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F441B" w14:textId="77777777" w:rsidR="00B46AE1" w:rsidRPr="00C01747" w:rsidRDefault="00B46AE1" w:rsidP="006E068D">
      <w:pPr>
        <w:tabs>
          <w:tab w:val="center" w:pos="4680"/>
          <w:tab w:val="right" w:pos="9360"/>
        </w:tabs>
        <w:spacing w:after="0" w:line="360" w:lineRule="auto"/>
        <w:ind w:left="360" w:hanging="360"/>
        <w:jc w:val="center"/>
        <w:rPr>
          <w:rFonts w:ascii="GHEA Grapalat" w:eastAsia="Times New Roman" w:hAnsi="GHEA Grapalat" w:cs="Times New Roman"/>
          <w:b/>
          <w:bCs/>
          <w:sz w:val="24"/>
          <w:szCs w:val="24"/>
          <w:lang w:val="hy-AM"/>
        </w:rPr>
      </w:pPr>
      <w:r w:rsidRPr="00C01747">
        <w:rPr>
          <w:rFonts w:ascii="GHEA Grapalat" w:eastAsia="Times New Roman" w:hAnsi="GHEA Grapalat" w:cs="Times New Roman"/>
          <w:b/>
          <w:bCs/>
          <w:sz w:val="24"/>
          <w:szCs w:val="24"/>
          <w:lang w:val="hy-AM"/>
        </w:rPr>
        <w:t>ԱՄՓՈՓԱԹԵՐԹ</w:t>
      </w:r>
    </w:p>
    <w:p w14:paraId="4A14A08A" w14:textId="1148DCFE" w:rsidR="00B46AE1" w:rsidRPr="008464F5" w:rsidRDefault="004233CB" w:rsidP="008464F5">
      <w:pPr>
        <w:jc w:val="center"/>
        <w:rPr>
          <w:rFonts w:ascii="GHEA Grapalat" w:eastAsia="Times New Roman" w:hAnsi="GHEA Grapalat" w:cs="Times New Roman"/>
          <w:b/>
          <w:bCs/>
          <w:color w:val="000000"/>
          <w:sz w:val="24"/>
          <w:szCs w:val="24"/>
          <w:lang w:val="hy-AM"/>
        </w:rPr>
      </w:pPr>
      <w:r w:rsidRPr="00C01747">
        <w:rPr>
          <w:rFonts w:ascii="GHEA Grapalat" w:eastAsia="Times New Roman" w:hAnsi="GHEA Grapalat" w:cs="Times New Roman"/>
          <w:b/>
          <w:bCs/>
          <w:color w:val="000000"/>
          <w:sz w:val="24"/>
          <w:szCs w:val="24"/>
          <w:lang w:val="hy-AM"/>
        </w:rPr>
        <w:t>«</w:t>
      </w:r>
      <w:r w:rsidR="008464F5" w:rsidRPr="008464F5">
        <w:rPr>
          <w:rFonts w:ascii="GHEA Grapalat" w:eastAsia="Times New Roman" w:hAnsi="GHEA Grapalat" w:cs="Times New Roman"/>
          <w:b/>
          <w:bCs/>
          <w:color w:val="000000"/>
          <w:sz w:val="24"/>
          <w:szCs w:val="24"/>
          <w:lang w:val="hy-AM"/>
        </w:rPr>
        <w:t>ՀԱՅԱՍՏԱՆԻ ՀԱՆՐԱՊԵՏՈՒԹՅԱՆ ԷԿՈՆՈՄԻԿԱՅԻ ՆԱԽԱՐԱՐԻՆ ԵՎ ՊԵՏԱԿԱՆ ԳՈՒՅՔԻ ԿԱՌԱՎԱՐՄԱՆ ԿՈՄԻՏԵԻՆ ԼԻԱԶՈՐԵԼՈՒ ՄԱՍԻՆ</w:t>
      </w:r>
      <w:r w:rsidRPr="00C01747">
        <w:rPr>
          <w:rFonts w:ascii="GHEA Grapalat" w:eastAsia="Times New Roman" w:hAnsi="GHEA Grapalat" w:cs="Times New Roman"/>
          <w:b/>
          <w:bCs/>
          <w:color w:val="000000"/>
          <w:sz w:val="24"/>
          <w:szCs w:val="24"/>
          <w:lang w:val="hy-AM"/>
        </w:rPr>
        <w:t>»</w:t>
      </w:r>
      <w:r w:rsidR="008464F5">
        <w:rPr>
          <w:rFonts w:ascii="GHEA Grapalat" w:eastAsia="Times New Roman" w:hAnsi="GHEA Grapalat" w:cs="Times New Roman"/>
          <w:b/>
          <w:bCs/>
          <w:color w:val="000000"/>
          <w:sz w:val="24"/>
          <w:szCs w:val="24"/>
          <w:lang w:val="hy-AM"/>
        </w:rPr>
        <w:t xml:space="preserve"> </w:t>
      </w:r>
      <w:r w:rsidR="00B46AE1" w:rsidRPr="00C0174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145FBB15" w14:textId="77777777" w:rsidR="00B46AE1" w:rsidRPr="00C01747" w:rsidRDefault="00B46AE1" w:rsidP="006E068D">
      <w:pPr>
        <w:tabs>
          <w:tab w:val="center" w:pos="4680"/>
          <w:tab w:val="right" w:pos="9360"/>
        </w:tabs>
        <w:spacing w:after="0" w:line="360" w:lineRule="auto"/>
        <w:ind w:left="360" w:hanging="360"/>
        <w:jc w:val="center"/>
        <w:rPr>
          <w:rFonts w:ascii="GHEA Grapalat" w:eastAsia="Times New Roman" w:hAnsi="GHEA Grapalat" w:cs="Times New Roman"/>
          <w:sz w:val="24"/>
          <w:szCs w:val="24"/>
          <w:lang w:val="hy-AM"/>
        </w:rPr>
      </w:pPr>
    </w:p>
    <w:tbl>
      <w:tblPr>
        <w:tblpPr w:leftFromText="180" w:rightFromText="180" w:vertAnchor="text" w:tblpXSpec="center" w:tblpY="1"/>
        <w:tblOverlap w:val="never"/>
        <w:tblW w:w="1378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42"/>
        <w:gridCol w:w="4344"/>
      </w:tblGrid>
      <w:tr w:rsidR="0086783D" w:rsidRPr="00C01747" w14:paraId="2CD82727" w14:textId="77777777" w:rsidTr="00317D9B">
        <w:trPr>
          <w:trHeight w:val="327"/>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vAlign w:val="center"/>
            <w:hideMark/>
          </w:tcPr>
          <w:p w14:paraId="3798CC27" w14:textId="0698C2D9" w:rsidR="00B46AE1" w:rsidRPr="00C01747" w:rsidRDefault="00B46AE1" w:rsidP="00567B04">
            <w:pPr>
              <w:tabs>
                <w:tab w:val="center" w:pos="4680"/>
                <w:tab w:val="right" w:pos="9360"/>
              </w:tabs>
              <w:spacing w:after="0" w:line="360" w:lineRule="auto"/>
              <w:jc w:val="both"/>
              <w:rPr>
                <w:rFonts w:ascii="GHEA Grapalat" w:eastAsia="Times New Roman" w:hAnsi="GHEA Grapalat" w:cs="Times New Roman"/>
                <w:sz w:val="24"/>
                <w:szCs w:val="24"/>
                <w:lang w:val="hy-AM"/>
              </w:rPr>
            </w:pPr>
            <w:bookmarkStart w:id="0" w:name="_Hlk78884433"/>
            <w:r w:rsidRPr="00C01747">
              <w:rPr>
                <w:rFonts w:ascii="GHEA Grapalat" w:eastAsia="Times New Roman" w:hAnsi="GHEA Grapalat" w:cs="Times New Roman"/>
                <w:sz w:val="24"/>
                <w:szCs w:val="24"/>
                <w:lang w:val="hy-AM"/>
              </w:rPr>
              <w:t>1.</w:t>
            </w:r>
            <w:r w:rsidR="004233CB" w:rsidRPr="00C01747">
              <w:rPr>
                <w:rFonts w:ascii="GHEA Grapalat" w:hAnsi="GHEA Grapalat"/>
                <w:sz w:val="24"/>
                <w:szCs w:val="24"/>
                <w:lang w:val="hy-AM"/>
              </w:rPr>
              <w:t xml:space="preserve"> </w:t>
            </w:r>
            <w:r w:rsidR="004233CB" w:rsidRPr="00C01747">
              <w:rPr>
                <w:rFonts w:ascii="GHEA Grapalat" w:eastAsia="Times New Roman" w:hAnsi="GHEA Grapalat" w:cs="Times New Roman"/>
                <w:sz w:val="24"/>
                <w:szCs w:val="24"/>
                <w:lang w:val="hy-AM"/>
              </w:rPr>
              <w:t>ՀՀ կրթության, գիտության, մշակույթի և սպորտի նախարարություն</w:t>
            </w:r>
          </w:p>
          <w:p w14:paraId="7BDCBE7E"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E84EF2B" w14:textId="7C5F0847" w:rsidR="00B46AE1" w:rsidRPr="00C01747" w:rsidRDefault="004233CB"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15</w:t>
            </w:r>
            <w:r w:rsidR="00B46AE1" w:rsidRPr="00C01747">
              <w:rPr>
                <w:rFonts w:ascii="GHEA Grapalat" w:eastAsia="Times New Roman" w:hAnsi="GHEA Grapalat" w:cs="Times New Roman"/>
                <w:sz w:val="24"/>
                <w:szCs w:val="24"/>
                <w:lang w:val="hy-AM"/>
              </w:rPr>
              <w:t>-</w:t>
            </w:r>
            <w:r w:rsidR="00922118" w:rsidRPr="00C01747">
              <w:rPr>
                <w:rFonts w:ascii="GHEA Grapalat" w:eastAsia="Times New Roman" w:hAnsi="GHEA Grapalat" w:cs="Times New Roman"/>
                <w:sz w:val="24"/>
                <w:szCs w:val="24"/>
                <w:lang w:val="hy-AM"/>
              </w:rPr>
              <w:t>02</w:t>
            </w:r>
            <w:r w:rsidR="00B46AE1" w:rsidRPr="00C01747">
              <w:rPr>
                <w:rFonts w:ascii="GHEA Grapalat" w:eastAsia="Times New Roman" w:hAnsi="GHEA Grapalat" w:cs="Times New Roman"/>
                <w:sz w:val="24"/>
                <w:szCs w:val="24"/>
                <w:lang w:val="hy-AM"/>
              </w:rPr>
              <w:t>-202</w:t>
            </w:r>
            <w:r w:rsidR="00922118" w:rsidRPr="00C01747">
              <w:rPr>
                <w:rFonts w:ascii="GHEA Grapalat" w:eastAsia="Times New Roman" w:hAnsi="GHEA Grapalat" w:cs="Times New Roman"/>
                <w:sz w:val="24"/>
                <w:szCs w:val="24"/>
                <w:lang w:val="hy-AM"/>
              </w:rPr>
              <w:t>4</w:t>
            </w:r>
            <w:r w:rsidR="00B46AE1" w:rsidRPr="00C01747">
              <w:rPr>
                <w:rFonts w:ascii="GHEA Grapalat" w:eastAsia="Times New Roman" w:hAnsi="GHEA Grapalat" w:cs="Times New Roman"/>
                <w:sz w:val="24"/>
                <w:szCs w:val="24"/>
                <w:lang w:val="hy-AM"/>
              </w:rPr>
              <w:t>թ.</w:t>
            </w:r>
          </w:p>
        </w:tc>
      </w:tr>
      <w:tr w:rsidR="0086783D" w:rsidRPr="00C01747" w14:paraId="30085B81" w14:textId="77777777" w:rsidTr="00317D9B">
        <w:trPr>
          <w:trHeight w:val="360"/>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vAlign w:val="center"/>
            <w:hideMark/>
          </w:tcPr>
          <w:p w14:paraId="7B62D789"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9F390D8" w14:textId="470B4015" w:rsidR="00B46AE1" w:rsidRPr="00C01747" w:rsidRDefault="004233CB"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01//4612-2024</w:t>
            </w:r>
          </w:p>
        </w:tc>
      </w:tr>
      <w:bookmarkEnd w:id="0"/>
      <w:tr w:rsidR="0086783D" w:rsidRPr="00C01747" w14:paraId="3FA1C4FE" w14:textId="77777777" w:rsidTr="00943A9F">
        <w:trPr>
          <w:trHeight w:val="3870"/>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auto"/>
            <w:vAlign w:val="center"/>
          </w:tcPr>
          <w:p w14:paraId="6B2E6D46" w14:textId="33BE2E12" w:rsidR="00B46AE1" w:rsidRPr="00943A9F" w:rsidRDefault="004233CB" w:rsidP="00943A9F">
            <w:pPr>
              <w:spacing w:after="0" w:line="360" w:lineRule="auto"/>
              <w:ind w:left="60" w:right="180" w:firstLine="270"/>
              <w:jc w:val="both"/>
              <w:rPr>
                <w:rFonts w:ascii="GHEA Grapalat" w:hAnsi="GHEA Grapalat" w:cs="GHEA Grapalat"/>
                <w:b/>
                <w:sz w:val="24"/>
                <w:szCs w:val="24"/>
                <w:lang w:val="hy-AM"/>
              </w:rPr>
            </w:pPr>
            <w:r w:rsidRPr="00C01747">
              <w:rPr>
                <w:rFonts w:ascii="GHEA Grapalat" w:eastAsia="Times New Roman" w:hAnsi="GHEA Grapalat" w:cs="Times New Roman"/>
                <w:sz w:val="24"/>
                <w:szCs w:val="24"/>
                <w:lang w:val="hy-AM" w:eastAsia="ru-RU"/>
              </w:rPr>
              <w:t>«Հայաստանի Հանրապետության էկոնոմիկայի նախարարին լիազորելու մասին» ՀՀ կառավարության որոշման նախագծի, Բաժնետիրական համաձայնագրի նախագծի, «Համաշխարհային առևտրի կենտրոն Երևան»  փակ բաժնետիրական ընկերության ստեղծման մասին», «Ընկերության կանոնադրական կապիտալում անշարժ գույքի ներդրման», «Ծրագրի իրականացման» և «Ընկերության կանոնադրական կապիտալում անշարժ գույքի ներդրման» պայմանագրերի նախագծերի վերաբերյալ հայտնում ենք, որ ՀՀ ԿԳՄՍ նախարարությունն առարկություններ և դիտողություններ չունի</w:t>
            </w:r>
            <w:r w:rsidR="00943A9F">
              <w:rPr>
                <w:rFonts w:ascii="GHEA Grapalat" w:eastAsia="Times New Roman" w:hAnsi="GHEA Grapalat" w:cs="Times New Roman"/>
                <w:sz w:val="24"/>
                <w:szCs w:val="24"/>
                <w:lang w:val="hy-AM" w:eastAsia="ru-RU"/>
              </w:rPr>
              <w:t>։</w:t>
            </w:r>
          </w:p>
        </w:tc>
        <w:tc>
          <w:tcPr>
            <w:tcW w:w="4344" w:type="dxa"/>
            <w:tcBorders>
              <w:top w:val="outset" w:sz="6" w:space="0" w:color="auto"/>
              <w:left w:val="outset" w:sz="6" w:space="0" w:color="auto"/>
              <w:bottom w:val="outset" w:sz="6" w:space="0" w:color="auto"/>
              <w:right w:val="outset" w:sz="6" w:space="0" w:color="auto"/>
            </w:tcBorders>
            <w:shd w:val="clear" w:color="auto" w:fill="auto"/>
          </w:tcPr>
          <w:p w14:paraId="0CA8B7D9" w14:textId="6A008C53" w:rsidR="00D21E45" w:rsidRPr="00C01747" w:rsidRDefault="004233CB"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tc>
      </w:tr>
      <w:tr w:rsidR="0086783D" w:rsidRPr="00C01747" w14:paraId="38230647" w14:textId="77777777" w:rsidTr="00943A9F">
        <w:trPr>
          <w:trHeight w:val="255"/>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3C0F10DA" w14:textId="4186BD5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2.</w:t>
            </w:r>
            <w:r w:rsidR="004233CB" w:rsidRPr="00C01747">
              <w:rPr>
                <w:rFonts w:ascii="GHEA Grapalat" w:hAnsi="GHEA Grapalat"/>
                <w:sz w:val="24"/>
                <w:szCs w:val="24"/>
                <w:lang w:val="hy-AM"/>
              </w:rPr>
              <w:t xml:space="preserve"> </w:t>
            </w:r>
            <w:r w:rsidR="004233CB" w:rsidRPr="00C01747">
              <w:rPr>
                <w:rFonts w:ascii="GHEA Grapalat" w:eastAsia="Times New Roman" w:hAnsi="GHEA Grapalat" w:cs="Times New Roman"/>
                <w:sz w:val="24"/>
                <w:szCs w:val="24"/>
                <w:lang w:val="hy-AM"/>
              </w:rPr>
              <w:t>Կադաստրի կոմիտե</w:t>
            </w:r>
          </w:p>
          <w:p w14:paraId="29064719"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E263FE" w14:textId="4FA399FD"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 xml:space="preserve"> </w:t>
            </w:r>
            <w:r w:rsidR="00317D9B">
              <w:rPr>
                <w:rFonts w:ascii="GHEA Grapalat" w:eastAsia="Times New Roman" w:hAnsi="GHEA Grapalat" w:cs="Times New Roman"/>
                <w:sz w:val="24"/>
                <w:szCs w:val="24"/>
                <w:lang w:val="hy-AM"/>
              </w:rPr>
              <w:t>13</w:t>
            </w:r>
            <w:r w:rsidRPr="00C01747">
              <w:rPr>
                <w:rFonts w:ascii="GHEA Grapalat" w:eastAsia="Times New Roman" w:hAnsi="GHEA Grapalat" w:cs="Times New Roman"/>
                <w:sz w:val="24"/>
                <w:szCs w:val="24"/>
                <w:lang w:val="hy-AM"/>
              </w:rPr>
              <w:t>-0</w:t>
            </w:r>
            <w:r w:rsidR="00922118" w:rsidRPr="00C01747">
              <w:rPr>
                <w:rFonts w:ascii="GHEA Grapalat" w:eastAsia="Times New Roman" w:hAnsi="GHEA Grapalat" w:cs="Times New Roman"/>
                <w:sz w:val="24"/>
                <w:szCs w:val="24"/>
                <w:lang w:val="hy-AM"/>
              </w:rPr>
              <w:t>2</w:t>
            </w:r>
            <w:r w:rsidRPr="00C01747">
              <w:rPr>
                <w:rFonts w:ascii="GHEA Grapalat" w:eastAsia="Times New Roman" w:hAnsi="GHEA Grapalat" w:cs="Times New Roman"/>
                <w:sz w:val="24"/>
                <w:szCs w:val="24"/>
                <w:lang w:val="hy-AM"/>
              </w:rPr>
              <w:t>-202</w:t>
            </w:r>
            <w:r w:rsidR="00922118" w:rsidRPr="00C01747">
              <w:rPr>
                <w:rFonts w:ascii="GHEA Grapalat" w:eastAsia="Times New Roman" w:hAnsi="GHEA Grapalat" w:cs="Times New Roman"/>
                <w:sz w:val="24"/>
                <w:szCs w:val="24"/>
                <w:lang w:val="hy-AM"/>
              </w:rPr>
              <w:t>4</w:t>
            </w:r>
            <w:r w:rsidRPr="00C01747">
              <w:rPr>
                <w:rFonts w:ascii="GHEA Grapalat" w:eastAsia="Times New Roman" w:hAnsi="GHEA Grapalat" w:cs="Times New Roman"/>
                <w:sz w:val="24"/>
                <w:szCs w:val="24"/>
                <w:lang w:val="hy-AM"/>
              </w:rPr>
              <w:t xml:space="preserve">թ. </w:t>
            </w:r>
          </w:p>
        </w:tc>
      </w:tr>
      <w:tr w:rsidR="0086783D" w:rsidRPr="00C01747" w14:paraId="67C317A1" w14:textId="77777777" w:rsidTr="00317D9B">
        <w:trPr>
          <w:trHeight w:val="468"/>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32B4A723"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7CBF48" w14:textId="1BEE2BDC" w:rsidR="00B46AE1" w:rsidRPr="00C01747" w:rsidRDefault="004233CB" w:rsidP="00317D9B">
            <w:pPr>
              <w:tabs>
                <w:tab w:val="center" w:pos="4680"/>
                <w:tab w:val="right" w:pos="9360"/>
              </w:tabs>
              <w:spacing w:after="0" w:line="360" w:lineRule="auto"/>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 xml:space="preserve"> ՍԹ/2304-2024</w:t>
            </w:r>
          </w:p>
        </w:tc>
      </w:tr>
      <w:tr w:rsidR="0086783D" w:rsidRPr="00C01747" w14:paraId="4ECE2398"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3BF51F3A" w14:textId="17CD0A6F" w:rsidR="004233CB" w:rsidRPr="00C01747" w:rsidRDefault="004233CB" w:rsidP="00567B04">
            <w:pPr>
              <w:tabs>
                <w:tab w:val="center" w:pos="4680"/>
                <w:tab w:val="right" w:pos="9360"/>
              </w:tabs>
              <w:spacing w:after="0" w:line="360" w:lineRule="auto"/>
              <w:ind w:left="150" w:right="180" w:firstLine="90"/>
              <w:jc w:val="both"/>
              <w:rPr>
                <w:rFonts w:ascii="GHEA Grapalat" w:eastAsia="Times New Roman" w:hAnsi="GHEA Grapalat" w:cs="Times New Roman"/>
                <w:sz w:val="24"/>
                <w:szCs w:val="24"/>
                <w:lang w:val="hy-AM"/>
              </w:rPr>
            </w:pPr>
            <w:bookmarkStart w:id="1" w:name="_Hlk78884956"/>
            <w:r w:rsidRPr="00C01747">
              <w:rPr>
                <w:rFonts w:ascii="GHEA Grapalat" w:eastAsia="Times New Roman" w:hAnsi="GHEA Grapalat" w:cs="Times New Roman"/>
                <w:sz w:val="24"/>
                <w:szCs w:val="24"/>
                <w:lang w:val="hy-AM"/>
              </w:rPr>
              <w:t>Ի պատասխան Ձեր 2024 թվականի փետրվարի 5-ի Ν 01/1978-2024 գրության՝ ներկայացնում ենք անշարժ գույքի վերաբերյալ հետևյալ տեղեկատվությունը.</w:t>
            </w:r>
          </w:p>
          <w:p w14:paraId="426E5999" w14:textId="45BBC9CA" w:rsidR="00B46AE1" w:rsidRPr="00C01747" w:rsidRDefault="004233CB" w:rsidP="00567B04">
            <w:pPr>
              <w:tabs>
                <w:tab w:val="center" w:pos="4680"/>
                <w:tab w:val="right" w:pos="9360"/>
              </w:tabs>
              <w:spacing w:after="0" w:line="360" w:lineRule="auto"/>
              <w:ind w:left="150" w:right="180" w:hanging="15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 xml:space="preserve">   «ՀԱՅՓՈՍՏ» ՓԲԸ-ին սեփականության իրավունքով պատկանող ք. Երևան, Սարյան փողոց, 22 հասցեում գտնվող hողամասի նկատմամբ սեփականության իրավունքը փոխանցված է 2005 թվականի հոկտեմբերի 4-ի «ՀՀ հողային </w:t>
            </w:r>
            <w:r w:rsidRPr="00C01747">
              <w:rPr>
                <w:rFonts w:ascii="GHEA Grapalat" w:eastAsia="Times New Roman" w:hAnsi="GHEA Grapalat" w:cs="Times New Roman"/>
                <w:sz w:val="24"/>
                <w:szCs w:val="24"/>
                <w:lang w:val="hy-AM"/>
              </w:rPr>
              <w:lastRenderedPageBreak/>
              <w:t>օրենսգրքում լրացումներ և փոփոխություններ կատարելու մասին» N 199-Ն օրենքի 23-րդ հոդվածի հիմքով, համաձայն որի՝ գույքի հետագա օտարման գործարքներից ծագող իրավունքի պետական գրանցումը կկատարվի տվյալ պահին գործող հողամասի կադաստրային արժեքի վճարման անդորրագիրը ներկայացնելու դեպքում: Նշվածի հիմքով ք. Երևան, Սարյան փողոց, 22 հասցեում գտնվող hողամասի նկատմամբ նոր ստեղծվող ընկերության անվամբ պետական գրանցում կատարելիս նշված պայմանը ևս պահպանվելու է:</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1E7021D1" w14:textId="601C8A32"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lastRenderedPageBreak/>
              <w:t>Ընդունվել է</w:t>
            </w:r>
            <w:r w:rsidR="004233CB" w:rsidRPr="00C01747">
              <w:rPr>
                <w:rFonts w:ascii="GHEA Grapalat" w:eastAsia="Times New Roman" w:hAnsi="GHEA Grapalat" w:cs="Times New Roman"/>
                <w:sz w:val="24"/>
                <w:szCs w:val="24"/>
                <w:lang w:val="hy-AM"/>
              </w:rPr>
              <w:t xml:space="preserve"> ի գիտություն։</w:t>
            </w:r>
          </w:p>
        </w:tc>
      </w:tr>
      <w:tr w:rsidR="0086783D" w:rsidRPr="00C01747" w14:paraId="56078970" w14:textId="77777777" w:rsidTr="00943A9F">
        <w:trPr>
          <w:trHeight w:val="570"/>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553861CC" w14:textId="1A461E5A"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bookmarkStart w:id="2" w:name="_Hlk158628527"/>
            <w:r w:rsidRPr="00C01747">
              <w:rPr>
                <w:rFonts w:ascii="GHEA Grapalat" w:eastAsia="Times New Roman" w:hAnsi="GHEA Grapalat" w:cs="Times New Roman"/>
                <w:sz w:val="24"/>
                <w:szCs w:val="24"/>
                <w:lang w:val="hy-AM"/>
              </w:rPr>
              <w:t>3</w:t>
            </w:r>
            <w:r w:rsidRPr="00C01747">
              <w:rPr>
                <w:rFonts w:ascii="Cambria Math" w:eastAsia="Times New Roman" w:hAnsi="Cambria Math" w:cs="Cambria Math"/>
                <w:sz w:val="24"/>
                <w:szCs w:val="24"/>
                <w:lang w:val="hy-AM"/>
              </w:rPr>
              <w:t>․</w:t>
            </w:r>
            <w:r w:rsidRPr="00C01747">
              <w:rPr>
                <w:rFonts w:ascii="GHEA Grapalat" w:eastAsia="Times New Roman" w:hAnsi="GHEA Grapalat" w:cs="Times New Roman"/>
                <w:sz w:val="24"/>
                <w:szCs w:val="24"/>
                <w:lang w:val="hy-AM"/>
              </w:rPr>
              <w:t xml:space="preserve"> </w:t>
            </w:r>
            <w:r w:rsidR="00C35C6C" w:rsidRPr="00C01747">
              <w:rPr>
                <w:rFonts w:ascii="GHEA Grapalat" w:eastAsia="Times New Roman" w:hAnsi="GHEA Grapalat" w:cs="Times New Roman"/>
                <w:sz w:val="24"/>
                <w:szCs w:val="24"/>
                <w:lang w:val="hy-AM"/>
              </w:rPr>
              <w:t>ՀՀ տարածքային կառավարման և ենթակառուցվածքների նախարարություն</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0CB84E" w14:textId="2136CC5A" w:rsidR="00B46AE1" w:rsidRPr="00C01747" w:rsidRDefault="00D060F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13-02-2024թ.</w:t>
            </w:r>
          </w:p>
        </w:tc>
      </w:tr>
      <w:tr w:rsidR="0086783D" w:rsidRPr="00C01747" w14:paraId="7E96E2C4" w14:textId="77777777" w:rsidTr="00317D9B">
        <w:trPr>
          <w:trHeight w:val="372"/>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7A306653"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D279C9" w14:textId="79C69D7E" w:rsidR="00B46AE1" w:rsidRPr="00C01747" w:rsidRDefault="00C35C6C"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ԳՍ//4656-2024</w:t>
            </w:r>
          </w:p>
        </w:tc>
      </w:tr>
      <w:tr w:rsidR="0086783D" w:rsidRPr="00C01747" w14:paraId="4556968E"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0453345A" w14:textId="523987EC" w:rsidR="00B46AE1" w:rsidRPr="00C01747" w:rsidRDefault="00D060F2" w:rsidP="00567B04">
            <w:pPr>
              <w:tabs>
                <w:tab w:val="center" w:pos="4680"/>
                <w:tab w:val="right" w:pos="9360"/>
              </w:tabs>
              <w:spacing w:after="0" w:line="360" w:lineRule="auto"/>
              <w:ind w:left="240" w:right="180"/>
              <w:jc w:val="both"/>
              <w:rPr>
                <w:rFonts w:ascii="GHEA Grapalat" w:eastAsia="Times New Roman" w:hAnsi="GHEA Grapalat" w:cs="Times New Roman"/>
                <w:sz w:val="24"/>
                <w:szCs w:val="24"/>
                <w:lang w:val="hy-AM"/>
              </w:rPr>
            </w:pPr>
            <w:bookmarkStart w:id="3" w:name="_Hlk158628318"/>
            <w:r w:rsidRPr="00C01747">
              <w:rPr>
                <w:rFonts w:ascii="GHEA Grapalat" w:eastAsia="Times New Roman" w:hAnsi="GHEA Grapalat" w:cs="Times New Roman"/>
                <w:bCs/>
                <w:sz w:val="24"/>
                <w:szCs w:val="24"/>
                <w:lang w:val="hy-AM"/>
              </w:rPr>
              <w:t>«Հայաստանի Հանրապետության էկոնոմիկայի նախարարին լիազորելու մասին» ՀՀ կառավարության որոշման նախագծի վերաբերյալ դիտողություններ և առաջարկություններ չկան։</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070C15D3" w14:textId="77777777"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p w14:paraId="44211CB1" w14:textId="237A7635" w:rsidR="00B46AE1" w:rsidRPr="00C01747" w:rsidRDefault="00B46A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r>
      <w:tr w:rsidR="0086783D" w:rsidRPr="00C01747" w14:paraId="4D8A34BF" w14:textId="77777777" w:rsidTr="00317D9B">
        <w:trPr>
          <w:trHeight w:val="363"/>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1334673D" w14:textId="7D420157" w:rsidR="00922118" w:rsidRPr="00C01747" w:rsidRDefault="00922118"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bookmarkStart w:id="4" w:name="_Hlk158905718"/>
            <w:bookmarkEnd w:id="2"/>
            <w:bookmarkEnd w:id="3"/>
            <w:r w:rsidRPr="00C01747">
              <w:rPr>
                <w:rFonts w:ascii="GHEA Grapalat" w:eastAsia="Times New Roman" w:hAnsi="GHEA Grapalat" w:cs="Times New Roman"/>
                <w:bCs/>
                <w:sz w:val="24"/>
                <w:szCs w:val="24"/>
                <w:lang w:val="hy-AM"/>
              </w:rPr>
              <w:t>4</w:t>
            </w:r>
            <w:r w:rsidRPr="00C01747">
              <w:rPr>
                <w:rFonts w:ascii="Cambria Math" w:eastAsia="Times New Roman" w:hAnsi="Cambria Math" w:cs="Cambria Math"/>
                <w:bCs/>
                <w:sz w:val="24"/>
                <w:szCs w:val="24"/>
                <w:lang w:val="hy-AM"/>
              </w:rPr>
              <w:t>․</w:t>
            </w:r>
            <w:r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Երևանի քաղաքապետարան</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694508" w14:textId="7C9E2542" w:rsidR="00922118" w:rsidRPr="00C01747" w:rsidRDefault="00D060F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09-02-2024թ.</w:t>
            </w:r>
          </w:p>
        </w:tc>
      </w:tr>
      <w:tr w:rsidR="0086783D" w:rsidRPr="00C01747" w14:paraId="60EC3B49" w14:textId="77777777" w:rsidTr="00943A9F">
        <w:trPr>
          <w:trHeight w:val="498"/>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7C6B01CC" w14:textId="77777777" w:rsidR="00922118" w:rsidRPr="00C01747" w:rsidRDefault="00922118"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30F322" w14:textId="3A8CD7AF" w:rsidR="00922118" w:rsidRPr="00C01747" w:rsidRDefault="00D060F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01/23319-24</w:t>
            </w:r>
          </w:p>
        </w:tc>
      </w:tr>
      <w:bookmarkEnd w:id="1"/>
      <w:tr w:rsidR="0086783D" w:rsidRPr="00C01747" w14:paraId="24ACC807"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30546142" w14:textId="65228EAD" w:rsidR="00922118" w:rsidRPr="00C01747" w:rsidRDefault="00D060F2" w:rsidP="00567B04">
            <w:pPr>
              <w:tabs>
                <w:tab w:val="center" w:pos="4680"/>
                <w:tab w:val="right" w:pos="9360"/>
              </w:tabs>
              <w:spacing w:after="0" w:line="360" w:lineRule="auto"/>
              <w:ind w:left="150" w:right="18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Ձեր՝ 02.02.2024 թվականի N 01/1978-2024 գրությամբ ներկայացված «Հայաստանի Հանրապետության էկոնոմիկայի նախարարին լիազորելու մասին» ՀՀ կառավարության որոշման նախագծի փաթեթի վերաբերյալ դիտողություններ և առաջարկություններ չկան:</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6CE1920C" w14:textId="7CEF976E" w:rsidR="00922118"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tc>
      </w:tr>
      <w:bookmarkEnd w:id="4"/>
      <w:tr w:rsidR="0086783D" w:rsidRPr="00C01747" w14:paraId="44984FCC" w14:textId="77777777" w:rsidTr="00317D9B">
        <w:trPr>
          <w:trHeight w:val="228"/>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2176A636" w14:textId="3A346994" w:rsidR="00922118" w:rsidRPr="00225DAC" w:rsidRDefault="00922118"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rPr>
            </w:pPr>
            <w:r w:rsidRPr="00C01747">
              <w:rPr>
                <w:rFonts w:ascii="GHEA Grapalat" w:eastAsia="Times New Roman" w:hAnsi="GHEA Grapalat" w:cs="Times New Roman"/>
                <w:bCs/>
                <w:sz w:val="24"/>
                <w:szCs w:val="24"/>
                <w:lang w:val="hy-AM"/>
              </w:rPr>
              <w:t>5</w:t>
            </w:r>
            <w:r w:rsidRPr="00C01747">
              <w:rPr>
                <w:rFonts w:ascii="Cambria Math" w:eastAsia="Times New Roman" w:hAnsi="Cambria Math" w:cs="Cambria Math"/>
                <w:bCs/>
                <w:sz w:val="24"/>
                <w:szCs w:val="24"/>
                <w:lang w:val="hy-AM"/>
              </w:rPr>
              <w:t>․</w:t>
            </w:r>
            <w:r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ՀՀ արդարադատության նախարարություն</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D334AA" w14:textId="16BC45AB" w:rsidR="00922118" w:rsidRPr="00C01747" w:rsidRDefault="00D060F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15</w:t>
            </w:r>
            <w:r w:rsidR="00922118" w:rsidRPr="00C01747">
              <w:rPr>
                <w:rFonts w:ascii="GHEA Grapalat" w:eastAsia="Times New Roman" w:hAnsi="GHEA Grapalat" w:cs="Times New Roman"/>
                <w:sz w:val="24"/>
                <w:szCs w:val="24"/>
                <w:lang w:val="hy-AM"/>
              </w:rPr>
              <w:t>-02-2024թ</w:t>
            </w:r>
          </w:p>
        </w:tc>
      </w:tr>
      <w:tr w:rsidR="0086783D" w:rsidRPr="00C01747" w14:paraId="2FA1C77D" w14:textId="77777777" w:rsidTr="00943A9F">
        <w:trPr>
          <w:trHeight w:val="753"/>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10FB54D6" w14:textId="77777777" w:rsidR="00922118" w:rsidRPr="00C01747" w:rsidRDefault="00922118"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25489" w14:textId="3345A9DB" w:rsidR="00922118" w:rsidRPr="00C01747" w:rsidRDefault="00D060F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/27.3/6017-2024</w:t>
            </w:r>
          </w:p>
        </w:tc>
      </w:tr>
      <w:tr w:rsidR="0086783D" w:rsidRPr="00C01747" w14:paraId="40ABEC0D"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3D07D2D5" w14:textId="3E611081" w:rsidR="00D060F2" w:rsidRPr="00C01747" w:rsidRDefault="00D060F2" w:rsidP="006C7236">
            <w:pPr>
              <w:tabs>
                <w:tab w:val="center" w:pos="4680"/>
                <w:tab w:val="right" w:pos="9360"/>
              </w:tabs>
              <w:spacing w:after="0" w:line="360" w:lineRule="auto"/>
              <w:ind w:left="240" w:right="180" w:hanging="9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lastRenderedPageBreak/>
              <w:t>1.«Հայաստանի Հանրապետության էկոնոմիկայի նախարարին լիազորելու մասին» Հայաստանի Հանրապետության կառավարության որոշման նախագծի (այսուհետ՝ Նախագիծ) 1-ին կետի 1-ին ենթակետի «և  «Համաշխարհային Առևտրի Կենտրոն Երևան» փակ բաժնետիրական ընկերության» բառերն անհրաժեշտ է հանել, քանի որ դրանք նախատեսված են երկու անգամ:</w:t>
            </w:r>
          </w:p>
          <w:p w14:paraId="70300CD1" w14:textId="66C9792D" w:rsidR="00D060F2" w:rsidRPr="00C01747" w:rsidRDefault="00647309" w:rsidP="006556EC">
            <w:pPr>
              <w:tabs>
                <w:tab w:val="center" w:pos="4680"/>
                <w:tab w:val="right" w:pos="9360"/>
              </w:tabs>
              <w:spacing w:after="0" w:line="360" w:lineRule="auto"/>
              <w:ind w:left="240" w:right="180" w:hanging="18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2.Նախագծի 1-ին կետի 1-ին և 4-րդ ենթակետերում կիրառվում է</w:t>
            </w:r>
            <w:r w:rsidR="00141E05"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 xml:space="preserve">«Համաշխարհային Առևտրի Կենտրոն Երևան»ձևակերպումը, իսկ 1-ին կետի 2-րդ ենթակետի ա. պարբերությունում՝ ««Համաշխարհային առևտրի կենտրոն Երևան»» ձևակերպումը: </w:t>
            </w:r>
          </w:p>
          <w:p w14:paraId="7E68AD27" w14:textId="586D00E0" w:rsidR="00D060F2" w:rsidRPr="00C01747" w:rsidRDefault="00647309" w:rsidP="00647309">
            <w:pPr>
              <w:tabs>
                <w:tab w:val="center" w:pos="4680"/>
                <w:tab w:val="right" w:pos="9360"/>
              </w:tabs>
              <w:spacing w:after="0" w:line="360" w:lineRule="auto"/>
              <w:ind w:left="150" w:right="180" w:hanging="9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Նախագծի 1-ին կետի 1-ին ենթակետում կիրառվում է «Հայաստանի Հանրապետության «Հայփոստ» փակ բաժնետիրական ընկերության» ձևակերպումը, իսկ 2-րդ ենթակետում՝ ««ՀԱՅՓՈՍՏ» Փակ բաժնետիրական ընկերության» ձևակերպումը:</w:t>
            </w:r>
          </w:p>
          <w:p w14:paraId="10C79B7F" w14:textId="2B209F48" w:rsidR="00D060F2" w:rsidRPr="00C01747" w:rsidRDefault="00D060F2" w:rsidP="00B31CA3">
            <w:pPr>
              <w:tabs>
                <w:tab w:val="center" w:pos="4680"/>
                <w:tab w:val="right" w:pos="9360"/>
              </w:tabs>
              <w:spacing w:after="0" w:line="360" w:lineRule="auto"/>
              <w:ind w:left="150" w:right="18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Նախագծի 1-ին կետի 1-ին և 3-րդ ենթակետերում կիրառվում է «Ռենշին» սահմանափակ պատասխանատվությամբ ընկերության» ձևակերպումը, իսկ 2-րդ ենթակետում՝ «ՌԵՆՇԻՆ» Սահմանափակ պատասխանատվությամբ ընկերության» ձևակերպումը:</w:t>
            </w:r>
          </w:p>
          <w:p w14:paraId="54A50105" w14:textId="77777777" w:rsidR="00D060F2" w:rsidRPr="00C01747" w:rsidRDefault="00D060F2" w:rsidP="00C75D3E">
            <w:pPr>
              <w:tabs>
                <w:tab w:val="center" w:pos="4680"/>
                <w:tab w:val="right" w:pos="9360"/>
              </w:tabs>
              <w:spacing w:after="0" w:line="360" w:lineRule="auto"/>
              <w:ind w:left="150" w:right="18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Այսպիսով, «Նորմատիվ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59250B42" w14:textId="77777777" w:rsidR="00D060F2" w:rsidRPr="00C01747" w:rsidRDefault="00D060F2" w:rsidP="006C7236">
            <w:pPr>
              <w:tabs>
                <w:tab w:val="center" w:pos="4680"/>
                <w:tab w:val="right" w:pos="9360"/>
              </w:tabs>
              <w:spacing w:after="0" w:line="360" w:lineRule="auto"/>
              <w:ind w:left="240" w:right="180" w:hanging="3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lastRenderedPageBreak/>
              <w:t>Ելնելով վերոգրյալից՝ անհրաժեշտ է Նախագծի 1-ին կետում կիրառվող ձևակերպումները համապատասխանեցնել միմյանց:</w:t>
            </w:r>
          </w:p>
          <w:p w14:paraId="7D2DD923" w14:textId="0EF51F05" w:rsidR="00D060F2" w:rsidRPr="00C01747" w:rsidRDefault="00C75D3E" w:rsidP="00C75D3E">
            <w:pPr>
              <w:tabs>
                <w:tab w:val="center" w:pos="4680"/>
                <w:tab w:val="right" w:pos="9360"/>
              </w:tabs>
              <w:spacing w:after="0" w:line="360" w:lineRule="auto"/>
              <w:ind w:left="150" w:right="180" w:hanging="9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3.Նախագծի 1-ին կետի 2-րդ ենթակետի բ. պարբերությունում և 4-րդ ենթակետում անհրաժեշտ է հստակեցնել, թե որ Ընկերության կանոնադրական կապիտալի մասին է խոսքը:</w:t>
            </w:r>
          </w:p>
          <w:p w14:paraId="62EFFEB6" w14:textId="4B7E66D3" w:rsidR="00D060F2" w:rsidRPr="00C01747" w:rsidRDefault="00C75D3E" w:rsidP="00C75D3E">
            <w:pPr>
              <w:tabs>
                <w:tab w:val="center" w:pos="4680"/>
                <w:tab w:val="right" w:pos="9360"/>
              </w:tabs>
              <w:spacing w:after="0" w:line="360" w:lineRule="auto"/>
              <w:ind w:left="150" w:right="18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4.Նախագծի 2-րդ կետի «Սահմանելով» բառն անհրաժեշտ է փոխարինել «Սահմանել» բառով:</w:t>
            </w:r>
          </w:p>
          <w:p w14:paraId="23E07137" w14:textId="3EEDC554" w:rsidR="00A66768" w:rsidRPr="00C01747" w:rsidRDefault="00C75D3E" w:rsidP="00C75D3E">
            <w:pPr>
              <w:tabs>
                <w:tab w:val="center" w:pos="4680"/>
                <w:tab w:val="right" w:pos="9360"/>
              </w:tabs>
              <w:spacing w:after="0" w:line="360" w:lineRule="auto"/>
              <w:ind w:left="150" w:right="180" w:hanging="30"/>
              <w:jc w:val="both"/>
              <w:rPr>
                <w:rFonts w:ascii="GHEA Grapalat" w:eastAsia="Times New Roman" w:hAnsi="GHEA Grapalat" w:cs="Times New Roman"/>
                <w:bCs/>
                <w:sz w:val="24"/>
                <w:szCs w:val="24"/>
                <w:lang w:val="hy-AM"/>
              </w:rPr>
            </w:pPr>
            <w:r w:rsidRPr="00C01747">
              <w:rPr>
                <w:rFonts w:ascii="GHEA Grapalat" w:eastAsia="Times New Roman" w:hAnsi="GHEA Grapalat" w:cs="Times New Roman"/>
                <w:bCs/>
                <w:sz w:val="24"/>
                <w:szCs w:val="24"/>
                <w:lang w:val="hy-AM"/>
              </w:rPr>
              <w:t xml:space="preserve">  </w:t>
            </w:r>
            <w:r w:rsidR="00D060F2" w:rsidRPr="00C01747">
              <w:rPr>
                <w:rFonts w:ascii="GHEA Grapalat" w:eastAsia="Times New Roman" w:hAnsi="GHEA Grapalat" w:cs="Times New Roman"/>
                <w:bCs/>
                <w:sz w:val="24"/>
                <w:szCs w:val="24"/>
                <w:lang w:val="hy-AM"/>
              </w:rPr>
              <w:t>5.Նախագծի 1-ին կետի 1-ին ենթակետի «:» կետադրական նշանը, 1-ին կետի 2-րդ ենթակետի բ. պարբերության և 3-րդ ենթակետի «,» կետադրական նշաններն առաջարկում ենք փոխարինել «.» կետադրական նշանով:</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545B4729" w14:textId="61FE8B3A" w:rsidR="00922118"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lastRenderedPageBreak/>
              <w:t>Ընդունվել է</w:t>
            </w:r>
            <w:r w:rsidR="002F20C0" w:rsidRPr="00C01747">
              <w:rPr>
                <w:rFonts w:ascii="GHEA Grapalat" w:eastAsia="Times New Roman" w:hAnsi="GHEA Grapalat" w:cs="Times New Roman"/>
                <w:sz w:val="24"/>
                <w:szCs w:val="24"/>
                <w:lang w:val="hy-AM"/>
              </w:rPr>
              <w:t xml:space="preserve"> ի գիտություն</w:t>
            </w:r>
            <w:r w:rsidRPr="00C01747">
              <w:rPr>
                <w:rFonts w:ascii="GHEA Grapalat" w:eastAsia="Times New Roman" w:hAnsi="GHEA Grapalat" w:cs="Times New Roman"/>
                <w:sz w:val="24"/>
                <w:szCs w:val="24"/>
                <w:lang w:val="hy-AM"/>
              </w:rPr>
              <w:t>։</w:t>
            </w:r>
          </w:p>
          <w:p w14:paraId="5AE48273"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7ECA4D14"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2BFED3C1"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43EFDB69"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04B134F3"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15F76DBA"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3D27B0D9"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59C2B63B"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2F271A79"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569173EE"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57A9AC4A"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6D0DA29C"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68C03A0D" w14:textId="77777777" w:rsidR="00D21E45" w:rsidRPr="00C01747" w:rsidRDefault="00D21E45"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18386179" w14:textId="77777777" w:rsidR="00687CE1" w:rsidRPr="00C01747" w:rsidRDefault="00687C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0F67D49D" w14:textId="77777777" w:rsidR="00687CE1" w:rsidRPr="00C01747" w:rsidRDefault="00687C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477590A7" w14:textId="77777777" w:rsidR="00687CE1" w:rsidRPr="00C01747" w:rsidRDefault="00687C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6F3C2BD3" w14:textId="77777777" w:rsidR="00687CE1" w:rsidRPr="00C01747" w:rsidRDefault="00687C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6FBA18FA" w14:textId="77777777" w:rsidR="00687CE1" w:rsidRPr="00C01747" w:rsidRDefault="00687CE1"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p w14:paraId="74642352" w14:textId="155D6ED6" w:rsidR="001E04A4" w:rsidRPr="00C01747" w:rsidRDefault="001E04A4"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r>
      <w:tr w:rsidR="0086783D" w:rsidRPr="00C01747" w14:paraId="17174BCC" w14:textId="77777777" w:rsidTr="00317D9B">
        <w:trPr>
          <w:trHeight w:val="453"/>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65A59E09" w14:textId="4E73BC88" w:rsidR="001E04A4" w:rsidRPr="00C01747" w:rsidRDefault="001E04A4"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r w:rsidRPr="00C01747">
              <w:rPr>
                <w:rFonts w:ascii="GHEA Grapalat" w:eastAsia="Times New Roman" w:hAnsi="GHEA Grapalat" w:cs="Cambria Math"/>
                <w:bCs/>
                <w:sz w:val="24"/>
                <w:szCs w:val="24"/>
                <w:lang w:val="hy-AM"/>
              </w:rPr>
              <w:t>6</w:t>
            </w:r>
            <w:r w:rsidRPr="00C01747">
              <w:rPr>
                <w:rFonts w:ascii="Cambria Math" w:eastAsia="Times New Roman" w:hAnsi="Cambria Math" w:cs="Cambria Math"/>
                <w:bCs/>
                <w:sz w:val="24"/>
                <w:szCs w:val="24"/>
                <w:lang w:val="hy-AM"/>
              </w:rPr>
              <w:t>․</w:t>
            </w:r>
            <w:r w:rsidR="00066AF6" w:rsidRPr="00C01747">
              <w:rPr>
                <w:rFonts w:ascii="GHEA Grapalat" w:eastAsia="Times New Roman" w:hAnsi="GHEA Grapalat" w:cs="Cambria Math"/>
                <w:bCs/>
                <w:sz w:val="24"/>
                <w:szCs w:val="24"/>
                <w:lang w:val="hy-AM"/>
              </w:rPr>
              <w:t>Շրջակա միջավայրի նախարարություն</w:t>
            </w:r>
            <w:r w:rsidRPr="00C01747">
              <w:rPr>
                <w:rFonts w:ascii="GHEA Grapalat" w:eastAsia="Times New Roman" w:hAnsi="GHEA Grapalat" w:cs="Times New Roman"/>
                <w:bCs/>
                <w:sz w:val="24"/>
                <w:szCs w:val="24"/>
                <w:lang w:val="hy-AM"/>
              </w:rPr>
              <w:t xml:space="preserve"> </w:t>
            </w:r>
          </w:p>
          <w:p w14:paraId="47B1A309" w14:textId="097DC4C9" w:rsidR="00F03859" w:rsidRPr="00C01747" w:rsidRDefault="00F03859"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C866AA" w14:textId="6788C1B5" w:rsidR="001E04A4" w:rsidRPr="00C01747" w:rsidRDefault="00066AF6"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16</w:t>
            </w:r>
            <w:r w:rsidR="001E04A4" w:rsidRPr="00C01747">
              <w:rPr>
                <w:rFonts w:ascii="GHEA Grapalat" w:eastAsia="Times New Roman" w:hAnsi="GHEA Grapalat" w:cs="Times New Roman"/>
                <w:sz w:val="24"/>
                <w:szCs w:val="24"/>
                <w:lang w:val="hy-AM"/>
              </w:rPr>
              <w:t>-02-2024թ.</w:t>
            </w:r>
          </w:p>
        </w:tc>
      </w:tr>
      <w:tr w:rsidR="0086783D" w:rsidRPr="00C01747" w14:paraId="6B3D80BB" w14:textId="77777777" w:rsidTr="005774F5">
        <w:trPr>
          <w:trHeight w:val="273"/>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73C381E3" w14:textId="77777777" w:rsidR="001E04A4" w:rsidRPr="00C01747" w:rsidRDefault="001E04A4" w:rsidP="00567B04">
            <w:pPr>
              <w:tabs>
                <w:tab w:val="center" w:pos="4680"/>
                <w:tab w:val="right" w:pos="9360"/>
              </w:tabs>
              <w:spacing w:after="0" w:line="360" w:lineRule="auto"/>
              <w:ind w:left="360" w:hanging="360"/>
              <w:jc w:val="both"/>
              <w:rPr>
                <w:rFonts w:ascii="GHEA Grapalat" w:eastAsia="Times New Roman" w:hAnsi="GHEA Grapalat" w:cs="Times New Roman"/>
                <w:bCs/>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5AC4D2" w14:textId="463BB8E9" w:rsidR="001E04A4" w:rsidRPr="00C01747" w:rsidRDefault="00066AF6"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1/04.8/1757-2024</w:t>
            </w:r>
          </w:p>
        </w:tc>
      </w:tr>
      <w:tr w:rsidR="0086783D" w:rsidRPr="00C01747" w14:paraId="2AECD363" w14:textId="77777777" w:rsidTr="00943A9F">
        <w:trPr>
          <w:trHeight w:val="4305"/>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78B1268C" w14:textId="77777777" w:rsidR="00EB42DD" w:rsidRPr="00C01747" w:rsidRDefault="00066AF6" w:rsidP="00C75D3E">
            <w:pPr>
              <w:spacing w:after="0" w:line="360" w:lineRule="auto"/>
              <w:ind w:left="150" w:right="270" w:firstLine="90"/>
              <w:jc w:val="both"/>
              <w:rPr>
                <w:rFonts w:ascii="GHEA Grapalat" w:hAnsi="GHEA Grapalat"/>
                <w:sz w:val="24"/>
                <w:szCs w:val="24"/>
                <w:lang w:val="hy-AM"/>
              </w:rPr>
            </w:pPr>
            <w:r w:rsidRPr="00C01747">
              <w:rPr>
                <w:rFonts w:ascii="GHEA Grapalat" w:hAnsi="GHEA Grapalat"/>
                <w:sz w:val="24"/>
                <w:szCs w:val="24"/>
                <w:lang w:val="hy-AM"/>
              </w:rPr>
              <w:t>Ի պատասխան Ձեր 2024 թվականի փետրվարի 5-ի N 01/1978 գրության՝ հայտնում եմ, որ «Հայաստանի Հանրապետության էկոնոմիկայի նախարարին լիազորելու մասին» Կառավարության որոշման նախագիծը, Բաժնետիրական համաձայնագրի նախագծի, «Համաշխարհային առևտրի կենտրոն Երևան»</w:t>
            </w:r>
            <w:r w:rsidR="00372396" w:rsidRPr="00C01747">
              <w:rPr>
                <w:rFonts w:ascii="GHEA Grapalat" w:hAnsi="GHEA Grapalat"/>
                <w:sz w:val="24"/>
                <w:szCs w:val="24"/>
                <w:lang w:val="hy-AM"/>
              </w:rPr>
              <w:t xml:space="preserve"> </w:t>
            </w:r>
            <w:r w:rsidRPr="00C01747">
              <w:rPr>
                <w:rFonts w:ascii="GHEA Grapalat" w:hAnsi="GHEA Grapalat"/>
                <w:sz w:val="24"/>
                <w:szCs w:val="24"/>
                <w:lang w:val="hy-AM"/>
              </w:rPr>
              <w:t xml:space="preserve">փակ բաժնետիրական ընկերության ստեղծման մասին», </w:t>
            </w:r>
          </w:p>
          <w:p w14:paraId="31807AF9" w14:textId="728ABC22" w:rsidR="001E04A4" w:rsidRPr="00943A9F" w:rsidRDefault="00066AF6" w:rsidP="00943A9F">
            <w:pPr>
              <w:spacing w:after="0" w:line="360" w:lineRule="auto"/>
              <w:ind w:left="150" w:right="270" w:firstLine="90"/>
              <w:jc w:val="both"/>
              <w:rPr>
                <w:rFonts w:ascii="GHEA Grapalat" w:hAnsi="GHEA Grapalat"/>
                <w:sz w:val="24"/>
                <w:szCs w:val="24"/>
                <w:lang w:val="hy-AM"/>
              </w:rPr>
            </w:pPr>
            <w:r w:rsidRPr="00C01747">
              <w:rPr>
                <w:rFonts w:ascii="GHEA Grapalat" w:hAnsi="GHEA Grapalat"/>
                <w:sz w:val="24"/>
                <w:szCs w:val="24"/>
                <w:lang w:val="hy-AM"/>
              </w:rPr>
              <w:t>«Ընկերության կանոնադրական կապիտալում անշարժ գույքի ներդրման»,</w:t>
            </w:r>
            <w:r w:rsidR="00B31CA3" w:rsidRPr="00C01747">
              <w:rPr>
                <w:rFonts w:ascii="GHEA Grapalat" w:hAnsi="GHEA Grapalat"/>
                <w:sz w:val="24"/>
                <w:szCs w:val="24"/>
                <w:lang w:val="hy-AM"/>
              </w:rPr>
              <w:t xml:space="preserve"> </w:t>
            </w:r>
            <w:r w:rsidRPr="00C01747">
              <w:rPr>
                <w:rFonts w:ascii="GHEA Grapalat" w:hAnsi="GHEA Grapalat"/>
                <w:sz w:val="24"/>
                <w:szCs w:val="24"/>
                <w:lang w:val="hy-AM"/>
              </w:rPr>
              <w:t>«Ծրագրի իրականացման» և «Ընկերության կանոնադրական կապիտալում անշարժ գույքի ներդրման» պայմանագրերի նախագծերի վերաբերյալ շրջակա միջավայրի նախարարությունն առաջարկություններ և առարկություններ չունի։</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28FA71CF" w14:textId="77777777" w:rsidR="001E04A4" w:rsidRPr="00C01747" w:rsidRDefault="001E04A4"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tc>
      </w:tr>
      <w:tr w:rsidR="0086783D" w:rsidRPr="00C01747" w14:paraId="4A987FEE" w14:textId="77777777" w:rsidTr="00317D9B">
        <w:trPr>
          <w:trHeight w:val="363"/>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6E298703" w14:textId="019FBC02" w:rsidR="00972FD2" w:rsidRPr="00C01747" w:rsidRDefault="00972FD2" w:rsidP="00567B04">
            <w:pPr>
              <w:spacing w:after="0" w:line="360" w:lineRule="auto"/>
              <w:ind w:left="360" w:right="-22" w:hanging="360"/>
              <w:jc w:val="both"/>
              <w:rPr>
                <w:rFonts w:ascii="GHEA Grapalat" w:hAnsi="GHEA Grapalat"/>
                <w:sz w:val="24"/>
                <w:szCs w:val="24"/>
                <w:lang w:val="hy-AM"/>
              </w:rPr>
            </w:pPr>
            <w:bookmarkStart w:id="5" w:name="_Hlk161387212"/>
            <w:r w:rsidRPr="00C01747">
              <w:rPr>
                <w:rFonts w:ascii="GHEA Grapalat" w:hAnsi="GHEA Grapalat"/>
                <w:sz w:val="24"/>
                <w:szCs w:val="24"/>
                <w:lang w:val="hy-AM"/>
              </w:rPr>
              <w:lastRenderedPageBreak/>
              <w:t>7. Քաղաքաշինության կոմիտե</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2D656A" w14:textId="49FBDCCD" w:rsidR="00972FD2" w:rsidRPr="00C01747" w:rsidRDefault="00972FD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20.02.2024</w:t>
            </w:r>
          </w:p>
        </w:tc>
      </w:tr>
      <w:tr w:rsidR="0086783D" w:rsidRPr="00C01747" w14:paraId="46BD0C88" w14:textId="77777777" w:rsidTr="00943A9F">
        <w:trPr>
          <w:trHeight w:val="65"/>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68F7E2F0" w14:textId="77777777" w:rsidR="00972FD2" w:rsidRPr="00C01747" w:rsidRDefault="00972FD2" w:rsidP="00567B04">
            <w:pPr>
              <w:spacing w:after="0" w:line="360" w:lineRule="auto"/>
              <w:ind w:left="360" w:right="-22" w:hanging="360"/>
              <w:jc w:val="both"/>
              <w:rPr>
                <w:rFonts w:ascii="GHEA Grapalat" w:hAnsi="GHEA Grapalat"/>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C9F4B2" w14:textId="6B9FF55C" w:rsidR="00972FD2" w:rsidRPr="00C01747" w:rsidRDefault="00972FD2"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01/21.1/2321-2024</w:t>
            </w:r>
          </w:p>
        </w:tc>
      </w:tr>
      <w:tr w:rsidR="0086783D" w:rsidRPr="00C01747" w14:paraId="091A9038"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69BAA65A" w14:textId="032B3C3B" w:rsidR="00972FD2" w:rsidRPr="00C01747" w:rsidRDefault="00567B04" w:rsidP="00567B04">
            <w:pPr>
              <w:spacing w:after="0" w:line="360" w:lineRule="auto"/>
              <w:ind w:left="150" w:right="270" w:hanging="30"/>
              <w:jc w:val="both"/>
              <w:rPr>
                <w:rFonts w:ascii="GHEA Grapalat" w:hAnsi="GHEA Grapalat"/>
                <w:sz w:val="24"/>
                <w:szCs w:val="24"/>
                <w:lang w:val="hy-AM"/>
              </w:rPr>
            </w:pPr>
            <w:r w:rsidRPr="00C01747">
              <w:rPr>
                <w:rFonts w:ascii="GHEA Grapalat" w:hAnsi="GHEA Grapalat"/>
                <w:sz w:val="24"/>
                <w:szCs w:val="24"/>
                <w:lang w:val="hy-AM"/>
              </w:rPr>
              <w:t xml:space="preserve">   </w:t>
            </w:r>
            <w:r w:rsidR="00972FD2" w:rsidRPr="00C01747">
              <w:rPr>
                <w:rFonts w:ascii="GHEA Grapalat" w:hAnsi="GHEA Grapalat"/>
                <w:sz w:val="24"/>
                <w:szCs w:val="24"/>
                <w:lang w:val="hy-AM"/>
              </w:rPr>
              <w:t>«Հայաստանի Հանրապետության էկոնոմիկայի նախարարին լիազորելու մասին» ՀՀ կառավարության որոշման նախագծի, Բաժնետիրական համաձայնագրի նախագծի, ««Համաշխարհային առևտրի կենտրոն Երևան» փակ բաժնետիրական ընկերության ստեղծման մասին», «Ընկերության կանոնադրական կապիտալում անշարժ գույքի ներդրման», «Ծրագրի իրականացման» և «Ընկերության կանոնադրական կապիտալում անշարժ գույքի ներդրման» պայմանագրերի նախագծերի վերաբերյալ ՀՀ քաղաքաշինության կոմիտեն առաջարկություններ չունի:</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388CB578" w14:textId="5F66620A" w:rsidR="00972FD2" w:rsidRPr="00C01747" w:rsidRDefault="000B3E9A"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tc>
      </w:tr>
      <w:bookmarkEnd w:id="5"/>
      <w:tr w:rsidR="0086783D" w:rsidRPr="00C01747" w14:paraId="14059EC0" w14:textId="77777777" w:rsidTr="005774F5">
        <w:trPr>
          <w:trHeight w:val="183"/>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7B8A5656" w14:textId="1CDD1521" w:rsidR="00731F97" w:rsidRPr="00C01747" w:rsidRDefault="00731F97" w:rsidP="00567B04">
            <w:pPr>
              <w:spacing w:after="0" w:line="360" w:lineRule="auto"/>
              <w:ind w:left="360" w:right="-22" w:hanging="360"/>
              <w:jc w:val="both"/>
              <w:rPr>
                <w:rFonts w:ascii="GHEA Grapalat" w:hAnsi="GHEA Grapalat"/>
                <w:sz w:val="24"/>
                <w:szCs w:val="24"/>
                <w:lang w:val="hy-AM"/>
              </w:rPr>
            </w:pPr>
            <w:r w:rsidRPr="00C01747">
              <w:rPr>
                <w:rFonts w:ascii="GHEA Grapalat" w:hAnsi="GHEA Grapalat"/>
                <w:sz w:val="24"/>
                <w:szCs w:val="24"/>
                <w:lang w:val="hy-AM"/>
              </w:rPr>
              <w:t>8. ՀՀ Բարձր տեխնոլոգիական արդյունաբերության նախարարություն</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1F1217" w14:textId="6C22CD9D" w:rsidR="00731F97" w:rsidRPr="00C01747" w:rsidRDefault="00731F9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21.02.2024</w:t>
            </w:r>
          </w:p>
        </w:tc>
      </w:tr>
      <w:tr w:rsidR="0086783D" w:rsidRPr="00C01747" w14:paraId="389F32AC" w14:textId="77777777" w:rsidTr="005774F5">
        <w:trPr>
          <w:trHeight w:val="300"/>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0B4A677B" w14:textId="77777777" w:rsidR="00731F97" w:rsidRPr="00C01747" w:rsidRDefault="00731F97" w:rsidP="00567B04">
            <w:pPr>
              <w:spacing w:after="0" w:line="360" w:lineRule="auto"/>
              <w:ind w:left="360" w:right="-22" w:hanging="360"/>
              <w:jc w:val="both"/>
              <w:rPr>
                <w:rFonts w:ascii="GHEA Grapalat" w:hAnsi="GHEA Grapalat"/>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708B5D" w14:textId="49490285" w:rsidR="00731F97" w:rsidRPr="00C01747" w:rsidRDefault="00731F9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01/17.1/1665-2024</w:t>
            </w:r>
          </w:p>
        </w:tc>
      </w:tr>
      <w:tr w:rsidR="0086783D" w:rsidRPr="008464F5" w14:paraId="30729287"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6E3BEDD0" w14:textId="3230484D" w:rsidR="001A3697" w:rsidRPr="00C01747" w:rsidRDefault="00567B04" w:rsidP="00567B04">
            <w:pPr>
              <w:spacing w:after="0" w:line="360" w:lineRule="auto"/>
              <w:ind w:left="150" w:right="270" w:hanging="30"/>
              <w:jc w:val="both"/>
              <w:rPr>
                <w:rFonts w:ascii="GHEA Grapalat" w:hAnsi="GHEA Grapalat"/>
                <w:sz w:val="24"/>
                <w:szCs w:val="24"/>
                <w:lang w:val="hy-AM"/>
              </w:rPr>
            </w:pPr>
            <w:r w:rsidRPr="00C01747">
              <w:rPr>
                <w:rFonts w:ascii="GHEA Grapalat" w:hAnsi="GHEA Grapalat"/>
                <w:sz w:val="24"/>
                <w:szCs w:val="24"/>
                <w:lang w:val="hy-AM"/>
              </w:rPr>
              <w:t xml:space="preserve">  </w:t>
            </w:r>
            <w:r w:rsidR="001A3697" w:rsidRPr="00C01747">
              <w:rPr>
                <w:rFonts w:ascii="GHEA Grapalat" w:hAnsi="GHEA Grapalat"/>
                <w:sz w:val="24"/>
                <w:szCs w:val="24"/>
                <w:lang w:val="hy-AM"/>
              </w:rPr>
              <w:t>«Համաշխարհային առևտրի կենտրոն Երևան» փակ բաժնետիրական ընկերության հիմնադրման և համապատասխան քաղաքաշինական ծրագրի վերաբերյալ ներկայացված փաթեթի կապակցությամբ ստորև ներկայացնում եմ «Հայփոստ» ՓԲԸ (այսուհետ նաև՝ Հայփոստ)  հետևյալ դիտարկումները</w:t>
            </w:r>
            <w:r w:rsidR="001A3697" w:rsidRPr="00C01747">
              <w:rPr>
                <w:rFonts w:ascii="Cambria Math" w:hAnsi="Cambria Math" w:cs="Cambria Math"/>
                <w:sz w:val="24"/>
                <w:szCs w:val="24"/>
                <w:lang w:val="hy-AM"/>
              </w:rPr>
              <w:t>․</w:t>
            </w:r>
          </w:p>
          <w:p w14:paraId="2408C2B2" w14:textId="06858E9E" w:rsidR="001A3697" w:rsidRPr="00C01747" w:rsidRDefault="00567B04" w:rsidP="00567B04">
            <w:pPr>
              <w:spacing w:after="0" w:line="360" w:lineRule="auto"/>
              <w:ind w:left="150" w:right="270" w:hanging="90"/>
              <w:jc w:val="both"/>
              <w:rPr>
                <w:rFonts w:ascii="GHEA Grapalat" w:hAnsi="GHEA Grapalat"/>
                <w:sz w:val="24"/>
                <w:szCs w:val="24"/>
                <w:lang w:val="hy-AM"/>
              </w:rPr>
            </w:pPr>
            <w:r w:rsidRPr="00C01747">
              <w:rPr>
                <w:rFonts w:ascii="GHEA Grapalat" w:hAnsi="GHEA Grapalat"/>
                <w:sz w:val="24"/>
                <w:szCs w:val="24"/>
                <w:lang w:val="hy-AM"/>
              </w:rPr>
              <w:t xml:space="preserve">    </w:t>
            </w:r>
            <w:r w:rsidR="001A3697" w:rsidRPr="00C01747">
              <w:rPr>
                <w:rFonts w:ascii="GHEA Grapalat" w:hAnsi="GHEA Grapalat"/>
                <w:sz w:val="24"/>
                <w:szCs w:val="24"/>
                <w:lang w:val="hy-AM"/>
              </w:rPr>
              <w:t>1</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 xml:space="preserve">Փաթեթում ներառված փաստաթղթերի նախագծերը  փոփոխված են: </w:t>
            </w:r>
            <w:r w:rsidRPr="00C01747">
              <w:rPr>
                <w:rFonts w:ascii="GHEA Grapalat" w:hAnsi="GHEA Grapalat"/>
                <w:sz w:val="24"/>
                <w:szCs w:val="24"/>
                <w:lang w:val="hy-AM"/>
              </w:rPr>
              <w:t xml:space="preserve">  </w:t>
            </w:r>
            <w:r w:rsidR="001A3697" w:rsidRPr="00C01747">
              <w:rPr>
                <w:rFonts w:ascii="GHEA Grapalat" w:hAnsi="GHEA Grapalat"/>
                <w:sz w:val="24"/>
                <w:szCs w:val="24"/>
                <w:lang w:val="hy-AM"/>
              </w:rPr>
              <w:t xml:space="preserve">Ներկայացվել է  Հայաստանի Հանրապետության  և «Ռենշին» ՍՊԸ-ի (այսուհետ նաև՝ Ռենշին) միջև Ծրագրի իրականացման պայմանագրի նախագիծը, որոշակիորեն փոփոխված են նաև մյուս նախագծերը և ներկայացված է նաև ՀՀ վարչապետի որոշման նախագիծ ՀՀ էկոնոմիկայի նախարարին՝ փաստաթղթերի </w:t>
            </w:r>
            <w:r w:rsidR="001A3697" w:rsidRPr="00C01747">
              <w:rPr>
                <w:rFonts w:ascii="GHEA Grapalat" w:hAnsi="GHEA Grapalat"/>
                <w:sz w:val="24"/>
                <w:szCs w:val="24"/>
                <w:lang w:val="hy-AM"/>
              </w:rPr>
              <w:lastRenderedPageBreak/>
              <w:t>ստորագրման լիազորությունների տրամադրման մասին: Անհրաժեշտ է «Հայփոստ» ՓԲԸ դիտորդ խորհրդի որոշում՝ «Բաժնետիրական ընկերությունների մասին» ՀՀ օրենքի 84-րդ հոդվածի 1-ի մասի 18-րդ կետի և «Հայփոստ» ՓԲԸ կանոնադրության  12</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16 կետի «ժա» ենթակետի հիմքով նոր ստեղծվող ընկերությանը մասնակցելու վերաբերյալ փոփոխված պայմանները հաստատելու մասին:</w:t>
            </w:r>
          </w:p>
          <w:p w14:paraId="7F21FBC7" w14:textId="087113E6" w:rsidR="001A3697" w:rsidRPr="00C01747" w:rsidRDefault="001A3697" w:rsidP="00567B04">
            <w:pPr>
              <w:spacing w:after="0" w:line="360" w:lineRule="auto"/>
              <w:ind w:left="360" w:right="-22" w:hanging="120"/>
              <w:jc w:val="both"/>
              <w:rPr>
                <w:rFonts w:ascii="GHEA Grapalat" w:hAnsi="GHEA Grapalat"/>
                <w:sz w:val="24"/>
                <w:szCs w:val="24"/>
                <w:lang w:val="hy-AM"/>
              </w:rPr>
            </w:pPr>
            <w:r w:rsidRPr="00C01747">
              <w:rPr>
                <w:rFonts w:ascii="GHEA Grapalat" w:hAnsi="GHEA Grapalat"/>
                <w:sz w:val="24"/>
                <w:szCs w:val="24"/>
                <w:lang w:val="hy-AM"/>
              </w:rPr>
              <w:t>2</w:t>
            </w:r>
            <w:r w:rsidRPr="00C01747">
              <w:rPr>
                <w:rFonts w:ascii="Cambria Math" w:hAnsi="Cambria Math" w:cs="Cambria Math"/>
                <w:sz w:val="24"/>
                <w:szCs w:val="24"/>
                <w:lang w:val="hy-AM"/>
              </w:rPr>
              <w:t>․</w:t>
            </w:r>
            <w:r w:rsidR="00141E05" w:rsidRPr="00C01747">
              <w:rPr>
                <w:rFonts w:ascii="GHEA Grapalat" w:hAnsi="GHEA Grapalat" w:cs="Cambria Math"/>
                <w:sz w:val="24"/>
                <w:szCs w:val="24"/>
                <w:lang w:val="hy-AM"/>
              </w:rPr>
              <w:t xml:space="preserve"> </w:t>
            </w:r>
            <w:r w:rsidRPr="00C01747">
              <w:rPr>
                <w:rFonts w:ascii="GHEA Grapalat" w:hAnsi="GHEA Grapalat"/>
                <w:sz w:val="24"/>
                <w:szCs w:val="24"/>
                <w:lang w:val="hy-AM"/>
              </w:rPr>
              <w:t>Կադաստրային արժեքի վճարման պարտավորության մասին։</w:t>
            </w:r>
          </w:p>
          <w:p w14:paraId="55C50EAF" w14:textId="18CA9C9D" w:rsidR="001A3697" w:rsidRPr="00C01747" w:rsidRDefault="00567B04" w:rsidP="00567B04">
            <w:pPr>
              <w:spacing w:after="0" w:line="360" w:lineRule="auto"/>
              <w:ind w:left="150" w:right="270" w:hanging="90"/>
              <w:jc w:val="both"/>
              <w:rPr>
                <w:rFonts w:ascii="GHEA Grapalat" w:hAnsi="GHEA Grapalat"/>
                <w:sz w:val="24"/>
                <w:szCs w:val="24"/>
                <w:lang w:val="hy-AM"/>
              </w:rPr>
            </w:pPr>
            <w:r w:rsidRPr="00C01747">
              <w:rPr>
                <w:rFonts w:ascii="GHEA Grapalat" w:hAnsi="GHEA Grapalat"/>
                <w:sz w:val="24"/>
                <w:szCs w:val="24"/>
                <w:lang w:val="hy-AM"/>
              </w:rPr>
              <w:t xml:space="preserve"> </w:t>
            </w:r>
            <w:r w:rsidR="00647309">
              <w:rPr>
                <w:rFonts w:ascii="GHEA Grapalat" w:hAnsi="GHEA Grapalat"/>
                <w:sz w:val="24"/>
                <w:szCs w:val="24"/>
                <w:lang w:val="hy-AM"/>
              </w:rPr>
              <w:t xml:space="preserve">  </w:t>
            </w:r>
            <w:r w:rsidR="001A3697" w:rsidRPr="00C01747">
              <w:rPr>
                <w:rFonts w:ascii="GHEA Grapalat" w:hAnsi="GHEA Grapalat"/>
                <w:sz w:val="24"/>
                <w:szCs w:val="24"/>
                <w:lang w:val="hy-AM"/>
              </w:rPr>
              <w:t>1.1 «Համաշխարհային առևտրի կենտրոն Երևան» ՓԲԸ ստեղծման մասին պայմանագրի 1</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 xml:space="preserve">15 և «Բաժնետիրական համաձայնագրի» 8.7 կետերով նախատեսված է  Հայփոստին 858,710,000 ՀՀ դրամ կանխավճարի տրամադրում Ռենշինի կողմից՝ հողի կադաստրային արժեքի վճարման համար։ Կանխավճարը տրամադրվում է ապագայում Հայփոստին պատկանող բաժնետոմսերը Ռենշինին օտարելու դիմաց վճարի հաշվին։ </w:t>
            </w:r>
          </w:p>
          <w:p w14:paraId="03D12020" w14:textId="77777777" w:rsidR="001A3697" w:rsidRPr="00C01747" w:rsidRDefault="001A3697" w:rsidP="00D36E0A">
            <w:pPr>
              <w:spacing w:after="0" w:line="360" w:lineRule="auto"/>
              <w:ind w:left="150" w:right="270" w:hanging="30"/>
              <w:jc w:val="both"/>
              <w:rPr>
                <w:rFonts w:ascii="GHEA Grapalat" w:hAnsi="GHEA Grapalat"/>
                <w:sz w:val="24"/>
                <w:szCs w:val="24"/>
                <w:lang w:val="hy-AM"/>
              </w:rPr>
            </w:pPr>
            <w:r w:rsidRPr="00C01747">
              <w:rPr>
                <w:rFonts w:ascii="GHEA Grapalat" w:hAnsi="GHEA Grapalat"/>
                <w:sz w:val="24"/>
                <w:szCs w:val="24"/>
                <w:lang w:val="hy-AM"/>
              </w:rPr>
              <w:t xml:space="preserve">Հողային օրենսգրքի 64-րդ հոդվածի 9-րդ մասի համաձայն՝  հողամասն անհատույց կամ հատուցմամբ ձեռք բերողը համապատասխան տեղական բյուջե պետք է վճարի հողամասի՝ վճարման պահին գործող կադաստրային արժեքը: Մեր պարագայում ձեռք բերողը նոր ստեղծվող՝  «Համաշխարհային առևտրային կենտրոն Երևան» ՓԲԸ-ն է: Միևնույն պայմանը նախատեսված է նաև ՀՀ ֆինանսների և էկոնոմիկայի նախարարի 31 մարտի 2006 թ. Պաշտոնական պարզաբանմամբ։ Ըստ այդմ հիշատակված պայմանագրերի պայմանները ենթակա են փոփոխման և կադաստրային արժեքի վճարման պարտավորությունը պետք է սահմանվի «Համաշխարհային առևտրի կենտրոն Երևան» ՓԲԸ-ի համար՝ </w:t>
            </w:r>
            <w:r w:rsidRPr="00C01747">
              <w:rPr>
                <w:rFonts w:ascii="GHEA Grapalat" w:hAnsi="GHEA Grapalat"/>
                <w:sz w:val="24"/>
                <w:szCs w:val="24"/>
                <w:lang w:val="hy-AM"/>
              </w:rPr>
              <w:lastRenderedPageBreak/>
              <w:t>հիմք ընդունելով ՀՀ հողային օրենսգրքի 64-րդ հոդվածի 9-րդ մասը, ինպես նաև համապատասխան պաշտոնական պարզաբանումը։</w:t>
            </w:r>
          </w:p>
          <w:p w14:paraId="08CA2938" w14:textId="77777777" w:rsidR="001A3697" w:rsidRPr="00C01747" w:rsidRDefault="001A3697" w:rsidP="00567B04">
            <w:pPr>
              <w:spacing w:after="0" w:line="360" w:lineRule="auto"/>
              <w:ind w:left="360" w:right="-22" w:hanging="210"/>
              <w:jc w:val="both"/>
              <w:rPr>
                <w:rFonts w:ascii="GHEA Grapalat" w:hAnsi="GHEA Grapalat"/>
                <w:sz w:val="24"/>
                <w:szCs w:val="24"/>
                <w:lang w:val="hy-AM"/>
              </w:rPr>
            </w:pPr>
            <w:r w:rsidRPr="00C01747">
              <w:rPr>
                <w:rFonts w:ascii="GHEA Grapalat" w:hAnsi="GHEA Grapalat"/>
                <w:sz w:val="24"/>
                <w:szCs w:val="24"/>
                <w:lang w:val="hy-AM"/>
              </w:rPr>
              <w:t>2</w:t>
            </w:r>
            <w:r w:rsidRPr="00C01747">
              <w:rPr>
                <w:rFonts w:ascii="Cambria Math" w:hAnsi="Cambria Math" w:cs="Cambria Math"/>
                <w:sz w:val="24"/>
                <w:szCs w:val="24"/>
                <w:lang w:val="hy-AM"/>
              </w:rPr>
              <w:t>․</w:t>
            </w:r>
            <w:r w:rsidRPr="00C01747">
              <w:rPr>
                <w:rFonts w:ascii="GHEA Grapalat" w:hAnsi="GHEA Grapalat"/>
                <w:sz w:val="24"/>
                <w:szCs w:val="24"/>
                <w:lang w:val="hy-AM"/>
              </w:rPr>
              <w:t xml:space="preserve"> Ավելացված արժեքի հարկի վճարման մասին։</w:t>
            </w:r>
          </w:p>
          <w:p w14:paraId="4E9C08A8" w14:textId="1A850E8F" w:rsidR="001A3697" w:rsidRPr="00C01747" w:rsidRDefault="001A3697" w:rsidP="00D36E0A">
            <w:pPr>
              <w:spacing w:after="0" w:line="360" w:lineRule="auto"/>
              <w:ind w:left="150" w:right="270" w:firstLine="180"/>
              <w:jc w:val="both"/>
              <w:rPr>
                <w:rFonts w:ascii="GHEA Grapalat" w:hAnsi="GHEA Grapalat"/>
                <w:sz w:val="24"/>
                <w:szCs w:val="24"/>
                <w:lang w:val="hy-AM"/>
              </w:rPr>
            </w:pPr>
            <w:r w:rsidRPr="00C01747">
              <w:rPr>
                <w:rFonts w:ascii="GHEA Grapalat" w:hAnsi="GHEA Grapalat"/>
                <w:sz w:val="24"/>
                <w:szCs w:val="24"/>
                <w:lang w:val="hy-AM"/>
              </w:rPr>
              <w:t>Հայփոստի կողմից Սարյան 22 հասցեում գտնվող անշարժ գույքը «Համաշխարհային առևտրի կենտրոն Երևան» ՓԲԸ-ի կանոնադրական կապիտալ ներդնելու արդյունքում առաջանում է ավելացված արժեքի հարկ, որը ենթակա է վճարման ձեռք բերողի կողմից։ Հայփոստը գործարքի արդյունքում դուրս պետք է գրի հարկային հաշիվ, որում անշարժ գույքի արժեքից բացի կհաշվարկվի նաև ԱԱՀ-ի գումարը։ «Ընկերության կանոնադրական կապիտալում անշարժ գույքի ներդրման մասին» առաջարկվող պայմանագրի նախագծի 2</w:t>
            </w:r>
            <w:r w:rsidRPr="00C01747">
              <w:rPr>
                <w:rFonts w:ascii="Cambria Math" w:hAnsi="Cambria Math" w:cs="Cambria Math"/>
                <w:sz w:val="24"/>
                <w:szCs w:val="24"/>
                <w:lang w:val="hy-AM"/>
              </w:rPr>
              <w:t>․</w:t>
            </w:r>
            <w:r w:rsidRPr="00C01747">
              <w:rPr>
                <w:rFonts w:ascii="GHEA Grapalat" w:hAnsi="GHEA Grapalat"/>
                <w:sz w:val="24"/>
                <w:szCs w:val="24"/>
                <w:lang w:val="hy-AM"/>
              </w:rPr>
              <w:t>3 կետում Հայփոստն առաջարկում է ԱԱՀ-ի վճարման համար սահմանել</w:t>
            </w:r>
            <w:r w:rsidR="006C7236" w:rsidRPr="00C01747">
              <w:rPr>
                <w:rFonts w:ascii="GHEA Grapalat" w:hAnsi="GHEA Grapalat"/>
                <w:sz w:val="24"/>
                <w:szCs w:val="24"/>
                <w:lang w:val="hy-AM"/>
              </w:rPr>
              <w:t xml:space="preserve"> </w:t>
            </w:r>
            <w:r w:rsidRPr="00C01747">
              <w:rPr>
                <w:rFonts w:ascii="GHEA Grapalat" w:hAnsi="GHEA Grapalat"/>
                <w:sz w:val="24"/>
                <w:szCs w:val="24"/>
                <w:lang w:val="hy-AM"/>
              </w:rPr>
              <w:t xml:space="preserve">10-ն աշխատանքային օր ժամկետ՝ հաշվի առնելով ԱԱՀ-ի վճարման օրենքով սահմանված ժամկետները։      </w:t>
            </w:r>
          </w:p>
          <w:p w14:paraId="53050187" w14:textId="7D8C4835" w:rsidR="001A3697" w:rsidRPr="00C01747" w:rsidRDefault="006C7236" w:rsidP="006C7236">
            <w:pPr>
              <w:spacing w:after="0" w:line="360" w:lineRule="auto"/>
              <w:ind w:right="-22"/>
              <w:jc w:val="both"/>
              <w:rPr>
                <w:rFonts w:ascii="GHEA Grapalat" w:hAnsi="GHEA Grapalat"/>
                <w:sz w:val="24"/>
                <w:szCs w:val="24"/>
                <w:lang w:val="hy-AM"/>
              </w:rPr>
            </w:pPr>
            <w:r w:rsidRPr="00C01747">
              <w:rPr>
                <w:rFonts w:ascii="GHEA Grapalat" w:hAnsi="GHEA Grapalat"/>
                <w:sz w:val="24"/>
                <w:szCs w:val="24"/>
                <w:lang w:val="hy-AM"/>
              </w:rPr>
              <w:t xml:space="preserve"> </w:t>
            </w:r>
            <w:r w:rsidR="001A3697" w:rsidRPr="00C01747">
              <w:rPr>
                <w:rFonts w:ascii="GHEA Grapalat" w:hAnsi="GHEA Grapalat"/>
                <w:sz w:val="24"/>
                <w:szCs w:val="24"/>
                <w:lang w:val="hy-AM"/>
              </w:rPr>
              <w:t>3</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Շահութահարկի մասին։</w:t>
            </w:r>
          </w:p>
          <w:p w14:paraId="0218727C" w14:textId="77777777" w:rsidR="001A3697" w:rsidRPr="00C01747" w:rsidRDefault="001A3697" w:rsidP="00567B04">
            <w:pPr>
              <w:spacing w:after="0" w:line="360" w:lineRule="auto"/>
              <w:ind w:left="150" w:right="270" w:firstLine="60"/>
              <w:jc w:val="both"/>
              <w:rPr>
                <w:rFonts w:ascii="GHEA Grapalat" w:hAnsi="GHEA Grapalat"/>
                <w:sz w:val="24"/>
                <w:szCs w:val="24"/>
                <w:lang w:val="hy-AM"/>
              </w:rPr>
            </w:pPr>
            <w:r w:rsidRPr="00C01747">
              <w:rPr>
                <w:rFonts w:ascii="GHEA Grapalat" w:hAnsi="GHEA Grapalat"/>
                <w:sz w:val="24"/>
                <w:szCs w:val="24"/>
                <w:lang w:val="hy-AM"/>
              </w:rPr>
              <w:t xml:space="preserve">Գույքի ներդրման գործարքի արդյունքում 2024 թվականի շահութահարկի հաշվարկի բազայում կներառվի նաև անշարժ գույքի իրացման և սկզբնական ձեռք բերման պահին գնահատված արժեքի տարբերությունը՝ որը կկազմի 5.559.081.023 դրամ։ Նշված չափով շահութահարկի բազայի ավելացումը 2024 թվականի շահութահարկի մասով էական փոփոխությունների կհանգեցնի։ Միաժամանակ 2024 թվականի շահութահարկի գումարի չափով հետագայում Հայփոստը պարտավոր կլինի 2025 թվականից հաշվարկել և վճարել շահութահարկի գծով կանխավճարներ, որոնք ևս էական ազդեցություն կունենան </w:t>
            </w:r>
            <w:r w:rsidRPr="00C01747">
              <w:rPr>
                <w:rFonts w:ascii="GHEA Grapalat" w:hAnsi="GHEA Grapalat"/>
                <w:sz w:val="24"/>
                <w:szCs w:val="24"/>
                <w:lang w:val="hy-AM"/>
              </w:rPr>
              <w:lastRenderedPageBreak/>
              <w:t>ընկերության ֆինանսական վիճակի վրա։ Նշված հանգամանքներով պայմանավորված կարևոր նախապայման է գործարքի արդյունքում Հայփոստին բաժնետոմսերի օտարման դիմաց վճարումներից սկզբանական գումարի և հետագայում յուրաքանչյուր տարվա համար վճարների իրականացումը։</w:t>
            </w:r>
          </w:p>
          <w:p w14:paraId="5AEB2072" w14:textId="0F83B020" w:rsidR="001A3697" w:rsidRPr="00C01747" w:rsidRDefault="00567B04" w:rsidP="00567B04">
            <w:pPr>
              <w:spacing w:after="0" w:line="360" w:lineRule="auto"/>
              <w:ind w:left="150" w:right="195" w:hanging="180"/>
              <w:jc w:val="both"/>
              <w:rPr>
                <w:rFonts w:ascii="GHEA Grapalat" w:hAnsi="GHEA Grapalat"/>
                <w:sz w:val="24"/>
                <w:szCs w:val="24"/>
                <w:lang w:val="hy-AM"/>
              </w:rPr>
            </w:pPr>
            <w:r w:rsidRPr="00C01747">
              <w:rPr>
                <w:rFonts w:ascii="GHEA Grapalat" w:hAnsi="GHEA Grapalat"/>
                <w:sz w:val="24"/>
                <w:szCs w:val="24"/>
                <w:lang w:val="hy-AM"/>
              </w:rPr>
              <w:t xml:space="preserve">   </w:t>
            </w:r>
            <w:r w:rsidR="006C7236" w:rsidRPr="00C01747">
              <w:rPr>
                <w:rFonts w:ascii="GHEA Grapalat" w:hAnsi="GHEA Grapalat"/>
                <w:sz w:val="24"/>
                <w:szCs w:val="24"/>
                <w:lang w:val="hy-AM"/>
              </w:rPr>
              <w:t xml:space="preserve"> </w:t>
            </w:r>
            <w:r w:rsidR="001A3697" w:rsidRPr="00C01747">
              <w:rPr>
                <w:rFonts w:ascii="GHEA Grapalat" w:hAnsi="GHEA Grapalat"/>
                <w:sz w:val="24"/>
                <w:szCs w:val="24"/>
                <w:lang w:val="hy-AM"/>
              </w:rPr>
              <w:t>4</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Բաժնետոմսերի օտարման դիմաց Հայփոստին կատարվող</w:t>
            </w:r>
            <w:r w:rsidR="00141E05" w:rsidRPr="00C01747">
              <w:rPr>
                <w:rFonts w:ascii="GHEA Grapalat" w:hAnsi="GHEA Grapalat"/>
                <w:sz w:val="24"/>
                <w:szCs w:val="24"/>
                <w:lang w:val="hy-AM"/>
              </w:rPr>
              <w:t xml:space="preserve"> </w:t>
            </w:r>
            <w:r w:rsidR="001A3697" w:rsidRPr="00C01747">
              <w:rPr>
                <w:rFonts w:ascii="GHEA Grapalat" w:hAnsi="GHEA Grapalat"/>
                <w:sz w:val="24"/>
                <w:szCs w:val="24"/>
                <w:lang w:val="hy-AM"/>
              </w:rPr>
              <w:t>վճարումների մասին</w:t>
            </w:r>
            <w:r w:rsidRPr="00C01747">
              <w:rPr>
                <w:rFonts w:ascii="GHEA Grapalat" w:hAnsi="GHEA Grapalat"/>
                <w:sz w:val="24"/>
                <w:szCs w:val="24"/>
                <w:lang w:val="hy-AM"/>
              </w:rPr>
              <w:t xml:space="preserve"> </w:t>
            </w:r>
            <w:r w:rsidR="001A3697" w:rsidRPr="00C01747">
              <w:rPr>
                <w:rFonts w:ascii="GHEA Grapalat" w:hAnsi="GHEA Grapalat"/>
                <w:sz w:val="24"/>
                <w:szCs w:val="24"/>
                <w:lang w:val="hy-AM"/>
              </w:rPr>
              <w:t>«Համաշխարհային առևտրի կենտրոն Երևան» ՓԲԸ ստեղծման մասին</w:t>
            </w:r>
            <w:r w:rsidR="007C2BFD" w:rsidRPr="00C01747">
              <w:rPr>
                <w:rFonts w:ascii="GHEA Grapalat" w:hAnsi="GHEA Grapalat"/>
                <w:sz w:val="24"/>
                <w:szCs w:val="24"/>
                <w:lang w:val="hy-AM"/>
              </w:rPr>
              <w:t xml:space="preserve"> </w:t>
            </w:r>
            <w:r w:rsidR="001A3697" w:rsidRPr="00C01747">
              <w:rPr>
                <w:rFonts w:ascii="GHEA Grapalat" w:hAnsi="GHEA Grapalat"/>
                <w:sz w:val="24"/>
                <w:szCs w:val="24"/>
                <w:lang w:val="hy-AM"/>
              </w:rPr>
              <w:t>պայմանագրի 1</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13-րդ կետով սահմանվում է Հայփոստին պատկանող 6,788,000 հատ (յուրաքանչյուրը՝ 1,000 ՀՀ դրամ անվանական</w:t>
            </w:r>
            <w:r w:rsidR="007C2BFD" w:rsidRPr="00C01747">
              <w:rPr>
                <w:rFonts w:ascii="GHEA Grapalat" w:hAnsi="GHEA Grapalat"/>
                <w:sz w:val="24"/>
                <w:szCs w:val="24"/>
                <w:lang w:val="hy-AM"/>
              </w:rPr>
              <w:t xml:space="preserve"> </w:t>
            </w:r>
            <w:r w:rsidR="001A3697" w:rsidRPr="00C01747">
              <w:rPr>
                <w:rFonts w:ascii="GHEA Grapalat" w:hAnsi="GHEA Grapalat"/>
                <w:sz w:val="24"/>
                <w:szCs w:val="24"/>
                <w:lang w:val="hy-AM"/>
              </w:rPr>
              <w:t>արժեքով) հասարակ (սովորական) բաժնետոմսերի գնում Ռենշինի կողմից։ Միևնույն կետով սահմանվում է գնման գործընթացի իրականացում հինգ տարվա ընթացքում, ժամկետի սկիզբ սահմանելով ծրագրի մեկնարկը։ Գնման գործարքները պետք է իրականացվեն հավասարաչափ մասնաբաժիներով՝ կառուցապատման փուլերին համապատասխան։ Նախագծի 1</w:t>
            </w:r>
            <w:r w:rsidR="001A3697" w:rsidRPr="00C01747">
              <w:rPr>
                <w:rFonts w:ascii="Cambria Math" w:hAnsi="Cambria Math" w:cs="Cambria Math"/>
                <w:sz w:val="24"/>
                <w:szCs w:val="24"/>
                <w:lang w:val="hy-AM"/>
              </w:rPr>
              <w:t>․</w:t>
            </w:r>
            <w:r w:rsidR="001A3697" w:rsidRPr="00C01747">
              <w:rPr>
                <w:rFonts w:ascii="GHEA Grapalat" w:hAnsi="GHEA Grapalat"/>
                <w:sz w:val="24"/>
                <w:szCs w:val="24"/>
                <w:lang w:val="hy-AM"/>
              </w:rPr>
              <w:t xml:space="preserve">13 կետով սահմանված է նաև կառուցապատման փուլերի ժամանակացույց։  </w:t>
            </w:r>
          </w:p>
          <w:p w14:paraId="09489DA5" w14:textId="3CBA67FD" w:rsidR="001A3697" w:rsidRPr="00C01747" w:rsidRDefault="00567B04" w:rsidP="00567B04">
            <w:pPr>
              <w:spacing w:after="0" w:line="360" w:lineRule="auto"/>
              <w:ind w:left="150" w:right="255" w:hanging="30"/>
              <w:jc w:val="both"/>
              <w:rPr>
                <w:rFonts w:ascii="GHEA Grapalat" w:hAnsi="GHEA Grapalat"/>
                <w:sz w:val="24"/>
                <w:szCs w:val="24"/>
                <w:lang w:val="hy-AM"/>
              </w:rPr>
            </w:pPr>
            <w:r w:rsidRPr="00C01747">
              <w:rPr>
                <w:rFonts w:ascii="GHEA Grapalat" w:hAnsi="GHEA Grapalat"/>
                <w:sz w:val="24"/>
                <w:szCs w:val="24"/>
                <w:lang w:val="hy-AM"/>
              </w:rPr>
              <w:t xml:space="preserve">   </w:t>
            </w:r>
            <w:r w:rsidR="001A3697" w:rsidRPr="00C01747">
              <w:rPr>
                <w:rFonts w:ascii="GHEA Grapalat" w:hAnsi="GHEA Grapalat"/>
                <w:sz w:val="24"/>
                <w:szCs w:val="24"/>
                <w:lang w:val="hy-AM"/>
              </w:rPr>
              <w:t>«Հայփոստ» ՓԲԸ-ն առաջարկում է հստակեցնել պայմանը կառուցապատման փուլերի համար սահմանված ժամանակացույցին համապատասխան բաժնետոմսերի գնման գործարքների իրականացման համար՝ հաշվի առնելով կաքռուցապատման փուլերի իրականացման նկատմամբ ընկերության ներգործության հնարավորությունների բացակայությունը, ինչպես նաև վերը հիշատակված հարկային պարտավորությունների իրականացման անհրաժեշտությունը։ Բացի այդ Հայփոստը առաջարկում է նաև բաժնետոմսերի գնման առաջին գործքրը կատարել ընկերության պետական գրանցումից հետո 3-</w:t>
            </w:r>
            <w:r w:rsidR="001A3697" w:rsidRPr="00C01747">
              <w:rPr>
                <w:rFonts w:ascii="GHEA Grapalat" w:hAnsi="GHEA Grapalat"/>
                <w:sz w:val="24"/>
                <w:szCs w:val="24"/>
                <w:lang w:val="hy-AM"/>
              </w:rPr>
              <w:lastRenderedPageBreak/>
              <w:t xml:space="preserve">4 ամսվա ընթացքում, քանի որ ընկերությանը անհրաժեշտ կլինեն սկզբնական միջոցներ գլխամասային գրասենյակի տեղափոխման և հետագայում նոր շենքի կառուցման համար։ </w:t>
            </w:r>
          </w:p>
          <w:p w14:paraId="243FA488" w14:textId="792DFD7B" w:rsidR="00731F97" w:rsidRPr="00C01747" w:rsidRDefault="00567B04" w:rsidP="00567B04">
            <w:pPr>
              <w:spacing w:after="0" w:line="360" w:lineRule="auto"/>
              <w:ind w:left="150" w:right="255" w:firstLine="90"/>
              <w:jc w:val="both"/>
              <w:rPr>
                <w:rFonts w:ascii="GHEA Grapalat" w:hAnsi="GHEA Grapalat"/>
                <w:sz w:val="24"/>
                <w:szCs w:val="24"/>
                <w:lang w:val="hy-AM"/>
              </w:rPr>
            </w:pPr>
            <w:r w:rsidRPr="00C01747">
              <w:rPr>
                <w:rFonts w:ascii="GHEA Grapalat" w:hAnsi="GHEA Grapalat"/>
                <w:sz w:val="24"/>
                <w:szCs w:val="24"/>
                <w:lang w:val="hy-AM"/>
              </w:rPr>
              <w:t xml:space="preserve"> </w:t>
            </w:r>
            <w:r w:rsidR="001A3697" w:rsidRPr="00C01747">
              <w:rPr>
                <w:rFonts w:ascii="GHEA Grapalat" w:hAnsi="GHEA Grapalat"/>
                <w:sz w:val="24"/>
                <w:szCs w:val="24"/>
                <w:lang w:val="hy-AM"/>
              </w:rPr>
              <w:t>Սույն առաջարկույթունները ձևավորվել են հիմք ընդունելով նաև արտաքին իրավաբանական և հաշվապահական խորհրդատուների առաջարկները։</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3897BE76" w14:textId="77777777" w:rsidR="00731F97" w:rsidRPr="00C01747" w:rsidRDefault="00731F9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p>
        </w:tc>
      </w:tr>
      <w:tr w:rsidR="0086783D" w:rsidRPr="00C01747" w14:paraId="0A32CAFB" w14:textId="77777777" w:rsidTr="005774F5">
        <w:trPr>
          <w:trHeight w:val="408"/>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27EEC295" w14:textId="1167ACAB" w:rsidR="00D44357" w:rsidRPr="00C01747" w:rsidRDefault="00D44357" w:rsidP="00567B04">
            <w:pPr>
              <w:spacing w:after="0" w:line="360" w:lineRule="auto"/>
              <w:ind w:left="360" w:right="-15" w:hanging="360"/>
              <w:jc w:val="both"/>
              <w:rPr>
                <w:rFonts w:ascii="GHEA Grapalat" w:hAnsi="GHEA Grapalat"/>
                <w:sz w:val="24"/>
                <w:szCs w:val="24"/>
                <w:lang w:val="hy-AM"/>
              </w:rPr>
            </w:pPr>
            <w:r w:rsidRPr="00C01747">
              <w:rPr>
                <w:rFonts w:ascii="GHEA Grapalat" w:hAnsi="GHEA Grapalat"/>
                <w:sz w:val="24"/>
                <w:szCs w:val="24"/>
                <w:lang w:val="hy-AM"/>
              </w:rPr>
              <w:lastRenderedPageBreak/>
              <w:t>9.Ֆինանսների նախարարություն</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AB92FE" w14:textId="05E1EB4C" w:rsidR="00D44357" w:rsidRPr="00C01747" w:rsidRDefault="00D4435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14.03.2024</w:t>
            </w:r>
          </w:p>
        </w:tc>
      </w:tr>
      <w:tr w:rsidR="0086783D" w:rsidRPr="00C01747" w14:paraId="5521A8D9" w14:textId="77777777" w:rsidTr="00943A9F">
        <w:trPr>
          <w:trHeight w:val="543"/>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59A1B535" w14:textId="77777777" w:rsidR="00D44357" w:rsidRPr="00C01747" w:rsidRDefault="00D44357" w:rsidP="00567B04">
            <w:pPr>
              <w:spacing w:after="0" w:line="360" w:lineRule="auto"/>
              <w:ind w:left="360" w:right="-22" w:hanging="360"/>
              <w:jc w:val="both"/>
              <w:rPr>
                <w:rFonts w:ascii="GHEA Grapalat" w:hAnsi="GHEA Grapalat"/>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B18AAC" w14:textId="00342E7E" w:rsidR="00D44357" w:rsidRPr="00C01747" w:rsidRDefault="00D4435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01/11-1/3735-2024</w:t>
            </w:r>
          </w:p>
        </w:tc>
      </w:tr>
      <w:tr w:rsidR="0086783D" w:rsidRPr="00C01747" w14:paraId="0CB55A49"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075767CC" w14:textId="65BBF25C" w:rsidR="00D44357" w:rsidRPr="00C01747" w:rsidRDefault="00D44357" w:rsidP="00567B04">
            <w:pPr>
              <w:spacing w:after="0" w:line="360" w:lineRule="auto"/>
              <w:ind w:left="150" w:right="525" w:firstLine="180"/>
              <w:jc w:val="both"/>
              <w:rPr>
                <w:rFonts w:ascii="GHEA Grapalat" w:hAnsi="GHEA Grapalat"/>
                <w:sz w:val="24"/>
                <w:szCs w:val="24"/>
                <w:lang w:val="hy-AM"/>
              </w:rPr>
            </w:pPr>
            <w:r w:rsidRPr="00C01747">
              <w:rPr>
                <w:rFonts w:ascii="GHEA Grapalat" w:hAnsi="GHEA Grapalat"/>
                <w:sz w:val="24"/>
                <w:szCs w:val="24"/>
                <w:lang w:val="hy-AM"/>
              </w:rPr>
              <w:t>ՀՀ ֆինանսների նախարարությունն ուսումնասիրել է «Հայաստանի Հանրապետության էկոնոմիկայի նախարարին լիազորելու մասին» ՀՀ կառավարության որոշման նախագիծը և հայտնում է, որ ՀՀ կառավարության 2023 թվականի սեպտեմբերի 7-ի թիվ 1529-Ա որոշման հիման վրա իրականացվելիք քաղաքաշինական ներդրումային ծրագրի և դրա հետ կապված՝ քննարկման ներկայացված պայմանագրային փաստաթղթերի կիրառության շրջանակներում կարող են առաջանալ այնպիսի հարկային պարտավորություններ, որոնք կարող են հաշվի առնված չլինել ներդրումային որոշումների կայացման համատեքստում: Այս առումով, առաջարկում ենք քննարկել վերոնշյալ ծրագրի իրականացման հետ կապված հարկային հետևանքները (հատկապես ծրագրի նախապատրաստական փուլում առաջացող) և հայտնում ենք մեր պատրաստակամությունը մասնակցել այդ քննարկումներին:</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3F35C437" w14:textId="270CA561" w:rsidR="00D44357" w:rsidRPr="00C01747" w:rsidRDefault="00943A9F"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86783D" w:rsidRPr="00C01747" w14:paraId="11B75567" w14:textId="77777777" w:rsidTr="00943A9F">
        <w:trPr>
          <w:trHeight w:val="525"/>
          <w:tblCellSpacing w:w="0" w:type="dxa"/>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0898CA2C" w14:textId="343609F5" w:rsidR="007640F7" w:rsidRPr="00C01747" w:rsidRDefault="007640F7" w:rsidP="00567B04">
            <w:pPr>
              <w:spacing w:after="0" w:line="360" w:lineRule="auto"/>
              <w:ind w:left="360" w:right="-22" w:hanging="360"/>
              <w:jc w:val="both"/>
              <w:rPr>
                <w:rFonts w:ascii="GHEA Grapalat" w:hAnsi="GHEA Grapalat"/>
                <w:sz w:val="24"/>
                <w:szCs w:val="24"/>
                <w:lang w:val="hy-AM"/>
              </w:rPr>
            </w:pPr>
            <w:r w:rsidRPr="00C01747">
              <w:rPr>
                <w:rFonts w:ascii="GHEA Grapalat" w:hAnsi="GHEA Grapalat"/>
                <w:sz w:val="24"/>
                <w:szCs w:val="24"/>
                <w:lang w:val="hy-AM"/>
              </w:rPr>
              <w:t>10. Պետական եկամուտների կոմիտե</w:t>
            </w: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90AFDB" w14:textId="6117D52C" w:rsidR="007640F7" w:rsidRPr="00C01747" w:rsidRDefault="007640F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07.03.2024</w:t>
            </w:r>
          </w:p>
        </w:tc>
      </w:tr>
      <w:tr w:rsidR="0086783D" w:rsidRPr="00C01747" w14:paraId="021751D9" w14:textId="77777777" w:rsidTr="00943A9F">
        <w:trPr>
          <w:trHeight w:val="345"/>
          <w:tblCellSpacing w:w="0" w:type="dxa"/>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41541906" w14:textId="77777777" w:rsidR="007640F7" w:rsidRPr="00C01747" w:rsidRDefault="007640F7" w:rsidP="00567B04">
            <w:pPr>
              <w:spacing w:after="0" w:line="360" w:lineRule="auto"/>
              <w:ind w:left="360" w:right="-22" w:hanging="360"/>
              <w:jc w:val="both"/>
              <w:rPr>
                <w:rFonts w:ascii="GHEA Grapalat" w:hAnsi="GHEA Grapalat"/>
                <w:sz w:val="24"/>
                <w:szCs w:val="24"/>
                <w:lang w:val="hy-AM"/>
              </w:rPr>
            </w:pPr>
          </w:p>
        </w:tc>
        <w:tc>
          <w:tcPr>
            <w:tcW w:w="43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50D564" w14:textId="257768CF" w:rsidR="007640F7" w:rsidRPr="00C01747" w:rsidRDefault="007640F7"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01/3-4/10010-2024</w:t>
            </w:r>
          </w:p>
        </w:tc>
      </w:tr>
      <w:tr w:rsidR="0086783D" w:rsidRPr="00C01747" w14:paraId="164B86A1" w14:textId="77777777" w:rsidTr="00943A9F">
        <w:trPr>
          <w:trHeight w:val="753"/>
          <w:tblCellSpacing w:w="0" w:type="dxa"/>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4EA28FD2" w14:textId="77777777" w:rsidR="00EB42DD" w:rsidRPr="00C01747" w:rsidRDefault="00EB42DD" w:rsidP="00567B04">
            <w:pPr>
              <w:spacing w:after="0" w:line="360" w:lineRule="auto"/>
              <w:ind w:left="150" w:right="345" w:firstLine="90"/>
              <w:jc w:val="both"/>
              <w:rPr>
                <w:rFonts w:ascii="GHEA Grapalat" w:hAnsi="GHEA Grapalat"/>
                <w:sz w:val="24"/>
                <w:szCs w:val="24"/>
                <w:lang w:val="hy-AM"/>
              </w:rPr>
            </w:pPr>
            <w:r w:rsidRPr="00C01747">
              <w:rPr>
                <w:rFonts w:ascii="GHEA Grapalat" w:hAnsi="GHEA Grapalat"/>
                <w:sz w:val="24"/>
                <w:szCs w:val="24"/>
                <w:lang w:val="hy-AM"/>
              </w:rPr>
              <w:t xml:space="preserve">Հայաստանի Հանրապետության պետական եկամուտների կոմիտեն քննարկել է «Հայաստանի Հանրապետության էկոնոմիկայի նախարարին լիազորելու մասին» ՀՀ կառավարության որոշման նախագիծը, Բաժնետիրական համաձայնագրի նախագիծը, ««Համաշխարհային առևտրի կենտրոն Երևան»  փակ բաժնետիրական ընկերության ստեղծման մասին», </w:t>
            </w:r>
            <w:r w:rsidRPr="00C01747">
              <w:rPr>
                <w:rFonts w:ascii="GHEA Grapalat" w:hAnsi="GHEA Grapalat"/>
                <w:sz w:val="24"/>
                <w:szCs w:val="24"/>
                <w:lang w:val="hy-AM"/>
              </w:rPr>
              <w:tab/>
              <w:t>«Ընկերության կանոնադրական կապիտալում անշարժ գույքի ներդրման»,  «Ծրագրի իրականացման» և «Ընկերության կանոնադրական կապիտալում անշարժ գույքի ներդրման» պայմանագրերի նախագծերը, որոնց վերաբերյալ հայտնում ենք, որ առաջարկություններ չկան:</w:t>
            </w:r>
          </w:p>
          <w:p w14:paraId="53AB9041" w14:textId="41FD1BFB" w:rsidR="007640F7" w:rsidRPr="00C01747" w:rsidRDefault="00EB42DD" w:rsidP="00567B04">
            <w:pPr>
              <w:spacing w:after="0" w:line="360" w:lineRule="auto"/>
              <w:ind w:left="150" w:right="345" w:firstLine="180"/>
              <w:jc w:val="both"/>
              <w:rPr>
                <w:rFonts w:ascii="GHEA Grapalat" w:hAnsi="GHEA Grapalat"/>
                <w:sz w:val="24"/>
                <w:szCs w:val="24"/>
                <w:lang w:val="hy-AM"/>
              </w:rPr>
            </w:pPr>
            <w:r w:rsidRPr="00C01747">
              <w:rPr>
                <w:rFonts w:ascii="GHEA Grapalat" w:hAnsi="GHEA Grapalat"/>
                <w:sz w:val="24"/>
                <w:szCs w:val="24"/>
                <w:lang w:val="hy-AM"/>
              </w:rPr>
              <w:t>Միաժամանակ առաջարկվում է «Հայաստանի Հանրապետության էկոնոմիկայի նախարարին լիազորելու մասին» ՀՀ կառավարության որոշման նախագծի 1-ին կետի 1-ին ենթակետը</w:t>
            </w:r>
            <w:r w:rsidR="00C01747" w:rsidRPr="00C01747">
              <w:rPr>
                <w:rFonts w:ascii="GHEA Grapalat" w:hAnsi="GHEA Grapalat"/>
                <w:sz w:val="24"/>
                <w:szCs w:val="24"/>
                <w:lang w:val="hy-AM"/>
              </w:rPr>
              <w:t xml:space="preserve"> </w:t>
            </w:r>
            <w:r w:rsidRPr="00C01747">
              <w:rPr>
                <w:rFonts w:ascii="GHEA Grapalat" w:hAnsi="GHEA Grapalat"/>
                <w:sz w:val="24"/>
                <w:szCs w:val="24"/>
                <w:lang w:val="hy-AM"/>
              </w:rPr>
              <w:t>համապատասխանեցնել «Բաժնետիրական համաձայնագրի» նախագծի վերնագրին։</w:t>
            </w:r>
          </w:p>
        </w:tc>
        <w:tc>
          <w:tcPr>
            <w:tcW w:w="4344" w:type="dxa"/>
            <w:tcBorders>
              <w:top w:val="outset" w:sz="6" w:space="0" w:color="auto"/>
              <w:left w:val="outset" w:sz="6" w:space="0" w:color="auto"/>
              <w:bottom w:val="outset" w:sz="6" w:space="0" w:color="auto"/>
              <w:right w:val="outset" w:sz="6" w:space="0" w:color="auto"/>
            </w:tcBorders>
            <w:shd w:val="clear" w:color="auto" w:fill="FFFFFF"/>
          </w:tcPr>
          <w:p w14:paraId="77C9DDB6" w14:textId="50857DF4" w:rsidR="007640F7" w:rsidRPr="00C01747" w:rsidRDefault="006C7236" w:rsidP="00567B04">
            <w:pPr>
              <w:tabs>
                <w:tab w:val="center" w:pos="4680"/>
                <w:tab w:val="right" w:pos="9360"/>
              </w:tabs>
              <w:spacing w:after="0" w:line="360" w:lineRule="auto"/>
              <w:ind w:left="360" w:hanging="360"/>
              <w:jc w:val="both"/>
              <w:rPr>
                <w:rFonts w:ascii="GHEA Grapalat" w:eastAsia="Times New Roman" w:hAnsi="GHEA Grapalat" w:cs="Times New Roman"/>
                <w:sz w:val="24"/>
                <w:szCs w:val="24"/>
                <w:lang w:val="hy-AM"/>
              </w:rPr>
            </w:pPr>
            <w:r w:rsidRPr="00C01747">
              <w:rPr>
                <w:rFonts w:ascii="GHEA Grapalat" w:eastAsia="Times New Roman" w:hAnsi="GHEA Grapalat" w:cs="Times New Roman"/>
                <w:sz w:val="24"/>
                <w:szCs w:val="24"/>
                <w:lang w:val="hy-AM"/>
              </w:rPr>
              <w:t>Ընդունվել է։</w:t>
            </w:r>
          </w:p>
        </w:tc>
      </w:tr>
    </w:tbl>
    <w:p w14:paraId="25DAA0C7" w14:textId="75746A06" w:rsidR="00B46AE1" w:rsidRPr="00C01747" w:rsidRDefault="00567B04" w:rsidP="00141E05">
      <w:pPr>
        <w:spacing w:line="360" w:lineRule="auto"/>
        <w:ind w:left="360" w:hanging="360"/>
        <w:jc w:val="both"/>
        <w:rPr>
          <w:rFonts w:ascii="GHEA Grapalat" w:hAnsi="GHEA Grapalat"/>
          <w:sz w:val="24"/>
          <w:szCs w:val="24"/>
          <w:lang w:val="hy-AM"/>
        </w:rPr>
      </w:pPr>
      <w:r w:rsidRPr="00C01747">
        <w:rPr>
          <w:rFonts w:ascii="GHEA Grapalat" w:hAnsi="GHEA Grapalat"/>
          <w:sz w:val="24"/>
          <w:szCs w:val="24"/>
          <w:lang w:val="hy-AM"/>
        </w:rPr>
        <w:br w:type="textWrapping" w:clear="all"/>
      </w:r>
    </w:p>
    <w:p w14:paraId="47AE650F" w14:textId="77777777" w:rsidR="00D44357" w:rsidRPr="00C01747" w:rsidRDefault="00D44357" w:rsidP="00141E05">
      <w:pPr>
        <w:spacing w:line="360" w:lineRule="auto"/>
        <w:ind w:left="360" w:hanging="360"/>
        <w:jc w:val="both"/>
        <w:rPr>
          <w:rFonts w:ascii="GHEA Grapalat" w:hAnsi="GHEA Grapalat"/>
          <w:sz w:val="24"/>
          <w:szCs w:val="24"/>
          <w:lang w:val="hy-AM"/>
        </w:rPr>
      </w:pPr>
    </w:p>
    <w:sectPr w:rsidR="00D44357" w:rsidRPr="00C01747" w:rsidSect="007734A5">
      <w:pgSz w:w="15840" w:h="12240" w:orient="landscape"/>
      <w:pgMar w:top="1440" w:right="72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091594"/>
    <w:multiLevelType w:val="hybridMultilevel"/>
    <w:tmpl w:val="4872B8F0"/>
    <w:lvl w:ilvl="0" w:tplc="63820BFA">
      <w:start w:val="1"/>
      <w:numFmt w:val="decimal"/>
      <w:lvlText w:val="%1."/>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B3B06FB"/>
    <w:multiLevelType w:val="hybridMultilevel"/>
    <w:tmpl w:val="94B0CE88"/>
    <w:lvl w:ilvl="0" w:tplc="27683AA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8085909">
    <w:abstractNumId w:val="0"/>
    <w:lvlOverride w:ilvl="0">
      <w:startOverride w:val="1"/>
    </w:lvlOverride>
    <w:lvlOverride w:ilvl="1"/>
    <w:lvlOverride w:ilvl="2"/>
    <w:lvlOverride w:ilvl="3"/>
    <w:lvlOverride w:ilvl="4"/>
    <w:lvlOverride w:ilvl="5"/>
    <w:lvlOverride w:ilvl="6"/>
    <w:lvlOverride w:ilvl="7"/>
    <w:lvlOverride w:ilvl="8"/>
  </w:num>
  <w:num w:numId="2" w16cid:durableId="1484854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E1"/>
    <w:rsid w:val="0000502C"/>
    <w:rsid w:val="0005554A"/>
    <w:rsid w:val="00066AF6"/>
    <w:rsid w:val="000B3E9A"/>
    <w:rsid w:val="00141E05"/>
    <w:rsid w:val="001A3697"/>
    <w:rsid w:val="001C22D1"/>
    <w:rsid w:val="001E04A4"/>
    <w:rsid w:val="00225DAC"/>
    <w:rsid w:val="002A132D"/>
    <w:rsid w:val="002B5019"/>
    <w:rsid w:val="002F20C0"/>
    <w:rsid w:val="00317D9B"/>
    <w:rsid w:val="00323B78"/>
    <w:rsid w:val="00372396"/>
    <w:rsid w:val="00377695"/>
    <w:rsid w:val="003A0547"/>
    <w:rsid w:val="004233CB"/>
    <w:rsid w:val="004A6DE3"/>
    <w:rsid w:val="004B2F75"/>
    <w:rsid w:val="00567B04"/>
    <w:rsid w:val="005774F5"/>
    <w:rsid w:val="005E2E1C"/>
    <w:rsid w:val="006374A2"/>
    <w:rsid w:val="00647309"/>
    <w:rsid w:val="006556EC"/>
    <w:rsid w:val="00687CE1"/>
    <w:rsid w:val="006A0007"/>
    <w:rsid w:val="006C7236"/>
    <w:rsid w:val="006D444D"/>
    <w:rsid w:val="006E068D"/>
    <w:rsid w:val="006F7ADD"/>
    <w:rsid w:val="00731F97"/>
    <w:rsid w:val="00733AD7"/>
    <w:rsid w:val="007640F7"/>
    <w:rsid w:val="007734A5"/>
    <w:rsid w:val="007C2BFD"/>
    <w:rsid w:val="007D622E"/>
    <w:rsid w:val="008464F5"/>
    <w:rsid w:val="0086783D"/>
    <w:rsid w:val="00885048"/>
    <w:rsid w:val="008A0C37"/>
    <w:rsid w:val="008A5779"/>
    <w:rsid w:val="00922118"/>
    <w:rsid w:val="0092593D"/>
    <w:rsid w:val="00943A9F"/>
    <w:rsid w:val="009704BD"/>
    <w:rsid w:val="00972FD2"/>
    <w:rsid w:val="009C7A43"/>
    <w:rsid w:val="00A63323"/>
    <w:rsid w:val="00A66768"/>
    <w:rsid w:val="00A745B1"/>
    <w:rsid w:val="00B30313"/>
    <w:rsid w:val="00B31CA3"/>
    <w:rsid w:val="00B46AE1"/>
    <w:rsid w:val="00BD269E"/>
    <w:rsid w:val="00C01747"/>
    <w:rsid w:val="00C35C6C"/>
    <w:rsid w:val="00C53B0C"/>
    <w:rsid w:val="00C75D3E"/>
    <w:rsid w:val="00CA5AD1"/>
    <w:rsid w:val="00CD0161"/>
    <w:rsid w:val="00CF3E48"/>
    <w:rsid w:val="00D060F2"/>
    <w:rsid w:val="00D21E45"/>
    <w:rsid w:val="00D36E0A"/>
    <w:rsid w:val="00D44357"/>
    <w:rsid w:val="00D44B08"/>
    <w:rsid w:val="00D828BE"/>
    <w:rsid w:val="00D912A8"/>
    <w:rsid w:val="00DF4765"/>
    <w:rsid w:val="00E45DFC"/>
    <w:rsid w:val="00E63377"/>
    <w:rsid w:val="00E74F40"/>
    <w:rsid w:val="00EB42DD"/>
    <w:rsid w:val="00F02201"/>
    <w:rsid w:val="00F03859"/>
    <w:rsid w:val="00F81D0C"/>
    <w:rsid w:val="00FC5C95"/>
    <w:rsid w:val="00FF2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42462"/>
  <w15:chartTrackingRefBased/>
  <w15:docId w15:val="{E89A0CC4-103B-41C3-8AF0-8841CC34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A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06511">
      <w:bodyDiv w:val="1"/>
      <w:marLeft w:val="0"/>
      <w:marRight w:val="0"/>
      <w:marTop w:val="0"/>
      <w:marBottom w:val="0"/>
      <w:divBdr>
        <w:top w:val="none" w:sz="0" w:space="0" w:color="auto"/>
        <w:left w:val="none" w:sz="0" w:space="0" w:color="auto"/>
        <w:bottom w:val="none" w:sz="0" w:space="0" w:color="auto"/>
        <w:right w:val="none" w:sz="0" w:space="0" w:color="auto"/>
      </w:divBdr>
    </w:div>
    <w:div w:id="461849028">
      <w:bodyDiv w:val="1"/>
      <w:marLeft w:val="0"/>
      <w:marRight w:val="0"/>
      <w:marTop w:val="0"/>
      <w:marBottom w:val="0"/>
      <w:divBdr>
        <w:top w:val="none" w:sz="0" w:space="0" w:color="auto"/>
        <w:left w:val="none" w:sz="0" w:space="0" w:color="auto"/>
        <w:bottom w:val="none" w:sz="0" w:space="0" w:color="auto"/>
        <w:right w:val="none" w:sz="0" w:space="0" w:color="auto"/>
      </w:divBdr>
    </w:div>
    <w:div w:id="1099763094">
      <w:bodyDiv w:val="1"/>
      <w:marLeft w:val="0"/>
      <w:marRight w:val="0"/>
      <w:marTop w:val="0"/>
      <w:marBottom w:val="0"/>
      <w:divBdr>
        <w:top w:val="none" w:sz="0" w:space="0" w:color="auto"/>
        <w:left w:val="none" w:sz="0" w:space="0" w:color="auto"/>
        <w:bottom w:val="none" w:sz="0" w:space="0" w:color="auto"/>
        <w:right w:val="none" w:sz="0" w:space="0" w:color="auto"/>
      </w:divBdr>
    </w:div>
    <w:div w:id="1124886998">
      <w:bodyDiv w:val="1"/>
      <w:marLeft w:val="0"/>
      <w:marRight w:val="0"/>
      <w:marTop w:val="0"/>
      <w:marBottom w:val="0"/>
      <w:divBdr>
        <w:top w:val="none" w:sz="0" w:space="0" w:color="auto"/>
        <w:left w:val="none" w:sz="0" w:space="0" w:color="auto"/>
        <w:bottom w:val="none" w:sz="0" w:space="0" w:color="auto"/>
        <w:right w:val="none" w:sz="0" w:space="0" w:color="auto"/>
      </w:divBdr>
    </w:div>
    <w:div w:id="1413968476">
      <w:bodyDiv w:val="1"/>
      <w:marLeft w:val="0"/>
      <w:marRight w:val="0"/>
      <w:marTop w:val="0"/>
      <w:marBottom w:val="0"/>
      <w:divBdr>
        <w:top w:val="none" w:sz="0" w:space="0" w:color="auto"/>
        <w:left w:val="none" w:sz="0" w:space="0" w:color="auto"/>
        <w:bottom w:val="none" w:sz="0" w:space="0" w:color="auto"/>
        <w:right w:val="none" w:sz="0" w:space="0" w:color="auto"/>
      </w:divBdr>
    </w:div>
    <w:div w:id="1436903362">
      <w:bodyDiv w:val="1"/>
      <w:marLeft w:val="0"/>
      <w:marRight w:val="0"/>
      <w:marTop w:val="0"/>
      <w:marBottom w:val="0"/>
      <w:divBdr>
        <w:top w:val="none" w:sz="0" w:space="0" w:color="auto"/>
        <w:left w:val="none" w:sz="0" w:space="0" w:color="auto"/>
        <w:bottom w:val="none" w:sz="0" w:space="0" w:color="auto"/>
        <w:right w:val="none" w:sz="0" w:space="0" w:color="auto"/>
      </w:divBdr>
    </w:div>
    <w:div w:id="152023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Hayrapetyan</dc:creator>
  <cp:keywords/>
  <dc:description/>
  <cp:lastModifiedBy>Armine A. Petrosyan</cp:lastModifiedBy>
  <cp:revision>3</cp:revision>
  <dcterms:created xsi:type="dcterms:W3CDTF">2024-04-10T14:04:00Z</dcterms:created>
  <dcterms:modified xsi:type="dcterms:W3CDTF">2024-04-15T12:07:00Z</dcterms:modified>
</cp:coreProperties>
</file>