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C8D9CF" w14:textId="77FAD2FE" w:rsidR="00213C8B" w:rsidRPr="00213C8B" w:rsidRDefault="00213C8B" w:rsidP="006741A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/>
        </w:rPr>
      </w:pPr>
      <w:bookmarkStart w:id="0" w:name="_GoBack"/>
      <w:bookmarkEnd w:id="0"/>
      <w:r w:rsidRPr="00213C8B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/>
        </w:rPr>
        <w:t>ԱՄՓՈՓԱԹԵՐԹ</w:t>
      </w:r>
    </w:p>
    <w:p w14:paraId="18589C83" w14:textId="77777777" w:rsidR="00213C8B" w:rsidRPr="00213C8B" w:rsidRDefault="00213C8B" w:rsidP="00213C8B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0"/>
          <w:szCs w:val="20"/>
          <w:lang w:val="hy-AM" w:eastAsia="ru-RU"/>
        </w:rPr>
      </w:pPr>
    </w:p>
    <w:p w14:paraId="1A791DEA" w14:textId="77777777" w:rsidR="00213C8B" w:rsidRPr="00213C8B" w:rsidRDefault="00213C8B" w:rsidP="00213C8B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0"/>
          <w:szCs w:val="20"/>
          <w:lang w:val="hy-AM" w:eastAsia="ru-RU"/>
        </w:rPr>
      </w:pPr>
    </w:p>
    <w:p w14:paraId="337D690F" w14:textId="77777777" w:rsidR="0014341D" w:rsidRPr="0014341D" w:rsidRDefault="0014341D" w:rsidP="0014341D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14341D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Pr="0014341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ՀԱՅԱՍՏԱՆԻ ՀԱՆՐԱՊԵՏՈՒԹՅԱՆ ԿԱՌԱՎԱՐՈՒԹՅԱՆ 2012 ԹՎԱԿԱՆԻ ԱՊՐԻԼԻ 26-Ի 597-Ն ՈՐՈՇՄԱՆ ՄԵՋ  ՓՈՓՈԽՈՒԹՅՈՒՆՆԵՐ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ԵՎ</w:t>
      </w:r>
      <w:r w:rsidRPr="0014341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 </w:t>
      </w:r>
      <w:r w:rsidRPr="0014341D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 w:eastAsia="ru-RU"/>
        </w:rPr>
        <w:t xml:space="preserve">ԼՐԱՑՈՒՄՆԵՐ </w:t>
      </w:r>
      <w:r w:rsidRPr="0014341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ԿԱՏԱՐԵԼՈՒ ՄԱՍԻՆ» </w:t>
      </w:r>
      <w:r w:rsidRPr="0014341D">
        <w:rPr>
          <w:rFonts w:ascii="GHEA Grapalat" w:eastAsia="Times New Roman" w:hAnsi="GHEA Grapalat" w:cs="Arial"/>
          <w:sz w:val="24"/>
          <w:szCs w:val="24"/>
          <w:lang w:val="hy-AM" w:eastAsia="ru-RU"/>
        </w:rPr>
        <w:t>ՀԱՅԱՍՏԱՆԻ ՀԱՆՐԱՊԵՏՈՒԹՅԱՆ ԿԱՌԱՎԱՐՈՒԹՅԱՆ ՈՐՈՇՄԱՆ</w:t>
      </w:r>
      <w:r w:rsidRPr="0014341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ՆԱԽԱԳԻԾԸ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ՀԱՍՏԱՏԵԼՈՒ ՄԱՍԻՆ</w:t>
      </w:r>
    </w:p>
    <w:p w14:paraId="6D343020" w14:textId="77777777" w:rsidR="00213C8B" w:rsidRPr="00213C8B" w:rsidRDefault="00213C8B" w:rsidP="00213C8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13C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06272700" w14:textId="77777777" w:rsidR="00213C8B" w:rsidRPr="00213C8B" w:rsidRDefault="00213C8B" w:rsidP="00213C8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70FE9B8" w14:textId="77777777" w:rsidR="00213C8B" w:rsidRPr="00213C8B" w:rsidRDefault="00213C8B" w:rsidP="00213C8B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pt-BR" w:eastAsia="ru-RU"/>
        </w:rPr>
      </w:pPr>
      <w:r w:rsidRPr="00213C8B">
        <w:rPr>
          <w:rFonts w:ascii="GHEA Grapalat" w:eastAsia="Times New Roman" w:hAnsi="GHEA Grapalat" w:cs="Sylfaen"/>
          <w:noProof/>
          <w:sz w:val="24"/>
          <w:szCs w:val="24"/>
          <w:lang w:val="af-ZA" w:eastAsia="ru-RU"/>
        </w:rPr>
        <w:t>ՀՀ կառավարության որոշման</w:t>
      </w:r>
      <w:r w:rsidRPr="00213C8B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նախագծի վերաբերյալ ստացված դիտողությունների և առաջարկությունների, դրանց ընդունման կամ չընդունման վերաբերյալ</w:t>
      </w:r>
    </w:p>
    <w:p w14:paraId="2885EC98" w14:textId="77777777" w:rsidR="00213C8B" w:rsidRDefault="00213C8B" w:rsidP="00213C8B">
      <w:pPr>
        <w:spacing w:after="0" w:line="240" w:lineRule="auto"/>
        <w:ind w:right="-1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34D25843" w14:textId="77777777" w:rsidR="0014341D" w:rsidRPr="0014341D" w:rsidRDefault="0014341D" w:rsidP="00213C8B">
      <w:pPr>
        <w:spacing w:after="0" w:line="240" w:lineRule="auto"/>
        <w:ind w:right="-1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tbl>
      <w:tblPr>
        <w:tblStyle w:val="TableGrid"/>
        <w:tblW w:w="972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5466"/>
        <w:gridCol w:w="4254"/>
      </w:tblGrid>
      <w:tr w:rsidR="00213C8B" w:rsidRPr="00213C8B" w14:paraId="4B45B7EA" w14:textId="77777777" w:rsidTr="009E39CA">
        <w:trPr>
          <w:trHeight w:val="135"/>
        </w:trPr>
        <w:tc>
          <w:tcPr>
            <w:tcW w:w="5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490E267" w14:textId="77777777" w:rsidR="00213C8B" w:rsidRPr="006741A4" w:rsidRDefault="000071B2" w:rsidP="006741A4">
            <w:pPr>
              <w:spacing w:line="276" w:lineRule="auto"/>
              <w:ind w:left="360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6741A4">
              <w:rPr>
                <w:rFonts w:ascii="GHEA Grapalat" w:eastAsia="Calibri" w:hAnsi="GHEA Grapalat"/>
                <w:sz w:val="24"/>
                <w:szCs w:val="24"/>
                <w:lang w:val="hy-AM"/>
              </w:rPr>
              <w:t>1</w:t>
            </w:r>
            <w:r w:rsidR="000B0E9D" w:rsidRPr="006741A4">
              <w:rPr>
                <w:rFonts w:ascii="GHEA Grapalat" w:eastAsia="Calibri" w:hAnsi="GHEA Grapalat"/>
                <w:sz w:val="24"/>
                <w:szCs w:val="24"/>
                <w:lang w:val="hy-AM"/>
              </w:rPr>
              <w:t>.Ֆինանսների նախարարություն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54A37A6" w14:textId="77777777" w:rsidR="00213C8B" w:rsidRPr="006741A4" w:rsidRDefault="000B0E9D" w:rsidP="006741A4">
            <w:pPr>
              <w:spacing w:line="276" w:lineRule="auto"/>
              <w:ind w:right="222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6741A4">
              <w:rPr>
                <w:rFonts w:ascii="GHEA Grapalat" w:eastAsia="Calibri" w:hAnsi="GHEA Grapalat"/>
                <w:sz w:val="24"/>
                <w:szCs w:val="24"/>
                <w:lang w:val="hy-AM"/>
              </w:rPr>
              <w:t>14.03.2024թ.</w:t>
            </w:r>
          </w:p>
        </w:tc>
      </w:tr>
      <w:tr w:rsidR="00213C8B" w:rsidRPr="00213C8B" w14:paraId="479544D3" w14:textId="77777777" w:rsidTr="009E39CA">
        <w:trPr>
          <w:trHeight w:val="135"/>
        </w:trPr>
        <w:tc>
          <w:tcPr>
            <w:tcW w:w="5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CAD7954" w14:textId="77777777" w:rsidR="00213C8B" w:rsidRPr="006741A4" w:rsidRDefault="00213C8B" w:rsidP="006741A4">
            <w:pPr>
              <w:spacing w:line="276" w:lineRule="auto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361465E1" w14:textId="77777777" w:rsidR="00213C8B" w:rsidRPr="006741A4" w:rsidRDefault="000B0E9D" w:rsidP="006741A4">
            <w:pPr>
              <w:spacing w:line="276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6741A4">
              <w:rPr>
                <w:rFonts w:ascii="GHEA Grapalat" w:eastAsia="Calibri" w:hAnsi="GHEA Grapalat"/>
                <w:sz w:val="24"/>
                <w:szCs w:val="24"/>
                <w:lang w:val="hy-AM"/>
              </w:rPr>
              <w:t>01/11-4/5248-2024</w:t>
            </w:r>
          </w:p>
        </w:tc>
      </w:tr>
      <w:tr w:rsidR="00213C8B" w:rsidRPr="00213C8B" w14:paraId="0B088E94" w14:textId="77777777" w:rsidTr="009E39CA"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E358F" w14:textId="6C7D41D2" w:rsidR="00213C8B" w:rsidRPr="006741A4" w:rsidRDefault="000B0E9D" w:rsidP="006741A4">
            <w:pPr>
              <w:spacing w:line="276" w:lineRule="auto"/>
              <w:ind w:left="360"/>
              <w:contextualSpacing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 w:rsidRPr="006741A4">
              <w:rPr>
                <w:rFonts w:ascii="GHEA Grapalat" w:eastAsia="Calibri" w:hAnsi="GHEA Grapalat"/>
                <w:sz w:val="24"/>
                <w:szCs w:val="24"/>
                <w:lang w:val="hy-AM"/>
              </w:rPr>
              <w:t>1.</w:t>
            </w:r>
            <w:r w:rsidRPr="006741A4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6741A4">
              <w:rPr>
                <w:rFonts w:ascii="GHEA Grapalat" w:eastAsia="Calibri" w:hAnsi="GHEA Grapalat"/>
                <w:sz w:val="24"/>
                <w:szCs w:val="24"/>
              </w:rPr>
              <w:t>Նախագծի</w:t>
            </w:r>
            <w:r w:rsidRPr="006741A4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6741A4">
              <w:rPr>
                <w:rFonts w:ascii="GHEA Grapalat" w:eastAsia="Calibri" w:hAnsi="GHEA Grapalat"/>
                <w:sz w:val="24"/>
                <w:szCs w:val="24"/>
              </w:rPr>
              <w:t>վերաբերյալ</w:t>
            </w:r>
            <w:r w:rsidRPr="006741A4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6741A4">
              <w:rPr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r w:rsidRPr="006741A4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6741A4">
              <w:rPr>
                <w:rFonts w:ascii="GHEA Grapalat" w:eastAsia="Calibri" w:hAnsi="GHEA Grapalat"/>
                <w:sz w:val="24"/>
                <w:szCs w:val="24"/>
                <w:lang w:val="hy-AM"/>
              </w:rPr>
              <w:t>և դիտողություններ</w:t>
            </w:r>
            <w:r w:rsidRPr="006741A4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6741A4">
              <w:rPr>
                <w:rFonts w:ascii="GHEA Grapalat" w:eastAsia="Calibri" w:hAnsi="GHEA Grapalat"/>
                <w:sz w:val="24"/>
                <w:szCs w:val="24"/>
              </w:rPr>
              <w:t>չ</w:t>
            </w:r>
            <w:r w:rsidRPr="006741A4">
              <w:rPr>
                <w:rFonts w:ascii="GHEA Grapalat" w:eastAsia="Calibri" w:hAnsi="GHEA Grapalat"/>
                <w:sz w:val="24"/>
                <w:szCs w:val="24"/>
                <w:lang w:val="hy-AM"/>
              </w:rPr>
              <w:t>ունի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97FCC" w14:textId="77777777" w:rsidR="00213C8B" w:rsidRPr="006741A4" w:rsidRDefault="00213C8B" w:rsidP="006741A4">
            <w:pPr>
              <w:shd w:val="clear" w:color="auto" w:fill="FFFFFF"/>
              <w:spacing w:line="276" w:lineRule="auto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</w:tc>
      </w:tr>
      <w:tr w:rsidR="00213C8B" w:rsidRPr="00213C8B" w14:paraId="62D14D55" w14:textId="77777777" w:rsidTr="00E152D5">
        <w:trPr>
          <w:trHeight w:val="135"/>
        </w:trPr>
        <w:tc>
          <w:tcPr>
            <w:tcW w:w="5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62527298" w14:textId="77777777" w:rsidR="00213C8B" w:rsidRPr="006741A4" w:rsidRDefault="00F63764" w:rsidP="006741A4">
            <w:pPr>
              <w:spacing w:line="276" w:lineRule="auto"/>
              <w:ind w:left="36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2</w:t>
            </w:r>
            <w:r w:rsidR="00213C8B" w:rsidRPr="006741A4">
              <w:rPr>
                <w:rFonts w:ascii="GHEA Grapalat" w:hAnsi="GHEA Grapalat" w:cs="Cambria Math"/>
                <w:sz w:val="24"/>
                <w:szCs w:val="24"/>
                <w:lang w:val="af-ZA" w:eastAsia="ru-RU"/>
              </w:rPr>
              <w:t>.</w:t>
            </w:r>
            <w:r w:rsidR="00213C8B"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Պաշտպանության նախարարություն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0031F37" w14:textId="77777777" w:rsidR="00213C8B" w:rsidRPr="006741A4" w:rsidRDefault="00E364E3" w:rsidP="006741A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12</w:t>
            </w:r>
            <w:r w:rsidR="00213C8B"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.0</w:t>
            </w:r>
            <w:r w:rsidR="0014341D"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3</w:t>
            </w:r>
            <w:r w:rsidR="00213C8B"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.202</w:t>
            </w:r>
            <w:r w:rsidR="00382A0B"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4թ.</w:t>
            </w:r>
          </w:p>
        </w:tc>
      </w:tr>
      <w:tr w:rsidR="00213C8B" w:rsidRPr="00213C8B" w14:paraId="34A5AD34" w14:textId="77777777" w:rsidTr="00E152D5">
        <w:trPr>
          <w:trHeight w:val="135"/>
        </w:trPr>
        <w:tc>
          <w:tcPr>
            <w:tcW w:w="5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1290933E" w14:textId="77777777" w:rsidR="00213C8B" w:rsidRPr="006741A4" w:rsidRDefault="00213C8B" w:rsidP="006741A4">
            <w:pPr>
              <w:spacing w:line="276" w:lineRule="auto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F6D7170" w14:textId="77777777" w:rsidR="00213C8B" w:rsidRPr="006741A4" w:rsidRDefault="00213C8B" w:rsidP="006741A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ՊՆ/510/</w:t>
            </w:r>
            <w:r w:rsidR="00E364E3"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2626</w:t>
            </w:r>
            <w:r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-202</w:t>
            </w:r>
            <w:r w:rsidR="0031741B" w:rsidRPr="006741A4">
              <w:rPr>
                <w:rFonts w:ascii="GHEA Grapalat" w:hAnsi="GHEA Grapalat"/>
                <w:sz w:val="24"/>
                <w:szCs w:val="24"/>
                <w:lang w:eastAsia="ru-RU"/>
              </w:rPr>
              <w:t>4</w:t>
            </w:r>
          </w:p>
        </w:tc>
      </w:tr>
      <w:tr w:rsidR="00213C8B" w:rsidRPr="00213C8B" w14:paraId="68926AF3" w14:textId="77777777" w:rsidTr="00213C8B"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283B9" w14:textId="77777777" w:rsidR="00213C8B" w:rsidRPr="006741A4" w:rsidRDefault="00213C8B" w:rsidP="006741A4">
            <w:pPr>
              <w:spacing w:line="276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6741A4">
              <w:rPr>
                <w:rFonts w:ascii="GHEA Grapalat" w:eastAsia="Calibri" w:hAnsi="GHEA Grapalat"/>
                <w:sz w:val="24"/>
                <w:szCs w:val="24"/>
                <w:lang w:val="hy-AM"/>
              </w:rPr>
              <w:t>1.</w:t>
            </w:r>
            <w:r w:rsidR="00C6283A" w:rsidRPr="006741A4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="00C6283A" w:rsidRPr="006741A4">
              <w:rPr>
                <w:rFonts w:ascii="GHEA Grapalat" w:eastAsia="Calibri" w:hAnsi="GHEA Grapalat"/>
                <w:sz w:val="24"/>
                <w:szCs w:val="24"/>
              </w:rPr>
              <w:t>Նախագծի</w:t>
            </w:r>
            <w:r w:rsidR="00C6283A" w:rsidRPr="006741A4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="00C6283A" w:rsidRPr="006741A4">
              <w:rPr>
                <w:rFonts w:ascii="GHEA Grapalat" w:eastAsia="Calibri" w:hAnsi="GHEA Grapalat"/>
                <w:sz w:val="24"/>
                <w:szCs w:val="24"/>
              </w:rPr>
              <w:t>վերաբերյալ</w:t>
            </w:r>
            <w:r w:rsidR="00C6283A" w:rsidRPr="006741A4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="00C6283A" w:rsidRPr="006741A4">
              <w:rPr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r w:rsidR="00C6283A" w:rsidRPr="006741A4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="00C6283A" w:rsidRPr="006741A4">
              <w:rPr>
                <w:rFonts w:ascii="GHEA Grapalat" w:eastAsia="Calibri" w:hAnsi="GHEA Grapalat"/>
                <w:sz w:val="24"/>
                <w:szCs w:val="24"/>
                <w:lang w:val="hy-AM"/>
              </w:rPr>
              <w:t>և դիտողություններ</w:t>
            </w:r>
            <w:r w:rsidR="00997CCB" w:rsidRPr="006741A4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="00C6283A" w:rsidRPr="006741A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="00C6283A" w:rsidRPr="006741A4">
              <w:rPr>
                <w:rFonts w:ascii="GHEA Grapalat" w:eastAsia="Calibri" w:hAnsi="GHEA Grapalat"/>
                <w:sz w:val="24"/>
                <w:szCs w:val="24"/>
              </w:rPr>
              <w:t>չ</w:t>
            </w:r>
            <w:r w:rsidR="00C6283A" w:rsidRPr="006741A4">
              <w:rPr>
                <w:rFonts w:ascii="GHEA Grapalat" w:eastAsia="Calibri" w:hAnsi="GHEA Grapalat"/>
                <w:sz w:val="24"/>
                <w:szCs w:val="24"/>
                <w:lang w:val="hy-AM"/>
              </w:rPr>
              <w:t>ունի</w:t>
            </w:r>
            <w:r w:rsidR="00C6283A" w:rsidRPr="006741A4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43643" w14:textId="77777777" w:rsidR="00213C8B" w:rsidRPr="006741A4" w:rsidRDefault="00213C8B" w:rsidP="006741A4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</w:tr>
      <w:tr w:rsidR="00E364E3" w:rsidRPr="00213C8B" w14:paraId="4C3E97A4" w14:textId="77777777" w:rsidTr="00E364E3">
        <w:trPr>
          <w:trHeight w:val="180"/>
        </w:trPr>
        <w:tc>
          <w:tcPr>
            <w:tcW w:w="54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41DD879" w14:textId="77777777" w:rsidR="00E364E3" w:rsidRPr="006741A4" w:rsidRDefault="00F63764" w:rsidP="006741A4">
            <w:pPr>
              <w:spacing w:line="276" w:lineRule="auto"/>
              <w:ind w:left="36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3</w:t>
            </w:r>
            <w:r w:rsidR="00E364E3" w:rsidRPr="006741A4">
              <w:rPr>
                <w:rFonts w:ascii="GHEA Grapalat" w:hAnsi="GHEA Grapalat" w:cs="Cambria Math"/>
                <w:sz w:val="24"/>
                <w:szCs w:val="24"/>
                <w:lang w:val="af-ZA" w:eastAsia="ru-RU"/>
              </w:rPr>
              <w:t>.</w:t>
            </w:r>
            <w:r w:rsidR="00E364E3"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Տարածքային կառավարման և ենթակառուցվածքների  նախարարություն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8067EE3" w14:textId="77777777" w:rsidR="00E364E3" w:rsidRPr="006741A4" w:rsidRDefault="00E364E3" w:rsidP="006741A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12.03.2024թ.</w:t>
            </w:r>
          </w:p>
        </w:tc>
      </w:tr>
      <w:tr w:rsidR="00E364E3" w:rsidRPr="00E364E3" w14:paraId="2AAC6EDC" w14:textId="77777777" w:rsidTr="00E364E3">
        <w:trPr>
          <w:trHeight w:val="135"/>
        </w:trPr>
        <w:tc>
          <w:tcPr>
            <w:tcW w:w="54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84C4BDE" w14:textId="77777777" w:rsidR="00E364E3" w:rsidRPr="006741A4" w:rsidRDefault="00E364E3" w:rsidP="006741A4">
            <w:pPr>
              <w:spacing w:line="276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42073C98" w14:textId="77777777" w:rsidR="00E364E3" w:rsidRPr="006741A4" w:rsidRDefault="00E364E3" w:rsidP="006741A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ԳՍ/15.2/7910-2024</w:t>
            </w:r>
          </w:p>
        </w:tc>
      </w:tr>
      <w:tr w:rsidR="00E364E3" w:rsidRPr="00E364E3" w14:paraId="474399C2" w14:textId="77777777" w:rsidTr="00213C8B"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5A705" w14:textId="1C5316B1" w:rsidR="00E364E3" w:rsidRPr="006741A4" w:rsidRDefault="00E364E3" w:rsidP="006741A4">
            <w:pPr>
              <w:spacing w:line="276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6741A4">
              <w:rPr>
                <w:rFonts w:ascii="GHEA Grapalat" w:eastAsia="Calibri" w:hAnsi="GHEA Grapalat"/>
                <w:sz w:val="24"/>
                <w:szCs w:val="24"/>
                <w:lang w:val="hy-AM"/>
              </w:rPr>
              <w:t>1. Նախագծի վերաբերյալ առաջարկություններ և դիտողություններ չունի</w:t>
            </w:r>
            <w:r w:rsidRPr="006741A4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52E07" w14:textId="77777777" w:rsidR="00E364E3" w:rsidRPr="006741A4" w:rsidRDefault="00E364E3" w:rsidP="006741A4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</w:tr>
      <w:tr w:rsidR="00F63764" w:rsidRPr="00382A0B" w14:paraId="1602E26C" w14:textId="77777777" w:rsidTr="004E394F">
        <w:trPr>
          <w:trHeight w:val="180"/>
        </w:trPr>
        <w:tc>
          <w:tcPr>
            <w:tcW w:w="54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76E91CE" w14:textId="77777777" w:rsidR="00F63764" w:rsidRPr="006741A4" w:rsidRDefault="00F63764" w:rsidP="006741A4">
            <w:pPr>
              <w:spacing w:line="276" w:lineRule="auto"/>
              <w:ind w:left="36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4</w:t>
            </w:r>
            <w:r w:rsidRPr="006741A4">
              <w:rPr>
                <w:rFonts w:ascii="GHEA Grapalat" w:hAnsi="GHEA Grapalat" w:cs="Cambria Math"/>
                <w:sz w:val="24"/>
                <w:szCs w:val="24"/>
                <w:lang w:val="af-ZA" w:eastAsia="ru-RU"/>
              </w:rPr>
              <w:t>.</w:t>
            </w:r>
            <w:r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Արդարադատության  նախարարություն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37DC35A6" w14:textId="77777777" w:rsidR="00F63764" w:rsidRPr="006741A4" w:rsidRDefault="008062E8" w:rsidP="006741A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="00411F07"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27.03.2024թ.</w:t>
            </w:r>
          </w:p>
        </w:tc>
      </w:tr>
      <w:tr w:rsidR="00F63764" w:rsidRPr="00213C8B" w14:paraId="1390A86A" w14:textId="77777777" w:rsidTr="004E394F">
        <w:trPr>
          <w:trHeight w:val="135"/>
        </w:trPr>
        <w:tc>
          <w:tcPr>
            <w:tcW w:w="54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7B4F6CB" w14:textId="77777777" w:rsidR="00F63764" w:rsidRPr="006741A4" w:rsidRDefault="00F63764" w:rsidP="006741A4">
            <w:pPr>
              <w:spacing w:line="276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446C8E01" w14:textId="77777777" w:rsidR="00F63764" w:rsidRPr="006741A4" w:rsidRDefault="00411F07" w:rsidP="006741A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//11903-2024</w:t>
            </w:r>
          </w:p>
        </w:tc>
      </w:tr>
      <w:tr w:rsidR="00F63764" w:rsidRPr="00D52546" w14:paraId="2C61083A" w14:textId="77777777" w:rsidTr="004E394F"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99B23" w14:textId="77777777" w:rsidR="00F354B5" w:rsidRPr="006741A4" w:rsidRDefault="00F63764" w:rsidP="006741A4">
            <w:pPr>
              <w:spacing w:line="276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6741A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="00F354B5" w:rsidRPr="006741A4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2012 թվականի ապրիլի 26-ի 597-Ն որոշման մեջ  փոփոխություններ և  լրացումներ կատարելու մասին» Հայաստանի Հանրապետության կառավարության որոշման նախագծի (այսուհետ՝ Նախագիծ) վերաբերյալ հայտնում ենք հետևյալը.</w:t>
            </w:r>
          </w:p>
          <w:p w14:paraId="32E16322" w14:textId="77777777" w:rsidR="00F354B5" w:rsidRPr="006741A4" w:rsidRDefault="00F354B5" w:rsidP="006741A4">
            <w:pPr>
              <w:spacing w:line="276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6741A4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1. Ղեկավարվելով իրավական որոշակիության սահմանադրական սկզբունքի դրույթներով՝ անհրաժեշտ է Նախագծի 1-ին կետի 14-րդ </w:t>
            </w:r>
            <w:r w:rsidRPr="006741A4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lastRenderedPageBreak/>
              <w:t>ենթակետում հստակեցնել «ոչ պետական բուհերի ռեկտորներից ներկայացուցիչներ» կարգավորումը, քանի որ այդ կարգավորումից պարզ չի դառնում, թե խոսքը ինչ ներկայացուցիչների մասին է և արդյոք յուրաքանչյուր բուհ պետք է ունենա մեկ ներկայացուցիչ:</w:t>
            </w:r>
          </w:p>
          <w:p w14:paraId="0BA4EBE4" w14:textId="77777777" w:rsidR="00F354B5" w:rsidRPr="006741A4" w:rsidRDefault="00F354B5" w:rsidP="006741A4">
            <w:pPr>
              <w:spacing w:line="276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6741A4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>Միաժամանակ անհրաժեշտ է հստակեցնել նաև Նախագծի 1-ին կետի 15-րդ ենթակետում առկա «Հանձնաժողովի նիստերը կարող են անցկացվել էլեկտրոնային փոստի կամ կապի այլ միջոցների կիրառմամբ, ինչպես նաև հարցման կարգով» կարգավորումը, քանի որ այդ կարգավորումից պարզ չի դառնում, թե ինչպես և ինչ ընթացակարգով են հանձնաժողովի նիստերը անցկացվելու էլեկտրոնային փոստի կամ կապի այլ միջոցների կիրառմամբ, ինչպես նաև հարցման կարգով և ինչպես է այդ պարագայում ապահովվելու նիստի իրավազորությունը, կայացվելու որոշումներ և արձանագրվելու հանձնաժողովի նիստերը:</w:t>
            </w:r>
          </w:p>
          <w:p w14:paraId="548F6274" w14:textId="77777777" w:rsidR="006741A4" w:rsidRDefault="006741A4" w:rsidP="006741A4">
            <w:pPr>
              <w:spacing w:line="276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  <w:p w14:paraId="1BC0DCCD" w14:textId="77777777" w:rsidR="006741A4" w:rsidRDefault="006741A4" w:rsidP="006741A4">
            <w:pPr>
              <w:spacing w:line="276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  <w:p w14:paraId="50E36416" w14:textId="77777777" w:rsidR="006741A4" w:rsidRDefault="006741A4" w:rsidP="006741A4">
            <w:pPr>
              <w:spacing w:line="276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  <w:p w14:paraId="3E838200" w14:textId="77777777" w:rsidR="006741A4" w:rsidRDefault="006741A4" w:rsidP="006741A4">
            <w:pPr>
              <w:spacing w:line="276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  <w:p w14:paraId="561F03F4" w14:textId="77777777" w:rsidR="006741A4" w:rsidRDefault="006741A4" w:rsidP="006741A4">
            <w:pPr>
              <w:spacing w:line="276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  <w:p w14:paraId="7EE78C31" w14:textId="77777777" w:rsidR="006741A4" w:rsidRDefault="006741A4" w:rsidP="006741A4">
            <w:pPr>
              <w:spacing w:line="276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  <w:p w14:paraId="50FA49D1" w14:textId="77777777" w:rsidR="00F354B5" w:rsidRPr="006741A4" w:rsidRDefault="00A24AF0" w:rsidP="006741A4">
            <w:pPr>
              <w:spacing w:line="276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6741A4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>2.</w:t>
            </w:r>
            <w:r w:rsidR="00F354B5" w:rsidRPr="006741A4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>Անհրաժեշտ է վերանայել համապատասխանաբար Նախագծի 1-ին կետի 7-րդ ենթակետում և 8-րդ ենթակետի «բ» պարբերությունում առկա «դոկտեմբերի» և «բախատեսված» բառերը:</w:t>
            </w:r>
          </w:p>
          <w:p w14:paraId="2CEEB569" w14:textId="77777777" w:rsidR="00803F50" w:rsidRPr="006741A4" w:rsidRDefault="00803F50" w:rsidP="006741A4">
            <w:pPr>
              <w:pStyle w:val="ListParagraph"/>
              <w:spacing w:line="276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  <w:p w14:paraId="5CB258DB" w14:textId="77777777" w:rsidR="00F63764" w:rsidRPr="006741A4" w:rsidRDefault="00F63764" w:rsidP="006741A4">
            <w:pPr>
              <w:spacing w:line="276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AFFC" w14:textId="77777777" w:rsidR="00F63764" w:rsidRPr="006741A4" w:rsidRDefault="00F63764" w:rsidP="006741A4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14:paraId="5EF73C00" w14:textId="77777777" w:rsidR="00F354B5" w:rsidRPr="006741A4" w:rsidRDefault="00F354B5" w:rsidP="006741A4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14:paraId="4DC5A397" w14:textId="77777777" w:rsidR="00F354B5" w:rsidRPr="006741A4" w:rsidRDefault="00F354B5" w:rsidP="006741A4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14:paraId="3221BEA9" w14:textId="77777777" w:rsidR="00F354B5" w:rsidRPr="006741A4" w:rsidRDefault="00F354B5" w:rsidP="006741A4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14:paraId="539C14F6" w14:textId="77777777" w:rsidR="00F354B5" w:rsidRPr="006741A4" w:rsidRDefault="00F354B5" w:rsidP="006741A4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14:paraId="25DD0AB8" w14:textId="77777777" w:rsidR="00F354B5" w:rsidRPr="006741A4" w:rsidRDefault="00F354B5" w:rsidP="006741A4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14:paraId="2BF0F728" w14:textId="77777777" w:rsidR="00F354B5" w:rsidRPr="006741A4" w:rsidRDefault="00F354B5" w:rsidP="006741A4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14:paraId="2B9D81F5" w14:textId="77777777" w:rsidR="006741A4" w:rsidRPr="006741A4" w:rsidRDefault="006741A4" w:rsidP="006741A4">
            <w:pPr>
              <w:shd w:val="clear" w:color="auto" w:fill="FFFFFF"/>
              <w:spacing w:line="276" w:lineRule="auto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1.Ընդունվել է:</w:t>
            </w:r>
          </w:p>
          <w:p w14:paraId="564689DA" w14:textId="77777777" w:rsidR="00F354B5" w:rsidRPr="006741A4" w:rsidRDefault="00F354B5" w:rsidP="006741A4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14:paraId="6B23659B" w14:textId="77777777" w:rsidR="00F354B5" w:rsidRPr="006741A4" w:rsidRDefault="00F354B5" w:rsidP="006741A4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14:paraId="47FDDD59" w14:textId="77777777" w:rsidR="00F354B5" w:rsidRPr="006741A4" w:rsidRDefault="00F354B5" w:rsidP="006741A4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14:paraId="71218ADA" w14:textId="77777777" w:rsidR="00F354B5" w:rsidRPr="006741A4" w:rsidRDefault="00F354B5" w:rsidP="006741A4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14:paraId="2C22A90E" w14:textId="77777777" w:rsidR="0021424A" w:rsidRPr="006741A4" w:rsidRDefault="0021424A" w:rsidP="006741A4">
            <w:pPr>
              <w:shd w:val="clear" w:color="auto" w:fill="FFFFFF"/>
              <w:spacing w:line="276" w:lineRule="auto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14:paraId="48BC4E7C" w14:textId="77777777" w:rsidR="0021424A" w:rsidRPr="006741A4" w:rsidRDefault="0021424A" w:rsidP="006741A4">
            <w:pPr>
              <w:shd w:val="clear" w:color="auto" w:fill="FFFFFF"/>
              <w:spacing w:line="276" w:lineRule="auto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14:paraId="7B1BC110" w14:textId="77777777" w:rsidR="0021424A" w:rsidRPr="006741A4" w:rsidRDefault="0021424A" w:rsidP="006741A4">
            <w:pPr>
              <w:shd w:val="clear" w:color="auto" w:fill="FFFFFF"/>
              <w:spacing w:line="276" w:lineRule="auto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14:paraId="72CA70BB" w14:textId="77777777" w:rsidR="0021424A" w:rsidRPr="006741A4" w:rsidRDefault="0021424A" w:rsidP="006741A4">
            <w:pPr>
              <w:shd w:val="clear" w:color="auto" w:fill="FFFFFF"/>
              <w:spacing w:line="276" w:lineRule="auto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14:paraId="5B53A1C1" w14:textId="77777777" w:rsidR="0021424A" w:rsidRPr="006741A4" w:rsidRDefault="0021424A" w:rsidP="006741A4">
            <w:pPr>
              <w:shd w:val="clear" w:color="auto" w:fill="FFFFFF"/>
              <w:spacing w:line="276" w:lineRule="auto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14:paraId="4055C2F7" w14:textId="1A3D9DFA" w:rsidR="0021424A" w:rsidRPr="006741A4" w:rsidRDefault="00D52546" w:rsidP="006741A4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6741A4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15-րդ ենթակետին առնչվող դիտարկումն </w:t>
            </w:r>
            <w:r w:rsidR="0021424A"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ը</w:t>
            </w:r>
            <w:r w:rsidR="0021424A"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նդուն</w:t>
            </w:r>
            <w:r w:rsidR="00BB2373"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վ</w:t>
            </w:r>
            <w:r w:rsidR="0021424A"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ել է ի գիտություն</w:t>
            </w:r>
            <w:r w:rsidR="00BB2373"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:</w:t>
            </w:r>
          </w:p>
          <w:p w14:paraId="35255506" w14:textId="5DFFF492" w:rsidR="0021424A" w:rsidRPr="006741A4" w:rsidRDefault="0021424A" w:rsidP="006741A4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Հանձնաժողովի նիստերը </w:t>
            </w:r>
            <w:r w:rsidR="00D62CC5"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էլեկտրոնային փոստի կամ կապի այլ միջոցների կիրառմամբ, </w:t>
            </w:r>
            <w:r w:rsidR="00D62CC5" w:rsidRPr="006741A4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>ինչպես նաև հարցման կարգով</w:t>
            </w:r>
            <w:r w:rsidR="00D62CC5"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="00BB2373"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կազմակերպվել</w:t>
            </w:r>
            <w:r w:rsidR="00D62CC5"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ու պարագայում ո</w:t>
            </w:r>
            <w:r w:rsidR="00BB2373"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րոշումները</w:t>
            </w:r>
            <w:r w:rsidR="00D62CC5"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կընդունվեն վերոնշյալ միջոցներով</w:t>
            </w:r>
            <w:r w:rsidR="00CA39C1">
              <w:rPr>
                <w:rFonts w:ascii="GHEA Grapalat" w:hAnsi="GHEA Grapalat"/>
                <w:sz w:val="24"/>
                <w:szCs w:val="24"/>
                <w:lang w:val="hy-AM" w:eastAsia="ru-RU"/>
              </w:rPr>
              <w:t>՝</w:t>
            </w:r>
            <w:r w:rsidR="00D62CC5"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ա</w:t>
            </w:r>
            <w:r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պա</w:t>
            </w:r>
            <w:r w:rsidR="00D62CC5"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հով</w:t>
            </w:r>
            <w:r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ելով  նիստերի</w:t>
            </w:r>
            <w:r w:rsidR="003B297B"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իրավազորության համար սահմանված</w:t>
            </w:r>
            <w:r w:rsidR="00655979"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="00655979" w:rsidRPr="006741A4">
              <w:rPr>
                <w:rFonts w:ascii="GHEA Grapalat" w:hAnsi="GHEA Grapalat"/>
                <w:sz w:val="24"/>
                <w:szCs w:val="24"/>
                <w:lang w:val="hy-AM"/>
              </w:rPr>
              <w:t>հանձնաժողովի անդամների կեսից ավելիի կողմ ձայների առկայություն /</w:t>
            </w:r>
            <w:r w:rsidR="00873644" w:rsidRPr="006741A4">
              <w:rPr>
                <w:rFonts w:ascii="GHEA Grapalat" w:hAnsi="GHEA Grapalat"/>
                <w:sz w:val="24"/>
                <w:szCs w:val="24"/>
                <w:lang w:val="hy-AM"/>
              </w:rPr>
              <w:t>գրավոր</w:t>
            </w:r>
            <w:r w:rsidR="00655979" w:rsidRPr="006741A4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քվեարկություն/</w:t>
            </w:r>
            <w:r w:rsidR="00681571" w:rsidRPr="006741A4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904E1B" w:rsidRPr="006741A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81571" w:rsidRPr="006741A4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="00904E1B" w:rsidRPr="006741A4">
              <w:rPr>
                <w:rFonts w:ascii="GHEA Grapalat" w:hAnsi="GHEA Grapalat"/>
                <w:sz w:val="24"/>
                <w:szCs w:val="24"/>
                <w:lang w:val="hy-AM"/>
              </w:rPr>
              <w:t>րն իր արտացոլումը կգտնի քարտուղարի</w:t>
            </w:r>
            <w:r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="00271848"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կազմ</w:t>
            </w:r>
            <w:r w:rsidR="00D95FA6"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ված</w:t>
            </w:r>
            <w:r w:rsidR="00271848"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="00D95FA6"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հ</w:t>
            </w:r>
            <w:r w:rsidR="00271848"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ամապատասխան արձանագրությ</w:t>
            </w:r>
            <w:r w:rsidR="00904E1B"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ան մեջ</w:t>
            </w:r>
            <w:r w:rsidR="006A2784"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/նիստերը նախաձեռնվում են հաձնաժողովի նախագահի կողմից/</w:t>
            </w:r>
            <w:r w:rsidR="00271848"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:</w:t>
            </w:r>
          </w:p>
          <w:p w14:paraId="515B8ADC" w14:textId="77777777" w:rsidR="001F3AF3" w:rsidRPr="006741A4" w:rsidRDefault="001F3AF3" w:rsidP="006741A4">
            <w:pPr>
              <w:shd w:val="clear" w:color="auto" w:fill="FFFFFF"/>
              <w:spacing w:line="276" w:lineRule="auto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14:paraId="743B921B" w14:textId="40B86887" w:rsidR="00F856C1" w:rsidRPr="006741A4" w:rsidRDefault="00F856C1" w:rsidP="006741A4">
            <w:pPr>
              <w:shd w:val="clear" w:color="auto" w:fill="FFFFFF"/>
              <w:spacing w:line="276" w:lineRule="auto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2. Ընդունվել է</w:t>
            </w:r>
            <w:r w:rsidR="006741A4" w:rsidRPr="006741A4">
              <w:rPr>
                <w:rFonts w:ascii="GHEA Grapalat" w:hAnsi="GHEA Grapalat"/>
                <w:sz w:val="24"/>
                <w:szCs w:val="24"/>
                <w:lang w:val="hy-AM" w:eastAsia="ru-RU"/>
              </w:rPr>
              <w:t>:</w:t>
            </w:r>
          </w:p>
        </w:tc>
      </w:tr>
      <w:tr w:rsidR="00D92FB6" w:rsidRPr="006741A4" w14:paraId="42E79BA9" w14:textId="77777777" w:rsidTr="00F02CCC">
        <w:trPr>
          <w:trHeight w:val="180"/>
        </w:trPr>
        <w:tc>
          <w:tcPr>
            <w:tcW w:w="54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BC567A1" w14:textId="10D9EEEA" w:rsidR="00D92FB6" w:rsidRPr="006741A4" w:rsidRDefault="00D92FB6" w:rsidP="00F02CCC">
            <w:pPr>
              <w:spacing w:line="276" w:lineRule="auto"/>
              <w:ind w:left="36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5. Վարչապետի աշխատակազմի սոցիալական վարչություն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F253ED1" w14:textId="37303CBC" w:rsidR="00D92FB6" w:rsidRPr="006741A4" w:rsidRDefault="004C5D01" w:rsidP="00F02CCC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2024-04-11</w:t>
            </w:r>
          </w:p>
        </w:tc>
      </w:tr>
      <w:tr w:rsidR="00D92FB6" w:rsidRPr="006741A4" w14:paraId="0F30689E" w14:textId="77777777" w:rsidTr="00F02CCC">
        <w:trPr>
          <w:trHeight w:val="135"/>
        </w:trPr>
        <w:tc>
          <w:tcPr>
            <w:tcW w:w="54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A4B8407" w14:textId="77777777" w:rsidR="00D92FB6" w:rsidRPr="006741A4" w:rsidRDefault="00D92FB6" w:rsidP="00F02CCC">
            <w:pPr>
              <w:spacing w:line="276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4E14CE05" w14:textId="0DD8A74A" w:rsidR="00D92FB6" w:rsidRPr="006741A4" w:rsidRDefault="009F79B0" w:rsidP="00F02CCC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02/11/13317-2024</w:t>
            </w:r>
          </w:p>
        </w:tc>
      </w:tr>
      <w:tr w:rsidR="00D92FB6" w:rsidRPr="00136B2B" w14:paraId="2ACD36D3" w14:textId="77777777" w:rsidTr="00F02CCC"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E8727" w14:textId="77777777" w:rsidR="00850986" w:rsidRDefault="00917EDD" w:rsidP="00917EDD">
            <w:pPr>
              <w:shd w:val="clear" w:color="auto" w:fill="FFFFFF"/>
              <w:spacing w:line="276" w:lineRule="auto"/>
              <w:ind w:firstLine="54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917EDD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1. Նախագծի 1-ին կետի 1-ին ենթակետով </w:t>
            </w:r>
            <w:r w:rsidRPr="00917EDD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 xml:space="preserve">Կառավարության 2012 թվականի ապրիլի 26-ի  N 597-Ն որոշմամբ հաստատված բարձրագույն ուսումնական հաստատություններ ընդունելության կարգի (այսուհետ՝ կարգ) </w:t>
            </w:r>
            <w:r w:rsidRPr="00917EDD">
              <w:rPr>
                <w:rFonts w:ascii="GHEA Grapalat" w:hAnsi="GHEA Grapalat"/>
                <w:sz w:val="22"/>
                <w:szCs w:val="22"/>
                <w:lang w:val="hy-AM"/>
              </w:rPr>
              <w:t>նոր խմբագրությամբ շարադրվող 9-րդ կետում թվարկվում են ընդունելության քննությունների 3 տեսակ (</w:t>
            </w:r>
            <w:r w:rsidRPr="00917ED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միասնական և ներբուհական,  Տավուշի մարզում հանրակրթության պետական նոր չափորոշչի ներդրմամբ պայմանավորված փորձարարական միասնական, Արարատյան բակալավրիատի): Այդ կապակցությամբ հարկ է նկատի ունենալ, որ Տավուշի մարզում հանրակրթության պետական նոր չափորոշչի ներդրմամբ պայմանավորված փորձարարական միասնական քննությունները նույնպես միասնական քննություններ են, հետևաբար դրանք պետք է դիտարկվեն ընդհանուր միասնական քննությունների համատեքստում:</w:t>
            </w:r>
          </w:p>
          <w:p w14:paraId="486E76BC" w14:textId="4BC3A375" w:rsidR="00850986" w:rsidRDefault="00917EDD" w:rsidP="00850986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917ED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</w:p>
          <w:p w14:paraId="6C6C93D2" w14:textId="50CDD7FF" w:rsidR="00917EDD" w:rsidRPr="00917EDD" w:rsidRDefault="00917EDD" w:rsidP="00917EDD">
            <w:pPr>
              <w:shd w:val="clear" w:color="auto" w:fill="FFFFFF"/>
              <w:spacing w:line="276" w:lineRule="auto"/>
              <w:ind w:firstLine="54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917ED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Բացի այդ, կարգի նոր խմբագրությամբ շարադրվող 9-րդ կետի՝ </w:t>
            </w:r>
          </w:p>
          <w:p w14:paraId="1C6FCDD0" w14:textId="77777777" w:rsidR="00917EDD" w:rsidRPr="00917EDD" w:rsidRDefault="00917EDD" w:rsidP="00917EDD">
            <w:pPr>
              <w:shd w:val="clear" w:color="auto" w:fill="FFFFFF"/>
              <w:spacing w:line="276" w:lineRule="auto"/>
              <w:ind w:firstLine="54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917ED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1) 2-րդ ենթակետում հասկանալի չէ 2023-2024 ուսումնական տարվա ներառումը, քանի որ այդ տարվա ընդունելության քննություններն արդեն իսկ ավարտված են: Ենթակետի շարադրանքն էլ հստակեցման կարիք ունի,</w:t>
            </w:r>
          </w:p>
          <w:p w14:paraId="0837550B" w14:textId="77777777" w:rsidR="00917EDD" w:rsidRPr="00917EDD" w:rsidRDefault="00917EDD" w:rsidP="00917EDD">
            <w:pPr>
              <w:pStyle w:val="CommentText"/>
              <w:spacing w:line="276" w:lineRule="auto"/>
              <w:ind w:firstLine="54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917EDD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2) 3-րդ ենթակետում հիշատակված չեն Արարատյան բակալավրիատի ընդունելության քննությունների նախորդ ուսումնական տարեթվերը, որի հետևանքով կվերանա անցկացված քննությունների իրավական հիմքը</w:t>
            </w:r>
            <w:r w:rsidRPr="00917ED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: </w:t>
            </w:r>
            <w:r w:rsidRPr="00917EDD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 xml:space="preserve">Նույն դիտարկումը վերաբերելի է նաև կարգում լրացվող 9.1-րդ կետին: </w:t>
            </w:r>
          </w:p>
          <w:p w14:paraId="5F020ADF" w14:textId="77777777" w:rsidR="00850986" w:rsidRDefault="00850986" w:rsidP="006E4D65">
            <w:pPr>
              <w:pStyle w:val="CommentText"/>
              <w:spacing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</w:p>
          <w:p w14:paraId="6C67FC5A" w14:textId="77777777" w:rsidR="00850986" w:rsidRDefault="00850986" w:rsidP="00917EDD">
            <w:pPr>
              <w:pStyle w:val="CommentText"/>
              <w:spacing w:line="276" w:lineRule="auto"/>
              <w:ind w:firstLine="54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</w:p>
          <w:p w14:paraId="6C4905C0" w14:textId="77777777" w:rsidR="00850986" w:rsidRDefault="00850986" w:rsidP="00917EDD">
            <w:pPr>
              <w:pStyle w:val="CommentText"/>
              <w:spacing w:line="276" w:lineRule="auto"/>
              <w:ind w:firstLine="54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</w:p>
          <w:p w14:paraId="0FA97807" w14:textId="77777777" w:rsidR="005D2925" w:rsidRDefault="005D2925" w:rsidP="00917EDD">
            <w:pPr>
              <w:pStyle w:val="CommentText"/>
              <w:spacing w:line="276" w:lineRule="auto"/>
              <w:ind w:firstLine="54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</w:p>
          <w:p w14:paraId="4DC64E7A" w14:textId="77777777" w:rsidR="00917EDD" w:rsidRPr="00917EDD" w:rsidRDefault="00917EDD" w:rsidP="00917EDD">
            <w:pPr>
              <w:pStyle w:val="CommentText"/>
              <w:spacing w:line="276" w:lineRule="auto"/>
              <w:ind w:firstLine="54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917EDD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 xml:space="preserve">2. Խնդրահարույց ենք համարում կարգում լրացվող 10.1-րդ կետը, որով նախատեսվող՝ հանրակրթության պետական նոր չափորոշիչը ներդրված հանրակրթական ուսումնական </w:t>
            </w:r>
            <w:r w:rsidRPr="00917EDD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lastRenderedPageBreak/>
              <w:t>հաստատության 12-րդ դասարանի սովորողների համար և՛ միասնական, և՛ փորձարարական միասնական քննություններ հանձնելու պահանջը նրանց համար լրացուցիչ ծանրաբեռնվածություն կստեղծի: Բացի այդ, հասկանալի չէ, թե վերջիններս որքանով են ծանոթ փորձարարական միասնական քննությունների ձևաչափի պահանջներին և ինչպես կարող են դրանց համապատասխան կարճ ժամանակա-հատվածում պատրաստվել ընդունելության քննություններին:</w:t>
            </w:r>
          </w:p>
          <w:p w14:paraId="2E42F601" w14:textId="77777777" w:rsidR="00367817" w:rsidRDefault="00367817" w:rsidP="00367817">
            <w:pPr>
              <w:pStyle w:val="CommentText"/>
              <w:spacing w:line="276" w:lineRule="auto"/>
              <w:ind w:firstLine="450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  <w:p w14:paraId="59E44DA4" w14:textId="77777777" w:rsidR="00367817" w:rsidRDefault="00367817" w:rsidP="00367817">
            <w:pPr>
              <w:pStyle w:val="CommentText"/>
              <w:spacing w:line="276" w:lineRule="auto"/>
              <w:ind w:firstLine="450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  <w:p w14:paraId="26837F25" w14:textId="77777777" w:rsidR="00367817" w:rsidRDefault="00367817" w:rsidP="00367817">
            <w:pPr>
              <w:pStyle w:val="CommentText"/>
              <w:spacing w:line="276" w:lineRule="auto"/>
              <w:ind w:firstLine="450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  <w:p w14:paraId="773647A4" w14:textId="77777777" w:rsidR="00367817" w:rsidRDefault="00367817" w:rsidP="00367817">
            <w:pPr>
              <w:pStyle w:val="CommentText"/>
              <w:spacing w:line="276" w:lineRule="auto"/>
              <w:ind w:firstLine="450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  <w:p w14:paraId="786757A9" w14:textId="77777777" w:rsidR="00367817" w:rsidRDefault="00367817" w:rsidP="00367817">
            <w:pPr>
              <w:pStyle w:val="CommentText"/>
              <w:spacing w:line="276" w:lineRule="auto"/>
              <w:ind w:firstLine="450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  <w:p w14:paraId="1521174B" w14:textId="77777777" w:rsidR="00367817" w:rsidRDefault="00917EDD" w:rsidP="00367817">
            <w:pPr>
              <w:pStyle w:val="CommentText"/>
              <w:spacing w:line="276" w:lineRule="auto"/>
              <w:ind w:firstLine="45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917ED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3. Նախագծի 1-ին կետի 9-րդ ենթակետի </w:t>
            </w:r>
            <w:r w:rsidRPr="00917EDD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«գ» պարբերությամբ կատարվող լրացումն ավելորդ է, քանի որ կարգի 51-րդ կետի առկա ձևակերպման մեջ բողոքարկման հանձնաժողովի որոշմամբ երրորդ փուլի միասնական քննությանը թույլատրելու միայն մեկ դեպք է նախատեսված:</w:t>
            </w:r>
          </w:p>
          <w:p w14:paraId="302E55D6" w14:textId="77777777" w:rsidR="00367817" w:rsidRDefault="00367817" w:rsidP="00367817">
            <w:pPr>
              <w:pStyle w:val="CommentText"/>
              <w:spacing w:line="276" w:lineRule="auto"/>
              <w:ind w:firstLine="45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</w:p>
          <w:p w14:paraId="7C9FB32D" w14:textId="77777777" w:rsidR="00367817" w:rsidRDefault="00367817" w:rsidP="00367817">
            <w:pPr>
              <w:pStyle w:val="CommentText"/>
              <w:spacing w:line="276" w:lineRule="auto"/>
              <w:ind w:firstLine="45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</w:p>
          <w:p w14:paraId="23C4030F" w14:textId="77777777" w:rsidR="00367817" w:rsidRDefault="00367817" w:rsidP="00367817">
            <w:pPr>
              <w:pStyle w:val="CommentText"/>
              <w:spacing w:line="276" w:lineRule="auto"/>
              <w:ind w:firstLine="450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  <w:p w14:paraId="31B60AD3" w14:textId="77777777" w:rsidR="00367817" w:rsidRDefault="00367817" w:rsidP="00367817">
            <w:pPr>
              <w:pStyle w:val="CommentText"/>
              <w:spacing w:line="276" w:lineRule="auto"/>
              <w:ind w:firstLine="450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  <w:p w14:paraId="2FCA1938" w14:textId="77777777" w:rsidR="00367817" w:rsidRDefault="00367817" w:rsidP="00367817">
            <w:pPr>
              <w:pStyle w:val="CommentText"/>
              <w:spacing w:line="276" w:lineRule="auto"/>
              <w:ind w:firstLine="450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  <w:p w14:paraId="405B3BAF" w14:textId="31875756" w:rsidR="00917EDD" w:rsidRPr="00367817" w:rsidRDefault="00917EDD" w:rsidP="00367817">
            <w:pPr>
              <w:pStyle w:val="CommentText"/>
              <w:spacing w:line="276" w:lineRule="auto"/>
              <w:ind w:firstLine="45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917ED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4. Նախագծի 1-ին կետի 10-րդ ենթակետով կարգի 67-րդ կետը նոր խմբագրությամբ շարադրելու անհրաժեշտություն չկա: Ուղղակի պետք է հանվի կետի վերջին նախադասությունը:</w:t>
            </w:r>
          </w:p>
          <w:p w14:paraId="060598D3" w14:textId="77777777" w:rsidR="00367817" w:rsidRDefault="00367817" w:rsidP="00917EDD">
            <w:pPr>
              <w:pStyle w:val="CommentText"/>
              <w:spacing w:line="276" w:lineRule="auto"/>
              <w:ind w:firstLine="450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  <w:p w14:paraId="1FC49944" w14:textId="77777777" w:rsidR="00367817" w:rsidRDefault="00367817" w:rsidP="00917EDD">
            <w:pPr>
              <w:pStyle w:val="CommentText"/>
              <w:spacing w:line="276" w:lineRule="auto"/>
              <w:ind w:firstLine="450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  <w:p w14:paraId="54388B89" w14:textId="77777777" w:rsidR="00367817" w:rsidRDefault="00367817" w:rsidP="00917EDD">
            <w:pPr>
              <w:pStyle w:val="CommentText"/>
              <w:spacing w:line="276" w:lineRule="auto"/>
              <w:ind w:firstLine="450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  <w:p w14:paraId="184DEBB3" w14:textId="77777777" w:rsidR="00367817" w:rsidRDefault="00367817" w:rsidP="00917EDD">
            <w:pPr>
              <w:pStyle w:val="CommentText"/>
              <w:spacing w:line="276" w:lineRule="auto"/>
              <w:ind w:firstLine="450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  <w:p w14:paraId="0057FF35" w14:textId="77777777" w:rsidR="00367817" w:rsidRDefault="00367817" w:rsidP="00917EDD">
            <w:pPr>
              <w:pStyle w:val="CommentText"/>
              <w:spacing w:line="276" w:lineRule="auto"/>
              <w:ind w:firstLine="450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  <w:p w14:paraId="4AE64B2D" w14:textId="77777777" w:rsidR="00367817" w:rsidRDefault="00367817" w:rsidP="00917EDD">
            <w:pPr>
              <w:pStyle w:val="CommentText"/>
              <w:spacing w:line="276" w:lineRule="auto"/>
              <w:ind w:firstLine="450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  <w:p w14:paraId="7FDEDCA8" w14:textId="77777777" w:rsidR="00367817" w:rsidRDefault="00367817" w:rsidP="00917EDD">
            <w:pPr>
              <w:pStyle w:val="CommentText"/>
              <w:spacing w:line="276" w:lineRule="auto"/>
              <w:ind w:firstLine="450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  <w:p w14:paraId="070D8E1B" w14:textId="77777777" w:rsidR="00917EDD" w:rsidRPr="00917EDD" w:rsidRDefault="00917EDD" w:rsidP="00917EDD">
            <w:pPr>
              <w:pStyle w:val="CommentText"/>
              <w:spacing w:line="276" w:lineRule="auto"/>
              <w:ind w:firstLine="450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917ED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5. Նախագծի 1-ին կետի 12-րդ ենթակետով կարգի 76-րդ կետում կատարվող լրացումը  հանրակրթության պետական նոր չափորոշիչը ներդրած հանրակրթական ուսումնական </w:t>
            </w:r>
            <w:r w:rsidRPr="00917ED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lastRenderedPageBreak/>
              <w:t>հաստատության շրջանավարտին այլ հավասար պայմանների դեպքում բուհ ընդունվելու արտոնություն է ընձեռում, ինչը կարող է դիտվել որպես խտրականություն հանրակրթության պետական նոր չափորոշիչը չներդրած հանրակրթական ուսումնական հաստատության շրջանավարտների նկատմամբ:</w:t>
            </w:r>
          </w:p>
          <w:p w14:paraId="4F2A1DDC" w14:textId="768521BF" w:rsidR="00D92FB6" w:rsidRPr="006741A4" w:rsidRDefault="00D92FB6" w:rsidP="00F02CCC">
            <w:pPr>
              <w:spacing w:line="276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1DCBC" w14:textId="2C3623C1" w:rsidR="00E12597" w:rsidRPr="006E4D65" w:rsidRDefault="006E4D65" w:rsidP="006E4D65">
            <w:pPr>
              <w:shd w:val="clear" w:color="auto" w:fill="FFFFFF"/>
              <w:jc w:val="both"/>
              <w:rPr>
                <w:rFonts w:ascii="GHEA Grapalat" w:hAnsi="GHEA Grapalat"/>
                <w:lang w:val="ru-RU" w:eastAsia="ru-RU"/>
              </w:rPr>
            </w:pPr>
            <w:r w:rsidRPr="006E4D65">
              <w:rPr>
                <w:rFonts w:ascii="GHEA Grapalat" w:hAnsi="GHEA Grapalat"/>
                <w:lang w:val="hy-AM" w:eastAsia="ru-RU"/>
              </w:rPr>
              <w:lastRenderedPageBreak/>
              <w:t>1.</w:t>
            </w:r>
            <w:r w:rsidR="00136B2B" w:rsidRPr="006E4D65">
              <w:rPr>
                <w:rFonts w:ascii="GHEA Grapalat" w:hAnsi="GHEA Grapalat"/>
                <w:lang w:val="hy-AM" w:eastAsia="ru-RU"/>
              </w:rPr>
              <w:t>Չի ընդունվել</w:t>
            </w:r>
            <w:r w:rsidR="006C7B50" w:rsidRPr="006E4D65">
              <w:rPr>
                <w:rFonts w:ascii="GHEA Grapalat" w:hAnsi="GHEA Grapalat"/>
                <w:lang w:eastAsia="ru-RU"/>
              </w:rPr>
              <w:t xml:space="preserve">. </w:t>
            </w:r>
          </w:p>
          <w:p w14:paraId="392E8A94" w14:textId="0F9D022D" w:rsidR="00850986" w:rsidRPr="00850986" w:rsidRDefault="00850986" w:rsidP="006E4D65">
            <w:pPr>
              <w:shd w:val="clear" w:color="auto" w:fill="FFFFFF"/>
              <w:jc w:val="both"/>
              <w:rPr>
                <w:rFonts w:ascii="GHEA Grapalat" w:hAnsi="GHEA Grapalat"/>
                <w:lang w:val="ru-RU" w:eastAsia="ru-RU"/>
              </w:rPr>
            </w:pPr>
            <w:r w:rsidRPr="00917ED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Տավուշի մարզում հանրակրթության պետական նոր չափորոշչի ներդրմամբ պայմանավորված </w:t>
            </w:r>
            <w:r w:rsidRPr="00510491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>փորձարարական</w:t>
            </w:r>
            <w:r w:rsidRPr="00917ED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միասնական քննությունները </w:t>
            </w:r>
            <w:r w:rsidR="0051049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դիտարկվում են ընդունելության քննության տեսակ</w:t>
            </w:r>
            <w:r w:rsidRPr="00917ED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="0051049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փորձնական են ներդրվում, որպես լրացուցիչ հնարավորություն, և</w:t>
            </w:r>
            <w:r w:rsidRPr="00917ED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դրանք </w:t>
            </w:r>
            <w:r w:rsidR="0051049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այս փուլում, քանի դեռ ՀՀ հանրակրթական բոլոր ուսումնական հաստատություններում ներդրված չի նոր չափորոշիչը, առանձնացվել են որպես ընդունելության  քննությունների տեսակ:</w:t>
            </w:r>
          </w:p>
          <w:p w14:paraId="72C57CD2" w14:textId="02CB5ADA" w:rsidR="005D2925" w:rsidRPr="005D2925" w:rsidRDefault="005D2925" w:rsidP="005D2925">
            <w:pPr>
              <w:pStyle w:val="ListParagraph"/>
              <w:numPr>
                <w:ilvl w:val="0"/>
                <w:numId w:val="13"/>
              </w:numPr>
              <w:shd w:val="clear" w:color="auto" w:fill="FFFFFF"/>
              <w:jc w:val="both"/>
              <w:rPr>
                <w:rFonts w:ascii="GHEA Grapalat" w:hAnsi="GHEA Grapalat"/>
                <w:lang w:val="hy-AM" w:eastAsia="ru-RU"/>
              </w:rPr>
            </w:pPr>
            <w:r w:rsidRPr="005D2925">
              <w:rPr>
                <w:rFonts w:ascii="GHEA Grapalat" w:hAnsi="GHEA Grapalat"/>
                <w:lang w:val="hy-AM" w:eastAsia="ru-RU"/>
              </w:rPr>
              <w:t>Չի ընդունվել</w:t>
            </w:r>
          </w:p>
          <w:p w14:paraId="37BE0DDD" w14:textId="5914D7D9" w:rsidR="00E12597" w:rsidRPr="005D2925" w:rsidRDefault="006C7B50" w:rsidP="005D2925">
            <w:pPr>
              <w:shd w:val="clear" w:color="auto" w:fill="FFFFFF"/>
              <w:jc w:val="both"/>
              <w:rPr>
                <w:rFonts w:ascii="GHEA Grapalat" w:hAnsi="GHEA Grapalat"/>
                <w:lang w:val="hy-AM" w:eastAsia="ru-RU"/>
              </w:rPr>
            </w:pPr>
            <w:r w:rsidRPr="005D2925">
              <w:rPr>
                <w:rFonts w:ascii="GHEA Grapalat" w:hAnsi="GHEA Grapalat"/>
                <w:lang w:val="hy-AM" w:eastAsia="ru-RU"/>
              </w:rPr>
              <w:t xml:space="preserve">Նախագծի 9-րդ կետի </w:t>
            </w:r>
            <w:r w:rsidRPr="005D2925">
              <w:rPr>
                <w:rFonts w:ascii="GHEA Grapalat" w:hAnsi="GHEA Grapalat"/>
                <w:color w:val="000000"/>
                <w:lang w:val="hy-AM"/>
              </w:rPr>
              <w:t xml:space="preserve">2-րդ ենթակետում 2023-2024 ուսումնական տարվա ներառումը չի վերաբերում նշված տարվա ընդունելության քննություններն, ձևակերպված է 2023-2024 և հետագա 2024-2025, 2025-2026 ուսումնական տարիների ավարտական քննությունների տեսանկյունից՝ հաշվի առնելով  </w:t>
            </w:r>
            <w:r w:rsidRPr="005D292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D2925">
              <w:rPr>
                <w:rFonts w:ascii="GHEA Grapalat" w:hAnsi="GHEA Grapalat"/>
                <w:color w:val="000000"/>
                <w:lang w:val="hy-AM"/>
              </w:rPr>
              <w:t xml:space="preserve">Տավուշի մարզում հանրակրթության պետական նոր չափորոշչի ներդրումը: Կարգավորման նպատակը </w:t>
            </w:r>
            <w:r w:rsidR="005D2925">
              <w:rPr>
                <w:rFonts w:ascii="GHEA Grapalat" w:hAnsi="GHEA Grapalat"/>
                <w:color w:val="000000"/>
                <w:lang w:val="hy-AM"/>
              </w:rPr>
              <w:t xml:space="preserve">հենց այս 2023-2024 ուսումնական տարվա ավարտից </w:t>
            </w:r>
            <w:r w:rsidRPr="005D2925">
              <w:rPr>
                <w:rFonts w:ascii="GHEA Grapalat" w:hAnsi="GHEA Grapalat"/>
                <w:b/>
                <w:color w:val="000000"/>
                <w:lang w:val="hy-AM"/>
              </w:rPr>
              <w:t>փորձնական ներդնել</w:t>
            </w:r>
            <w:r w:rsidRPr="005D2925">
              <w:rPr>
                <w:rFonts w:ascii="GHEA Grapalat" w:hAnsi="GHEA Grapalat"/>
                <w:color w:val="000000"/>
                <w:lang w:val="hy-AM"/>
              </w:rPr>
              <w:t xml:space="preserve"> թեսթերի /առաջադրանքների/ նոր համակարգ</w:t>
            </w:r>
            <w:r w:rsidR="00850986" w:rsidRPr="005D2925">
              <w:rPr>
                <w:rFonts w:ascii="GHEA Grapalat" w:hAnsi="GHEA Grapalat"/>
                <w:color w:val="000000"/>
                <w:lang w:val="hy-AM"/>
              </w:rPr>
              <w:t xml:space="preserve"> (նոր ծրագրային նյութի վերջնարդյունքները գնահատելու համար), որի արդյունքները, որպես նաև ավարտական քննություններ, հիմք կհանդիսանան բուհ ընդունելության համար, արդեն 2026 թվականից հետո հանրակրթական բոլոր ուսումնական հաստատությունների շրջանավարտների համար կիրառելու ակնկալիքով: Իրականացվող բարեփոխումների համատեքստում նախատեսվում է փոխել նաև բուհեր ընդունելության սկզբունքները, և փորձնական այս հնարավորությունը, դրա արդյունքների վերլուծությունը թույլ կտա</w:t>
            </w:r>
            <w:r w:rsidR="006E4D65" w:rsidRPr="005D2925">
              <w:rPr>
                <w:rFonts w:ascii="GHEA Grapalat" w:hAnsi="GHEA Grapalat"/>
                <w:color w:val="000000"/>
                <w:lang w:val="hy-AM"/>
              </w:rPr>
              <w:t>ն</w:t>
            </w:r>
            <w:r w:rsidR="00850986" w:rsidRPr="005D2925">
              <w:rPr>
                <w:rFonts w:ascii="GHEA Grapalat" w:hAnsi="GHEA Grapalat"/>
                <w:color w:val="000000"/>
                <w:lang w:val="hy-AM"/>
              </w:rPr>
              <w:t xml:space="preserve"> մշակել նոր մոտեցումներ: </w:t>
            </w:r>
          </w:p>
          <w:p w14:paraId="63E942DE" w14:textId="58A1CEA1" w:rsidR="00572585" w:rsidRPr="006E4D65" w:rsidRDefault="00E12597" w:rsidP="00F02CCC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  <w:r w:rsidRPr="006E4D65">
              <w:rPr>
                <w:rFonts w:ascii="GHEA Grapalat" w:hAnsi="GHEA Grapalat"/>
                <w:sz w:val="22"/>
                <w:szCs w:val="22"/>
                <w:lang w:val="hy-AM" w:eastAsia="ru-RU"/>
              </w:rPr>
              <w:t>2</w:t>
            </w:r>
            <w:r w:rsidR="00971CCA" w:rsidRPr="006E4D65">
              <w:rPr>
                <w:rFonts w:ascii="GHEA Grapalat" w:hAnsi="GHEA Grapalat"/>
                <w:sz w:val="22"/>
                <w:szCs w:val="22"/>
                <w:lang w:val="hy-AM" w:eastAsia="ru-RU"/>
              </w:rPr>
              <w:t>)</w:t>
            </w:r>
            <w:r w:rsidR="00572585" w:rsidRPr="006E4D65">
              <w:rPr>
                <w:rFonts w:ascii="GHEA Grapalat" w:hAnsi="GHEA Grapalat"/>
                <w:sz w:val="22"/>
                <w:szCs w:val="22"/>
                <w:lang w:val="hy-AM" w:eastAsia="ru-RU"/>
              </w:rPr>
              <w:t xml:space="preserve"> </w:t>
            </w:r>
            <w:r w:rsidR="00971CCA" w:rsidRPr="006E4D65">
              <w:rPr>
                <w:rFonts w:ascii="GHEA Grapalat" w:hAnsi="GHEA Grapalat"/>
                <w:sz w:val="22"/>
                <w:szCs w:val="22"/>
                <w:lang w:val="hy-AM" w:eastAsia="ru-RU"/>
              </w:rPr>
              <w:t>Ընդունվել է</w:t>
            </w:r>
            <w:r w:rsidR="005D2925">
              <w:rPr>
                <w:rFonts w:ascii="GHEA Grapalat" w:hAnsi="GHEA Grapalat"/>
                <w:sz w:val="22"/>
                <w:szCs w:val="22"/>
                <w:lang w:val="hy-AM" w:eastAsia="ru-RU"/>
              </w:rPr>
              <w:t>.</w:t>
            </w:r>
          </w:p>
          <w:p w14:paraId="736E5000" w14:textId="089BB600" w:rsidR="005D2925" w:rsidRDefault="00572585" w:rsidP="00022E0B">
            <w:pPr>
              <w:shd w:val="clear" w:color="auto" w:fill="FFFFFF"/>
              <w:jc w:val="both"/>
              <w:rPr>
                <w:rFonts w:ascii="Verdana" w:hAnsi="Verdana"/>
                <w:color w:val="191919"/>
                <w:sz w:val="21"/>
                <w:szCs w:val="2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2.</w:t>
            </w:r>
            <w:r w:rsidR="001D0183" w:rsidRPr="001D0183">
              <w:rPr>
                <w:rFonts w:ascii="Verdana" w:hAnsi="Verdana"/>
                <w:color w:val="191919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="005D2925" w:rsidRPr="005D2925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/>
              </w:rPr>
              <w:t>Ընդունվել է ի գիտություն</w:t>
            </w:r>
            <w:r w:rsidR="005D2925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  <w:p w14:paraId="00E5DF76" w14:textId="69FFF753" w:rsidR="00572585" w:rsidRDefault="006E4D65" w:rsidP="00022E0B">
            <w:pPr>
              <w:shd w:val="clear" w:color="auto" w:fill="FFFFFF"/>
              <w:jc w:val="both"/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</w:pPr>
            <w:r w:rsidRPr="006E4D65">
              <w:rPr>
                <w:rFonts w:ascii="GHEA Grapalat" w:hAnsi="GHEA Grapalat"/>
                <w:color w:val="000000"/>
                <w:lang w:val="hy-AM"/>
              </w:rPr>
              <w:t>Հանրակրթության պետական նոր չափորոշիչը</w:t>
            </w:r>
            <w:r w:rsidRPr="00917ED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="001D0183" w:rsidRPr="001D018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ներդրված հաստատության 12-րդ դասարանի սովորողների համար միասնական և փորձարարական քննություններին մասնակցելու պահանջը </w:t>
            </w:r>
            <w:r w:rsidR="001D0183" w:rsidRPr="001D018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lastRenderedPageBreak/>
              <w:t>սահմանվել է՝ անհավասար պայմանների հիմք չստեղծելու հիմնավորմամբ: Նաև կարևոր է հարցը դիտարկել ուսումնառության վերջնարդյունքները ամփոփելու և գնահատելու տեսանկյունից, որը սովորողների մոտ լրացուցիչ ծանրաբեռնվածություն չի առաջացնի՝ վերջիննների կողմից</w:t>
            </w:r>
            <w:r w:rsidR="001D0183" w:rsidRPr="001D0183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="001D0183" w:rsidRPr="001D018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1D0183" w:rsidRPr="001D018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քննության</w:t>
            </w:r>
            <w:r w:rsidR="001D0183" w:rsidRPr="001D018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1D0183" w:rsidRPr="001D018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բովանդակության</w:t>
            </w:r>
            <w:r w:rsidR="001D0183" w:rsidRPr="001D0183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="001D0183" w:rsidRPr="001D018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1D0183" w:rsidRPr="001D018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ծավալի</w:t>
            </w:r>
            <w:r w:rsidR="001D0183" w:rsidRPr="001D018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1D0183" w:rsidRPr="001D018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զգալի</w:t>
            </w:r>
            <w:r w:rsidR="001D0183" w:rsidRPr="001D018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1D0183" w:rsidRPr="001D018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մասին</w:t>
            </w:r>
            <w:r w:rsidR="001D0183" w:rsidRPr="001D018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1D0183" w:rsidRPr="001D018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արդեն</w:t>
            </w:r>
            <w:r w:rsidR="001D0183" w:rsidRPr="001D018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1D0183" w:rsidRPr="001D018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իսկ</w:t>
            </w:r>
            <w:r w:rsidR="001D0183" w:rsidRPr="001D018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1D0183" w:rsidRPr="001D018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տիրապետելու</w:t>
            </w:r>
            <w:r w:rsidR="001D0183" w:rsidRPr="001D018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1D0183" w:rsidRPr="001D0183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տեսանկյունից</w:t>
            </w:r>
            <w:r w:rsidR="006F57A9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 xml:space="preserve"> /ողջ ուսումնական տարվա ընթացքում սովորողների հետ տարվել են աշխատանքներ/</w:t>
            </w:r>
            <w:r w:rsidR="001D0183" w:rsidRPr="001D018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: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Այս ձևաչափով քննությունները կկազմակերպվեն ընդունելության հիմնական</w:t>
            </w:r>
            <w:r w:rsidR="001D0183" w:rsidRPr="001D0183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="001D0183" w:rsidRPr="001D018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1D0183" w:rsidRPr="001D0183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="00B55497" w:rsidRPr="00B55497"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  <w:t>փուլից հետո, հուլիս ամսվա ընթացքում</w:t>
            </w:r>
            <w:r w:rsidR="006F57A9"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  <w:t>: Ըստ էության, այն լրացուցիչ ևս մեկ հնարավորություն է քննություն հանձնելու և մրցույթին մասնակցելու առավել բարձր արդյունքով:</w:t>
            </w:r>
          </w:p>
          <w:p w14:paraId="15A9CDA5" w14:textId="77777777" w:rsidR="00367817" w:rsidRPr="00F52912" w:rsidRDefault="00367817" w:rsidP="00022E0B">
            <w:pPr>
              <w:shd w:val="clear" w:color="auto" w:fill="FFFFFF"/>
              <w:jc w:val="both"/>
              <w:rPr>
                <w:rFonts w:ascii="GHEA Grapalat" w:hAnsi="GHEA Grapalat" w:cs="Calibri"/>
                <w:color w:val="191919"/>
                <w:sz w:val="22"/>
                <w:szCs w:val="22"/>
                <w:shd w:val="clear" w:color="auto" w:fill="FFFFFF"/>
                <w:lang w:val="hy-AM"/>
              </w:rPr>
            </w:pPr>
          </w:p>
          <w:p w14:paraId="49E6E84F" w14:textId="77777777" w:rsidR="008211A5" w:rsidRPr="00F52912" w:rsidRDefault="008211A5" w:rsidP="00022E0B">
            <w:pPr>
              <w:shd w:val="clear" w:color="auto" w:fill="FFFFFF"/>
              <w:jc w:val="both"/>
              <w:rPr>
                <w:rFonts w:ascii="GHEA Grapalat" w:hAnsi="GHEA Grapalat" w:cs="Calibri"/>
                <w:color w:val="191919"/>
                <w:sz w:val="22"/>
                <w:szCs w:val="22"/>
                <w:shd w:val="clear" w:color="auto" w:fill="FFFFFF"/>
                <w:lang w:val="hy-AM"/>
              </w:rPr>
            </w:pPr>
            <w:r w:rsidRPr="00F52912">
              <w:rPr>
                <w:rFonts w:ascii="GHEA Grapalat" w:hAnsi="GHEA Grapalat" w:cs="Calibri"/>
                <w:color w:val="191919"/>
                <w:sz w:val="22"/>
                <w:szCs w:val="22"/>
                <w:shd w:val="clear" w:color="auto" w:fill="FFFFFF"/>
                <w:lang w:val="hy-AM"/>
              </w:rPr>
              <w:t>3. Ընդունվել է.</w:t>
            </w:r>
          </w:p>
          <w:p w14:paraId="2C9A2DF7" w14:textId="77777777" w:rsidR="008211A5" w:rsidRDefault="008211A5" w:rsidP="00022E0B">
            <w:pPr>
              <w:shd w:val="clear" w:color="auto" w:fill="FFFFFF"/>
              <w:jc w:val="both"/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</w:pPr>
          </w:p>
          <w:p w14:paraId="1DB17DDE" w14:textId="77777777" w:rsidR="00367817" w:rsidRDefault="00367817" w:rsidP="00022E0B">
            <w:pPr>
              <w:shd w:val="clear" w:color="auto" w:fill="FFFFFF"/>
              <w:jc w:val="both"/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</w:pPr>
          </w:p>
          <w:p w14:paraId="3D3675CE" w14:textId="77777777" w:rsidR="00367817" w:rsidRDefault="00367817" w:rsidP="00022E0B">
            <w:pPr>
              <w:shd w:val="clear" w:color="auto" w:fill="FFFFFF"/>
              <w:jc w:val="both"/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</w:pPr>
          </w:p>
          <w:p w14:paraId="6D52369A" w14:textId="77777777" w:rsidR="00367817" w:rsidRDefault="00367817" w:rsidP="00022E0B">
            <w:pPr>
              <w:shd w:val="clear" w:color="auto" w:fill="FFFFFF"/>
              <w:jc w:val="both"/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</w:pPr>
          </w:p>
          <w:p w14:paraId="78E8C760" w14:textId="77777777" w:rsidR="00DB294B" w:rsidRDefault="00DB294B" w:rsidP="00022E0B">
            <w:pPr>
              <w:shd w:val="clear" w:color="auto" w:fill="FFFFFF"/>
              <w:jc w:val="both"/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</w:pPr>
          </w:p>
          <w:p w14:paraId="1535980D" w14:textId="77777777" w:rsidR="00DB294B" w:rsidRDefault="00DB294B" w:rsidP="00022E0B">
            <w:pPr>
              <w:shd w:val="clear" w:color="auto" w:fill="FFFFFF"/>
              <w:jc w:val="both"/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</w:pPr>
          </w:p>
          <w:p w14:paraId="4416ED09" w14:textId="77777777" w:rsidR="00DB294B" w:rsidRDefault="00DB294B" w:rsidP="00022E0B">
            <w:pPr>
              <w:shd w:val="clear" w:color="auto" w:fill="FFFFFF"/>
              <w:jc w:val="both"/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</w:pPr>
          </w:p>
          <w:p w14:paraId="573E41B4" w14:textId="77777777" w:rsidR="008211A5" w:rsidRDefault="008211A5" w:rsidP="00022E0B">
            <w:pPr>
              <w:shd w:val="clear" w:color="auto" w:fill="FFFFFF"/>
              <w:jc w:val="both"/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  <w:t xml:space="preserve">4.Չի ընդունվել </w:t>
            </w:r>
          </w:p>
          <w:p w14:paraId="0ED63B5C" w14:textId="77777777" w:rsidR="008211A5" w:rsidRDefault="008211A5" w:rsidP="006A01FA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  <w:t>Ընդունելության քննությունների գնահատման, մասնավորապես նվազագույն դրական գնահատականի արժեքի միասնական մոտեցում ցուցաբերելու նպատակով 67-րդ կետը</w:t>
            </w:r>
            <w:r w:rsidR="00D1104F"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  <w:t xml:space="preserve"> շարադրվել է նոր խմբագրությամբ </w:t>
            </w:r>
            <w:r w:rsidR="00D1104F" w:rsidRPr="00D1104F"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  <w:t>(</w:t>
            </w:r>
            <w:r w:rsidR="00D1104F"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  <w:t>նաև</w:t>
            </w: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  <w:t xml:space="preserve"> տարընկալումներից խուսափելու համար</w:t>
            </w:r>
            <w:r w:rsidR="00D1104F" w:rsidRPr="00D1104F"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  <w:t>)</w:t>
            </w:r>
            <w:r w:rsidR="00D1104F"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  <w:t>:</w:t>
            </w: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  <w:t xml:space="preserve"> Ըստ գործող կարգի</w:t>
            </w:r>
            <w:r w:rsidR="006A01FA"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  <w:t xml:space="preserve"> /կետ 9/</w:t>
            </w: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  <w:t xml:space="preserve"> և նաև նախագծով առանձնացվում են ընդունելության քննության </w:t>
            </w:r>
            <w:r w:rsidRPr="00D1104F">
              <w:rPr>
                <w:rFonts w:ascii="GHEA Grapalat" w:hAnsi="GHEA Grapalat" w:cs="Calibri"/>
                <w:b/>
                <w:color w:val="191919"/>
                <w:shd w:val="clear" w:color="auto" w:fill="FFFFFF"/>
                <w:lang w:val="hy-AM"/>
              </w:rPr>
              <w:t>տեսակներ</w:t>
            </w: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  <w:t xml:space="preserve">՝ </w:t>
            </w:r>
            <w:r w:rsidRPr="008211A5">
              <w:rPr>
                <w:rFonts w:ascii="GHEA Grapalat" w:hAnsi="GHEA Grapalat" w:cs="Calibri"/>
                <w:b/>
                <w:color w:val="191919"/>
                <w:shd w:val="clear" w:color="auto" w:fill="FFFFFF"/>
                <w:lang w:val="hy-AM"/>
              </w:rPr>
              <w:t>միասնական և ներբուհական</w:t>
            </w:r>
            <w:r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  <w:t xml:space="preserve">, գործող 67-րդ կետով էլ </w:t>
            </w:r>
            <w:r w:rsidR="00D1104F"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  <w:t xml:space="preserve">առանձնացված, </w:t>
            </w:r>
            <w:r w:rsidR="00D1104F" w:rsidRPr="00D1104F">
              <w:rPr>
                <w:rFonts w:ascii="GHEA Grapalat" w:hAnsi="GHEA Grapalat" w:cs="Calibri"/>
                <w:b/>
                <w:color w:val="191919"/>
                <w:shd w:val="clear" w:color="auto" w:fill="FFFFFF"/>
                <w:lang w:val="hy-AM"/>
              </w:rPr>
              <w:t>տարբեր էին</w:t>
            </w:r>
            <w:r w:rsidRPr="00D1104F">
              <w:rPr>
                <w:rFonts w:ascii="GHEA Grapalat" w:hAnsi="GHEA Grapalat" w:cs="Calibri"/>
                <w:b/>
                <w:color w:val="191919"/>
                <w:shd w:val="clear" w:color="auto" w:fill="FFFFFF"/>
                <w:lang w:val="hy-AM"/>
              </w:rPr>
              <w:t xml:space="preserve"> միասնական և ներբուհական քննությունների</w:t>
            </w:r>
            <w:r w:rsidR="006A01FA">
              <w:rPr>
                <w:rFonts w:ascii="GHEA Grapalat" w:hAnsi="GHEA Grapalat" w:cs="Calibri"/>
                <w:b/>
                <w:color w:val="191919"/>
                <w:shd w:val="clear" w:color="auto" w:fill="FFFFFF"/>
                <w:lang w:val="hy-AM"/>
              </w:rPr>
              <w:t xml:space="preserve"> համար դրական շեմերը</w:t>
            </w:r>
            <w:r w:rsidR="006A01FA" w:rsidRPr="006A01FA">
              <w:rPr>
                <w:rFonts w:ascii="GHEA Grapalat" w:hAnsi="GHEA Grapalat" w:cs="Calibri"/>
                <w:b/>
                <w:color w:val="191919"/>
                <w:shd w:val="clear" w:color="auto" w:fill="FFFFFF"/>
                <w:lang w:val="hy-AM"/>
              </w:rPr>
              <w:t xml:space="preserve"> </w:t>
            </w:r>
            <w:r w:rsidR="006A01FA" w:rsidRPr="00A733ED"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  <w:t>(Միասնական</w:t>
            </w:r>
            <w:r w:rsidR="006A01FA"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  <w:t xml:space="preserve"> </w:t>
            </w:r>
            <w:r w:rsidRPr="006A01FA">
              <w:rPr>
                <w:rFonts w:ascii="GHEA Grapalat" w:hAnsi="GHEA Grapalat"/>
                <w:color w:val="000000"/>
                <w:lang w:val="hy-AM"/>
              </w:rPr>
              <w:t>քննություններում դրական են համարվում 7.5 և բարձր միավորները:</w:t>
            </w:r>
            <w:r w:rsidRPr="008211A5">
              <w:rPr>
                <w:rFonts w:ascii="GHEA Grapalat" w:hAnsi="GHEA Grapalat"/>
                <w:strike/>
                <w:color w:val="000000"/>
                <w:sz w:val="24"/>
                <w:szCs w:val="24"/>
                <w:lang w:val="hy-AM"/>
              </w:rPr>
              <w:t xml:space="preserve"> </w:t>
            </w:r>
            <w:r w:rsidRPr="006A01FA">
              <w:rPr>
                <w:rFonts w:ascii="GHEA Grapalat" w:hAnsi="GHEA Grapalat"/>
                <w:color w:val="000000"/>
                <w:lang w:val="hy-AM"/>
              </w:rPr>
              <w:t>Ներբուհական քննությունների համար դրական են համարվում ութ և բարձր միավորները</w:t>
            </w:r>
            <w:r w:rsidR="006A01FA" w:rsidRPr="006A01FA">
              <w:rPr>
                <w:rFonts w:ascii="GHEA Grapalat" w:hAnsi="GHEA Grapalat"/>
                <w:color w:val="000000"/>
                <w:lang w:val="hy-AM"/>
              </w:rPr>
              <w:t>)</w:t>
            </w:r>
            <w:r w:rsidR="006A01FA">
              <w:rPr>
                <w:rFonts w:ascii="GHEA Grapalat" w:hAnsi="GHEA Grapalat"/>
                <w:color w:val="000000"/>
                <w:lang w:val="hy-AM"/>
              </w:rPr>
              <w:t>, նոր խմբագրությամբ շարադրանքում ընդունելության քննությունների տեսակների տարանջատում չկա, դրական շեմը բոլորի համար նույնն է</w:t>
            </w:r>
            <w:r w:rsidR="00F81F37">
              <w:rPr>
                <w:rFonts w:ascii="GHEA Grapalat" w:hAnsi="GHEA Grapalat"/>
                <w:color w:val="000000"/>
                <w:lang w:val="hy-AM"/>
              </w:rPr>
              <w:t xml:space="preserve"> սահմանվում</w:t>
            </w:r>
            <w:r w:rsidR="006A01FA">
              <w:rPr>
                <w:rFonts w:ascii="GHEA Grapalat" w:hAnsi="GHEA Grapalat"/>
                <w:color w:val="000000"/>
                <w:lang w:val="hy-AM"/>
              </w:rPr>
              <w:t>՝ 7.5 միավոր:</w:t>
            </w:r>
          </w:p>
          <w:p w14:paraId="2F9ADC9E" w14:textId="77777777" w:rsidR="00367817" w:rsidRDefault="00367817" w:rsidP="006A01FA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630E545D" w14:textId="77777777" w:rsidR="00367817" w:rsidRDefault="00367817" w:rsidP="006A01FA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1DC85E0F" w14:textId="6F145CDF" w:rsidR="00956EA7" w:rsidRPr="00367817" w:rsidRDefault="00956EA7" w:rsidP="006A01FA">
            <w:pPr>
              <w:shd w:val="clear" w:color="auto" w:fill="FFFFFF"/>
              <w:jc w:val="both"/>
              <w:rPr>
                <w:rFonts w:ascii="GHEA Grapalat" w:hAnsi="GHEA Grapalat" w:cs="Calibri"/>
                <w:color w:val="191919"/>
                <w:sz w:val="22"/>
                <w:szCs w:val="22"/>
                <w:shd w:val="clear" w:color="auto" w:fill="FFFFFF"/>
                <w:lang w:val="hy-AM"/>
              </w:rPr>
            </w:pPr>
            <w:r w:rsidRPr="0036781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5. Ընդունվել է:</w:t>
            </w:r>
          </w:p>
        </w:tc>
      </w:tr>
    </w:tbl>
    <w:p w14:paraId="21855AA2" w14:textId="1D528BD6" w:rsidR="00E152D5" w:rsidRPr="00D92FB6" w:rsidRDefault="00E152D5">
      <w:pPr>
        <w:rPr>
          <w:lang w:val="hy-AM"/>
        </w:rPr>
      </w:pPr>
    </w:p>
    <w:sectPr w:rsidR="00E152D5" w:rsidRPr="00D92FB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35BA1"/>
    <w:multiLevelType w:val="hybridMultilevel"/>
    <w:tmpl w:val="14F0A4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C14F4"/>
    <w:multiLevelType w:val="hybridMultilevel"/>
    <w:tmpl w:val="07B6103A"/>
    <w:lvl w:ilvl="0" w:tplc="4BFA31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5C2C4D"/>
    <w:multiLevelType w:val="hybridMultilevel"/>
    <w:tmpl w:val="93022DA8"/>
    <w:lvl w:ilvl="0" w:tplc="D6AE4E38">
      <w:start w:val="1"/>
      <w:numFmt w:val="decimal"/>
      <w:lvlText w:val="%1."/>
      <w:lvlJc w:val="left"/>
      <w:pPr>
        <w:ind w:left="1003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3D4A7294"/>
    <w:multiLevelType w:val="hybridMultilevel"/>
    <w:tmpl w:val="E4E00380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1897039"/>
    <w:multiLevelType w:val="hybridMultilevel"/>
    <w:tmpl w:val="1E702F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BE83DBE"/>
    <w:multiLevelType w:val="hybridMultilevel"/>
    <w:tmpl w:val="B6EABCC0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4E682DA3"/>
    <w:multiLevelType w:val="hybridMultilevel"/>
    <w:tmpl w:val="ED8CA2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9C7D75"/>
    <w:multiLevelType w:val="hybridMultilevel"/>
    <w:tmpl w:val="9D3460A4"/>
    <w:lvl w:ilvl="0" w:tplc="58FE8A2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21631D"/>
    <w:multiLevelType w:val="hybridMultilevel"/>
    <w:tmpl w:val="252C7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583340"/>
    <w:multiLevelType w:val="hybridMultilevel"/>
    <w:tmpl w:val="EA44E2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7B3598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6F96FBC"/>
    <w:multiLevelType w:val="hybridMultilevel"/>
    <w:tmpl w:val="BF48CF10"/>
    <w:lvl w:ilvl="0" w:tplc="0409000F">
      <w:start w:val="1"/>
      <w:numFmt w:val="decimal"/>
      <w:lvlText w:val="%1."/>
      <w:lvlJc w:val="left"/>
      <w:pPr>
        <w:ind w:left="2055" w:hanging="360"/>
      </w:p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2" w15:restartNumberingAfterBreak="0">
    <w:nsid w:val="7C287084"/>
    <w:multiLevelType w:val="hybridMultilevel"/>
    <w:tmpl w:val="08FE6B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3"/>
  </w:num>
  <w:num w:numId="5">
    <w:abstractNumId w:val="5"/>
  </w:num>
  <w:num w:numId="6">
    <w:abstractNumId w:val="0"/>
  </w:num>
  <w:num w:numId="7">
    <w:abstractNumId w:val="4"/>
  </w:num>
  <w:num w:numId="8">
    <w:abstractNumId w:val="8"/>
  </w:num>
  <w:num w:numId="9">
    <w:abstractNumId w:val="9"/>
  </w:num>
  <w:num w:numId="10">
    <w:abstractNumId w:val="12"/>
  </w:num>
  <w:num w:numId="11">
    <w:abstractNumId w:val="1"/>
  </w:num>
  <w:num w:numId="12">
    <w:abstractNumId w:val="7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FA8"/>
    <w:rsid w:val="000071B2"/>
    <w:rsid w:val="0001507B"/>
    <w:rsid w:val="00022E0B"/>
    <w:rsid w:val="000355E6"/>
    <w:rsid w:val="0004105D"/>
    <w:rsid w:val="00060072"/>
    <w:rsid w:val="000B0E9D"/>
    <w:rsid w:val="000E6D5B"/>
    <w:rsid w:val="00136B2B"/>
    <w:rsid w:val="0014341D"/>
    <w:rsid w:val="001523ED"/>
    <w:rsid w:val="001D0183"/>
    <w:rsid w:val="001F3AF3"/>
    <w:rsid w:val="00210199"/>
    <w:rsid w:val="0021311B"/>
    <w:rsid w:val="00213C8B"/>
    <w:rsid w:val="0021424A"/>
    <w:rsid w:val="0022316C"/>
    <w:rsid w:val="00271848"/>
    <w:rsid w:val="002A325A"/>
    <w:rsid w:val="002B3A5D"/>
    <w:rsid w:val="002F42F3"/>
    <w:rsid w:val="0031741B"/>
    <w:rsid w:val="00367817"/>
    <w:rsid w:val="00382A0B"/>
    <w:rsid w:val="003948B0"/>
    <w:rsid w:val="003B297B"/>
    <w:rsid w:val="003D3414"/>
    <w:rsid w:val="00411F07"/>
    <w:rsid w:val="00446452"/>
    <w:rsid w:val="004933B0"/>
    <w:rsid w:val="004C5D01"/>
    <w:rsid w:val="00503F03"/>
    <w:rsid w:val="00510491"/>
    <w:rsid w:val="00572585"/>
    <w:rsid w:val="005D2925"/>
    <w:rsid w:val="00655979"/>
    <w:rsid w:val="006741A4"/>
    <w:rsid w:val="00681571"/>
    <w:rsid w:val="006837CB"/>
    <w:rsid w:val="006A003C"/>
    <w:rsid w:val="006A01FA"/>
    <w:rsid w:val="006A2784"/>
    <w:rsid w:val="006C360F"/>
    <w:rsid w:val="006C7B50"/>
    <w:rsid w:val="006E4D65"/>
    <w:rsid w:val="006F4C07"/>
    <w:rsid w:val="006F57A9"/>
    <w:rsid w:val="0073207D"/>
    <w:rsid w:val="007660BA"/>
    <w:rsid w:val="007C5142"/>
    <w:rsid w:val="00803F50"/>
    <w:rsid w:val="008062E8"/>
    <w:rsid w:val="008211A5"/>
    <w:rsid w:val="008243FA"/>
    <w:rsid w:val="00850986"/>
    <w:rsid w:val="00873644"/>
    <w:rsid w:val="00904E1B"/>
    <w:rsid w:val="00917EDD"/>
    <w:rsid w:val="00956EA7"/>
    <w:rsid w:val="00971CCA"/>
    <w:rsid w:val="00975E55"/>
    <w:rsid w:val="009765E1"/>
    <w:rsid w:val="00997CCB"/>
    <w:rsid w:val="009C0FA8"/>
    <w:rsid w:val="009E39CA"/>
    <w:rsid w:val="009F79B0"/>
    <w:rsid w:val="00A24AF0"/>
    <w:rsid w:val="00A733ED"/>
    <w:rsid w:val="00A90115"/>
    <w:rsid w:val="00B55497"/>
    <w:rsid w:val="00B7136E"/>
    <w:rsid w:val="00BB2373"/>
    <w:rsid w:val="00C10FE9"/>
    <w:rsid w:val="00C6283A"/>
    <w:rsid w:val="00CA39C1"/>
    <w:rsid w:val="00CD3CCB"/>
    <w:rsid w:val="00CE5BDB"/>
    <w:rsid w:val="00D06FDB"/>
    <w:rsid w:val="00D1104F"/>
    <w:rsid w:val="00D52546"/>
    <w:rsid w:val="00D62CC5"/>
    <w:rsid w:val="00D92FB6"/>
    <w:rsid w:val="00D95FA6"/>
    <w:rsid w:val="00DA191C"/>
    <w:rsid w:val="00DB294B"/>
    <w:rsid w:val="00DE4CB0"/>
    <w:rsid w:val="00E12597"/>
    <w:rsid w:val="00E152D5"/>
    <w:rsid w:val="00E21DB3"/>
    <w:rsid w:val="00E364E3"/>
    <w:rsid w:val="00F354B5"/>
    <w:rsid w:val="00F52912"/>
    <w:rsid w:val="00F555B4"/>
    <w:rsid w:val="00F63764"/>
    <w:rsid w:val="00F81F37"/>
    <w:rsid w:val="00F82205"/>
    <w:rsid w:val="00F856C1"/>
    <w:rsid w:val="00F9653F"/>
    <w:rsid w:val="00FB6127"/>
    <w:rsid w:val="00FE1E80"/>
    <w:rsid w:val="00FF3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AC63D"/>
  <w15:docId w15:val="{974F36A4-0D80-4305-90F9-065ACAC33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2F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3C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3F50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unhideWhenUsed/>
    <w:rsid w:val="00917E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17EDD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3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1231</Words>
  <Characters>7018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Sedrak Simonyan</cp:lastModifiedBy>
  <cp:revision>2</cp:revision>
  <cp:lastPrinted>2024-03-28T08:09:00Z</cp:lastPrinted>
  <dcterms:created xsi:type="dcterms:W3CDTF">2024-04-16T13:15:00Z</dcterms:created>
  <dcterms:modified xsi:type="dcterms:W3CDTF">2024-04-16T13:15:00Z</dcterms:modified>
</cp:coreProperties>
</file>