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E96159" w:rsidRPr="00E96159" w:rsidRDefault="009D5E07" w:rsidP="00E96159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/>
          <w:sz w:val="24"/>
          <w:szCs w:val="24"/>
          <w:lang w:val="af-ZA"/>
        </w:rPr>
      </w:pPr>
      <w:r w:rsidRPr="009D5E07">
        <w:rPr>
          <w:rFonts w:ascii="GHEA Mariam" w:hAnsi="GHEA Mariam"/>
          <w:sz w:val="24"/>
          <w:szCs w:val="24"/>
          <w:lang w:val="hy-AM"/>
        </w:rPr>
        <w:t>25</w:t>
      </w:r>
      <w:r w:rsidR="0024216F">
        <w:rPr>
          <w:rFonts w:ascii="GHEA Mariam" w:hAnsi="GHEA Mariam"/>
          <w:sz w:val="24"/>
          <w:szCs w:val="24"/>
          <w:lang w:val="hy-AM"/>
        </w:rPr>
        <w:t xml:space="preserve"> </w:t>
      </w:r>
      <w:r w:rsidR="001A47ED" w:rsidRPr="001A47ED">
        <w:rPr>
          <w:rFonts w:ascii="GHEA Mariam" w:hAnsi="GHEA Mariam"/>
          <w:sz w:val="24"/>
          <w:szCs w:val="24"/>
          <w:lang w:val="hy-AM"/>
        </w:rPr>
        <w:t xml:space="preserve">ապրիլի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E96159">
        <w:rPr>
          <w:rFonts w:ascii="GHEA Mariam" w:hAnsi="GHEA Mariam"/>
          <w:sz w:val="24"/>
          <w:szCs w:val="24"/>
        </w:rPr>
        <w:t xml:space="preserve">N </w:t>
      </w:r>
      <w:r w:rsidR="00296E5B" w:rsidRPr="00E96159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E96159" w:rsidRPr="00E96159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="00E96159">
        <w:rPr>
          <w:rFonts w:ascii="GHEA Mariam" w:hAnsi="GHEA Mariam" w:cs="IRTEK Courier"/>
          <w:sz w:val="24"/>
          <w:szCs w:val="24"/>
          <w:lang w:val="fr-FR"/>
        </w:rPr>
        <w:t xml:space="preserve">- </w:t>
      </w:r>
      <w:r w:rsidR="00E96159" w:rsidRPr="00E96159">
        <w:rPr>
          <w:rFonts w:ascii="GHEA Mariam" w:hAnsi="GHEA Mariam"/>
          <w:sz w:val="24"/>
          <w:szCs w:val="24"/>
          <w:lang w:val="af-ZA"/>
        </w:rPr>
        <w:t>Ն</w:t>
      </w:r>
    </w:p>
    <w:p w:rsidR="00E96159" w:rsidRPr="00E96159" w:rsidRDefault="00E96159" w:rsidP="00E96159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E96159" w:rsidRDefault="00E96159" w:rsidP="00E96159">
      <w:pPr>
        <w:ind w:right="-7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E96159">
        <w:rPr>
          <w:rFonts w:ascii="GHEA Mariam" w:hAnsi="GHEA Mariam"/>
          <w:bCs/>
          <w:sz w:val="24"/>
          <w:szCs w:val="24"/>
          <w:lang w:val="hy-AM"/>
        </w:rPr>
        <w:t>ՀԱՅԱՍՏԱՆԻ</w:t>
      </w:r>
      <w:r w:rsidRPr="00E96159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E96159">
        <w:rPr>
          <w:rFonts w:ascii="GHEA Mariam" w:hAnsi="GHEA Mariam"/>
          <w:bCs/>
          <w:sz w:val="24"/>
          <w:szCs w:val="24"/>
          <w:lang w:val="hy-AM"/>
        </w:rPr>
        <w:t>ՀԱՆՐԱՊԵՏՈՒԹՅԱՆ</w:t>
      </w:r>
      <w:r w:rsidRPr="00E96159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E96159">
        <w:rPr>
          <w:rFonts w:ascii="GHEA Mariam" w:hAnsi="GHEA Mariam"/>
          <w:bCs/>
          <w:sz w:val="24"/>
          <w:szCs w:val="24"/>
          <w:lang w:val="hy-AM"/>
        </w:rPr>
        <w:t>ԿԱՌԱՎԱՐՈՒԹՅԱՆ</w:t>
      </w:r>
      <w:r w:rsidRPr="00E96159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E96159">
        <w:rPr>
          <w:rFonts w:ascii="GHEA Mariam" w:hAnsi="GHEA Mariam" w:cs="Sylfaen"/>
          <w:sz w:val="24"/>
          <w:szCs w:val="24"/>
          <w:lang w:val="hy-AM"/>
        </w:rPr>
        <w:t>1998 ԹՎԱԿԱՆԻ ՀՈՒՆԻՍԻ 25-Ի N 387</w:t>
      </w:r>
      <w:r w:rsidRPr="00E96159">
        <w:rPr>
          <w:rFonts w:ascii="GHEA Mariam" w:hAnsi="GHEA Mariam"/>
          <w:bCs/>
          <w:sz w:val="24"/>
          <w:szCs w:val="24"/>
          <w:lang w:val="hy-AM"/>
        </w:rPr>
        <w:t xml:space="preserve"> ՈՐՈՇՄԱՆ ՄԵՋ ՓՈՓՈԽՈՒԹՅՈՒՆՆԵՐ ԿԱՏԱՐԵԼՈՒ</w:t>
      </w:r>
      <w:r w:rsidRPr="00E96159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E96159">
        <w:rPr>
          <w:rFonts w:ascii="GHEA Mariam" w:hAnsi="GHEA Mariam"/>
          <w:bCs/>
          <w:sz w:val="24"/>
          <w:szCs w:val="24"/>
          <w:lang w:val="hy-AM"/>
        </w:rPr>
        <w:t>ՄԱՍԻՆ</w:t>
      </w:r>
    </w:p>
    <w:p w:rsidR="00E96159" w:rsidRPr="00E96159" w:rsidRDefault="00E96159" w:rsidP="00E96159">
      <w:pPr>
        <w:ind w:right="-7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E96159" w:rsidRDefault="00E96159" w:rsidP="00E96159">
      <w:pPr>
        <w:shd w:val="clear" w:color="auto" w:fill="FFFFFF"/>
        <w:spacing w:line="360" w:lineRule="auto"/>
        <w:ind w:firstLine="540"/>
        <w:jc w:val="both"/>
        <w:rPr>
          <w:rFonts w:ascii="Sylfaen" w:hAnsi="Sylfaen"/>
          <w:sz w:val="18"/>
          <w:szCs w:val="18"/>
          <w:shd w:val="clear" w:color="auto" w:fill="FFFFFF"/>
          <w:lang w:val="hy-AM"/>
        </w:rPr>
      </w:pPr>
    </w:p>
    <w:p w:rsidR="00FA143E" w:rsidRPr="00ED17E5" w:rsidRDefault="00FA143E" w:rsidP="00E96159">
      <w:pPr>
        <w:shd w:val="clear" w:color="auto" w:fill="FFFFFF"/>
        <w:spacing w:line="360" w:lineRule="auto"/>
        <w:ind w:firstLine="540"/>
        <w:jc w:val="both"/>
        <w:rPr>
          <w:rFonts w:ascii="Sylfaen" w:hAnsi="Sylfaen"/>
          <w:sz w:val="18"/>
          <w:szCs w:val="18"/>
          <w:shd w:val="clear" w:color="auto" w:fill="FFFFFF"/>
          <w:lang w:val="hy-AM"/>
        </w:rPr>
      </w:pPr>
    </w:p>
    <w:p w:rsidR="00E96159" w:rsidRPr="00E96159" w:rsidRDefault="00E96159" w:rsidP="00E96159">
      <w:pPr>
        <w:shd w:val="clear" w:color="auto" w:fill="FFFFFF"/>
        <w:spacing w:line="360" w:lineRule="auto"/>
        <w:ind w:firstLine="540"/>
        <w:jc w:val="both"/>
        <w:rPr>
          <w:rFonts w:ascii="GHEA Mariam" w:eastAsia="Calibri" w:hAnsi="GHEA Mariam"/>
          <w:bCs/>
          <w:sz w:val="24"/>
          <w:szCs w:val="24"/>
          <w:lang w:val="af-ZA"/>
        </w:rPr>
      </w:pPr>
      <w:r w:rsidRPr="00E96159">
        <w:rPr>
          <w:rFonts w:ascii="GHEA Mariam" w:eastAsia="Calibri" w:hAnsi="GHEA Mariam"/>
          <w:bCs/>
          <w:sz w:val="24"/>
          <w:szCs w:val="24"/>
          <w:lang w:val="hy-AM"/>
        </w:rPr>
        <w:t>Հիմք ընդունելով</w:t>
      </w:r>
      <w:r w:rsidRPr="00E96159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r w:rsidRPr="00E96159">
        <w:rPr>
          <w:rFonts w:ascii="GHEA Mariam" w:hAnsi="GHEA Mariam"/>
          <w:sz w:val="24"/>
          <w:szCs w:val="24"/>
          <w:lang w:val="hy-AM"/>
        </w:rPr>
        <w:t>«Պետական գույքի մասնավորեցման (սեփակա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96159">
        <w:rPr>
          <w:rFonts w:ascii="GHEA Mariam" w:hAnsi="GHEA Mariam"/>
          <w:sz w:val="24"/>
          <w:szCs w:val="24"/>
          <w:lang w:val="hy-AM"/>
        </w:rPr>
        <w:t>նաշնորհ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96159">
        <w:rPr>
          <w:rFonts w:ascii="GHEA Mariam" w:hAnsi="GHEA Mariam"/>
          <w:sz w:val="24"/>
          <w:szCs w:val="24"/>
          <w:lang w:val="hy-AM"/>
        </w:rPr>
        <w:t xml:space="preserve">ման) մասին» </w:t>
      </w:r>
      <w:r w:rsidRPr="00E961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E9615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E961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96159">
        <w:rPr>
          <w:rFonts w:ascii="GHEA Mariam" w:hAnsi="GHEA Mariam"/>
          <w:sz w:val="24"/>
          <w:szCs w:val="24"/>
          <w:lang w:val="hy-AM"/>
        </w:rPr>
        <w:t xml:space="preserve">օրենքի 14-րդ հոդվածի 2-րդ մասի և </w:t>
      </w:r>
      <w:r w:rsidRPr="00E96159">
        <w:rPr>
          <w:rFonts w:ascii="GHEA Mariam" w:eastAsia="Calibri" w:hAnsi="GHEA Mariam"/>
          <w:bCs/>
          <w:sz w:val="24"/>
          <w:szCs w:val="24"/>
          <w:lang w:val="hy-AM"/>
        </w:rPr>
        <w:t xml:space="preserve">«Նորմատիվ իրավական ակտերի մասին» </w:t>
      </w:r>
      <w:r w:rsidRPr="00E96159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E96159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E96159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 w:rsidRPr="00E96159">
        <w:rPr>
          <w:rFonts w:ascii="GHEA Mariam" w:eastAsia="Calibri" w:hAnsi="GHEA Mariam"/>
          <w:bCs/>
          <w:spacing w:val="-2"/>
          <w:sz w:val="24"/>
          <w:szCs w:val="24"/>
          <w:lang w:val="hy-AM"/>
        </w:rPr>
        <w:t>օրենքի 33-րդ ու 34-րդ հոդվածների պահանջները` Հայաստանի Հանրապետության</w:t>
      </w:r>
      <w:r w:rsidRPr="00E96159">
        <w:rPr>
          <w:rFonts w:ascii="GHEA Mariam" w:eastAsia="Calibri" w:hAnsi="GHEA Mariam"/>
          <w:bCs/>
          <w:sz w:val="24"/>
          <w:szCs w:val="24"/>
          <w:lang w:val="hy-AM"/>
        </w:rPr>
        <w:t xml:space="preserve"> կառավարությունը </w:t>
      </w:r>
      <w:r>
        <w:rPr>
          <w:rFonts w:ascii="GHEA Mariam" w:eastAsia="Calibri" w:hAnsi="GHEA Mariam"/>
          <w:bCs/>
          <w:sz w:val="24"/>
          <w:szCs w:val="24"/>
          <w:lang w:val="hy-AM"/>
        </w:rPr>
        <w:t xml:space="preserve">   </w:t>
      </w:r>
      <w:r w:rsidRPr="00E96159">
        <w:rPr>
          <w:rFonts w:ascii="GHEA Mariam" w:eastAsia="Calibri" w:hAnsi="GHEA Mariam"/>
          <w:bCs/>
          <w:sz w:val="24"/>
          <w:szCs w:val="24"/>
          <w:lang w:val="hy-AM"/>
        </w:rPr>
        <w:t>ո ր ո շ ու մ</w:t>
      </w:r>
      <w:r>
        <w:rPr>
          <w:rFonts w:ascii="GHEA Mariam" w:eastAsia="Calibri" w:hAnsi="GHEA Mariam"/>
          <w:bCs/>
          <w:sz w:val="24"/>
          <w:szCs w:val="24"/>
          <w:lang w:val="hy-AM"/>
        </w:rPr>
        <w:t xml:space="preserve">   </w:t>
      </w:r>
      <w:r w:rsidRPr="00E96159">
        <w:rPr>
          <w:rFonts w:ascii="GHEA Mariam" w:eastAsia="Calibri" w:hAnsi="GHEA Mariam"/>
          <w:bCs/>
          <w:sz w:val="24"/>
          <w:szCs w:val="24"/>
          <w:lang w:val="hy-AM"/>
        </w:rPr>
        <w:t xml:space="preserve"> է.</w:t>
      </w:r>
    </w:p>
    <w:p w:rsidR="00E96159" w:rsidRPr="00E96159" w:rsidRDefault="00E96159" w:rsidP="00E96159">
      <w:pPr>
        <w:pStyle w:val="Header"/>
        <w:spacing w:line="360" w:lineRule="auto"/>
        <w:ind w:firstLine="54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E96159">
        <w:rPr>
          <w:rFonts w:ascii="GHEA Mariam" w:eastAsia="Calibri" w:hAnsi="GHEA Mariam"/>
          <w:bCs/>
          <w:sz w:val="24"/>
          <w:szCs w:val="24"/>
          <w:lang w:val="hy-AM"/>
        </w:rPr>
        <w:t xml:space="preserve">1. </w:t>
      </w:r>
      <w:r w:rsidRPr="00E96159">
        <w:rPr>
          <w:rFonts w:ascii="GHEA Mariam" w:eastAsia="Calibri" w:hAnsi="GHEA Mariam"/>
          <w:bCs/>
          <w:sz w:val="24"/>
          <w:szCs w:val="24"/>
          <w:lang w:val="af-ZA"/>
        </w:rPr>
        <w:t xml:space="preserve">Հայաստանի Հանրապետության կառավարության </w:t>
      </w:r>
      <w:r w:rsidRPr="00E96159">
        <w:rPr>
          <w:rFonts w:ascii="GHEA Mariam" w:eastAsia="Calibri" w:hAnsi="GHEA Mariam"/>
          <w:bCs/>
          <w:sz w:val="24"/>
          <w:szCs w:val="24"/>
          <w:lang w:val="hy-AM"/>
        </w:rPr>
        <w:t xml:space="preserve">1998 թվականի հունիսի 25-ի </w:t>
      </w:r>
      <w:r w:rsidRPr="00E96159">
        <w:rPr>
          <w:rFonts w:ascii="GHEA Mariam" w:eastAsia="Calibri" w:hAnsi="GHEA Mariam"/>
          <w:bCs/>
          <w:sz w:val="24"/>
          <w:szCs w:val="24"/>
          <w:lang w:val="af-ZA"/>
        </w:rPr>
        <w:t>«</w:t>
      </w:r>
      <w:r w:rsidRPr="00E96159">
        <w:rPr>
          <w:rFonts w:ascii="GHEA Mariam" w:eastAsia="Calibri" w:hAnsi="GHEA Mariam"/>
          <w:sz w:val="24"/>
          <w:szCs w:val="24"/>
          <w:lang w:val="hy-AM"/>
        </w:rPr>
        <w:t>Պ</w:t>
      </w:r>
      <w:r w:rsidRPr="00E96159">
        <w:rPr>
          <w:rFonts w:ascii="GHEA Mariam" w:eastAsia="Calibri" w:hAnsi="GHEA Mariam"/>
          <w:sz w:val="24"/>
          <w:szCs w:val="24"/>
          <w:lang w:val="af-ZA"/>
        </w:rPr>
        <w:t>ետական գույքի աճուրդով մասնավորեցման կարգը հաստատելու մասին</w:t>
      </w:r>
      <w:r w:rsidRPr="00E96159">
        <w:rPr>
          <w:rFonts w:ascii="GHEA Mariam" w:eastAsia="Calibri" w:hAnsi="GHEA Mariam"/>
          <w:bCs/>
          <w:sz w:val="24"/>
          <w:szCs w:val="24"/>
          <w:lang w:val="af-ZA"/>
        </w:rPr>
        <w:t>» N 387 որոշման 1-ին</w:t>
      </w:r>
      <w:r w:rsidRPr="00E96159">
        <w:rPr>
          <w:rFonts w:ascii="GHEA Mariam" w:hAnsi="GHEA Mariam" w:cs="Sylfaen"/>
          <w:bCs/>
          <w:sz w:val="24"/>
          <w:szCs w:val="24"/>
          <w:lang w:val="hy-AM"/>
        </w:rPr>
        <w:t xml:space="preserve"> կետով հաստատված կարգում</w:t>
      </w:r>
      <w:r w:rsidRPr="00E96159">
        <w:rPr>
          <w:rFonts w:ascii="GHEA Mariam" w:hAnsi="GHEA Mariam" w:cs="Sylfaen"/>
          <w:sz w:val="24"/>
          <w:szCs w:val="24"/>
          <w:lang w:val="af-ZA"/>
        </w:rPr>
        <w:t xml:space="preserve"> (</w:t>
      </w:r>
      <w:r w:rsidRPr="00E96159">
        <w:rPr>
          <w:rFonts w:ascii="GHEA Mariam" w:hAnsi="GHEA Mariam" w:cs="Sylfaen"/>
          <w:sz w:val="24"/>
          <w:szCs w:val="24"/>
        </w:rPr>
        <w:t>այսուհետ՝</w:t>
      </w:r>
      <w:r w:rsidRPr="00E96159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E96159">
        <w:rPr>
          <w:rFonts w:ascii="GHEA Mariam" w:hAnsi="GHEA Mariam" w:cs="Sylfaen"/>
          <w:sz w:val="24"/>
          <w:szCs w:val="24"/>
        </w:rPr>
        <w:t>կարգ</w:t>
      </w:r>
      <w:r w:rsidRPr="00E96159">
        <w:rPr>
          <w:rFonts w:ascii="GHEA Mariam" w:hAnsi="GHEA Mariam" w:cs="Sylfaen"/>
          <w:sz w:val="24"/>
          <w:szCs w:val="24"/>
          <w:lang w:val="af-ZA"/>
        </w:rPr>
        <w:t>)</w:t>
      </w:r>
      <w:r w:rsidRPr="00E96159">
        <w:rPr>
          <w:rFonts w:ascii="GHEA Mariam" w:hAnsi="GHEA Mariam"/>
          <w:bCs/>
          <w:color w:val="000000"/>
          <w:sz w:val="24"/>
          <w:szCs w:val="24"/>
          <w:lang w:val="af-ZA"/>
        </w:rPr>
        <w:t xml:space="preserve"> </w:t>
      </w:r>
      <w:r w:rsidRPr="00E96159">
        <w:rPr>
          <w:rFonts w:ascii="GHEA Mariam" w:hAnsi="GHEA Mariam" w:cs="Sylfaen"/>
          <w:bCs/>
          <w:sz w:val="24"/>
          <w:szCs w:val="24"/>
          <w:lang w:val="hy-AM"/>
        </w:rPr>
        <w:t>կատարել հետևյալ փոփոխությունները</w:t>
      </w:r>
      <w:r>
        <w:rPr>
          <w:rFonts w:ascii="GHEA Mariam" w:hAnsi="GHEA Mariam" w:cs="Sylfaen"/>
          <w:bCs/>
          <w:sz w:val="24"/>
          <w:szCs w:val="24"/>
          <w:lang w:val="hy-AM"/>
        </w:rPr>
        <w:t>.</w:t>
      </w:r>
    </w:p>
    <w:p w:rsidR="00E96159" w:rsidRPr="00E96159" w:rsidRDefault="00E96159" w:rsidP="00E96159">
      <w:pPr>
        <w:pStyle w:val="Header"/>
        <w:spacing w:line="360" w:lineRule="auto"/>
        <w:ind w:firstLine="54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E96159">
        <w:rPr>
          <w:rFonts w:ascii="GHEA Mariam" w:hAnsi="GHEA Mariam"/>
          <w:bCs/>
          <w:sz w:val="24"/>
          <w:szCs w:val="24"/>
          <w:lang w:val="hy-AM"/>
        </w:rPr>
        <w:t>1) կարգի 1-ին կետը շարադրել հետևյալ խմբագրությամբ</w:t>
      </w:r>
      <w:r>
        <w:rPr>
          <w:rFonts w:ascii="GHEA Mariam" w:hAnsi="GHEA Mariam"/>
          <w:bCs/>
          <w:sz w:val="24"/>
          <w:szCs w:val="24"/>
          <w:lang w:val="hy-AM"/>
        </w:rPr>
        <w:t>՝</w:t>
      </w:r>
    </w:p>
    <w:p w:rsidR="00E96159" w:rsidRPr="00E96159" w:rsidRDefault="00E96159" w:rsidP="00E96159">
      <w:pPr>
        <w:shd w:val="clear" w:color="auto" w:fill="FFFFFF"/>
        <w:spacing w:line="360" w:lineRule="auto"/>
        <w:ind w:firstLine="54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96159">
        <w:rPr>
          <w:rFonts w:ascii="GHEA Mariam" w:hAnsi="GHEA Mariam" w:cs="Sylfaen"/>
          <w:color w:val="000000"/>
          <w:sz w:val="24"/>
          <w:szCs w:val="24"/>
          <w:lang w:val="hy-AM"/>
        </w:rPr>
        <w:t>«1. Սույն</w:t>
      </w:r>
      <w:r w:rsidRPr="00E96159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E96159">
        <w:rPr>
          <w:rFonts w:ascii="GHEA Mariam" w:hAnsi="GHEA Mariam" w:cs="Sylfaen"/>
          <w:color w:val="000000"/>
          <w:sz w:val="24"/>
          <w:szCs w:val="24"/>
          <w:lang w:val="hy-AM"/>
        </w:rPr>
        <w:t>կարգով</w:t>
      </w:r>
      <w:r w:rsidRPr="00E96159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E96159">
        <w:rPr>
          <w:rFonts w:ascii="GHEA Mariam" w:hAnsi="GHEA Mariam" w:cs="Sylfaen"/>
          <w:color w:val="000000"/>
          <w:sz w:val="24"/>
          <w:szCs w:val="24"/>
          <w:lang w:val="hy-AM"/>
        </w:rPr>
        <w:t>սահմանվում</w:t>
      </w:r>
      <w:r w:rsidRPr="00E96159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E96159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E96159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E96159">
        <w:rPr>
          <w:rFonts w:ascii="GHEA Mariam" w:hAnsi="GHEA Mariam" w:cs="Sylfaen"/>
          <w:color w:val="000000"/>
          <w:sz w:val="24"/>
          <w:szCs w:val="24"/>
          <w:lang w:val="hy-AM"/>
        </w:rPr>
        <w:t>պետական</w:t>
      </w:r>
      <w:r w:rsidRPr="00E96159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E96159">
        <w:rPr>
          <w:rFonts w:ascii="GHEA Mariam" w:hAnsi="GHEA Mariam" w:cs="Sylfaen"/>
          <w:color w:val="000000"/>
          <w:sz w:val="24"/>
          <w:szCs w:val="24"/>
          <w:lang w:val="hy-AM"/>
        </w:rPr>
        <w:t>գույքի</w:t>
      </w:r>
      <w:r w:rsidRPr="00E96159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E96159">
        <w:rPr>
          <w:rFonts w:ascii="GHEA Mariam" w:hAnsi="GHEA Mariam" w:cs="Sylfaen"/>
          <w:color w:val="000000"/>
          <w:sz w:val="24"/>
          <w:szCs w:val="24"/>
          <w:lang w:val="hy-AM"/>
        </w:rPr>
        <w:t>աճուրդով</w:t>
      </w:r>
      <w:r w:rsidRPr="00E96159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E96159">
        <w:rPr>
          <w:rFonts w:ascii="GHEA Mariam" w:hAnsi="GHEA Mariam" w:cs="Sylfaen"/>
          <w:bCs/>
          <w:sz w:val="24"/>
          <w:szCs w:val="24"/>
          <w:lang w:val="hy-AM"/>
        </w:rPr>
        <w:t xml:space="preserve"> (բացառությամբ էլեկտրոնային համակարգի միջոցով անցկացվող աճուրդների) </w:t>
      </w:r>
      <w:r w:rsidRPr="00E96159">
        <w:rPr>
          <w:rFonts w:ascii="GHEA Mariam" w:hAnsi="GHEA Mariam" w:cs="Sylfaen"/>
          <w:color w:val="000000"/>
          <w:sz w:val="24"/>
          <w:szCs w:val="24"/>
          <w:lang w:val="hy-AM"/>
        </w:rPr>
        <w:t>մասնավորեցման</w:t>
      </w:r>
      <w:r w:rsidRPr="00E96159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E96159">
        <w:rPr>
          <w:rFonts w:ascii="GHEA Mariam" w:hAnsi="GHEA Mariam" w:cs="Sylfaen"/>
          <w:color w:val="000000"/>
          <w:sz w:val="24"/>
          <w:szCs w:val="24"/>
          <w:lang w:val="hy-AM"/>
        </w:rPr>
        <w:t>կարգը</w:t>
      </w:r>
      <w:r w:rsidRPr="00E96159">
        <w:rPr>
          <w:rFonts w:ascii="GHEA Mariam" w:hAnsi="GHEA Mariam" w:cs="Arial"/>
          <w:color w:val="000000"/>
          <w:sz w:val="24"/>
          <w:szCs w:val="24"/>
          <w:lang w:val="hy-AM"/>
        </w:rPr>
        <w:t>:</w:t>
      </w:r>
      <w:r w:rsidRPr="00E96159">
        <w:rPr>
          <w:rFonts w:ascii="GHEA Mariam" w:hAnsi="GHEA Mariam" w:cs="Sylfaen"/>
          <w:bCs/>
          <w:sz w:val="24"/>
          <w:szCs w:val="24"/>
          <w:lang w:val="hy-AM"/>
        </w:rPr>
        <w:t xml:space="preserve"> Ընդ որում</w:t>
      </w:r>
      <w:r>
        <w:rPr>
          <w:rFonts w:ascii="GHEA Mariam" w:hAnsi="GHEA Mariam" w:cs="Sylfaen"/>
          <w:bCs/>
          <w:sz w:val="24"/>
          <w:szCs w:val="24"/>
          <w:lang w:val="hy-AM"/>
        </w:rPr>
        <w:t>՝</w:t>
      </w:r>
      <w:r w:rsidRPr="00E96159">
        <w:rPr>
          <w:rFonts w:ascii="GHEA Mariam" w:hAnsi="GHEA Mariam" w:cs="Sylfaen"/>
          <w:bCs/>
          <w:sz w:val="24"/>
          <w:szCs w:val="24"/>
          <w:lang w:val="hy-AM"/>
        </w:rPr>
        <w:t xml:space="preserve"> էլեկտրոնային համակարգի միջոցով աճուրդն իրականացվում է Հայաստանի Հանրապետության կառավարության 2023 թվականի սեպտեմբերի 28-ի N 1667-Ն որոշման համաձայն։».</w:t>
      </w:r>
    </w:p>
    <w:p w:rsidR="00E96159" w:rsidRPr="00E96159" w:rsidRDefault="00E96159" w:rsidP="00E96159">
      <w:pPr>
        <w:pStyle w:val="Header"/>
        <w:spacing w:line="360" w:lineRule="auto"/>
        <w:ind w:firstLine="540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  <w:r w:rsidRPr="00E96159">
        <w:rPr>
          <w:rFonts w:ascii="GHEA Mariam" w:hAnsi="GHEA Mariam"/>
          <w:bCs/>
          <w:sz w:val="24"/>
          <w:szCs w:val="24"/>
          <w:lang w:val="hy-AM"/>
        </w:rPr>
        <w:lastRenderedPageBreak/>
        <w:t xml:space="preserve">2) </w:t>
      </w:r>
      <w:r w:rsidRPr="00E96159">
        <w:rPr>
          <w:rFonts w:ascii="GHEA Mariam" w:eastAsia="Calibri" w:hAnsi="GHEA Mariam"/>
          <w:bCs/>
          <w:sz w:val="24"/>
          <w:szCs w:val="24"/>
          <w:lang w:val="hy-AM"/>
        </w:rPr>
        <w:t>կարգի 5-րդ կետում «Հայաստանի Հանրապետության սեփակա</w:t>
      </w:r>
      <w:r>
        <w:rPr>
          <w:rFonts w:ascii="GHEA Mariam" w:eastAsia="Calibri" w:hAnsi="GHEA Mariam"/>
          <w:bCs/>
          <w:sz w:val="24"/>
          <w:szCs w:val="24"/>
          <w:lang w:val="hy-AM"/>
        </w:rPr>
        <w:softHyphen/>
      </w:r>
      <w:r w:rsidRPr="00E96159">
        <w:rPr>
          <w:rFonts w:ascii="GHEA Mariam" w:eastAsia="Calibri" w:hAnsi="GHEA Mariam"/>
          <w:bCs/>
          <w:sz w:val="24"/>
          <w:szCs w:val="24"/>
          <w:lang w:val="hy-AM"/>
        </w:rPr>
        <w:t>նաշնորհ</w:t>
      </w:r>
      <w:r>
        <w:rPr>
          <w:rFonts w:ascii="GHEA Mariam" w:eastAsia="Calibri" w:hAnsi="GHEA Mariam"/>
          <w:bCs/>
          <w:sz w:val="24"/>
          <w:szCs w:val="24"/>
          <w:lang w:val="hy-AM"/>
        </w:rPr>
        <w:softHyphen/>
      </w:r>
      <w:r w:rsidRPr="00E96159">
        <w:rPr>
          <w:rFonts w:ascii="GHEA Mariam" w:eastAsia="Calibri" w:hAnsi="GHEA Mariam"/>
          <w:bCs/>
          <w:sz w:val="24"/>
          <w:szCs w:val="24"/>
          <w:lang w:val="hy-AM"/>
        </w:rPr>
        <w:t>ման նախարարությունը (այսուհետ` նախարարություն)» բառերը փոխարինել «Հայաստանի Հանրապետության տարածքային կառավարման և ենթակա</w:t>
      </w:r>
      <w:r>
        <w:rPr>
          <w:rFonts w:ascii="GHEA Mariam" w:eastAsia="Calibri" w:hAnsi="GHEA Mariam"/>
          <w:bCs/>
          <w:sz w:val="24"/>
          <w:szCs w:val="24"/>
          <w:lang w:val="hy-AM"/>
        </w:rPr>
        <w:softHyphen/>
      </w:r>
      <w:r w:rsidRPr="00E96159">
        <w:rPr>
          <w:rFonts w:ascii="GHEA Mariam" w:eastAsia="Calibri" w:hAnsi="GHEA Mariam"/>
          <w:bCs/>
          <w:sz w:val="24"/>
          <w:szCs w:val="24"/>
          <w:lang w:val="hy-AM"/>
        </w:rPr>
        <w:t>ռուց</w:t>
      </w:r>
      <w:r>
        <w:rPr>
          <w:rFonts w:ascii="GHEA Mariam" w:eastAsia="Calibri" w:hAnsi="GHEA Mariam"/>
          <w:bCs/>
          <w:sz w:val="24"/>
          <w:szCs w:val="24"/>
          <w:lang w:val="hy-AM"/>
        </w:rPr>
        <w:softHyphen/>
      </w:r>
      <w:r w:rsidRPr="00E96159">
        <w:rPr>
          <w:rFonts w:ascii="GHEA Mariam" w:eastAsia="Calibri" w:hAnsi="GHEA Mariam"/>
          <w:bCs/>
          <w:sz w:val="24"/>
          <w:szCs w:val="24"/>
          <w:lang w:val="hy-AM"/>
        </w:rPr>
        <w:t>վածք</w:t>
      </w:r>
      <w:r>
        <w:rPr>
          <w:rFonts w:ascii="GHEA Mariam" w:eastAsia="Calibri" w:hAnsi="GHEA Mariam"/>
          <w:bCs/>
          <w:sz w:val="24"/>
          <w:szCs w:val="24"/>
          <w:lang w:val="hy-AM"/>
        </w:rPr>
        <w:softHyphen/>
      </w:r>
      <w:r w:rsidRPr="00E96159">
        <w:rPr>
          <w:rFonts w:ascii="GHEA Mariam" w:eastAsia="Calibri" w:hAnsi="GHEA Mariam"/>
          <w:bCs/>
          <w:sz w:val="24"/>
          <w:szCs w:val="24"/>
          <w:lang w:val="hy-AM"/>
        </w:rPr>
        <w:t>ների նախարարության պետական գույքի կառավարման կոմիտեն (այսու</w:t>
      </w:r>
      <w:r>
        <w:rPr>
          <w:rFonts w:ascii="GHEA Mariam" w:eastAsia="Calibri" w:hAnsi="GHEA Mariam"/>
          <w:bCs/>
          <w:sz w:val="24"/>
          <w:szCs w:val="24"/>
          <w:lang w:val="hy-AM"/>
        </w:rPr>
        <w:softHyphen/>
      </w:r>
      <w:r w:rsidRPr="00E96159">
        <w:rPr>
          <w:rFonts w:ascii="GHEA Mariam" w:eastAsia="Calibri" w:hAnsi="GHEA Mariam"/>
          <w:bCs/>
          <w:sz w:val="24"/>
          <w:szCs w:val="24"/>
          <w:lang w:val="hy-AM"/>
        </w:rPr>
        <w:t xml:space="preserve">հետ` </w:t>
      </w:r>
      <w:r>
        <w:rPr>
          <w:rFonts w:ascii="GHEA Mariam" w:eastAsia="Calibri" w:hAnsi="GHEA Mariam"/>
          <w:bCs/>
          <w:sz w:val="24"/>
          <w:szCs w:val="24"/>
          <w:lang w:val="hy-AM"/>
        </w:rPr>
        <w:t>կ</w:t>
      </w:r>
      <w:r w:rsidRPr="00E96159">
        <w:rPr>
          <w:rFonts w:ascii="GHEA Mariam" w:eastAsia="Calibri" w:hAnsi="GHEA Mariam"/>
          <w:bCs/>
          <w:sz w:val="24"/>
          <w:szCs w:val="24"/>
          <w:lang w:val="hy-AM"/>
        </w:rPr>
        <w:t>ոմիտե)» բառերով</w:t>
      </w:r>
      <w:r>
        <w:rPr>
          <w:rFonts w:ascii="GHEA Mariam" w:eastAsia="Calibri" w:hAnsi="GHEA Mariam"/>
          <w:bCs/>
          <w:sz w:val="24"/>
          <w:szCs w:val="24"/>
          <w:lang w:val="hy-AM"/>
        </w:rPr>
        <w:t>.</w:t>
      </w:r>
      <w:r w:rsidRPr="00E96159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</w:p>
    <w:p w:rsidR="00E96159" w:rsidRPr="00E96159" w:rsidRDefault="00E96159" w:rsidP="00E96159">
      <w:pPr>
        <w:pStyle w:val="Header"/>
        <w:spacing w:line="360" w:lineRule="auto"/>
        <w:ind w:firstLine="540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  <w:r w:rsidRPr="00E96159">
        <w:rPr>
          <w:rFonts w:ascii="GHEA Mariam" w:hAnsi="GHEA Mariam"/>
          <w:bCs/>
          <w:sz w:val="24"/>
          <w:szCs w:val="24"/>
          <w:lang w:val="hy-AM"/>
        </w:rPr>
        <w:t>3)</w:t>
      </w:r>
      <w:r w:rsidRPr="00E96159">
        <w:rPr>
          <w:rFonts w:ascii="GHEA Mariam" w:eastAsia="Calibri" w:hAnsi="GHEA Mariam"/>
          <w:bCs/>
          <w:sz w:val="24"/>
          <w:szCs w:val="24"/>
          <w:lang w:val="hy-AM"/>
        </w:rPr>
        <w:t xml:space="preserve"> կարգի տեքստում «նախարարություն» բառը փոխարինել «</w:t>
      </w:r>
      <w:r>
        <w:rPr>
          <w:rFonts w:ascii="GHEA Mariam" w:eastAsia="Calibri" w:hAnsi="GHEA Mariam"/>
          <w:bCs/>
          <w:sz w:val="24"/>
          <w:szCs w:val="24"/>
          <w:lang w:val="hy-AM"/>
        </w:rPr>
        <w:t>կ</w:t>
      </w:r>
      <w:r w:rsidRPr="00E96159">
        <w:rPr>
          <w:rFonts w:ascii="GHEA Mariam" w:eastAsia="Calibri" w:hAnsi="GHEA Mariam"/>
          <w:bCs/>
          <w:sz w:val="24"/>
          <w:szCs w:val="24"/>
          <w:lang w:val="hy-AM"/>
        </w:rPr>
        <w:t>ոմիտե» բառով</w:t>
      </w:r>
      <w:r>
        <w:rPr>
          <w:rFonts w:ascii="GHEA Mariam" w:eastAsia="Calibri" w:hAnsi="GHEA Mariam"/>
          <w:bCs/>
          <w:sz w:val="24"/>
          <w:szCs w:val="24"/>
          <w:lang w:val="hy-AM"/>
        </w:rPr>
        <w:t>՝</w:t>
      </w:r>
      <w:r w:rsidRPr="00E96159">
        <w:rPr>
          <w:rFonts w:ascii="GHEA Mariam" w:eastAsia="Calibri" w:hAnsi="GHEA Mariam"/>
          <w:bCs/>
          <w:sz w:val="24"/>
          <w:szCs w:val="24"/>
          <w:lang w:val="hy-AM"/>
        </w:rPr>
        <w:t xml:space="preserve"> համապատասխան հոլովաձևերով</w:t>
      </w:r>
      <w:r>
        <w:rPr>
          <w:rFonts w:ascii="GHEA Mariam" w:eastAsia="Calibri" w:hAnsi="GHEA Mariam"/>
          <w:bCs/>
          <w:sz w:val="24"/>
          <w:szCs w:val="24"/>
          <w:lang w:val="hy-AM"/>
        </w:rPr>
        <w:t>.</w:t>
      </w:r>
    </w:p>
    <w:p w:rsidR="00E96159" w:rsidRPr="00E96159" w:rsidRDefault="00E96159" w:rsidP="00E96159">
      <w:pPr>
        <w:pStyle w:val="Header"/>
        <w:spacing w:line="360" w:lineRule="auto"/>
        <w:ind w:firstLine="54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96159">
        <w:rPr>
          <w:rFonts w:ascii="GHEA Mariam" w:hAnsi="GHEA Mariam"/>
          <w:bCs/>
          <w:sz w:val="24"/>
          <w:szCs w:val="24"/>
          <w:lang w:val="hy-AM"/>
        </w:rPr>
        <w:t>4)</w:t>
      </w:r>
      <w:r w:rsidRPr="00E96159">
        <w:rPr>
          <w:rFonts w:ascii="GHEA Mariam" w:eastAsia="Calibri" w:hAnsi="GHEA Mariam"/>
          <w:bCs/>
          <w:sz w:val="24"/>
          <w:szCs w:val="24"/>
          <w:lang w:val="hy-AM"/>
        </w:rPr>
        <w:t xml:space="preserve"> կարգի 42-րդ կետում</w:t>
      </w:r>
      <w:r w:rsidRPr="00E96159">
        <w:rPr>
          <w:rFonts w:ascii="GHEA Mariam" w:hAnsi="GHEA Mariam" w:cs="Sylfaen"/>
          <w:color w:val="FF0000"/>
          <w:sz w:val="24"/>
          <w:szCs w:val="24"/>
          <w:lang w:val="hy-AM"/>
        </w:rPr>
        <w:t xml:space="preserve"> </w:t>
      </w:r>
      <w:r w:rsidRPr="00E96159">
        <w:rPr>
          <w:rFonts w:ascii="GHEA Mariam" w:hAnsi="GHEA Mariam" w:cs="Sylfaen"/>
          <w:sz w:val="24"/>
          <w:szCs w:val="24"/>
          <w:lang w:val="hy-AM"/>
        </w:rPr>
        <w:t>«Հայաստանի</w:t>
      </w:r>
      <w:r w:rsidRPr="00E9615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96159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E9615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96159">
        <w:rPr>
          <w:rFonts w:ascii="GHEA Mariam" w:hAnsi="GHEA Mariam" w:cs="Sylfaen"/>
          <w:sz w:val="24"/>
          <w:szCs w:val="24"/>
          <w:lang w:val="hy-AM"/>
        </w:rPr>
        <w:t>սեփականաշնորհ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E96159">
        <w:rPr>
          <w:rFonts w:ascii="GHEA Mariam" w:hAnsi="GHEA Mariam" w:cs="Sylfaen"/>
          <w:sz w:val="24"/>
          <w:szCs w:val="24"/>
          <w:lang w:val="hy-AM"/>
        </w:rPr>
        <w:t>ման</w:t>
      </w:r>
      <w:r w:rsidRPr="00E9615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96159">
        <w:rPr>
          <w:rFonts w:ascii="GHEA Mariam" w:hAnsi="GHEA Mariam" w:cs="Sylfaen"/>
          <w:sz w:val="24"/>
          <w:szCs w:val="24"/>
          <w:lang w:val="hy-AM"/>
        </w:rPr>
        <w:t>նախարարի» բառերը փոխարինել «</w:t>
      </w:r>
      <w:r w:rsidR="00BB650E">
        <w:rPr>
          <w:rFonts w:ascii="GHEA Mariam" w:hAnsi="GHEA Mariam" w:cs="Sylfaen"/>
          <w:sz w:val="24"/>
          <w:szCs w:val="24"/>
          <w:lang w:val="hy-AM"/>
        </w:rPr>
        <w:t>կ</w:t>
      </w:r>
      <w:r w:rsidRPr="00E96159">
        <w:rPr>
          <w:rFonts w:ascii="GHEA Mariam" w:hAnsi="GHEA Mariam" w:cs="Sylfaen"/>
          <w:sz w:val="24"/>
          <w:szCs w:val="24"/>
          <w:lang w:val="hy-AM"/>
        </w:rPr>
        <w:t>ոմիտեի նախագահի» բառերով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BB5772" w:rsidRDefault="00E96159" w:rsidP="00BB5772">
      <w:pPr>
        <w:pStyle w:val="Header"/>
        <w:spacing w:line="360" w:lineRule="auto"/>
        <w:ind w:firstLine="540"/>
        <w:jc w:val="both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E96159">
        <w:rPr>
          <w:rFonts w:ascii="GHEA Mariam" w:hAnsi="GHEA Mariam"/>
          <w:bCs/>
          <w:sz w:val="24"/>
          <w:szCs w:val="24"/>
          <w:lang w:val="hy-AM"/>
        </w:rPr>
        <w:t xml:space="preserve">5) </w:t>
      </w:r>
      <w:r w:rsidR="00BB5772">
        <w:rPr>
          <w:rFonts w:ascii="GHEA Mariam" w:hAnsi="GHEA Mariam"/>
          <w:bCs/>
          <w:color w:val="000000"/>
          <w:sz w:val="24"/>
          <w:szCs w:val="24"/>
          <w:lang w:val="hy-AM"/>
        </w:rPr>
        <w:t>հ</w:t>
      </w:r>
      <w:r w:rsidR="00BB5772" w:rsidRPr="00BB5772">
        <w:rPr>
          <w:rFonts w:ascii="GHEA Mariam" w:hAnsi="GHEA Mariam"/>
          <w:bCs/>
          <w:color w:val="000000"/>
          <w:sz w:val="24"/>
          <w:szCs w:val="24"/>
          <w:lang w:val="hy-AM"/>
        </w:rPr>
        <w:t>ավելվածի N 2 ձևում «ՀՀ սեփականաշնորհման նախարար» բառերը փոխարինել «Պետական գույքի կառավարման կ</w:t>
      </w:r>
      <w:r w:rsidR="00BB5772">
        <w:rPr>
          <w:rFonts w:ascii="GHEA Mariam" w:hAnsi="GHEA Mariam"/>
          <w:bCs/>
          <w:color w:val="000000"/>
          <w:sz w:val="24"/>
          <w:szCs w:val="24"/>
          <w:lang w:val="hy-AM"/>
        </w:rPr>
        <w:t>ոմիտեի նախագահ» բառերով, իսկ  N</w:t>
      </w:r>
      <w:r w:rsidR="00BB5772" w:rsidRPr="00BB5772">
        <w:rPr>
          <w:rFonts w:ascii="GHEA Mariam" w:hAnsi="GHEA Mariam"/>
          <w:bCs/>
          <w:color w:val="000000"/>
          <w:sz w:val="24"/>
          <w:szCs w:val="24"/>
          <w:lang w:val="hy-AM"/>
        </w:rPr>
        <w:t>N</w:t>
      </w:r>
      <w:r w:rsidR="00BB5772" w:rsidRPr="00BB577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3 և 4 ձևերում «ՀՀ սեփականաշնորհման նախարարություն» բառերը փոխարինել «Պետական գույքի կառավարման կոմիտե» բառերով։</w:t>
      </w:r>
    </w:p>
    <w:p w:rsidR="00E96159" w:rsidRPr="00E96159" w:rsidRDefault="00E96159" w:rsidP="00BB5772">
      <w:pPr>
        <w:pStyle w:val="Header"/>
        <w:spacing w:line="360" w:lineRule="auto"/>
        <w:ind w:firstLine="540"/>
        <w:jc w:val="both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  <w:r w:rsidRPr="00E96159">
        <w:rPr>
          <w:rFonts w:ascii="GHEA Mariam" w:hAnsi="GHEA Mariam"/>
          <w:sz w:val="24"/>
          <w:szCs w:val="24"/>
          <w:lang w:val="hy-AM"/>
        </w:rPr>
        <w:t>2. Սույն որոշումն ուժի մեջ է մտնում պաշտոնական հրապարակման օրվան հաջորդող տասներորդ օրը։</w:t>
      </w:r>
    </w:p>
    <w:p w:rsidR="001F225D" w:rsidRPr="00E96159" w:rsidRDefault="001F225D" w:rsidP="00477447">
      <w:pPr>
        <w:rPr>
          <w:lang w:val="hy-AM"/>
        </w:rPr>
      </w:pPr>
    </w:p>
    <w:p w:rsidR="00296E5B" w:rsidRPr="00E96159" w:rsidRDefault="00296E5B" w:rsidP="00477447">
      <w:pPr>
        <w:rPr>
          <w:lang w:val="hy-AM"/>
        </w:rPr>
      </w:pPr>
    </w:p>
    <w:p w:rsidR="00296E5B" w:rsidRPr="00E96159" w:rsidRDefault="00296E5B" w:rsidP="00477447">
      <w:pPr>
        <w:rPr>
          <w:lang w:val="hy-AM"/>
        </w:rPr>
      </w:pPr>
    </w:p>
    <w:p w:rsidR="00296E5B" w:rsidRPr="00E96159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BB5772" w:rsidRDefault="00291EDD" w:rsidP="00291EDD">
      <w:pPr>
        <w:jc w:val="both"/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BB5772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1390" w:rsidRDefault="00B31390">
      <w:r>
        <w:separator/>
      </w:r>
    </w:p>
  </w:endnote>
  <w:endnote w:type="continuationSeparator" w:id="0">
    <w:p w:rsidR="00B31390" w:rsidRDefault="00B31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A143E">
      <w:rPr>
        <w:noProof/>
        <w:sz w:val="18"/>
      </w:rPr>
      <w:t>KA-125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1390" w:rsidRDefault="00B31390">
      <w:r>
        <w:separator/>
      </w:r>
    </w:p>
  </w:footnote>
  <w:footnote w:type="continuationSeparator" w:id="0">
    <w:p w:rsidR="00B31390" w:rsidRDefault="00B313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B577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0E8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07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390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772"/>
    <w:rsid w:val="00BB5873"/>
    <w:rsid w:val="00BB59ED"/>
    <w:rsid w:val="00BB64C7"/>
    <w:rsid w:val="00BB650E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159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43E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qFormat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E96159"/>
    <w:rPr>
      <w:rFonts w:ascii="Arial Armenian" w:hAnsi="Arial Armenian"/>
      <w:lang w:eastAsia="ru-RU"/>
    </w:rPr>
  </w:style>
  <w:style w:type="character" w:styleId="Emphasis">
    <w:name w:val="Emphasis"/>
    <w:basedOn w:val="DefaultParagraphFont"/>
    <w:uiPriority w:val="20"/>
    <w:qFormat/>
    <w:rsid w:val="00E96159"/>
    <w:rPr>
      <w:i/>
      <w:iCs/>
    </w:rPr>
  </w:style>
  <w:style w:type="paragraph" w:styleId="BalloonText">
    <w:name w:val="Balloon Text"/>
    <w:basedOn w:val="Normal"/>
    <w:link w:val="BalloonTextChar"/>
    <w:rsid w:val="00FA14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A143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128</cp:revision>
  <cp:lastPrinted>2024-04-22T08:26:00Z</cp:lastPrinted>
  <dcterms:created xsi:type="dcterms:W3CDTF">2022-03-23T13:26:00Z</dcterms:created>
  <dcterms:modified xsi:type="dcterms:W3CDTF">2024-04-22T10:19:00Z</dcterms:modified>
</cp:coreProperties>
</file>