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038" w:rsidRDefault="002C2038" w:rsidP="00597F5B">
      <w:pPr>
        <w:shd w:val="clear" w:color="auto" w:fill="FFFFFF"/>
        <w:autoSpaceDN w:val="0"/>
        <w:ind w:firstLine="0"/>
        <w:jc w:val="center"/>
        <w:rPr>
          <w:rFonts w:eastAsia="GHEA Grapalat" w:cs="GHEA Grapalat"/>
          <w:b/>
          <w:lang w:val="en-US"/>
        </w:rPr>
      </w:pPr>
      <w:bookmarkStart w:id="0" w:name="_GoBack"/>
      <w:bookmarkEnd w:id="0"/>
    </w:p>
    <w:p w:rsidR="0008687E" w:rsidRDefault="0008687E" w:rsidP="0008687E">
      <w:pPr>
        <w:shd w:val="clear" w:color="auto" w:fill="FFFFFF"/>
        <w:autoSpaceDN w:val="0"/>
        <w:spacing w:line="276" w:lineRule="auto"/>
        <w:ind w:firstLine="0"/>
        <w:jc w:val="center"/>
        <w:rPr>
          <w:rFonts w:eastAsia="GHEA Grapalat" w:cs="GHEA Grapalat"/>
          <w:b/>
        </w:rPr>
      </w:pPr>
    </w:p>
    <w:p w:rsidR="00597F5B" w:rsidRPr="00597F5B" w:rsidRDefault="00597F5B" w:rsidP="0008687E">
      <w:pPr>
        <w:shd w:val="clear" w:color="auto" w:fill="FFFFFF"/>
        <w:autoSpaceDN w:val="0"/>
        <w:spacing w:line="276" w:lineRule="auto"/>
        <w:ind w:firstLine="0"/>
        <w:jc w:val="center"/>
        <w:rPr>
          <w:rFonts w:eastAsia="GHEA Grapalat" w:cs="GHEA Grapalat"/>
          <w:b/>
        </w:rPr>
      </w:pPr>
      <w:r w:rsidRPr="00597F5B">
        <w:rPr>
          <w:rFonts w:eastAsia="GHEA Grapalat" w:cs="GHEA Grapalat"/>
          <w:b/>
        </w:rPr>
        <w:t>ՀԱՅԱՍՏԱՆԻ ՀԱՆՐԱՊԵՏՈՒԹՅԱՆ ԿԱՌԱՎԱՐՈՒԹՅԱՆ</w:t>
      </w:r>
    </w:p>
    <w:p w:rsidR="00597F5B" w:rsidRPr="00597F5B" w:rsidRDefault="00597F5B" w:rsidP="0008687E">
      <w:pPr>
        <w:shd w:val="clear" w:color="auto" w:fill="FFFFFF"/>
        <w:autoSpaceDN w:val="0"/>
        <w:spacing w:line="276" w:lineRule="auto"/>
        <w:ind w:firstLine="0"/>
        <w:jc w:val="center"/>
        <w:rPr>
          <w:rFonts w:eastAsia="GHEA Grapalat" w:cs="GHEA Grapalat"/>
          <w:b/>
        </w:rPr>
      </w:pPr>
      <w:r w:rsidRPr="00597F5B">
        <w:rPr>
          <w:rFonts w:eastAsia="GHEA Grapalat" w:cs="GHEA Grapalat"/>
          <w:b/>
        </w:rPr>
        <w:t>Ո Ր Ո Շ ՈՒ Մ</w:t>
      </w:r>
    </w:p>
    <w:p w:rsidR="00597F5B" w:rsidRPr="00597F5B" w:rsidRDefault="00597F5B" w:rsidP="0008687E">
      <w:pPr>
        <w:shd w:val="clear" w:color="auto" w:fill="FFFFFF"/>
        <w:autoSpaceDN w:val="0"/>
        <w:spacing w:line="276" w:lineRule="auto"/>
        <w:ind w:firstLine="0"/>
        <w:jc w:val="center"/>
        <w:rPr>
          <w:rFonts w:eastAsia="GHEA Grapalat" w:cs="GHEA Grapalat"/>
          <w:b/>
        </w:rPr>
      </w:pPr>
    </w:p>
    <w:p w:rsidR="0008687E" w:rsidRDefault="0008687E" w:rsidP="0008687E">
      <w:pPr>
        <w:shd w:val="clear" w:color="auto" w:fill="FFFFFF"/>
        <w:autoSpaceDN w:val="0"/>
        <w:spacing w:line="276" w:lineRule="auto"/>
        <w:jc w:val="center"/>
        <w:rPr>
          <w:rFonts w:eastAsia="GHEA Grapalat" w:cs="GHEA Grapalat"/>
          <w:b/>
        </w:rPr>
      </w:pPr>
    </w:p>
    <w:p w:rsidR="00597F5B" w:rsidRDefault="002C2038" w:rsidP="0008687E">
      <w:pPr>
        <w:shd w:val="clear" w:color="auto" w:fill="FFFFFF"/>
        <w:autoSpaceDN w:val="0"/>
        <w:spacing w:line="276" w:lineRule="auto"/>
        <w:jc w:val="center"/>
        <w:rPr>
          <w:rFonts w:eastAsia="GHEA Grapalat" w:cs="GHEA Grapalat"/>
          <w:b/>
        </w:rPr>
      </w:pPr>
      <w:r>
        <w:rPr>
          <w:rFonts w:eastAsia="GHEA Grapalat" w:cs="GHEA Grapalat"/>
          <w:b/>
        </w:rPr>
        <w:t>«____» _____________ 202</w:t>
      </w:r>
      <w:r w:rsidR="002D5766">
        <w:rPr>
          <w:rFonts w:eastAsia="GHEA Grapalat" w:cs="GHEA Grapalat"/>
          <w:b/>
        </w:rPr>
        <w:t>4</w:t>
      </w:r>
      <w:r w:rsidR="00597F5B" w:rsidRPr="00597F5B">
        <w:rPr>
          <w:rFonts w:eastAsia="GHEA Grapalat" w:cs="GHEA Grapalat"/>
          <w:b/>
        </w:rPr>
        <w:t xml:space="preserve"> թվականի N ____-Ա</w:t>
      </w:r>
    </w:p>
    <w:p w:rsidR="0008687E" w:rsidRPr="00597F5B" w:rsidRDefault="0008687E" w:rsidP="0008687E">
      <w:pPr>
        <w:shd w:val="clear" w:color="auto" w:fill="FFFFFF"/>
        <w:autoSpaceDN w:val="0"/>
        <w:spacing w:line="276" w:lineRule="auto"/>
        <w:jc w:val="center"/>
        <w:rPr>
          <w:rFonts w:eastAsia="GHEA Grapalat" w:cs="GHEA Grapalat"/>
          <w:b/>
        </w:rPr>
      </w:pPr>
    </w:p>
    <w:p w:rsidR="00597F5B" w:rsidRPr="00597F5B" w:rsidRDefault="00597F5B" w:rsidP="0008687E">
      <w:pPr>
        <w:shd w:val="clear" w:color="auto" w:fill="FFFFFF"/>
        <w:autoSpaceDN w:val="0"/>
        <w:spacing w:line="276" w:lineRule="auto"/>
        <w:jc w:val="center"/>
        <w:rPr>
          <w:rFonts w:eastAsia="GHEA Grapalat" w:cs="GHEA Grapalat"/>
          <w:b/>
        </w:rPr>
      </w:pPr>
    </w:p>
    <w:p w:rsidR="00597F5B" w:rsidRPr="004E4BB1" w:rsidRDefault="00B22CF4" w:rsidP="0008687E">
      <w:pPr>
        <w:spacing w:line="276" w:lineRule="auto"/>
        <w:ind w:firstLine="0"/>
        <w:jc w:val="center"/>
        <w:rPr>
          <w:b/>
          <w:bCs/>
        </w:rPr>
      </w:pPr>
      <w:r w:rsidRPr="00B22CF4">
        <w:rPr>
          <w:rFonts w:eastAsia="Times New Roman" w:cs="Times Armenian"/>
          <w:b/>
          <w:bCs/>
          <w:color w:val="000000"/>
          <w:lang w:eastAsia="ru-RU"/>
        </w:rPr>
        <w:t xml:space="preserve">««ՀԱՅԱՍՏԱՆԻ ՀԱՆՐԱՊԵՏՈՒԹՅԱՆ ՔՆՆՉԱԿԱՆ ԿՈՄԻՏԵԻ ՄԱՍԻՆ» ՕՐԵՆՔՈՒՄ ԼՐԱՑՈՒՄ ԿԱՏԱՐԵԼՈՒ ՄԱՍԻՆ» ՀԱՅԱՍՏԱՆԻ ՀԱՆՐԱՊԵՏՈՒԹՅԱՆ ՕՐԵՆՔԻ </w:t>
      </w:r>
      <w:r>
        <w:rPr>
          <w:rFonts w:eastAsia="Times New Roman" w:cs="Times Armenian"/>
          <w:b/>
          <w:bCs/>
          <w:color w:val="000000"/>
          <w:lang w:eastAsia="ru-RU"/>
        </w:rPr>
        <w:t>ՆԱԽԱԳԾԻՆ</w:t>
      </w:r>
      <w:r w:rsidRPr="00597F5B">
        <w:rPr>
          <w:rFonts w:eastAsia="Times New Roman" w:cs="Times Armenian"/>
          <w:b/>
          <w:bCs/>
          <w:color w:val="000000"/>
          <w:lang w:eastAsia="ru-RU"/>
        </w:rPr>
        <w:t xml:space="preserve"> </w:t>
      </w:r>
      <w:r w:rsidRPr="00597F5B">
        <w:rPr>
          <w:rFonts w:eastAsia="Times New Roman" w:cs="Times Armenian"/>
          <w:b/>
          <w:bCs/>
          <w:color w:val="000000"/>
          <w:shd w:val="clear" w:color="auto" w:fill="FFFFFF"/>
          <w:lang w:eastAsia="ru-RU"/>
        </w:rPr>
        <w:t>ՀԱՎԱՆՈՒԹՅՈՒՆ ՏԱԼՈՒ ՄԱՍԻՆ</w:t>
      </w:r>
    </w:p>
    <w:p w:rsidR="0008687E" w:rsidRDefault="0008687E" w:rsidP="0008687E">
      <w:pPr>
        <w:shd w:val="clear" w:color="auto" w:fill="FFFFFF"/>
        <w:tabs>
          <w:tab w:val="left" w:pos="900"/>
        </w:tabs>
        <w:autoSpaceDN w:val="0"/>
        <w:spacing w:line="276" w:lineRule="auto"/>
        <w:jc w:val="center"/>
        <w:rPr>
          <w:rFonts w:eastAsia="Times New Roman" w:cs="Arial Unicode"/>
          <w:b/>
          <w:bCs/>
          <w:color w:val="000000"/>
          <w:lang w:eastAsia="ru-RU"/>
        </w:rPr>
      </w:pPr>
    </w:p>
    <w:p w:rsidR="00597F5B" w:rsidRPr="00597F5B" w:rsidRDefault="00597F5B" w:rsidP="0008687E">
      <w:pPr>
        <w:shd w:val="clear" w:color="auto" w:fill="FFFFFF"/>
        <w:tabs>
          <w:tab w:val="left" w:pos="900"/>
        </w:tabs>
        <w:autoSpaceDN w:val="0"/>
        <w:spacing w:line="276" w:lineRule="auto"/>
        <w:jc w:val="center"/>
        <w:rPr>
          <w:rFonts w:ascii="Sylfaen" w:eastAsia="GHEA Grapalat" w:hAnsi="Sylfaen" w:cs="GHEA Grapalat"/>
        </w:rPr>
      </w:pPr>
      <w:r w:rsidRPr="00597F5B">
        <w:rPr>
          <w:rFonts w:eastAsia="Times New Roman" w:cs="Arial Unicode"/>
          <w:b/>
          <w:bCs/>
          <w:color w:val="000000"/>
          <w:lang w:eastAsia="ru-RU"/>
        </w:rPr>
        <w:t xml:space="preserve"> </w:t>
      </w:r>
    </w:p>
    <w:p w:rsidR="00597F5B" w:rsidRPr="00597F5B" w:rsidRDefault="00597F5B" w:rsidP="0008687E">
      <w:pPr>
        <w:autoSpaceDN w:val="0"/>
        <w:spacing w:line="276" w:lineRule="auto"/>
        <w:rPr>
          <w:rFonts w:eastAsia="GHEA Grapalat" w:cs="GHEA Grapalat"/>
        </w:rPr>
      </w:pPr>
      <w:r w:rsidRPr="00597F5B">
        <w:rPr>
          <w:rFonts w:eastAsia="Times New Roman" w:cs="Times Armenian"/>
          <w:color w:val="000000"/>
          <w:shd w:val="clear" w:color="auto" w:fill="FFFFFF"/>
          <w:lang w:eastAsia="ru-RU"/>
        </w:rPr>
        <w:t>Հիմք ընդունելով Հայաստանի Հանրապետության Սահմանադրության 109-րդ հոդվածը և</w:t>
      </w:r>
      <w:r w:rsidRPr="00597F5B">
        <w:rPr>
          <w:rFonts w:ascii="Arial Unicode" w:eastAsia="Times New Roman" w:hAnsi="Arial Unicode" w:cs="Times Armeni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97F5B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«Ազգային ժողովի կանոնակարգ» սահմանադրական օրենքի 65-րդ հոդվածի </w:t>
      </w:r>
      <w:r w:rsidR="002D5766">
        <w:rPr>
          <w:rFonts w:eastAsia="Times New Roman" w:cs="Times Armenian"/>
          <w:color w:val="000000"/>
          <w:shd w:val="clear" w:color="auto" w:fill="FFFFFF"/>
          <w:lang w:eastAsia="ru-RU"/>
        </w:rPr>
        <w:br/>
      </w:r>
      <w:r w:rsidRPr="00597F5B">
        <w:rPr>
          <w:rFonts w:eastAsia="Times New Roman" w:cs="Times Armenian"/>
          <w:color w:val="000000"/>
          <w:shd w:val="clear" w:color="auto" w:fill="FFFFFF"/>
          <w:lang w:eastAsia="ru-RU"/>
        </w:rPr>
        <w:t>3-րդ մասը՝ Հայաստանի Հանրապետության կառավարությունը</w:t>
      </w:r>
      <w:r w:rsidRPr="00597F5B">
        <w:rPr>
          <w:rFonts w:eastAsia="Times New Roman" w:cs="Calibri"/>
          <w:color w:val="000000"/>
          <w:shd w:val="clear" w:color="auto" w:fill="FFFFFF"/>
          <w:lang w:eastAsia="ru-RU"/>
        </w:rPr>
        <w:t xml:space="preserve"> </w:t>
      </w:r>
      <w:r w:rsidRPr="00597F5B">
        <w:rPr>
          <w:rFonts w:eastAsia="Times New Roman" w:cs="Times Armenian"/>
          <w:b/>
          <w:bCs/>
          <w:i/>
          <w:iCs/>
          <w:color w:val="000000"/>
          <w:shd w:val="clear" w:color="auto" w:fill="FFFFFF"/>
          <w:lang w:eastAsia="ru-RU"/>
        </w:rPr>
        <w:t>որոշում է.</w:t>
      </w:r>
    </w:p>
    <w:p w:rsidR="00597F5B" w:rsidRPr="00EE058A" w:rsidRDefault="002D5766" w:rsidP="0008687E">
      <w:pPr>
        <w:autoSpaceDN w:val="0"/>
        <w:spacing w:line="276" w:lineRule="auto"/>
        <w:rPr>
          <w:rFonts w:eastAsia="Times New Roman" w:cs="Times Armenian"/>
          <w:b/>
          <w:bCs/>
          <w:color w:val="000000"/>
          <w:lang w:eastAsia="ru-RU"/>
        </w:rPr>
      </w:pPr>
      <w:r>
        <w:rPr>
          <w:rFonts w:eastAsia="Times New Roman" w:cs="Times Armenian"/>
          <w:color w:val="000000"/>
          <w:shd w:val="clear" w:color="auto" w:fill="FFFFFF"/>
          <w:lang w:eastAsia="ru-RU"/>
        </w:rPr>
        <w:t>1.</w:t>
      </w:r>
      <w:r w:rsidR="00961C98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 </w:t>
      </w:r>
      <w:r w:rsidR="00597F5B" w:rsidRPr="00597F5B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Հավանություն տալ </w:t>
      </w:r>
      <w:r w:rsidR="00B22CF4">
        <w:rPr>
          <w:rFonts w:eastAsia="Times New Roman" w:cs="Times Armenian"/>
          <w:color w:val="000000"/>
          <w:shd w:val="clear" w:color="auto" w:fill="FFFFFF"/>
          <w:lang w:eastAsia="ru-RU"/>
        </w:rPr>
        <w:t>««</w:t>
      </w:r>
      <w:r w:rsidR="00B22CF4" w:rsidRPr="00643878">
        <w:rPr>
          <w:rFonts w:eastAsia="Times New Roman" w:cs="Times Armenian"/>
          <w:color w:val="000000"/>
          <w:shd w:val="clear" w:color="auto" w:fill="FFFFFF"/>
          <w:lang w:eastAsia="ru-RU"/>
        </w:rPr>
        <w:t>Հ</w:t>
      </w:r>
      <w:r w:rsidR="00B22CF4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այաստանի </w:t>
      </w:r>
      <w:r w:rsidR="00B22CF4" w:rsidRPr="00643878">
        <w:rPr>
          <w:rFonts w:eastAsia="Times New Roman" w:cs="Times Armenian"/>
          <w:color w:val="000000"/>
          <w:shd w:val="clear" w:color="auto" w:fill="FFFFFF"/>
          <w:lang w:eastAsia="ru-RU"/>
        </w:rPr>
        <w:t>Հ</w:t>
      </w:r>
      <w:r w:rsidR="00B22CF4" w:rsidRPr="00B22CF4">
        <w:rPr>
          <w:rFonts w:eastAsia="Times New Roman" w:cs="Times Armenian"/>
          <w:color w:val="000000"/>
          <w:shd w:val="clear" w:color="auto" w:fill="FFFFFF"/>
          <w:lang w:eastAsia="ru-RU"/>
        </w:rPr>
        <w:t>անրապե</w:t>
      </w:r>
      <w:r w:rsidR="00B22CF4">
        <w:rPr>
          <w:rFonts w:eastAsia="Times New Roman" w:cs="Times Armenian"/>
          <w:color w:val="000000"/>
          <w:shd w:val="clear" w:color="auto" w:fill="FFFFFF"/>
          <w:lang w:eastAsia="ru-RU"/>
        </w:rPr>
        <w:t>տության քննչական կոմիտեի մասին»</w:t>
      </w:r>
      <w:r w:rsidR="00B22CF4" w:rsidRPr="00643878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 </w:t>
      </w:r>
      <w:r w:rsidR="00B22CF4" w:rsidRPr="00B22CF4">
        <w:rPr>
          <w:rFonts w:eastAsia="Times New Roman" w:cs="Times Armenian"/>
          <w:color w:val="000000"/>
          <w:shd w:val="clear" w:color="auto" w:fill="FFFFFF"/>
          <w:lang w:eastAsia="ru-RU"/>
        </w:rPr>
        <w:t>օրե</w:t>
      </w:r>
      <w:r w:rsidR="00B22CF4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նքում լրացում կատարելու մասին» </w:t>
      </w:r>
      <w:r w:rsidR="00B22CF4" w:rsidRPr="00643878">
        <w:rPr>
          <w:rFonts w:eastAsia="Times New Roman" w:cs="Times Armenian"/>
          <w:color w:val="000000"/>
          <w:shd w:val="clear" w:color="auto" w:fill="FFFFFF"/>
          <w:lang w:eastAsia="ru-RU"/>
        </w:rPr>
        <w:t>Հ</w:t>
      </w:r>
      <w:r w:rsidR="00B22CF4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այաստանի </w:t>
      </w:r>
      <w:r w:rsidR="00B22CF4" w:rsidRPr="00643878">
        <w:rPr>
          <w:rFonts w:eastAsia="Times New Roman" w:cs="Times Armenian"/>
          <w:color w:val="000000"/>
          <w:shd w:val="clear" w:color="auto" w:fill="FFFFFF"/>
          <w:lang w:eastAsia="ru-RU"/>
        </w:rPr>
        <w:t>Հ</w:t>
      </w:r>
      <w:r w:rsidR="00B22CF4" w:rsidRPr="00B22CF4">
        <w:rPr>
          <w:rFonts w:eastAsia="Times New Roman" w:cs="Times Armenian"/>
          <w:color w:val="000000"/>
          <w:shd w:val="clear" w:color="auto" w:fill="FFFFFF"/>
          <w:lang w:eastAsia="ru-RU"/>
        </w:rPr>
        <w:t>անրապետության օրենքի</w:t>
      </w:r>
      <w:r w:rsidR="00443782" w:rsidRPr="00643878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 նախագծի</w:t>
      </w:r>
      <w:r w:rsidR="00B22CF4" w:rsidRPr="00B22CF4">
        <w:rPr>
          <w:rFonts w:eastAsia="Times New Roman" w:cs="Times Armenian"/>
          <w:color w:val="000000"/>
          <w:shd w:val="clear" w:color="auto" w:fill="FFFFFF"/>
          <w:lang w:eastAsia="ru-RU"/>
        </w:rPr>
        <w:t xml:space="preserve"> </w:t>
      </w:r>
      <w:r w:rsidR="00B22CF4" w:rsidRPr="00643878">
        <w:rPr>
          <w:rFonts w:eastAsia="Times New Roman" w:cs="Times Armenian"/>
          <w:color w:val="000000"/>
          <w:shd w:val="clear" w:color="auto" w:fill="FFFFFF"/>
          <w:lang w:eastAsia="ru-RU"/>
        </w:rPr>
        <w:t>վ</w:t>
      </w:r>
      <w:r w:rsidR="00597F5B" w:rsidRPr="00597F5B">
        <w:rPr>
          <w:rFonts w:eastAsia="Times New Roman" w:cs="Times Armenian"/>
          <w:color w:val="000000"/>
          <w:shd w:val="clear" w:color="auto" w:fill="FFFFFF"/>
          <w:lang w:eastAsia="ru-RU"/>
        </w:rPr>
        <w:t>երաբերյալ Հայաստանի Հանրապետության կառավարության օրենսդրական նախաձեռնությանը:</w:t>
      </w:r>
    </w:p>
    <w:p w:rsidR="00597F5B" w:rsidRPr="00597F5B" w:rsidRDefault="002D5766" w:rsidP="0008687E">
      <w:pPr>
        <w:tabs>
          <w:tab w:val="left" w:pos="993"/>
        </w:tabs>
        <w:autoSpaceDN w:val="0"/>
        <w:spacing w:line="276" w:lineRule="auto"/>
        <w:rPr>
          <w:rFonts w:eastAsia="GHEA Grapalat" w:cs="GHEA Grapalat"/>
        </w:rPr>
      </w:pPr>
      <w:r>
        <w:rPr>
          <w:rFonts w:eastAsia="Times New Roman" w:cs="Times Armenian"/>
          <w:color w:val="000000"/>
          <w:shd w:val="clear" w:color="auto" w:fill="FFFFFF"/>
          <w:lang w:eastAsia="ru-RU"/>
        </w:rPr>
        <w:t>2.</w:t>
      </w:r>
      <w:r w:rsidR="00597F5B" w:rsidRPr="00597F5B">
        <w:rPr>
          <w:rFonts w:eastAsia="Times New Roman" w:cs="Times Armenian"/>
          <w:color w:val="000000"/>
          <w:shd w:val="clear" w:color="auto" w:fill="FFFFFF"/>
          <w:lang w:eastAsia="ru-RU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597F5B" w:rsidRDefault="00597F5B" w:rsidP="0008687E">
      <w:pPr>
        <w:autoSpaceDN w:val="0"/>
        <w:ind w:firstLine="0"/>
        <w:jc w:val="left"/>
        <w:rPr>
          <w:rFonts w:eastAsia="GHEA Grapalat" w:cs="GHEA Grapalat"/>
        </w:rPr>
      </w:pPr>
    </w:p>
    <w:p w:rsidR="0008687E" w:rsidRPr="00597F5B" w:rsidRDefault="0008687E" w:rsidP="0008687E">
      <w:pPr>
        <w:autoSpaceDN w:val="0"/>
        <w:ind w:firstLine="0"/>
        <w:jc w:val="left"/>
        <w:rPr>
          <w:rFonts w:eastAsia="GHEA Grapalat" w:cs="GHEA Grapalat"/>
        </w:rPr>
      </w:pPr>
    </w:p>
    <w:p w:rsidR="00597F5B" w:rsidRPr="00597F5B" w:rsidRDefault="00597F5B" w:rsidP="00597F5B">
      <w:pPr>
        <w:autoSpaceDN w:val="0"/>
        <w:jc w:val="left"/>
        <w:rPr>
          <w:rFonts w:eastAsia="Arial" w:cs="Arial"/>
          <w:b/>
          <w:highlight w:val="white"/>
        </w:rPr>
      </w:pPr>
      <w:r w:rsidRPr="00597F5B">
        <w:rPr>
          <w:rFonts w:eastAsia="Tahoma" w:cs="Tahoma"/>
          <w:b/>
          <w:highlight w:val="white"/>
        </w:rPr>
        <w:t>Հայաստանի Հանրապետության</w:t>
      </w:r>
    </w:p>
    <w:p w:rsidR="00597F5B" w:rsidRPr="00597F5B" w:rsidRDefault="00597F5B" w:rsidP="00597F5B">
      <w:pPr>
        <w:autoSpaceDN w:val="0"/>
        <w:ind w:left="720" w:firstLine="720"/>
        <w:jc w:val="left"/>
        <w:rPr>
          <w:rFonts w:eastAsia="Tahoma" w:cs="Tahoma"/>
          <w:b/>
          <w:highlight w:val="white"/>
        </w:rPr>
      </w:pPr>
      <w:r w:rsidRPr="00597F5B">
        <w:rPr>
          <w:rFonts w:eastAsia="Tahoma" w:cs="Tahoma"/>
          <w:b/>
          <w:highlight w:val="white"/>
        </w:rPr>
        <w:t>վարչապետ</w:t>
      </w:r>
    </w:p>
    <w:p w:rsidR="00395823" w:rsidRPr="00E221CC" w:rsidRDefault="00597F5B" w:rsidP="00E221CC">
      <w:pPr>
        <w:autoSpaceDN w:val="0"/>
        <w:ind w:left="4320" w:firstLine="720"/>
        <w:jc w:val="right"/>
        <w:rPr>
          <w:rFonts w:eastAsia="Tahoma" w:cs="Tahoma"/>
          <w:b/>
          <w:highlight w:val="white"/>
        </w:rPr>
      </w:pPr>
      <w:r w:rsidRPr="00597F5B">
        <w:rPr>
          <w:rFonts w:eastAsia="Tahoma" w:cs="Tahoma"/>
          <w:b/>
          <w:highlight w:val="white"/>
        </w:rPr>
        <w:t>Ն</w:t>
      </w:r>
      <w:r w:rsidRPr="00597F5B">
        <w:rPr>
          <w:rFonts w:ascii="MS Mincho" w:eastAsia="MS Mincho" w:hAnsi="MS Mincho" w:cs="MS Mincho" w:hint="eastAsia"/>
          <w:b/>
          <w:highlight w:val="white"/>
        </w:rPr>
        <w:t>․</w:t>
      </w:r>
      <w:r w:rsidRPr="00597F5B">
        <w:rPr>
          <w:rFonts w:eastAsia="Tahoma" w:cs="Tahoma"/>
          <w:b/>
          <w:highlight w:val="white"/>
        </w:rPr>
        <w:t xml:space="preserve"> Փաշինյան</w:t>
      </w:r>
    </w:p>
    <w:sectPr w:rsidR="00395823" w:rsidRPr="00E221CC" w:rsidSect="0008687E">
      <w:footerReference w:type="default" r:id="rId6"/>
      <w:pgSz w:w="11906" w:h="16838"/>
      <w:pgMar w:top="284" w:right="567" w:bottom="567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DE4" w:rsidRDefault="00911DE4">
      <w:pPr>
        <w:spacing w:line="240" w:lineRule="auto"/>
      </w:pPr>
      <w:r>
        <w:separator/>
      </w:r>
    </w:p>
  </w:endnote>
  <w:endnote w:type="continuationSeparator" w:id="0">
    <w:p w:rsidR="00911DE4" w:rsidRDefault="00911D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360" w:rsidRDefault="00911DE4">
    <w:pPr>
      <w:pStyle w:val="Footer"/>
      <w:jc w:val="right"/>
    </w:pPr>
  </w:p>
  <w:p w:rsidR="00585360" w:rsidRDefault="00911D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DE4" w:rsidRDefault="00911DE4">
      <w:pPr>
        <w:spacing w:line="240" w:lineRule="auto"/>
      </w:pPr>
      <w:r>
        <w:separator/>
      </w:r>
    </w:p>
  </w:footnote>
  <w:footnote w:type="continuationSeparator" w:id="0">
    <w:p w:rsidR="00911DE4" w:rsidRDefault="00911DE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B6F"/>
    <w:rsid w:val="00040455"/>
    <w:rsid w:val="0008687E"/>
    <w:rsid w:val="00101AD1"/>
    <w:rsid w:val="0012481B"/>
    <w:rsid w:val="00190EE2"/>
    <w:rsid w:val="00215833"/>
    <w:rsid w:val="002C2038"/>
    <w:rsid w:val="002D5766"/>
    <w:rsid w:val="003013DD"/>
    <w:rsid w:val="003E2234"/>
    <w:rsid w:val="00412C32"/>
    <w:rsid w:val="00422075"/>
    <w:rsid w:val="00443782"/>
    <w:rsid w:val="00480736"/>
    <w:rsid w:val="004E4BB1"/>
    <w:rsid w:val="00546330"/>
    <w:rsid w:val="00586A9F"/>
    <w:rsid w:val="00597F5B"/>
    <w:rsid w:val="005F008C"/>
    <w:rsid w:val="00622517"/>
    <w:rsid w:val="00643878"/>
    <w:rsid w:val="00643C01"/>
    <w:rsid w:val="00646A3B"/>
    <w:rsid w:val="00676F05"/>
    <w:rsid w:val="00693ECE"/>
    <w:rsid w:val="006B25B8"/>
    <w:rsid w:val="006E32EF"/>
    <w:rsid w:val="007513B6"/>
    <w:rsid w:val="007670CD"/>
    <w:rsid w:val="00780F7C"/>
    <w:rsid w:val="008006A5"/>
    <w:rsid w:val="00884CF2"/>
    <w:rsid w:val="00911DE4"/>
    <w:rsid w:val="00961C98"/>
    <w:rsid w:val="0096799C"/>
    <w:rsid w:val="00993AC5"/>
    <w:rsid w:val="009E1D07"/>
    <w:rsid w:val="00A85BE5"/>
    <w:rsid w:val="00AB2176"/>
    <w:rsid w:val="00AD30BD"/>
    <w:rsid w:val="00B224DC"/>
    <w:rsid w:val="00B22CF4"/>
    <w:rsid w:val="00B344DA"/>
    <w:rsid w:val="00B4412C"/>
    <w:rsid w:val="00B821CE"/>
    <w:rsid w:val="00C347F8"/>
    <w:rsid w:val="00C401BC"/>
    <w:rsid w:val="00C53635"/>
    <w:rsid w:val="00CC2F8C"/>
    <w:rsid w:val="00CD4331"/>
    <w:rsid w:val="00CE542C"/>
    <w:rsid w:val="00D31302"/>
    <w:rsid w:val="00D4344E"/>
    <w:rsid w:val="00DD2E20"/>
    <w:rsid w:val="00E221CC"/>
    <w:rsid w:val="00E462BD"/>
    <w:rsid w:val="00E747CC"/>
    <w:rsid w:val="00E80B6F"/>
    <w:rsid w:val="00EC4C3D"/>
    <w:rsid w:val="00EE058A"/>
    <w:rsid w:val="00EF70F5"/>
    <w:rsid w:val="00FF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8449CB7-5094-4D60-A0DE-1A80CCEF2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hy-AM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0E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97F5B"/>
    <w:pPr>
      <w:tabs>
        <w:tab w:val="center" w:pos="4513"/>
        <w:tab w:val="right" w:pos="9026"/>
      </w:tabs>
      <w:spacing w:line="240" w:lineRule="auto"/>
      <w:ind w:firstLine="0"/>
      <w:jc w:val="left"/>
    </w:pPr>
    <w:rPr>
      <w:rFonts w:asciiTheme="minorHAnsi" w:hAnsiTheme="minorHAns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597F5B"/>
    <w:rPr>
      <w:rFonts w:asciiTheme="minorHAnsi" w:hAnsiTheme="minorHAns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CE542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4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https:/mul2.gov.am/tasks/969043/oneclick/havanutyun (2).docx?token=fe88d5bae826c4661c5a3c42f2263dc2</cp:keywords>
  <dc:description/>
  <cp:lastModifiedBy>Anahit Mnatsakanyan</cp:lastModifiedBy>
  <cp:revision>2</cp:revision>
  <dcterms:created xsi:type="dcterms:W3CDTF">2024-05-02T05:47:00Z</dcterms:created>
  <dcterms:modified xsi:type="dcterms:W3CDTF">2024-05-02T05:47:00Z</dcterms:modified>
</cp:coreProperties>
</file>