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89602" w14:textId="280A2B79" w:rsidR="00891F5E" w:rsidRPr="00B87002" w:rsidRDefault="00891F5E" w:rsidP="00AB37E8">
      <w:pPr>
        <w:spacing w:line="360" w:lineRule="auto"/>
        <w:rPr>
          <w:rStyle w:val="q4iawc"/>
          <w:rFonts w:ascii="GHEA Grapalat" w:eastAsiaTheme="majorEastAsia" w:hAnsi="GHEA Grapalat"/>
          <w:b/>
          <w:bCs/>
          <w:lang w:val="hy-AM"/>
        </w:rPr>
      </w:pPr>
    </w:p>
    <w:p w14:paraId="5CC9F31A" w14:textId="77777777" w:rsidR="00565629" w:rsidRPr="00B87002" w:rsidRDefault="00565629" w:rsidP="00565629">
      <w:pPr>
        <w:spacing w:line="360" w:lineRule="auto"/>
        <w:ind w:firstLine="709"/>
        <w:jc w:val="center"/>
        <w:rPr>
          <w:rStyle w:val="q4iawc"/>
          <w:rFonts w:ascii="GHEA Grapalat" w:eastAsiaTheme="majorEastAsia" w:hAnsi="GHEA Grapalat"/>
          <w:b/>
          <w:bCs/>
          <w:lang w:val="hy-AM"/>
        </w:rPr>
      </w:pPr>
      <w:r w:rsidRPr="00B87002">
        <w:rPr>
          <w:rStyle w:val="q4iawc"/>
          <w:rFonts w:ascii="GHEA Grapalat" w:eastAsiaTheme="majorEastAsia" w:hAnsi="GHEA Grapalat"/>
          <w:b/>
          <w:bCs/>
          <w:lang w:val="hy-AM"/>
        </w:rPr>
        <w:t>ՀԻՄՆԱՎՈՐՈՒՄ</w:t>
      </w:r>
    </w:p>
    <w:p w14:paraId="334DAFE6" w14:textId="472DF874" w:rsidR="009466A2" w:rsidRPr="009466A2" w:rsidRDefault="009466A2" w:rsidP="009466A2">
      <w:pPr>
        <w:spacing w:line="360" w:lineRule="auto"/>
        <w:ind w:right="96"/>
        <w:jc w:val="center"/>
        <w:rPr>
          <w:lang w:val="hy-AM"/>
        </w:rPr>
      </w:pPr>
      <w:r w:rsidRPr="009466A2">
        <w:rPr>
          <w:rFonts w:ascii="GHEA Grapalat" w:hAnsi="GHEA Grapalat"/>
          <w:b/>
          <w:lang w:val="hy-AM"/>
        </w:rPr>
        <w:t>«</w:t>
      </w:r>
      <w:r w:rsidRPr="00A84A38">
        <w:rPr>
          <w:rFonts w:ascii="GHEA Grapalat" w:hAnsi="GHEA Grapalat"/>
          <w:b/>
          <w:lang w:val="hy-AM"/>
        </w:rPr>
        <w:t>ԴԱԲԱՂ</w:t>
      </w:r>
      <w:r>
        <w:rPr>
          <w:rFonts w:ascii="GHEA Grapalat" w:hAnsi="GHEA Grapalat"/>
          <w:b/>
          <w:lang w:val="hy-AM"/>
        </w:rPr>
        <w:t xml:space="preserve"> ՀԻՎԱՆԴՈՒԹՅԱՆ </w:t>
      </w:r>
      <w:r w:rsidRPr="00A84A38">
        <w:rPr>
          <w:rFonts w:ascii="GHEA Grapalat" w:hAnsi="GHEA Grapalat"/>
          <w:b/>
          <w:lang w:val="hy-AM"/>
        </w:rPr>
        <w:t>ՎԵՐԱՀՍԿ</w:t>
      </w:r>
      <w:r>
        <w:rPr>
          <w:rFonts w:ascii="GHEA Grapalat" w:hAnsi="GHEA Grapalat"/>
          <w:b/>
          <w:lang w:val="hy-AM"/>
        </w:rPr>
        <w:t>ՈՒ</w:t>
      </w:r>
      <w:r w:rsidRPr="00A84A38">
        <w:rPr>
          <w:rFonts w:ascii="GHEA Grapalat" w:hAnsi="GHEA Grapalat"/>
          <w:b/>
          <w:lang w:val="hy-AM"/>
        </w:rPr>
        <w:t>ՄՆ</w:t>
      </w:r>
      <w:r>
        <w:rPr>
          <w:rFonts w:ascii="GHEA Grapalat" w:hAnsi="GHEA Grapalat"/>
          <w:b/>
          <w:lang w:val="hy-AM"/>
        </w:rPr>
        <w:t>ԵՐԻ ՄԱՍԻՆ</w:t>
      </w:r>
      <w:r w:rsidRPr="00A84A38">
        <w:rPr>
          <w:rFonts w:ascii="GHEA Grapalat" w:hAnsi="GHEA Grapalat"/>
          <w:b/>
          <w:lang w:val="hy-AM"/>
        </w:rPr>
        <w:t xml:space="preserve"> ԵՎՐՈՊԱԿԱՆ ՀԱՆՁՆԱԺՈՂՈՎԻ</w:t>
      </w:r>
      <w:r w:rsidRPr="009D09D9">
        <w:rPr>
          <w:rFonts w:ascii="GHEA Grapalat" w:hAnsi="GHEA Grapalat"/>
          <w:b/>
          <w:lang w:val="hy-AM"/>
        </w:rPr>
        <w:t xml:space="preserve"> ԿԱՆՈՆԱԴՐՈՒԹՅՈՒՆԸ ՎԱՎԵՐԱՑ</w:t>
      </w:r>
      <w:r>
        <w:rPr>
          <w:rFonts w:ascii="GHEA Grapalat" w:hAnsi="GHEA Grapalat"/>
          <w:b/>
          <w:lang w:val="hy-AM"/>
        </w:rPr>
        <w:t>ՄԱՆ</w:t>
      </w:r>
      <w:r w:rsidRPr="009466A2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ՎԵՐԱԲԵՐՅԱԼ</w:t>
      </w:r>
    </w:p>
    <w:p w14:paraId="15B747E4" w14:textId="77777777" w:rsidR="009466A2" w:rsidRPr="00B87002" w:rsidRDefault="009466A2" w:rsidP="00891F5E">
      <w:pPr>
        <w:spacing w:line="360" w:lineRule="auto"/>
        <w:ind w:firstLine="709"/>
        <w:jc w:val="both"/>
        <w:rPr>
          <w:rStyle w:val="q4iawc"/>
          <w:rFonts w:ascii="GHEA Grapalat" w:eastAsiaTheme="majorEastAsia" w:hAnsi="GHEA Grapalat"/>
          <w:lang w:val="hy-AM"/>
        </w:rPr>
      </w:pPr>
    </w:p>
    <w:p w14:paraId="60CE725B" w14:textId="231D5828" w:rsidR="00891F5E" w:rsidRPr="00B87002" w:rsidRDefault="00891F5E" w:rsidP="00483485">
      <w:pPr>
        <w:spacing w:line="360" w:lineRule="auto"/>
        <w:ind w:firstLine="709"/>
        <w:jc w:val="both"/>
        <w:rPr>
          <w:rStyle w:val="q4iawc"/>
          <w:rFonts w:ascii="GHEA Grapalat" w:eastAsiaTheme="majorEastAsia" w:hAnsi="GHEA Grapalat"/>
          <w:lang w:val="hy-AM"/>
        </w:rPr>
      </w:pP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ՄԱԿ</w:t>
      </w:r>
      <w:r w:rsidRPr="00B87002">
        <w:rPr>
          <w:rStyle w:val="q4iawc"/>
          <w:rFonts w:ascii="GHEA Grapalat" w:eastAsiaTheme="majorEastAsia" w:hAnsi="GHEA Grapalat"/>
          <w:lang w:val="hy-AM"/>
        </w:rPr>
        <w:t>-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Պարենի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գյուղատնտեսության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կազմակերպության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(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ՊԳԿ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) 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հնագույն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հանձնաժողովներից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մեկն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ստեղծվել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1954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թվականի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հունիսի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12-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ին՝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վեց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հիմնադիր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անդամ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պետությունների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կողմից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համաձայնեցված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ընդհանուր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գործողության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սկզբունքներին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պարտավորեցնելով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այնպիսի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համաճարակային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բարդ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ժամանակաշրջանում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երբ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դաբաղ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հիվանդությունը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տարածվում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Եվրոպայում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հարևանությամբ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Մերձավոր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Արևելքի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Եվրասիա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մայրցամաքի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Աֆրիկայի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ավելի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քան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100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երկրներում՝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պատճառելով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աղետալի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վնասներ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որոնք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ազդել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պարենային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անվտանգության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վրա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: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նպատակն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ստեղծել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միջկառավարական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մեխանիզմ՝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Եվրոպայում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էնդեմիկ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հիվանդությունը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վերահսկելուն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ուղղված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գործողությունները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համակարգելու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համար</w:t>
      </w:r>
      <w:r w:rsidRPr="00B87002">
        <w:rPr>
          <w:rStyle w:val="q4iawc"/>
          <w:rFonts w:ascii="GHEA Grapalat" w:eastAsiaTheme="majorEastAsia" w:hAnsi="GHEA Grapalat"/>
          <w:lang w:val="hy-AM"/>
        </w:rPr>
        <w:t>:</w:t>
      </w:r>
    </w:p>
    <w:p w14:paraId="6B060A30" w14:textId="60C2E123" w:rsidR="00891F5E" w:rsidRDefault="00891F5E" w:rsidP="00483485">
      <w:pPr>
        <w:spacing w:line="360" w:lineRule="auto"/>
        <w:ind w:firstLine="709"/>
        <w:jc w:val="both"/>
        <w:rPr>
          <w:rStyle w:val="q4iawc"/>
          <w:rFonts w:ascii="GHEA Grapalat" w:eastAsiaTheme="majorEastAsia" w:hAnsi="GHEA Grapalat" w:cs="Arial"/>
          <w:lang w:val="hy-AM"/>
        </w:rPr>
      </w:pP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սպառնալիքին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դիմակայելու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ռազմավարության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երեք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հենասյուները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2013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թվականից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վեր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անդամ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երկրների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հետ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միաժամանակ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աշխատել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իրենց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պատրաստվածության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վրա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եվրոպական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հարևանների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հետ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իրականացնելու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կայուն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հսկողության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ծրագրեր՝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աջակցելով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խթանելով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վերահսկողությունը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: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Եվրոպական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առողջության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սննդամթերքի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անվտանգության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գլխավոր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տնօրինության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(DG-SANTE),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Կենդանիների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առողջության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համաշխարհային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կազմակերպության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(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ԿԱՀԿ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)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ՄԱԿ</w:t>
      </w:r>
      <w:r w:rsidRPr="00B87002">
        <w:rPr>
          <w:rStyle w:val="q4iawc"/>
          <w:rFonts w:ascii="GHEA Grapalat" w:eastAsiaTheme="majorEastAsia" w:hAnsi="GHEA Grapalat"/>
          <w:lang w:val="hy-AM"/>
        </w:rPr>
        <w:t>-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Պարենի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գյուղատնտեսության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կազմակերպության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(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ՊԳԿ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)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հետ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համագործակցության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շրջանակներում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նշանակալի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դեր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7A0C4C">
        <w:rPr>
          <w:rStyle w:val="q4iawc"/>
          <w:rFonts w:ascii="GHEA Grapalat" w:eastAsiaTheme="majorEastAsia" w:hAnsi="GHEA Grapalat" w:cs="Arial"/>
          <w:lang w:val="hy-AM"/>
        </w:rPr>
        <w:t xml:space="preserve">ունեցել </w:t>
      </w:r>
      <w:r w:rsidR="00A8501B">
        <w:rPr>
          <w:rStyle w:val="q4iawc"/>
          <w:rFonts w:ascii="GHEA Grapalat" w:eastAsiaTheme="majorEastAsia" w:hAnsi="GHEA Grapalat" w:cs="Arial"/>
          <w:lang w:val="hy-AM"/>
        </w:rPr>
        <w:t xml:space="preserve">դաբաղ հիվանդության բռնկման և տարածման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ռիսկի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նվազեցման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բարձր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պատրաստվածության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ապահովման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գործում</w:t>
      </w:r>
      <w:r w:rsidR="000276DB">
        <w:rPr>
          <w:rStyle w:val="q4iawc"/>
          <w:rFonts w:ascii="GHEA Grapalat" w:eastAsiaTheme="majorEastAsia" w:hAnsi="GHEA Grapalat"/>
          <w:lang w:val="hy-AM"/>
        </w:rPr>
        <w:t xml:space="preserve">՝ </w:t>
      </w:r>
      <w:r w:rsidR="000276DB" w:rsidRPr="00B87002">
        <w:rPr>
          <w:rStyle w:val="q4iawc"/>
          <w:rFonts w:ascii="GHEA Grapalat" w:eastAsiaTheme="majorEastAsia" w:hAnsi="GHEA Grapalat" w:cs="Arial"/>
          <w:lang w:val="hy-AM"/>
        </w:rPr>
        <w:t>Եվրամիության</w:t>
      </w:r>
      <w:r w:rsidR="000276DB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0276DB" w:rsidRPr="00B87002">
        <w:rPr>
          <w:rStyle w:val="q4iawc"/>
          <w:rFonts w:ascii="GHEA Grapalat" w:eastAsiaTheme="majorEastAsia" w:hAnsi="GHEA Grapalat" w:cs="Arial"/>
          <w:lang w:val="hy-AM"/>
        </w:rPr>
        <w:t>պատմության</w:t>
      </w:r>
      <w:r w:rsidR="000276DB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0276DB" w:rsidRPr="00B87002">
        <w:rPr>
          <w:rStyle w:val="q4iawc"/>
          <w:rFonts w:ascii="GHEA Grapalat" w:eastAsiaTheme="majorEastAsia" w:hAnsi="GHEA Grapalat" w:cs="Arial"/>
          <w:lang w:val="hy-AM"/>
        </w:rPr>
        <w:t>մեջ</w:t>
      </w:r>
      <w:r w:rsidR="000276DB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0276DB" w:rsidRPr="00B87002">
        <w:rPr>
          <w:rStyle w:val="q4iawc"/>
          <w:rFonts w:ascii="GHEA Grapalat" w:eastAsiaTheme="majorEastAsia" w:hAnsi="GHEA Grapalat" w:cs="Arial"/>
          <w:lang w:val="hy-AM"/>
        </w:rPr>
        <w:t>առաջին</w:t>
      </w:r>
      <w:r w:rsidR="000276DB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0276DB" w:rsidRPr="00B87002">
        <w:rPr>
          <w:rStyle w:val="q4iawc"/>
          <w:rFonts w:ascii="GHEA Grapalat" w:eastAsiaTheme="majorEastAsia" w:hAnsi="GHEA Grapalat" w:cs="Arial"/>
          <w:lang w:val="hy-AM"/>
        </w:rPr>
        <w:t>անգամ</w:t>
      </w:r>
      <w:r w:rsidR="000276DB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0276DB">
        <w:rPr>
          <w:rStyle w:val="q4iawc"/>
          <w:rFonts w:ascii="GHEA Grapalat" w:eastAsiaTheme="majorEastAsia" w:hAnsi="GHEA Grapalat"/>
          <w:lang w:val="hy-AM"/>
        </w:rPr>
        <w:t xml:space="preserve">ապահովվելով 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0276DB">
        <w:rPr>
          <w:rFonts w:ascii="GHEA Grapalat" w:hAnsi="GHEA Grapalat" w:cs="GHEA Grapalat"/>
          <w:bCs/>
          <w:lang w:val="hy-AM"/>
        </w:rPr>
        <w:t>կայուն անասնահամաճարակային իրավիճակ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։</w:t>
      </w:r>
    </w:p>
    <w:p w14:paraId="61C1BA50" w14:textId="5F645B72" w:rsidR="00891F5E" w:rsidRPr="00B87002" w:rsidRDefault="00891F5E" w:rsidP="00483485">
      <w:pPr>
        <w:spacing w:line="360" w:lineRule="auto"/>
        <w:ind w:firstLine="709"/>
        <w:jc w:val="both"/>
        <w:rPr>
          <w:rStyle w:val="q4iawc"/>
          <w:rFonts w:ascii="GHEA Grapalat" w:eastAsiaTheme="majorEastAsia" w:hAnsi="GHEA Grapalat"/>
          <w:lang w:val="hy-AM"/>
        </w:rPr>
      </w:pP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ծրագիրը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D661EB">
        <w:rPr>
          <w:rStyle w:val="q4iawc"/>
          <w:rFonts w:ascii="GHEA Grapalat" w:eastAsiaTheme="majorEastAsia" w:hAnsi="GHEA Grapalat"/>
          <w:lang w:val="hy-AM"/>
        </w:rPr>
        <w:t xml:space="preserve">առաջնային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նպատակ</w:t>
      </w:r>
      <w:r w:rsidR="00D661EB">
        <w:rPr>
          <w:rStyle w:val="q4iawc"/>
          <w:rFonts w:ascii="GHEA Grapalat" w:eastAsiaTheme="majorEastAsia" w:hAnsi="GHEA Grapalat" w:cs="Arial"/>
          <w:lang w:val="hy-AM"/>
        </w:rPr>
        <w:t xml:space="preserve">ն է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հակազդել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դաբաղ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կենդանիների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նմանատիպ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անդրսահմանային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հիվանդությունների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(FAST)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սպառնալիքներին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որոնք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տարածաշրջանային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առումով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մեծ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տնտեսական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վտանգ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ներկայացնում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համար</w:t>
      </w:r>
      <w:r w:rsidR="004742FD">
        <w:rPr>
          <w:rStyle w:val="q4iawc"/>
          <w:rFonts w:ascii="GHEA Grapalat" w:eastAsiaTheme="majorEastAsia" w:hAnsi="GHEA Grapalat"/>
          <w:lang w:val="hy-AM"/>
        </w:rPr>
        <w:t xml:space="preserve"> և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արդյունքում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կարող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4742FD">
        <w:rPr>
          <w:rStyle w:val="q4iawc"/>
          <w:rFonts w:ascii="GHEA Grapalat" w:eastAsiaTheme="majorEastAsia" w:hAnsi="GHEA Grapalat"/>
          <w:lang w:val="hy-AM"/>
        </w:rPr>
        <w:t xml:space="preserve">հանգեցնել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շարք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տնտեսական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սահմանափակումներ</w:t>
      </w:r>
      <w:r w:rsidR="005F1F56">
        <w:rPr>
          <w:rStyle w:val="q4iawc"/>
          <w:rFonts w:ascii="GHEA Grapalat" w:eastAsiaTheme="majorEastAsia" w:hAnsi="GHEA Grapalat" w:cs="Arial"/>
          <w:lang w:val="hy-AM"/>
        </w:rPr>
        <w:t>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խոչընդոտներ</w:t>
      </w:r>
      <w:r w:rsidR="005F1F56">
        <w:rPr>
          <w:rStyle w:val="q4iawc"/>
          <w:rFonts w:ascii="GHEA Grapalat" w:eastAsiaTheme="majorEastAsia" w:hAnsi="GHEA Grapalat" w:cs="Arial"/>
          <w:lang w:val="hy-AM"/>
        </w:rPr>
        <w:t>ի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։</w:t>
      </w:r>
    </w:p>
    <w:p w14:paraId="14C8EB81" w14:textId="4C937FE2" w:rsidR="002747D1" w:rsidRDefault="00891F5E" w:rsidP="00483485">
      <w:pPr>
        <w:spacing w:line="360" w:lineRule="auto"/>
        <w:ind w:firstLine="709"/>
        <w:jc w:val="both"/>
        <w:rPr>
          <w:rStyle w:val="q4iawc"/>
          <w:rFonts w:ascii="GHEA Grapalat" w:eastAsiaTheme="majorEastAsia" w:hAnsi="GHEA Grapalat"/>
          <w:lang w:val="hy-AM"/>
        </w:rPr>
      </w:pP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դերն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համակարգել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անդամ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երկրների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գործունեությունը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վերահսկման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կանխարգելման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գործում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: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աջակցու</w:t>
      </w:r>
      <w:r w:rsidR="00B930D4">
        <w:rPr>
          <w:rStyle w:val="q4iawc"/>
          <w:rFonts w:ascii="GHEA Grapalat" w:eastAsiaTheme="majorEastAsia" w:hAnsi="GHEA Grapalat" w:cs="Arial"/>
          <w:lang w:val="hy-AM"/>
        </w:rPr>
        <w:t>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lastRenderedPageBreak/>
        <w:t>անդամ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երկրներին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դաբաղ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այլ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անդրսահմանային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հիվանդությունների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հսկողության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հարցում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տեղեկատվություն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C5707C">
        <w:rPr>
          <w:rStyle w:val="q4iawc"/>
          <w:rFonts w:ascii="GHEA Grapalat" w:eastAsiaTheme="majorEastAsia" w:hAnsi="GHEA Grapalat" w:cs="Arial"/>
          <w:lang w:val="hy-AM"/>
        </w:rPr>
        <w:t>տրամադրում</w:t>
      </w:r>
      <w:r w:rsidR="00A051D5">
        <w:rPr>
          <w:rStyle w:val="q4iawc"/>
          <w:rFonts w:ascii="GHEA Grapalat" w:eastAsiaTheme="majorEastAsia" w:hAnsi="GHEA Grapalat" w:cs="Arial"/>
          <w:lang w:val="hy-AM"/>
        </w:rPr>
        <w:t>՝</w:t>
      </w:r>
      <w:r w:rsidR="00C5707C">
        <w:rPr>
          <w:rStyle w:val="q4iawc"/>
          <w:rFonts w:ascii="GHEA Grapalat" w:eastAsiaTheme="majorEastAsia" w:hAnsi="GHEA Grapalat" w:cs="Arial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</w:t>
      </w:r>
      <w:r w:rsidR="00F747D9">
        <w:rPr>
          <w:rStyle w:val="q4iawc"/>
          <w:rFonts w:ascii="GHEA Grapalat" w:eastAsiaTheme="majorEastAsia" w:hAnsi="GHEA Grapalat" w:cs="Arial"/>
          <w:lang w:val="hy-AM"/>
        </w:rPr>
        <w:t>րանց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5F3EAE">
        <w:rPr>
          <w:rStyle w:val="q4iawc"/>
          <w:rFonts w:ascii="GHEA Grapalat" w:eastAsiaTheme="majorEastAsia" w:hAnsi="GHEA Grapalat"/>
          <w:lang w:val="hy-AM"/>
        </w:rPr>
        <w:t xml:space="preserve">համաճարակային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իրավիճակի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մասին։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BD2B88">
        <w:rPr>
          <w:rStyle w:val="q4iawc"/>
          <w:rFonts w:ascii="GHEA Grapalat" w:eastAsiaTheme="majorEastAsia" w:hAnsi="GHEA Grapalat"/>
          <w:lang w:val="hy-AM"/>
        </w:rPr>
        <w:t xml:space="preserve">Հանձնաժողովի գործառույթներից է նաև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անդամ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երկրներին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BD2B88">
        <w:rPr>
          <w:rStyle w:val="q4iawc"/>
          <w:rFonts w:ascii="GHEA Grapalat" w:eastAsiaTheme="majorEastAsia" w:hAnsi="GHEA Grapalat"/>
          <w:lang w:val="hy-AM"/>
        </w:rPr>
        <w:t>անհրաժեշտության</w:t>
      </w:r>
      <w:r w:rsidR="00D914D3" w:rsidRPr="00D914D3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D914D3">
        <w:rPr>
          <w:rStyle w:val="q4iawc"/>
          <w:rFonts w:ascii="GHEA Grapalat" w:eastAsiaTheme="majorEastAsia" w:hAnsi="GHEA Grapalat"/>
          <w:lang w:val="hy-AM"/>
        </w:rPr>
        <w:t>դեպքում</w:t>
      </w:r>
      <w:r w:rsidR="00BD2B88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D914D3" w:rsidRPr="00B87002">
        <w:rPr>
          <w:rStyle w:val="q4iawc"/>
          <w:rFonts w:ascii="GHEA Grapalat" w:eastAsiaTheme="majorEastAsia" w:hAnsi="GHEA Grapalat" w:cs="Arial"/>
          <w:lang w:val="hy-AM"/>
        </w:rPr>
        <w:t>կանխարգելման</w:t>
      </w:r>
      <w:r w:rsidR="00D914D3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D914D3"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="00D914D3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D914D3" w:rsidRPr="00B87002">
        <w:rPr>
          <w:rStyle w:val="q4iawc"/>
          <w:rFonts w:ascii="GHEA Grapalat" w:eastAsiaTheme="majorEastAsia" w:hAnsi="GHEA Grapalat" w:cs="Arial"/>
          <w:lang w:val="hy-AM"/>
        </w:rPr>
        <w:t>վերահսկման</w:t>
      </w:r>
      <w:r w:rsidR="00D914D3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3C3468">
        <w:rPr>
          <w:rStyle w:val="q4iawc"/>
          <w:rFonts w:ascii="GHEA Grapalat" w:eastAsiaTheme="majorEastAsia" w:hAnsi="GHEA Grapalat"/>
          <w:lang w:val="hy-AM"/>
        </w:rPr>
        <w:t>ուղղությամբ</w:t>
      </w:r>
      <w:r w:rsidR="00D914D3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BD2B88" w:rsidRPr="00B87002">
        <w:rPr>
          <w:rStyle w:val="q4iawc"/>
          <w:rFonts w:ascii="GHEA Grapalat" w:eastAsiaTheme="majorEastAsia" w:hAnsi="GHEA Grapalat" w:cs="Arial"/>
          <w:lang w:val="hy-AM"/>
        </w:rPr>
        <w:t>խորհրդատվությ</w:t>
      </w:r>
      <w:r w:rsidR="00BD2B88">
        <w:rPr>
          <w:rStyle w:val="q4iawc"/>
          <w:rFonts w:ascii="GHEA Grapalat" w:eastAsiaTheme="majorEastAsia" w:hAnsi="GHEA Grapalat" w:cs="Arial"/>
          <w:lang w:val="hy-AM"/>
        </w:rPr>
        <w:t>ա</w:t>
      </w:r>
      <w:r w:rsidR="00BD2B88" w:rsidRPr="00B87002">
        <w:rPr>
          <w:rStyle w:val="q4iawc"/>
          <w:rFonts w:ascii="GHEA Grapalat" w:eastAsiaTheme="majorEastAsia" w:hAnsi="GHEA Grapalat" w:cs="Arial"/>
          <w:lang w:val="hy-AM"/>
        </w:rPr>
        <w:t>ն</w:t>
      </w:r>
      <w:r w:rsidR="00BD2B88">
        <w:rPr>
          <w:rStyle w:val="q4iawc"/>
          <w:rFonts w:ascii="GHEA Grapalat" w:eastAsiaTheme="majorEastAsia" w:hAnsi="GHEA Grapalat" w:cs="Arial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տրամադրում</w:t>
      </w:r>
      <w:r w:rsidR="00BD2B88">
        <w:rPr>
          <w:rStyle w:val="q4iawc"/>
          <w:rFonts w:ascii="GHEA Grapalat" w:eastAsiaTheme="majorEastAsia" w:hAnsi="GHEA Grapalat" w:cs="Arial"/>
          <w:lang w:val="hy-AM"/>
        </w:rPr>
        <w:t>ը</w:t>
      </w:r>
      <w:r w:rsidR="00E431A0">
        <w:rPr>
          <w:rStyle w:val="q4iawc"/>
          <w:rFonts w:ascii="GHEA Grapalat" w:eastAsiaTheme="majorEastAsia" w:hAnsi="GHEA Grapalat" w:cs="Arial"/>
          <w:lang w:val="hy-AM"/>
        </w:rPr>
        <w:t>,</w:t>
      </w:r>
      <w:r w:rsidR="00E431A0" w:rsidRPr="00E431A0">
        <w:rPr>
          <w:rStyle w:val="q4iawc"/>
          <w:rFonts w:ascii="GHEA Grapalat" w:eastAsiaTheme="majorEastAsia" w:hAnsi="GHEA Grapalat" w:cs="Arial"/>
          <w:lang w:val="hy-AM"/>
        </w:rPr>
        <w:t xml:space="preserve"> </w:t>
      </w:r>
      <w:r w:rsidR="00E431A0" w:rsidRPr="00B87002">
        <w:rPr>
          <w:rStyle w:val="q4iawc"/>
          <w:rFonts w:ascii="GHEA Grapalat" w:eastAsiaTheme="majorEastAsia" w:hAnsi="GHEA Grapalat" w:cs="Arial"/>
          <w:lang w:val="hy-AM"/>
        </w:rPr>
        <w:t>համաճարակաբանության</w:t>
      </w:r>
      <w:r w:rsidR="00E431A0">
        <w:rPr>
          <w:rStyle w:val="q4iawc"/>
          <w:rFonts w:ascii="GHEA Grapalat" w:eastAsiaTheme="majorEastAsia" w:hAnsi="GHEA Grapalat"/>
          <w:lang w:val="hy-AM"/>
        </w:rPr>
        <w:t>,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 w:rsidRPr="00B87002">
        <w:rPr>
          <w:rStyle w:val="q4iawc"/>
          <w:rFonts w:ascii="GHEA Grapalat" w:eastAsiaTheme="majorEastAsia" w:hAnsi="GHEA Grapalat" w:cs="Arial"/>
          <w:lang w:val="hy-AM"/>
        </w:rPr>
        <w:t>հատուկ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 w:rsidRPr="00B87002">
        <w:rPr>
          <w:rStyle w:val="q4iawc"/>
          <w:rFonts w:ascii="GHEA Grapalat" w:eastAsiaTheme="majorEastAsia" w:hAnsi="GHEA Grapalat" w:cs="Arial"/>
          <w:lang w:val="hy-AM"/>
        </w:rPr>
        <w:t>լաբորատոր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>
        <w:rPr>
          <w:rStyle w:val="q4iawc"/>
          <w:rFonts w:ascii="GHEA Grapalat" w:eastAsiaTheme="majorEastAsia" w:hAnsi="GHEA Grapalat" w:cs="Arial"/>
          <w:lang w:val="hy-AM"/>
        </w:rPr>
        <w:t>սարքավորումների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 w:rsidRPr="00B87002">
        <w:rPr>
          <w:rStyle w:val="q4iawc"/>
          <w:rFonts w:ascii="GHEA Grapalat" w:eastAsiaTheme="majorEastAsia" w:hAnsi="GHEA Grapalat" w:cs="Arial"/>
          <w:lang w:val="hy-AM"/>
        </w:rPr>
        <w:t>վերաբերյալ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 w:rsidRPr="00B87002">
        <w:rPr>
          <w:rStyle w:val="q4iawc"/>
          <w:rFonts w:ascii="GHEA Grapalat" w:eastAsiaTheme="majorEastAsia" w:hAnsi="GHEA Grapalat" w:cs="Arial"/>
          <w:lang w:val="hy-AM"/>
        </w:rPr>
        <w:t>դասընթացներ</w:t>
      </w:r>
      <w:r w:rsidR="00E54C6C">
        <w:rPr>
          <w:rStyle w:val="q4iawc"/>
          <w:rFonts w:ascii="GHEA Grapalat" w:eastAsiaTheme="majorEastAsia" w:hAnsi="GHEA Grapalat" w:cs="Arial"/>
          <w:lang w:val="hy-AM"/>
        </w:rPr>
        <w:t>ի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="00E431A0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E431A0">
        <w:rPr>
          <w:rStyle w:val="q4iawc"/>
          <w:rFonts w:ascii="GHEA Grapalat" w:eastAsiaTheme="majorEastAsia" w:hAnsi="GHEA Grapalat" w:cs="Arial"/>
          <w:lang w:val="hy-AM"/>
        </w:rPr>
        <w:t>վերապատրատսումներ</w:t>
      </w:r>
      <w:r w:rsidR="00E54C6C">
        <w:rPr>
          <w:rStyle w:val="q4iawc"/>
          <w:rFonts w:ascii="GHEA Grapalat" w:eastAsiaTheme="majorEastAsia" w:hAnsi="GHEA Grapalat" w:cs="Arial"/>
          <w:lang w:val="hy-AM"/>
        </w:rPr>
        <w:t xml:space="preserve">ի 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կազմակերպում</w:t>
      </w:r>
      <w:r w:rsidR="00E54C6C">
        <w:rPr>
          <w:rStyle w:val="q4iawc"/>
          <w:rFonts w:ascii="GHEA Grapalat" w:eastAsiaTheme="majorEastAsia" w:hAnsi="GHEA Grapalat" w:cs="Arial"/>
          <w:lang w:val="hy-AM"/>
        </w:rPr>
        <w:t>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: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աշխատանքն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օգնում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ներդաշնակեցնել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դաբաղի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կանխարգելման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միջոցառումները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6D60A4">
        <w:rPr>
          <w:rStyle w:val="q4iawc"/>
          <w:rFonts w:ascii="GHEA Grapalat" w:eastAsiaTheme="majorEastAsia" w:hAnsi="GHEA Grapalat"/>
          <w:lang w:val="hy-AM"/>
        </w:rPr>
        <w:t>տարբեր երկրներում՝ առավել արդյունավետ դարձնելով հիվանդությունների դեմ պայքարը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: </w:t>
      </w:r>
      <w:r w:rsidR="00960C75">
        <w:rPr>
          <w:rStyle w:val="q4iawc"/>
          <w:rFonts w:ascii="GHEA Grapalat" w:eastAsiaTheme="majorEastAsia" w:hAnsi="GHEA Grapalat" w:cs="Arial"/>
          <w:lang w:val="hy-AM"/>
        </w:rPr>
        <w:t>Հ</w:t>
      </w:r>
      <w:r w:rsidR="00960C75" w:rsidRPr="00B87002">
        <w:rPr>
          <w:rStyle w:val="q4iawc"/>
          <w:rFonts w:ascii="GHEA Grapalat" w:eastAsiaTheme="majorEastAsia" w:hAnsi="GHEA Grapalat" w:cs="Arial"/>
          <w:lang w:val="hy-AM"/>
        </w:rPr>
        <w:t>իվանդության</w:t>
      </w:r>
      <w:r w:rsidR="00960C75">
        <w:rPr>
          <w:rStyle w:val="q4iawc"/>
          <w:rFonts w:ascii="GHEA Grapalat" w:eastAsiaTheme="majorEastAsia" w:hAnsi="GHEA Grapalat" w:cs="Arial"/>
          <w:lang w:val="hy-AM"/>
        </w:rPr>
        <w:t xml:space="preserve"> արձաքնագրման դեպքում</w:t>
      </w:r>
      <w:r w:rsidR="00960C75" w:rsidRPr="00B87002">
        <w:rPr>
          <w:rStyle w:val="q4iawc"/>
          <w:rFonts w:ascii="GHEA Grapalat" w:eastAsiaTheme="majorEastAsia" w:hAnsi="GHEA Grapalat" w:cs="Arial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</w:t>
      </w:r>
      <w:r w:rsidR="003C7D8F">
        <w:rPr>
          <w:rStyle w:val="q4iawc"/>
          <w:rFonts w:ascii="GHEA Grapalat" w:eastAsiaTheme="majorEastAsia" w:hAnsi="GHEA Grapalat" w:cs="Arial"/>
          <w:lang w:val="hy-AM"/>
        </w:rPr>
        <w:t>ի</w:t>
      </w:r>
      <w:r w:rsidR="00F747D9">
        <w:rPr>
          <w:rStyle w:val="q4iawc"/>
          <w:rFonts w:ascii="GHEA Grapalat" w:eastAsiaTheme="majorEastAsia" w:hAnsi="GHEA Grapalat" w:cs="Arial"/>
          <w:lang w:val="hy-AM"/>
        </w:rPr>
        <w:t xml:space="preserve">ն անդամակցող </w:t>
      </w:r>
      <w:r w:rsidR="00F747D9" w:rsidRPr="00B87002">
        <w:rPr>
          <w:rStyle w:val="q4iawc"/>
          <w:rFonts w:ascii="GHEA Grapalat" w:eastAsiaTheme="majorEastAsia" w:hAnsi="GHEA Grapalat" w:cs="Arial"/>
          <w:lang w:val="hy-AM"/>
        </w:rPr>
        <w:t>անդամ</w:t>
      </w:r>
      <w:r w:rsidR="00F747D9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F747D9" w:rsidRPr="00B87002">
        <w:rPr>
          <w:rStyle w:val="q4iawc"/>
          <w:rFonts w:ascii="GHEA Grapalat" w:eastAsiaTheme="majorEastAsia" w:hAnsi="GHEA Grapalat" w:cs="Arial"/>
          <w:lang w:val="hy-AM"/>
        </w:rPr>
        <w:t>երկրներ</w:t>
      </w:r>
      <w:r w:rsidR="00F747D9">
        <w:rPr>
          <w:rStyle w:val="q4iawc"/>
          <w:rFonts w:ascii="GHEA Grapalat" w:eastAsiaTheme="majorEastAsia" w:hAnsi="GHEA Grapalat" w:cs="Arial"/>
          <w:lang w:val="hy-AM"/>
        </w:rPr>
        <w:t xml:space="preserve">ին </w:t>
      </w:r>
      <w:r w:rsidR="00960C75">
        <w:rPr>
          <w:rStyle w:val="q4iawc"/>
          <w:rFonts w:ascii="GHEA Grapalat" w:eastAsiaTheme="majorEastAsia" w:hAnsi="GHEA Grapalat" w:cs="Arial"/>
          <w:lang w:val="hy-AM"/>
        </w:rPr>
        <w:t xml:space="preserve">տրամադրվում </w:t>
      </w:r>
      <w:r w:rsidR="003C7D8F">
        <w:rPr>
          <w:rStyle w:val="q4iawc"/>
          <w:rFonts w:ascii="GHEA Grapalat" w:eastAsiaTheme="majorEastAsia" w:hAnsi="GHEA Grapalat" w:cs="Arial"/>
          <w:lang w:val="hy-AM"/>
        </w:rPr>
        <w:t>աջակց</w:t>
      </w:r>
      <w:r w:rsidR="00F747D9">
        <w:rPr>
          <w:rStyle w:val="q4iawc"/>
          <w:rFonts w:ascii="GHEA Grapalat" w:eastAsiaTheme="majorEastAsia" w:hAnsi="GHEA Grapalat" w:cs="Arial"/>
          <w:lang w:val="hy-AM"/>
        </w:rPr>
        <w:t>ություն</w:t>
      </w:r>
      <w:r w:rsidR="00960C75">
        <w:rPr>
          <w:rStyle w:val="q4iawc"/>
          <w:rFonts w:ascii="GHEA Grapalat" w:eastAsiaTheme="majorEastAsia" w:hAnsi="GHEA Grapalat" w:cs="Arial"/>
          <w:lang w:val="hy-AM"/>
        </w:rPr>
        <w:t xml:space="preserve">՝ ախտորոշիչ և կանխարգելիչ նութերի ձեռք բերման,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հիվանդության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դեմ</w:t>
      </w:r>
      <w:r w:rsidR="00960C75">
        <w:rPr>
          <w:rStyle w:val="q4iawc"/>
          <w:rFonts w:ascii="GHEA Grapalat" w:eastAsiaTheme="majorEastAsia" w:hAnsi="GHEA Grapalat" w:cs="Arial"/>
          <w:lang w:val="hy-AM"/>
        </w:rPr>
        <w:t xml:space="preserve"> պայքարի միջոցառումների կազմակերպման և իրականացման ուղղություններով։</w:t>
      </w:r>
      <w:r w:rsidR="002747D1">
        <w:rPr>
          <w:rStyle w:val="q4iawc"/>
          <w:rFonts w:ascii="GHEA Grapalat" w:eastAsiaTheme="majorEastAsia" w:hAnsi="GHEA Grapalat" w:cs="Arial"/>
          <w:lang w:val="hy-AM"/>
        </w:rPr>
        <w:t xml:space="preserve"> Հանձանժովը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միավորում</w:t>
      </w:r>
      <w:r w:rsidR="002747D1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="002747D1">
        <w:rPr>
          <w:rStyle w:val="q4iawc"/>
          <w:rFonts w:ascii="GHEA Grapalat" w:eastAsiaTheme="majorEastAsia" w:hAnsi="GHEA Grapalat" w:cs="Arial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անդրսահմանային</w:t>
      </w:r>
      <w:r w:rsidR="002747D1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հիվանդություններ</w:t>
      </w:r>
      <w:r w:rsidR="002747D1">
        <w:rPr>
          <w:rStyle w:val="q4iawc"/>
          <w:rFonts w:ascii="GHEA Grapalat" w:eastAsiaTheme="majorEastAsia" w:hAnsi="GHEA Grapalat" w:cs="Arial"/>
          <w:lang w:val="hy-AM"/>
        </w:rPr>
        <w:t>ի</w:t>
      </w:r>
      <w:r w:rsidR="002747D1" w:rsidRPr="002747D1">
        <w:rPr>
          <w:rStyle w:val="q4iawc"/>
          <w:rFonts w:ascii="GHEA Grapalat" w:eastAsiaTheme="majorEastAsia" w:hAnsi="GHEA Grapalat" w:cs="Arial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հսկողության</w:t>
      </w:r>
      <w:r w:rsidR="002747D1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և</w:t>
      </w:r>
      <w:r w:rsidR="002747D1"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վերահսկման</w:t>
      </w:r>
      <w:r w:rsidR="002747D1">
        <w:rPr>
          <w:rStyle w:val="q4iawc"/>
          <w:rFonts w:ascii="GHEA Grapalat" w:eastAsiaTheme="majorEastAsia" w:hAnsi="GHEA Grapalat" w:cs="Arial"/>
          <w:lang w:val="hy-AM"/>
        </w:rPr>
        <w:t xml:space="preserve"> հարցերում ընդգրկված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ՊԳԿ</w:t>
      </w:r>
      <w:r w:rsidR="00CF1224">
        <w:rPr>
          <w:rStyle w:val="q4iawc"/>
          <w:rFonts w:ascii="GHEA Grapalat" w:eastAsiaTheme="majorEastAsia" w:hAnsi="GHEA Grapalat"/>
          <w:lang w:val="hy-AM"/>
        </w:rPr>
        <w:t xml:space="preserve">, 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="002747D1" w:rsidRPr="00B87002">
        <w:rPr>
          <w:rStyle w:val="q4iawc"/>
          <w:rFonts w:ascii="GHEA Grapalat" w:eastAsiaTheme="majorEastAsia" w:hAnsi="GHEA Grapalat" w:cs="Arial"/>
          <w:lang w:val="hy-AM"/>
        </w:rPr>
        <w:t>ԿԱՀԿ</w:t>
      </w:r>
      <w:r w:rsidR="00CF1224">
        <w:rPr>
          <w:rStyle w:val="q4iawc"/>
          <w:rFonts w:ascii="GHEA Grapalat" w:eastAsiaTheme="majorEastAsia" w:hAnsi="GHEA Grapalat" w:cs="Arial"/>
          <w:lang w:val="hy-AM"/>
        </w:rPr>
        <w:t xml:space="preserve">, </w:t>
      </w:r>
      <w:r w:rsidR="002747D1" w:rsidRPr="00B87002">
        <w:rPr>
          <w:rStyle w:val="q4iawc"/>
          <w:rFonts w:ascii="GHEA Grapalat" w:eastAsiaTheme="majorEastAsia" w:hAnsi="GHEA Grapalat"/>
          <w:lang w:val="hy-AM"/>
        </w:rPr>
        <w:t>(DG-SANTE)</w:t>
      </w:r>
      <w:r w:rsidR="00CF1224">
        <w:rPr>
          <w:rStyle w:val="q4iawc"/>
          <w:rFonts w:ascii="GHEA Grapalat" w:eastAsiaTheme="majorEastAsia" w:hAnsi="GHEA Grapalat"/>
          <w:lang w:val="hy-AM"/>
        </w:rPr>
        <w:t xml:space="preserve"> և մի շարք այլ կազմակերպություններ։ </w:t>
      </w:r>
    </w:p>
    <w:p w14:paraId="32AADD78" w14:textId="77777777" w:rsidR="00891F5E" w:rsidRPr="00B87002" w:rsidRDefault="00891F5E" w:rsidP="00483485">
      <w:pPr>
        <w:spacing w:line="360" w:lineRule="auto"/>
        <w:ind w:firstLine="709"/>
        <w:jc w:val="both"/>
        <w:rPr>
          <w:rStyle w:val="q4iawc"/>
          <w:rFonts w:ascii="GHEA Grapalat" w:eastAsiaTheme="majorEastAsia" w:hAnsi="GHEA Grapalat"/>
          <w:lang w:val="hy-AM"/>
        </w:rPr>
      </w:pPr>
      <w:r w:rsidRPr="00B87002">
        <w:rPr>
          <w:rStyle w:val="q4iawc"/>
          <w:rFonts w:ascii="GHEA Grapalat" w:eastAsiaTheme="majorEastAsia" w:hAnsi="GHEA Grapalat" w:cs="Arial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յուրաքանչյուր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անդամ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երկիր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պարտավորվում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է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տարեկան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վճարել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վարչական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բյուջեի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իր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մասնաբաժինը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`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համաձայն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անդամավճարների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սանդղակի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` 4801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ԱՄՆ</w:t>
      </w:r>
      <w:r w:rsidRPr="00B87002">
        <w:rPr>
          <w:rStyle w:val="q4iawc"/>
          <w:rFonts w:ascii="GHEA Grapalat" w:eastAsiaTheme="majorEastAsia" w:hAnsi="GHEA Grapalat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lang w:val="hy-AM"/>
        </w:rPr>
        <w:t>դոլլար</w:t>
      </w:r>
      <w:r w:rsidRPr="00B87002">
        <w:rPr>
          <w:rStyle w:val="q4iawc"/>
          <w:rFonts w:ascii="GHEA Grapalat" w:eastAsiaTheme="majorEastAsia" w:hAnsi="GHEA Grapalat"/>
          <w:lang w:val="hy-AM"/>
        </w:rPr>
        <w:t>:</w:t>
      </w:r>
      <w:r w:rsidRPr="00B87002">
        <w:rPr>
          <w:rStyle w:val="viiyi"/>
          <w:rFonts w:ascii="GHEA Grapalat" w:hAnsi="GHEA Grapalat"/>
          <w:lang w:val="hy-AM"/>
        </w:rPr>
        <w:t xml:space="preserve"> </w:t>
      </w:r>
    </w:p>
    <w:p w14:paraId="5FFF0328" w14:textId="19471BB7" w:rsidR="00891F5E" w:rsidRPr="00B87002" w:rsidRDefault="00891F5E" w:rsidP="00483485">
      <w:pPr>
        <w:pStyle w:val="TableParagraph"/>
        <w:spacing w:line="360" w:lineRule="auto"/>
        <w:ind w:left="0" w:firstLine="709"/>
        <w:jc w:val="both"/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</w:pPr>
      <w:r w:rsidRPr="00B87002">
        <w:rPr>
          <w:rStyle w:val="q4iawc"/>
          <w:rFonts w:ascii="GHEA Grapalat" w:eastAsiaTheme="majorEastAsia" w:hAnsi="GHEA Grapalat" w:cs="Arial"/>
          <w:sz w:val="24"/>
          <w:szCs w:val="24"/>
          <w:lang w:val="hy-AM"/>
        </w:rPr>
        <w:t>Ա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նդամ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երկրները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կապված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են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sz w:val="24"/>
          <w:szCs w:val="24"/>
          <w:lang w:val="hy-AM"/>
        </w:rPr>
        <w:t>Հանձնաժողովի</w:t>
      </w:r>
      <w:r w:rsidRPr="00B87002">
        <w:rPr>
          <w:rStyle w:val="q4iawc"/>
          <w:rFonts w:ascii="GHEA Grapalat" w:eastAsiaTheme="majorEastAsia" w:hAnsi="GHEA Grapalat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կանոնադրությամբ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սահմանված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պարտավորություններով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: </w:t>
      </w:r>
      <w:r w:rsidR="009158A0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>Ա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րտակարգ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իրավիճակների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դեպքում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և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ճգնաժամերի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ժամանակ</w:t>
      </w:r>
      <w:r w:rsidR="009158A0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ա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նդամ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երկրներ</w:t>
      </w:r>
      <w:r w:rsidR="009158A0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 xml:space="preserve">ը հանդիսանում են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համակարգման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մեխանիզմների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մաս՝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արձագանքման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9158A0" w:rsidRPr="00B8700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արդյունավետությունը</w:t>
      </w:r>
      <w:r w:rsidR="009158A0"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B17D42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ապահովելու նպատակով, և,</w:t>
      </w:r>
      <w:r w:rsidR="009158A0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 xml:space="preserve"> այս համատեքստում</w:t>
      </w:r>
      <w:r w:rsidR="000F1A5A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>,</w:t>
      </w:r>
      <w:r w:rsidR="009158A0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 xml:space="preserve">  Հանձնաժողովի կողմից </w:t>
      </w:r>
      <w:r w:rsidR="00B16040">
        <w:rPr>
          <w:rStyle w:val="q4iawc"/>
          <w:rFonts w:ascii="GHEA Grapalat" w:eastAsiaTheme="minorHAnsi" w:hAnsi="GHEA Grapalat" w:cs="Arial"/>
          <w:sz w:val="24"/>
          <w:szCs w:val="24"/>
          <w:lang w:val="hy-AM"/>
        </w:rPr>
        <w:t xml:space="preserve">աջակցություն է </w:t>
      </w:r>
      <w:r w:rsidR="009158A0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>տրամադրվում</w:t>
      </w:r>
      <w:r w:rsidR="00427CEC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անդման երկրներին</w:t>
      </w:r>
      <w:r w:rsidR="009158A0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>՝ համակարգման և հակազդման մեխանիզմները առավել արդյունավետ կազմակերպելու համար։</w:t>
      </w:r>
      <w:r w:rsidRPr="00B87002">
        <w:rPr>
          <w:rStyle w:val="q4iawc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</w:p>
    <w:p w14:paraId="55290912" w14:textId="4C285131" w:rsidR="00891F5E" w:rsidRDefault="00891F5E" w:rsidP="00483485">
      <w:pPr>
        <w:pStyle w:val="BodyText"/>
        <w:spacing w:after="0" w:line="360" w:lineRule="auto"/>
        <w:ind w:firstLine="709"/>
        <w:jc w:val="both"/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</w:pP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Ընդհանուր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խնդիրներ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և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ռիսկեր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ունեցող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երկրների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նմանատիպ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խմբի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(cluster)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առկայության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դեպքում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color w:val="auto"/>
          <w:sz w:val="24"/>
          <w:szCs w:val="24"/>
          <w:lang w:val="hy-AM"/>
        </w:rPr>
        <w:t>Հանձնաժողովը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հնարավորություն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ունի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նաև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մշակել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և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իրականացնել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հատուկ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տարածաշրջանային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ծրագրեր։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Հայաստանի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="007B21B7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Հանրապետության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ներկայացուցիչը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կարող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է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նշանակվել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ajorEastAsia" w:hAnsi="GHEA Grapalat" w:cs="Arial"/>
          <w:color w:val="auto"/>
          <w:sz w:val="24"/>
          <w:szCs w:val="24"/>
          <w:lang w:val="hy-AM"/>
        </w:rPr>
        <w:t>Հանձնաժողովի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կոմիտեների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անդամ՝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կոնկրետ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տեխնիկական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հարցերի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շուրջ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խորհրդատվություն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տալու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և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Գլխավոր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նստաշրջանի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աշխատանքներին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մասնակցելու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հնարավորությամբ՝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իր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ներդրումն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ունենալով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աշխատանքային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B87002">
        <w:rPr>
          <w:rStyle w:val="q4iawc"/>
          <w:rFonts w:ascii="GHEA Grapalat" w:eastAsiaTheme="minorHAnsi" w:hAnsi="GHEA Grapalat" w:cs="Arial"/>
          <w:color w:val="auto"/>
          <w:sz w:val="24"/>
          <w:szCs w:val="24"/>
          <w:lang w:val="hy-AM"/>
        </w:rPr>
        <w:t>ծրագրին</w:t>
      </w:r>
      <w:r w:rsidRPr="00B87002"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  <w:t>:</w:t>
      </w:r>
    </w:p>
    <w:p w14:paraId="111631E3" w14:textId="1176F0F6" w:rsidR="00CA6467" w:rsidRDefault="00CA6467" w:rsidP="00483485">
      <w:pPr>
        <w:spacing w:line="360" w:lineRule="auto"/>
        <w:ind w:firstLine="540"/>
        <w:jc w:val="both"/>
        <w:rPr>
          <w:rFonts w:ascii="GHEA Grapalat" w:hAnsi="GHEA Grapalat" w:cs="GHEA Grapalat"/>
          <w:bCs/>
          <w:lang w:val="hy-AM" w:eastAsia="zh-CN"/>
        </w:rPr>
      </w:pPr>
      <w:r>
        <w:rPr>
          <w:rFonts w:ascii="GHEA Grapalat" w:hAnsi="GHEA Grapalat" w:cs="GHEA Grapalat"/>
          <w:bCs/>
          <w:lang w:val="hy-AM"/>
        </w:rPr>
        <w:t>Հայաստանի Հնարապետությունը երկար տարիններ համագործակցում է Հանձնաժողովի հետ։</w:t>
      </w:r>
      <w:r w:rsidRPr="00CA6467">
        <w:rPr>
          <w:rStyle w:val="q4iawc"/>
          <w:rFonts w:ascii="GHEA Grapalat" w:eastAsiaTheme="majorEastAsia" w:hAnsi="GHEA Grapalat"/>
          <w:lang w:val="hy-AM"/>
        </w:rPr>
        <w:t xml:space="preserve"> </w:t>
      </w:r>
      <w:r>
        <w:rPr>
          <w:rStyle w:val="q4iawc"/>
          <w:rFonts w:ascii="GHEA Grapalat" w:eastAsiaTheme="majorEastAsia" w:hAnsi="GHEA Grapalat"/>
          <w:lang w:val="hy-AM"/>
        </w:rPr>
        <w:t xml:space="preserve">Համագործակցության շրջանակներում Հանձնաժողովի կողմից </w:t>
      </w:r>
      <w:r>
        <w:rPr>
          <w:rStyle w:val="q4iawc"/>
          <w:rFonts w:ascii="GHEA Grapalat" w:eastAsiaTheme="majorEastAsia" w:hAnsi="GHEA Grapalat"/>
          <w:lang w:val="hy-AM"/>
        </w:rPr>
        <w:lastRenderedPageBreak/>
        <w:t xml:space="preserve">Հայաստանի Հանրապետությանը տրամադրվել է </w:t>
      </w:r>
      <w:r>
        <w:rPr>
          <w:rFonts w:ascii="GHEA Grapalat" w:hAnsi="GHEA Grapalat" w:cs="GHEA Grapalat"/>
          <w:bCs/>
          <w:lang w:val="hy-AM"/>
        </w:rPr>
        <w:t xml:space="preserve">նյութատեխնիկական և խորհրդատվական աջակցություն: </w:t>
      </w:r>
      <w:r>
        <w:rPr>
          <w:rStyle w:val="q4iawc"/>
          <w:rFonts w:ascii="GHEA Grapalat" w:eastAsiaTheme="majorEastAsia" w:hAnsi="GHEA Grapalat"/>
          <w:lang w:val="hy-AM"/>
        </w:rPr>
        <w:t xml:space="preserve">Նշանակալի է Հանձաժողովի դերը հանրապետությունում տարեկան իրականացվող դաբաղի </w:t>
      </w:r>
      <w:r>
        <w:rPr>
          <w:rFonts w:ascii="GHEA Grapalat" w:hAnsi="GHEA Grapalat" w:cs="GHEA Grapalat"/>
          <w:bCs/>
          <w:lang w:val="hy-AM"/>
        </w:rPr>
        <w:t>վերահսկողության ծրագրի մշակման գործընթացում։ Վերջինիս իրականացման արդյունքում հանրապետությունում ապահովվում է կայուն անասնահամաճարակային իրավիճակ։</w:t>
      </w:r>
    </w:p>
    <w:p w14:paraId="17658EC0" w14:textId="08F2B7A2" w:rsidR="00CA6467" w:rsidRDefault="00CA6467" w:rsidP="00483485">
      <w:pPr>
        <w:spacing w:line="360" w:lineRule="auto"/>
        <w:ind w:firstLine="54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Անդամակցելով Հանձնաժողովին՝ հնարավորություն կընձեռվի ընդլայնել վերոնշյալ աջկացության ծավալները, լինել դաբաղի պայքարի և վերահսկողության արդի միջազգային մոտեցումների առաջնագծում, ինչն, իր հերթին, կնպաստի դաբաղի դեմ պայքարի և կանխարգելման միջոցների մշտապես արդիականացմանն ու բարելավմանը՝ ապահովելով դաբաղի նկատմամբ կայուն համաճարակային վիճակ:</w:t>
      </w:r>
    </w:p>
    <w:p w14:paraId="3618E559" w14:textId="531FBE39" w:rsidR="00BA4750" w:rsidRDefault="00BA4750" w:rsidP="00483485">
      <w:pPr>
        <w:spacing w:line="360" w:lineRule="auto"/>
        <w:ind w:firstLine="709"/>
        <w:jc w:val="both"/>
        <w:rPr>
          <w:rFonts w:ascii="GHEA Grapalat" w:hAnsi="GHEA Grapalat" w:cs="Tahoma"/>
          <w:spacing w:val="-2"/>
          <w:lang w:val="hy-AM"/>
        </w:rPr>
      </w:pPr>
      <w:r>
        <w:rPr>
          <w:rFonts w:ascii="GHEA Grapalat" w:hAnsi="GHEA Grapalat" w:cs="Arial"/>
          <w:lang w:val="hy-AM"/>
        </w:rPr>
        <w:t>Ելնելով վերոգրյալից</w:t>
      </w:r>
      <w:r>
        <w:rPr>
          <w:rFonts w:ascii="GHEA Grapalat" w:hAnsi="GHEA Grapalat" w:cs="Tahoma"/>
          <w:spacing w:val="-2"/>
          <w:lang w:val="hy-AM"/>
        </w:rPr>
        <w:t>`</w:t>
      </w:r>
      <w:r w:rsidR="00CA6467">
        <w:rPr>
          <w:rFonts w:ascii="GHEA Grapalat" w:hAnsi="GHEA Grapalat" w:cs="Tahoma"/>
          <w:spacing w:val="-2"/>
          <w:lang w:val="hy-AM"/>
        </w:rPr>
        <w:t xml:space="preserve"> </w:t>
      </w:r>
      <w:r>
        <w:rPr>
          <w:rFonts w:ascii="GHEA Grapalat" w:hAnsi="GHEA Grapalat" w:cs="Tahoma"/>
          <w:spacing w:val="-2"/>
          <w:lang w:val="hy-AM"/>
        </w:rPr>
        <w:t xml:space="preserve"> ՀՀ էկոնոմիկայի նախարարությունը </w:t>
      </w:r>
      <w:r w:rsidR="006F09E1">
        <w:rPr>
          <w:rFonts w:ascii="GHEA Grapalat" w:hAnsi="GHEA Grapalat" w:cs="Tahoma"/>
          <w:spacing w:val="-2"/>
          <w:lang w:val="hy-AM"/>
        </w:rPr>
        <w:t xml:space="preserve">կարևորում է </w:t>
      </w:r>
      <w:r>
        <w:rPr>
          <w:rFonts w:ascii="GHEA Grapalat" w:hAnsi="GHEA Grapalat" w:cs="Tahoma"/>
          <w:spacing w:val="-2"/>
          <w:lang w:val="hy-AM"/>
        </w:rPr>
        <w:t xml:space="preserve"> գտնում Հա</w:t>
      </w:r>
      <w:r w:rsidR="006F09E1">
        <w:rPr>
          <w:rFonts w:ascii="GHEA Grapalat" w:hAnsi="GHEA Grapalat" w:cs="Tahoma"/>
          <w:spacing w:val="-2"/>
          <w:lang w:val="hy-AM"/>
        </w:rPr>
        <w:t xml:space="preserve">նձնաժողովի կանոնադրության </w:t>
      </w:r>
      <w:r>
        <w:rPr>
          <w:rFonts w:ascii="GHEA Grapalat" w:hAnsi="GHEA Grapalat" w:cs="Tahoma"/>
          <w:spacing w:val="-2"/>
          <w:lang w:val="hy-AM"/>
        </w:rPr>
        <w:t>վավերացումը Հայաստանի Հանրապետության կողմից:</w:t>
      </w:r>
    </w:p>
    <w:p w14:paraId="38EA7097" w14:textId="77777777" w:rsidR="00A730C9" w:rsidRDefault="00A730C9" w:rsidP="00483485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</w:p>
    <w:p w14:paraId="78A27DA9" w14:textId="77777777" w:rsidR="00BA4750" w:rsidRPr="00B87002" w:rsidRDefault="00BA4750" w:rsidP="00891F5E">
      <w:pPr>
        <w:pStyle w:val="BodyText"/>
        <w:spacing w:after="0" w:line="360" w:lineRule="auto"/>
        <w:ind w:firstLine="709"/>
        <w:jc w:val="both"/>
        <w:rPr>
          <w:rStyle w:val="q4iawc"/>
          <w:rFonts w:ascii="GHEA Grapalat" w:eastAsiaTheme="minorHAnsi" w:hAnsi="GHEA Grapalat"/>
          <w:color w:val="auto"/>
          <w:sz w:val="24"/>
          <w:szCs w:val="24"/>
          <w:lang w:val="hy-AM"/>
        </w:rPr>
      </w:pPr>
    </w:p>
    <w:p w14:paraId="69DFDEE7" w14:textId="6309BFC0" w:rsidR="007614C2" w:rsidRPr="00B87002" w:rsidRDefault="007614C2">
      <w:pPr>
        <w:rPr>
          <w:rFonts w:ascii="GHEA Grapalat" w:hAnsi="GHEA Grapalat"/>
          <w:lang w:val="hy-AM"/>
        </w:rPr>
      </w:pPr>
    </w:p>
    <w:sectPr w:rsidR="007614C2" w:rsidRPr="00B87002" w:rsidSect="003B402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4C2"/>
    <w:rsid w:val="000276DB"/>
    <w:rsid w:val="0004366B"/>
    <w:rsid w:val="000B182A"/>
    <w:rsid w:val="000F1A5A"/>
    <w:rsid w:val="001A4217"/>
    <w:rsid w:val="00201245"/>
    <w:rsid w:val="002747D1"/>
    <w:rsid w:val="002A3CC6"/>
    <w:rsid w:val="00376C87"/>
    <w:rsid w:val="003B4027"/>
    <w:rsid w:val="003C3468"/>
    <w:rsid w:val="003C7D8F"/>
    <w:rsid w:val="00427CEC"/>
    <w:rsid w:val="00435813"/>
    <w:rsid w:val="004716F5"/>
    <w:rsid w:val="004742FD"/>
    <w:rsid w:val="00483485"/>
    <w:rsid w:val="00495036"/>
    <w:rsid w:val="00565629"/>
    <w:rsid w:val="0057219F"/>
    <w:rsid w:val="005F1F56"/>
    <w:rsid w:val="005F3EAE"/>
    <w:rsid w:val="00605CC7"/>
    <w:rsid w:val="0067607D"/>
    <w:rsid w:val="006D60A4"/>
    <w:rsid w:val="006F09E1"/>
    <w:rsid w:val="006F3121"/>
    <w:rsid w:val="007614C2"/>
    <w:rsid w:val="007A0C4C"/>
    <w:rsid w:val="007B21B7"/>
    <w:rsid w:val="00891F5E"/>
    <w:rsid w:val="008C27E9"/>
    <w:rsid w:val="00900441"/>
    <w:rsid w:val="009158A0"/>
    <w:rsid w:val="009466A2"/>
    <w:rsid w:val="00960C75"/>
    <w:rsid w:val="00A051D5"/>
    <w:rsid w:val="00A730C9"/>
    <w:rsid w:val="00A8501B"/>
    <w:rsid w:val="00AA26FF"/>
    <w:rsid w:val="00AB37E8"/>
    <w:rsid w:val="00B16040"/>
    <w:rsid w:val="00B17D42"/>
    <w:rsid w:val="00B17D55"/>
    <w:rsid w:val="00B844A8"/>
    <w:rsid w:val="00B847DB"/>
    <w:rsid w:val="00B87002"/>
    <w:rsid w:val="00B930D4"/>
    <w:rsid w:val="00BA4750"/>
    <w:rsid w:val="00BD2B88"/>
    <w:rsid w:val="00C077C4"/>
    <w:rsid w:val="00C5707C"/>
    <w:rsid w:val="00CA6467"/>
    <w:rsid w:val="00CF1224"/>
    <w:rsid w:val="00D661EB"/>
    <w:rsid w:val="00D914D3"/>
    <w:rsid w:val="00DF059F"/>
    <w:rsid w:val="00E431A0"/>
    <w:rsid w:val="00E54C6C"/>
    <w:rsid w:val="00EE5F28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DD4D4"/>
  <w15:chartTrackingRefBased/>
  <w15:docId w15:val="{25F53A89-AE19-4D8A-9FE9-F3FA5396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91F5E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91F5E"/>
    <w:rPr>
      <w:rFonts w:ascii="Calibri" w:eastAsia="Calibri" w:hAnsi="Calibri"/>
      <w:color w:val="00000A"/>
      <w:lang w:val="en-US"/>
    </w:rPr>
  </w:style>
  <w:style w:type="character" w:customStyle="1" w:styleId="q4iawc">
    <w:name w:val="q4iawc"/>
    <w:basedOn w:val="DefaultParagraphFont"/>
    <w:rsid w:val="00891F5E"/>
  </w:style>
  <w:style w:type="character" w:customStyle="1" w:styleId="viiyi">
    <w:name w:val="viiyi"/>
    <w:basedOn w:val="DefaultParagraphFont"/>
    <w:rsid w:val="00891F5E"/>
  </w:style>
  <w:style w:type="paragraph" w:customStyle="1" w:styleId="TableParagraph">
    <w:name w:val="Table Paragraph"/>
    <w:basedOn w:val="Normal"/>
    <w:uiPriority w:val="1"/>
    <w:qFormat/>
    <w:rsid w:val="00891F5E"/>
    <w:pPr>
      <w:widowControl w:val="0"/>
      <w:autoSpaceDE w:val="0"/>
      <w:autoSpaceDN w:val="0"/>
      <w:ind w:left="763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62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https://mul2.gov.am/tasks/977104/oneclick/Justification.docx?token=3748dbb8a23a465c5faf9fd4a594dfa6</cp:keywords>
  <dc:description/>
  <cp:lastModifiedBy>Marianna A. Khachatryan</cp:lastModifiedBy>
  <cp:revision>84</cp:revision>
  <dcterms:created xsi:type="dcterms:W3CDTF">2022-12-20T07:36:00Z</dcterms:created>
  <dcterms:modified xsi:type="dcterms:W3CDTF">2024-05-16T12:38:00Z</dcterms:modified>
</cp:coreProperties>
</file>