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A338C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</w:t>
      </w:r>
      <w:r w:rsidR="003948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14:paraId="4CE845BE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14:paraId="05C87998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14:paraId="76ED8173" w14:textId="5ADF766A" w:rsidR="00213C8B" w:rsidRPr="00CD784F" w:rsidRDefault="00565A3B" w:rsidP="00213C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213C8B"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="00213C8B"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213C8B"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565A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</w:t>
      </w:r>
      <w:r w:rsidRPr="00565A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2023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ՄԱՐՏԻ </w:t>
      </w:r>
      <w:r w:rsidRPr="00565A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23-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="00213C8B"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>N</w:t>
      </w:r>
      <w:r w:rsidR="00F608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>383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–Ն ՈՐՈՇՄԱՆ ՄԵՋ ՓՈՓՈԽՈՒԹՅՈՒՆՆԵՐ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CD78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 ՆԱԽԱԳԾԻ ՎԵՐԱԲԵՐՅԱԼ ՍՏԱՑՎԱԾ ԱՌԱՋԱՐԿՈՒԹՅՈՒՆՆԵՐԻ ԵՎ ԴԻՏՈՂՈՒԹՅՈՒՆՆԵՐԻ</w:t>
      </w:r>
    </w:p>
    <w:p w14:paraId="108C12B0" w14:textId="77777777" w:rsidR="00213C8B" w:rsidRPr="004A579D" w:rsidRDefault="00213C8B" w:rsidP="004A579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8B5B1CB" w14:textId="77777777" w:rsidR="00213C8B" w:rsidRPr="00213C8B" w:rsidRDefault="00213C8B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</w:p>
    <w:tbl>
      <w:tblPr>
        <w:tblStyle w:val="TableGrid"/>
        <w:tblW w:w="97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66"/>
        <w:gridCol w:w="4254"/>
      </w:tblGrid>
      <w:tr w:rsidR="00213C8B" w:rsidRPr="00213C8B" w14:paraId="7C2755D2" w14:textId="77777777" w:rsidTr="00F12F5F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D729A01" w14:textId="5AEF5235" w:rsidR="00213C8B" w:rsidRPr="00213C8B" w:rsidRDefault="00213C8B" w:rsidP="00213C8B">
            <w:pPr>
              <w:ind w:left="360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</w:t>
            </w:r>
            <w:r w:rsidRPr="00213C8B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="006C1698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 xml:space="preserve"> </w:t>
            </w:r>
            <w:r w:rsidR="005B1151">
              <w:rPr>
                <w:rFonts w:ascii="GHEA Grapalat" w:eastAsia="Calibri" w:hAnsi="GHEA Grapalat"/>
                <w:sz w:val="24"/>
                <w:szCs w:val="24"/>
                <w:lang w:val="hy-AM"/>
              </w:rPr>
              <w:t>Պաշտպանության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08AE95C" w14:textId="77777777" w:rsidR="00213C8B" w:rsidRPr="00213C8B" w:rsidRDefault="00AD73EB" w:rsidP="008243FA">
            <w:pPr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ru-RU"/>
              </w:rPr>
              <w:t>04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.0</w:t>
            </w:r>
            <w:r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 w:rsidR="00382A0B"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13C8B" w:rsidRPr="00213C8B" w14:paraId="7B96917A" w14:textId="77777777" w:rsidTr="00F12F5F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0C144C9B" w14:textId="77777777" w:rsidR="00213C8B" w:rsidRPr="00213C8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01CB9EC5" w14:textId="77777777" w:rsidR="00213C8B" w:rsidRPr="00AD73EB" w:rsidRDefault="00213C8B" w:rsidP="00FB6127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</w:rPr>
              <w:t>N</w:t>
            </w:r>
            <w:r w:rsidR="00AD73E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ՊՆ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/</w:t>
            </w:r>
            <w:r w:rsidR="00AD73EB">
              <w:rPr>
                <w:rFonts w:ascii="GHEA Grapalat" w:eastAsia="Calibri" w:hAnsi="GHEA Grapalat"/>
                <w:sz w:val="24"/>
                <w:szCs w:val="24"/>
                <w:lang w:val="ru-RU"/>
              </w:rPr>
              <w:t>510</w:t>
            </w:r>
            <w:r>
              <w:rPr>
                <w:rFonts w:ascii="GHEA Grapalat" w:eastAsia="Calibri" w:hAnsi="GHEA Grapalat"/>
                <w:sz w:val="24"/>
                <w:szCs w:val="24"/>
              </w:rPr>
              <w:t>/</w:t>
            </w:r>
            <w:r w:rsidR="00AD73EB">
              <w:rPr>
                <w:rFonts w:ascii="GHEA Grapalat" w:eastAsia="Calibri" w:hAnsi="GHEA Grapalat"/>
                <w:sz w:val="24"/>
                <w:szCs w:val="24"/>
                <w:lang w:val="ru-RU"/>
              </w:rPr>
              <w:t>3617</w:t>
            </w:r>
            <w:r w:rsidR="00AD73EB">
              <w:rPr>
                <w:rFonts w:ascii="GHEA Grapalat" w:eastAsia="Calibri" w:hAnsi="GHEA Grapalat"/>
                <w:sz w:val="24"/>
                <w:szCs w:val="24"/>
              </w:rPr>
              <w:t>-202</w:t>
            </w:r>
            <w:r w:rsidR="00AD73EB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</w:p>
        </w:tc>
      </w:tr>
      <w:tr w:rsidR="00213C8B" w:rsidRPr="00213C8B" w14:paraId="1DE24A7A" w14:textId="77777777" w:rsidTr="00F12F5F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7F214" w14:textId="77777777" w:rsidR="00565A3B" w:rsidRPr="00223E80" w:rsidRDefault="00565A3B" w:rsidP="00565A3B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մարտի 23-ի N 383-Ն որոշման մեջ փոփոխություններ կատարելու մասին» ՀՀ կառավարության որոշման նախագծի վերաբերյալ դիտողություններ և առաջարկություններ չկան:</w:t>
            </w:r>
          </w:p>
          <w:p w14:paraId="7AEEC44D" w14:textId="77777777" w:rsidR="00213C8B" w:rsidRPr="00565A3B" w:rsidRDefault="00213C8B" w:rsidP="00CD784F">
            <w:pPr>
              <w:ind w:left="360"/>
              <w:contextualSpacing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DB26A" w14:textId="77777777" w:rsidR="00213C8B" w:rsidRPr="00213C8B" w:rsidRDefault="00213C8B" w:rsidP="00213C8B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213C8B" w:rsidRPr="00213C8B" w14:paraId="080537EA" w14:textId="77777777" w:rsidTr="00F12F5F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0D4FE61E" w14:textId="77777777" w:rsidR="00213C8B" w:rsidRPr="00213C8B" w:rsidRDefault="00213C8B" w:rsidP="00213C8B">
            <w:pPr>
              <w:ind w:left="36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 w:rsidRPr="00213C8B">
              <w:rPr>
                <w:rFonts w:ascii="GHEA Grapalat" w:eastAsia="Calibri" w:hAnsi="GHEA Grapalat" w:cs="Cambria Math"/>
                <w:sz w:val="24"/>
                <w:szCs w:val="24"/>
              </w:rPr>
              <w:t>.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5B1151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4D3BBE6D" w14:textId="62654545" w:rsidR="00213C8B" w:rsidRPr="00213C8B" w:rsidRDefault="00DB6E46" w:rsidP="00382A0B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DB6E46">
              <w:rPr>
                <w:rFonts w:ascii="GHEA Grapalat" w:eastAsia="Calibri" w:hAnsi="GHEA Grapalat"/>
                <w:sz w:val="24"/>
                <w:szCs w:val="24"/>
                <w:lang w:val="ru-RU"/>
              </w:rPr>
              <w:t>12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.0</w:t>
            </w:r>
            <w:r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13C8B" w:rsidRPr="00213C8B" w14:paraId="482D1D7B" w14:textId="77777777" w:rsidTr="00F12F5F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4B3EB717" w14:textId="77777777" w:rsidR="00213C8B" w:rsidRPr="00213C8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4002D834" w14:textId="5C00A66B" w:rsidR="00213C8B" w:rsidRPr="00DB6E46" w:rsidRDefault="00DB6E46" w:rsidP="008243FA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DB6E46">
              <w:rPr>
                <w:rFonts w:ascii="GHEA Grapalat" w:eastAsia="Calibri" w:hAnsi="GHEA Grapalat"/>
                <w:sz w:val="24"/>
                <w:szCs w:val="24"/>
                <w:lang w:val="af-ZA"/>
              </w:rPr>
              <w:t>N 01/11-1/7617-2024</w:t>
            </w:r>
          </w:p>
        </w:tc>
      </w:tr>
      <w:tr w:rsidR="00213C8B" w:rsidRPr="00213C8B" w14:paraId="109D0549" w14:textId="77777777" w:rsidTr="00F12F5F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0C251" w14:textId="6C242381" w:rsidR="00213C8B" w:rsidRPr="00DB6E46" w:rsidRDefault="00474496" w:rsidP="00DB6E46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6E46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2023 թվականի մարտի 23-ի N 383-Ն որոշման մեջ փոփոխություններ կատարելու մասին» Հայաստանի Հանրապետության կառավարության որոշման նախագիծը և հայտնում է, որ առաջարկություններ և դիտողություններ չունի: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B4D9B" w14:textId="77777777" w:rsidR="00213C8B" w:rsidRPr="003A2630" w:rsidRDefault="00213C8B" w:rsidP="00213C8B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FA2077" w:rsidRPr="00213C8B" w14:paraId="13537429" w14:textId="77777777" w:rsidTr="00F12F5F">
        <w:trPr>
          <w:trHeight w:val="135"/>
        </w:trPr>
        <w:tc>
          <w:tcPr>
            <w:tcW w:w="5466" w:type="dxa"/>
            <w:vMerge w:val="restart"/>
            <w:shd w:val="clear" w:color="auto" w:fill="DDD9C3" w:themeFill="background2" w:themeFillShade="E6"/>
            <w:hideMark/>
          </w:tcPr>
          <w:p w14:paraId="3DAB1EA0" w14:textId="5660CEEE" w:rsidR="00FA2077" w:rsidRPr="00213C8B" w:rsidRDefault="00FA2077" w:rsidP="00FA67AE">
            <w:pPr>
              <w:ind w:left="36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3</w:t>
            </w:r>
            <w:r w:rsidRPr="00213C8B">
              <w:rPr>
                <w:rFonts w:ascii="GHEA Grapalat" w:eastAsia="Calibri" w:hAnsi="GHEA Grapalat" w:cs="Cambria Math"/>
                <w:sz w:val="24"/>
                <w:szCs w:val="24"/>
              </w:rPr>
              <w:t>.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6C1698">
              <w:rPr>
                <w:rFonts w:ascii="GHEA Grapalat" w:eastAsia="Calibri" w:hAnsi="GHEA Grapalat"/>
                <w:sz w:val="24"/>
                <w:szCs w:val="24"/>
                <w:lang w:val="hy-AM"/>
              </w:rPr>
              <w:t>Արդարադատության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254" w:type="dxa"/>
            <w:shd w:val="clear" w:color="auto" w:fill="DDD9C3" w:themeFill="background2" w:themeFillShade="E6"/>
            <w:hideMark/>
          </w:tcPr>
          <w:p w14:paraId="68C2C6D9" w14:textId="1D3BE590" w:rsidR="00FA2077" w:rsidRPr="00213C8B" w:rsidRDefault="00FA2077" w:rsidP="00FA67AE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ru-RU"/>
              </w:rPr>
              <w:t>0</w:t>
            </w:r>
            <w:r>
              <w:rPr>
                <w:rFonts w:ascii="GHEA Grapalat" w:eastAsia="Calibri" w:hAnsi="GHEA Grapalat"/>
                <w:sz w:val="24"/>
                <w:szCs w:val="24"/>
              </w:rPr>
              <w:t>3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.05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FA2077" w:rsidRPr="00213C8B" w14:paraId="569135D1" w14:textId="77777777" w:rsidTr="00F12F5F">
        <w:trPr>
          <w:trHeight w:val="135"/>
        </w:trPr>
        <w:tc>
          <w:tcPr>
            <w:tcW w:w="5466" w:type="dxa"/>
            <w:vMerge/>
            <w:shd w:val="clear" w:color="auto" w:fill="DDD9C3" w:themeFill="background2" w:themeFillShade="E6"/>
            <w:hideMark/>
          </w:tcPr>
          <w:p w14:paraId="039C1001" w14:textId="77777777" w:rsidR="00FA2077" w:rsidRPr="00213C8B" w:rsidRDefault="00FA2077" w:rsidP="00FA67AE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shd w:val="clear" w:color="auto" w:fill="DDD9C3" w:themeFill="background2" w:themeFillShade="E6"/>
            <w:hideMark/>
          </w:tcPr>
          <w:p w14:paraId="151EB84E" w14:textId="27992188" w:rsidR="00FA2077" w:rsidRPr="008243FA" w:rsidRDefault="00FA2077" w:rsidP="00FA67AE">
            <w:p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</w:rPr>
              <w:t>N</w:t>
            </w:r>
            <w:r w:rsidRPr="00FA2077">
              <w:rPr>
                <w:rFonts w:ascii="GHEA Grapalat" w:eastAsia="Calibri" w:hAnsi="GHEA Grapalat"/>
                <w:sz w:val="24"/>
                <w:szCs w:val="24"/>
              </w:rPr>
              <w:t xml:space="preserve"> //17367-2024</w:t>
            </w:r>
          </w:p>
        </w:tc>
      </w:tr>
      <w:tr w:rsidR="00FA2077" w:rsidRPr="00F12F5F" w14:paraId="0254D672" w14:textId="77777777" w:rsidTr="00F12F5F">
        <w:tc>
          <w:tcPr>
            <w:tcW w:w="5466" w:type="dxa"/>
            <w:hideMark/>
          </w:tcPr>
          <w:p w14:paraId="1BCA7695" w14:textId="1B7AA992" w:rsidR="00FA2077" w:rsidRPr="006C1698" w:rsidRDefault="009F2748" w:rsidP="009F2748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01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2023 թվականի մարտի 23-ի N 383-Ն որոշման մեջ փոփոխություններ կատարելու մասին» Հայաuտանի Հանրապետության կառավարության որոշման նախագծի 1-ին կետի 1-ին ենթակետի «բ» պարբերության մեջ «բառերն ու թվերը» բառերն </w:t>
            </w:r>
            <w:r w:rsidRPr="00F101E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անհրաժեշտ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փոխա</w:t>
            </w:r>
            <w:r w:rsidRPr="00F101ED">
              <w:rPr>
                <w:rFonts w:ascii="GHEA Grapalat" w:hAnsi="GHEA Grapalat" w:cs="Sylfaen"/>
                <w:sz w:val="24"/>
                <w:szCs w:val="24"/>
                <w:lang w:val="hy-AM"/>
              </w:rPr>
              <w:t>րինել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Pr="00F101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թվերն ու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</w:t>
            </w:r>
            <w:r w:rsidRPr="00F101ED">
              <w:rPr>
                <w:rFonts w:ascii="GHEA Grapalat" w:hAnsi="GHEA Grapalat" w:cs="Sylfaen"/>
                <w:sz w:val="24"/>
                <w:szCs w:val="24"/>
                <w:lang w:val="hy-AM"/>
              </w:rPr>
              <w:t>ռը» բառերով</w:t>
            </w:r>
            <w:r w:rsidRPr="009C553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54" w:type="dxa"/>
            <w:hideMark/>
          </w:tcPr>
          <w:p w14:paraId="4133FBEF" w14:textId="14AB3747" w:rsidR="00FA2077" w:rsidRPr="00BC00F6" w:rsidRDefault="009F2748" w:rsidP="00BC00F6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C00F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Առաջարկն ընդունվել է, կատարվել է համապատասխան փոփոխություն:</w:t>
            </w:r>
          </w:p>
        </w:tc>
      </w:tr>
      <w:tr w:rsidR="00F12F5F" w:rsidRPr="00017508" w14:paraId="58EBF146" w14:textId="77777777" w:rsidTr="00F12F5F">
        <w:trPr>
          <w:trHeight w:val="135"/>
        </w:trPr>
        <w:tc>
          <w:tcPr>
            <w:tcW w:w="5466" w:type="dxa"/>
            <w:vMerge w:val="restart"/>
            <w:shd w:val="clear" w:color="auto" w:fill="DDD9C3" w:themeFill="background2" w:themeFillShade="E6"/>
            <w:hideMark/>
          </w:tcPr>
          <w:p w14:paraId="7DDBE4D2" w14:textId="6353E56B" w:rsidR="00F12F5F" w:rsidRPr="00017508" w:rsidRDefault="00045CFD" w:rsidP="000253D6">
            <w:pPr>
              <w:ind w:left="36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17508"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="00F12F5F" w:rsidRPr="00017508">
              <w:rPr>
                <w:rFonts w:ascii="GHEA Grapalat" w:eastAsia="Calibri" w:hAnsi="GHEA Grapalat" w:cs="Cambria Math"/>
                <w:sz w:val="24"/>
                <w:szCs w:val="24"/>
              </w:rPr>
              <w:t>.</w:t>
            </w:r>
            <w:r w:rsidR="00F12F5F" w:rsidRPr="0001750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017508" w:rsidRPr="00017508">
              <w:rPr>
                <w:rFonts w:ascii="GHEA Grapalat" w:hAnsi="GHEA Grapalat"/>
                <w:sz w:val="24"/>
                <w:szCs w:val="24"/>
                <w:lang w:val="ru-RU"/>
              </w:rPr>
              <w:t>Վ</w:t>
            </w:r>
            <w:r w:rsidR="00017508" w:rsidRPr="00017508">
              <w:rPr>
                <w:rFonts w:ascii="GHEA Grapalat" w:hAnsi="GHEA Grapalat"/>
                <w:sz w:val="24"/>
                <w:szCs w:val="24"/>
                <w:lang w:val="hy-AM"/>
              </w:rPr>
              <w:t>արչապետի աշխատակազմի պետաիրավական վարչությ</w:t>
            </w:r>
            <w:proofErr w:type="spellStart"/>
            <w:r w:rsidR="00017508" w:rsidRPr="00017508">
              <w:rPr>
                <w:rFonts w:ascii="GHEA Grapalat" w:hAnsi="GHEA Grapalat"/>
                <w:sz w:val="24"/>
                <w:szCs w:val="24"/>
                <w:lang w:val="ru-RU"/>
              </w:rPr>
              <w:t>ու</w:t>
            </w:r>
            <w:proofErr w:type="spellEnd"/>
            <w:r w:rsidR="00017508" w:rsidRPr="0001750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4254" w:type="dxa"/>
            <w:shd w:val="clear" w:color="auto" w:fill="DDD9C3" w:themeFill="background2" w:themeFillShade="E6"/>
            <w:hideMark/>
          </w:tcPr>
          <w:p w14:paraId="77E64B84" w14:textId="63E4BCAE" w:rsidR="00F12F5F" w:rsidRPr="00017508" w:rsidRDefault="00045CFD" w:rsidP="000253D6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017508">
              <w:rPr>
                <w:rFonts w:ascii="GHEA Grapalat" w:eastAsia="Calibri" w:hAnsi="GHEA Grapalat"/>
                <w:sz w:val="24"/>
                <w:szCs w:val="24"/>
              </w:rPr>
              <w:t>14</w:t>
            </w:r>
            <w:r w:rsidR="00F12F5F" w:rsidRPr="00017508">
              <w:rPr>
                <w:rFonts w:ascii="GHEA Grapalat" w:eastAsia="Calibri" w:hAnsi="GHEA Grapalat"/>
                <w:sz w:val="24"/>
                <w:szCs w:val="24"/>
                <w:lang w:val="af-ZA"/>
              </w:rPr>
              <w:t>.05.202</w:t>
            </w:r>
            <w:r w:rsidR="00F12F5F" w:rsidRPr="00017508">
              <w:rPr>
                <w:rFonts w:ascii="GHEA Grapalat" w:eastAsia="Calibri" w:hAnsi="GHEA Grapalat"/>
                <w:sz w:val="24"/>
                <w:szCs w:val="24"/>
                <w:lang w:val="hy-AM"/>
              </w:rPr>
              <w:t>4թ.</w:t>
            </w:r>
          </w:p>
        </w:tc>
      </w:tr>
      <w:tr w:rsidR="00F12F5F" w:rsidRPr="00213C8B" w14:paraId="69938E36" w14:textId="77777777" w:rsidTr="00F12F5F">
        <w:trPr>
          <w:trHeight w:val="135"/>
        </w:trPr>
        <w:tc>
          <w:tcPr>
            <w:tcW w:w="5466" w:type="dxa"/>
            <w:vMerge/>
            <w:shd w:val="clear" w:color="auto" w:fill="DDD9C3" w:themeFill="background2" w:themeFillShade="E6"/>
            <w:hideMark/>
          </w:tcPr>
          <w:p w14:paraId="6E94010A" w14:textId="77777777" w:rsidR="00F12F5F" w:rsidRPr="00213C8B" w:rsidRDefault="00F12F5F" w:rsidP="000253D6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shd w:val="clear" w:color="auto" w:fill="DDD9C3" w:themeFill="background2" w:themeFillShade="E6"/>
            <w:hideMark/>
          </w:tcPr>
          <w:p w14:paraId="3EF8CB14" w14:textId="2F1D4089" w:rsidR="00F12F5F" w:rsidRPr="008243FA" w:rsidRDefault="00F12F5F" w:rsidP="000253D6">
            <w:p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</w:rPr>
              <w:t>N</w:t>
            </w:r>
            <w:r w:rsidRPr="00FA2077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045CFD" w:rsidRPr="00762ED9">
              <w:rPr>
                <w:rFonts w:ascii="GHEA Grapalat" w:eastAsia="Calibri" w:hAnsi="GHEA Grapalat"/>
                <w:sz w:val="24"/>
                <w:szCs w:val="24"/>
              </w:rPr>
              <w:t>02/10.39/17032-2024</w:t>
            </w:r>
          </w:p>
        </w:tc>
      </w:tr>
      <w:tr w:rsidR="00F12F5F" w:rsidRPr="00F12F5F" w14:paraId="23CBF15D" w14:textId="77777777" w:rsidTr="00F12F5F">
        <w:tc>
          <w:tcPr>
            <w:tcW w:w="5466" w:type="dxa"/>
            <w:hideMark/>
          </w:tcPr>
          <w:p w14:paraId="5CC3A68D" w14:textId="019411DC" w:rsidR="00F12F5F" w:rsidRPr="00F12F5F" w:rsidRDefault="00F12F5F" w:rsidP="00F12F5F">
            <w:pPr>
              <w:shd w:val="clear" w:color="auto" w:fill="FFFFFF"/>
              <w:spacing w:line="360" w:lineRule="auto"/>
              <w:ind w:right="75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համապատասխան  մասնագիտությունների ցանկից հանել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միջուկային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ռեակտորների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ֆիզիկա, 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lang w:val="hy-AM"/>
              </w:rPr>
              <w:t>ն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lang w:val="hy-AM"/>
              </w:rPr>
              <w:t>անոֆիզիկա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lang w:val="hy-AM"/>
              </w:rPr>
              <w:t>և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lang w:val="hy-AM"/>
              </w:rPr>
              <w:t>առաջատար տեխնոլոգիաներ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, ե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lang w:val="hy-AM"/>
              </w:rPr>
              <w:t>րկակի նշանակության տեխնոլոգիաների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lang w:val="hy-AM"/>
              </w:rPr>
              <w:t>ֆիզիկա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մասնագիտությունները՝ նախատեսելով, որ նշված </w:t>
            </w:r>
            <w:r w:rsidRPr="00F12F5F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կրթական ծրագրերով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ընդունված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սովորողները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մինչև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ուսումնառության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ավարտը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շարունակելու են օգտվել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պարտադիր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զինվորական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ծառայության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զորակոչից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տարկետման իրավունքից՝ մինչև սահմանված կարգով տվյալ կրթական ծրագրով ուսումնառության ավարտը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: Գտնում ենք, որ նախագծում նման դրույթի տեղայնացումն իմաստալից չէ՝ հաշվի առնելով այն, որ հիշյալ  </w:t>
            </w:r>
            <w:r w:rsidRPr="00F12F5F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կրթական ծրագրերով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>ընդունված</w:t>
            </w:r>
            <w:r w:rsidRPr="00F12F5F">
              <w:rPr>
                <w:rFonts w:ascii="GHEA Grapalat" w:eastAsia="Arial Unicode" w:hAnsi="GHEA Grapalat" w:cs="Arial Unicode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2F5F">
              <w:rPr>
                <w:rFonts w:ascii="GHEA Grapalat" w:eastAsia="Arial Unicode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սովորողներին տարկետում տալու վերաբերյալ Կառավարության համապատասխան որոշմամբ արդեն իսկ ամրագրվել է մինչև ուսումնառության ավարտը վերջիններիս տարկետման իրավունքը (ավելին, նշվածն արտացոլված է նաև Կառավարության գործող՝ 2023 թվականի մարտի 23-ի N 383-Ն որոշման 1-ին հավելվածի 15-րդ կետում): </w:t>
            </w:r>
          </w:p>
        </w:tc>
        <w:tc>
          <w:tcPr>
            <w:tcW w:w="4254" w:type="dxa"/>
            <w:hideMark/>
          </w:tcPr>
          <w:p w14:paraId="58D94F81" w14:textId="77777777" w:rsidR="00F12F5F" w:rsidRPr="00BC00F6" w:rsidRDefault="00F12F5F" w:rsidP="000253D6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C00F6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Առաջարկն ընդունվել է, կատարվել է համապատասխան փոփոխություն:</w:t>
            </w:r>
          </w:p>
        </w:tc>
      </w:tr>
    </w:tbl>
    <w:p w14:paraId="72E06A0E" w14:textId="77777777" w:rsidR="00E152D5" w:rsidRPr="009F2748" w:rsidRDefault="00E152D5">
      <w:pPr>
        <w:rPr>
          <w:lang w:val="hy-AM"/>
        </w:rPr>
      </w:pPr>
    </w:p>
    <w:sectPr w:rsidR="00E152D5" w:rsidRPr="009F274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7" w15:restartNumberingAfterBreak="0">
    <w:nsid w:val="7F8B3FB1"/>
    <w:multiLevelType w:val="hybridMultilevel"/>
    <w:tmpl w:val="63AC38E2"/>
    <w:lvl w:ilvl="0" w:tplc="12CEEE66">
      <w:start w:val="2"/>
      <w:numFmt w:val="decimal"/>
      <w:lvlText w:val="%1."/>
      <w:lvlJc w:val="left"/>
      <w:pPr>
        <w:ind w:left="720" w:hanging="360"/>
      </w:pPr>
      <w:rPr>
        <w:rFonts w:eastAsia="Times New Roman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976523">
    <w:abstractNumId w:val="1"/>
  </w:num>
  <w:num w:numId="2" w16cid:durableId="14687412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3798694">
    <w:abstractNumId w:val="6"/>
  </w:num>
  <w:num w:numId="4" w16cid:durableId="969243199">
    <w:abstractNumId w:val="2"/>
  </w:num>
  <w:num w:numId="5" w16cid:durableId="537664074">
    <w:abstractNumId w:val="4"/>
  </w:num>
  <w:num w:numId="6" w16cid:durableId="584922037">
    <w:abstractNumId w:val="0"/>
  </w:num>
  <w:num w:numId="7" w16cid:durableId="840511141">
    <w:abstractNumId w:val="3"/>
  </w:num>
  <w:num w:numId="8" w16cid:durableId="14409494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FA8"/>
    <w:rsid w:val="00017508"/>
    <w:rsid w:val="00045CFD"/>
    <w:rsid w:val="00060072"/>
    <w:rsid w:val="000E6D5B"/>
    <w:rsid w:val="0018737B"/>
    <w:rsid w:val="001A0740"/>
    <w:rsid w:val="001A4C26"/>
    <w:rsid w:val="001D1722"/>
    <w:rsid w:val="00210199"/>
    <w:rsid w:val="0021311B"/>
    <w:rsid w:val="00213C8B"/>
    <w:rsid w:val="00231BD9"/>
    <w:rsid w:val="00265448"/>
    <w:rsid w:val="002A325A"/>
    <w:rsid w:val="002B3A5D"/>
    <w:rsid w:val="002C418E"/>
    <w:rsid w:val="002F42F3"/>
    <w:rsid w:val="0031741B"/>
    <w:rsid w:val="00382A0B"/>
    <w:rsid w:val="003948B0"/>
    <w:rsid w:val="003A2630"/>
    <w:rsid w:val="003D3414"/>
    <w:rsid w:val="00445C7F"/>
    <w:rsid w:val="00452D0A"/>
    <w:rsid w:val="00474496"/>
    <w:rsid w:val="0048707A"/>
    <w:rsid w:val="004A579D"/>
    <w:rsid w:val="004C209A"/>
    <w:rsid w:val="00565A3B"/>
    <w:rsid w:val="00590420"/>
    <w:rsid w:val="005B1151"/>
    <w:rsid w:val="00600535"/>
    <w:rsid w:val="006837CB"/>
    <w:rsid w:val="006915AB"/>
    <w:rsid w:val="006A003C"/>
    <w:rsid w:val="006C1698"/>
    <w:rsid w:val="006E10B2"/>
    <w:rsid w:val="006F4C07"/>
    <w:rsid w:val="0073129A"/>
    <w:rsid w:val="00762ED9"/>
    <w:rsid w:val="007C5142"/>
    <w:rsid w:val="008243FA"/>
    <w:rsid w:val="00997CCB"/>
    <w:rsid w:val="009C0FA8"/>
    <w:rsid w:val="009F2748"/>
    <w:rsid w:val="00AA5450"/>
    <w:rsid w:val="00AD73EB"/>
    <w:rsid w:val="00B7136E"/>
    <w:rsid w:val="00BC00F6"/>
    <w:rsid w:val="00C6283A"/>
    <w:rsid w:val="00CD784F"/>
    <w:rsid w:val="00CE5BDB"/>
    <w:rsid w:val="00D02B0C"/>
    <w:rsid w:val="00D07647"/>
    <w:rsid w:val="00D12A6F"/>
    <w:rsid w:val="00DA191C"/>
    <w:rsid w:val="00DB6E46"/>
    <w:rsid w:val="00DD11BB"/>
    <w:rsid w:val="00E152D5"/>
    <w:rsid w:val="00F12F5F"/>
    <w:rsid w:val="00F53CD8"/>
    <w:rsid w:val="00F608E5"/>
    <w:rsid w:val="00F82205"/>
    <w:rsid w:val="00F97EDB"/>
    <w:rsid w:val="00FA2077"/>
    <w:rsid w:val="00FB6127"/>
    <w:rsid w:val="00FC793C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DFEF9"/>
  <w15:docId w15:val="{2092AD20-29DB-46AC-BD73-F83908B4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C793C"/>
    <w:pPr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FC793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12F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71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NARINE</cp:lastModifiedBy>
  <cp:revision>40</cp:revision>
  <dcterms:created xsi:type="dcterms:W3CDTF">2024-03-27T03:24:00Z</dcterms:created>
  <dcterms:modified xsi:type="dcterms:W3CDTF">2024-05-20T11:36:00Z</dcterms:modified>
</cp:coreProperties>
</file>