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AA0773" w:rsidRPr="008E0290" w:rsidRDefault="008930F6" w:rsidP="008930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8E0290">
        <w:rPr>
          <w:rStyle w:val="Strong"/>
          <w:rFonts w:ascii="GHEA Grapalat" w:eastAsia="Batang" w:hAnsi="GHEA Grapalat"/>
          <w:lang w:val="hy-AM"/>
        </w:rPr>
        <w:t>«ՀԱՅԱՍՏԱՆԻ ՀԱՆՐԱՊԵՏՈՒԹՅԱՆ ԿԱՌԱՎԱՐՈՒԹՅԱՆ 2023 ԹՎԱԿԱՆԻ ԴԵԿՏԵՄԲԵՐԻ 28-Ի N 2323-Ն ՈՐՈՇՄԱՆ ՄԵՋ ՓՈՓՈԽՈՒԹՅՈՒՆՆԵՐ</w:t>
      </w:r>
      <w:r w:rsidR="00461179" w:rsidRPr="00CA4067">
        <w:rPr>
          <w:rStyle w:val="Strong"/>
          <w:rFonts w:ascii="GHEA Grapalat" w:eastAsia="Batang" w:hAnsi="GHEA Grapalat"/>
          <w:lang w:val="hy-AM"/>
        </w:rPr>
        <w:t xml:space="preserve"> ՈՒ</w:t>
      </w:r>
      <w:r w:rsidRPr="008E0290">
        <w:rPr>
          <w:rStyle w:val="Strong"/>
          <w:rFonts w:ascii="GHEA Grapalat" w:eastAsia="Batang" w:hAnsi="GHEA Grapalat"/>
          <w:lang w:val="hy-AM"/>
        </w:rPr>
        <w:t xml:space="preserve"> ԼՐԱՑՈՒՄՆԵՐ ԿԱՏԱՐԵԼՈՒ ՄԱՍԻՆ»</w:t>
      </w:r>
      <w:r w:rsidR="00205704" w:rsidRPr="008E0290">
        <w:rPr>
          <w:rFonts w:ascii="GHEA Grapalat" w:hAnsi="GHEA Grapalat" w:cs="Arial"/>
          <w:b/>
          <w:lang w:val="hy-AM"/>
        </w:rPr>
        <w:t xml:space="preserve"> </w:t>
      </w:r>
      <w:r w:rsidR="004A6EED" w:rsidRPr="008E0290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</w:p>
    <w:p w:rsidR="0076795E" w:rsidRPr="008E0290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8930F6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F52223" w:rsidP="00F52223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 w:rsidRPr="00F52223">
              <w:rPr>
                <w:rFonts w:ascii="GHEA Grapalat" w:hAnsi="GHEA Grapalat"/>
                <w:b/>
                <w:lang w:val="en-US"/>
              </w:rPr>
              <w:t>20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.0</w:t>
            </w:r>
            <w:r w:rsidRPr="00F52223"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4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F52223" w:rsidP="00F52223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F52223">
              <w:rPr>
                <w:rFonts w:ascii="GHEA Grapalat" w:hAnsi="GHEA Grapalat"/>
                <w:b/>
                <w:lang w:val="en-US"/>
              </w:rPr>
              <w:t>01/9-2/10210-2024</w:t>
            </w:r>
          </w:p>
        </w:tc>
      </w:tr>
      <w:tr w:rsidR="00276084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10564" w:rsidRPr="00F52223" w:rsidRDefault="00F52223" w:rsidP="00F52223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F52223">
              <w:rPr>
                <w:rFonts w:ascii="GHEA Grapalat" w:hAnsi="GHEA Grapalat" w:cs="Times Armenian"/>
                <w:lang w:val="pt-BR"/>
              </w:rPr>
              <w:t xml:space="preserve">Նախագծով նախատեսվում է  </w:t>
            </w:r>
            <w:r w:rsidRPr="00F52223">
              <w:rPr>
                <w:rFonts w:ascii="GHEA Grapalat" w:hAnsi="GHEA Grapalat" w:cs="Sylfaen"/>
                <w:lang w:val="hy-AM"/>
              </w:rPr>
              <w:t>ՀՀ</w:t>
            </w:r>
            <w:r w:rsidRPr="00F52223">
              <w:rPr>
                <w:rFonts w:ascii="GHEA Grapalat" w:hAnsi="GHEA Grapalat" w:cs="Sylfaen"/>
                <w:lang w:val="fr-FR"/>
              </w:rPr>
              <w:t xml:space="preserve"> </w:t>
            </w:r>
            <w:r w:rsidRPr="00F52223">
              <w:rPr>
                <w:rFonts w:ascii="GHEA Grapalat" w:hAnsi="GHEA Grapalat" w:cs="Sylfaen"/>
                <w:lang w:val="hy-AM"/>
              </w:rPr>
              <w:t>ԲՏԱ</w:t>
            </w:r>
            <w:r w:rsidRPr="00F52223">
              <w:rPr>
                <w:rFonts w:ascii="GHEA Grapalat" w:hAnsi="GHEA Grapalat" w:cs="Sylfaen"/>
                <w:lang w:val="fr-FR"/>
              </w:rPr>
              <w:t xml:space="preserve"> </w:t>
            </w:r>
            <w:r w:rsidRPr="00F52223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F52223">
              <w:rPr>
                <w:rFonts w:ascii="GHEA Grapalat" w:hAnsi="GHEA Grapalat" w:cs="Sylfaen"/>
                <w:lang w:val="fr-FR"/>
              </w:rPr>
              <w:t xml:space="preserve"> 1235 «</w:t>
            </w:r>
            <w:r w:rsidRPr="00F52223">
              <w:rPr>
                <w:rFonts w:ascii="GHEA Grapalat" w:hAnsi="GHEA Grapalat" w:cs="Sylfaen"/>
                <w:lang w:val="hy-AM"/>
              </w:rPr>
              <w:t>Թվային</w:t>
            </w:r>
            <w:r w:rsidRPr="00F52223">
              <w:rPr>
                <w:rFonts w:ascii="GHEA Grapalat" w:hAnsi="GHEA Grapalat" w:cs="Sylfaen"/>
                <w:lang w:val="fr-FR"/>
              </w:rPr>
              <w:t xml:space="preserve"> </w:t>
            </w:r>
            <w:r w:rsidRPr="00F52223">
              <w:rPr>
                <w:rFonts w:ascii="GHEA Grapalat" w:hAnsi="GHEA Grapalat" w:cs="Times Armenian"/>
                <w:lang w:val="pt-BR"/>
              </w:rPr>
              <w:t>փոխակերպման գործընթացի իրականացում» ծրագրի 31001 «Միասնական թվա</w:t>
            </w:r>
            <w:r w:rsidRPr="00F52223">
              <w:rPr>
                <w:rFonts w:ascii="GHEA Grapalat" w:hAnsi="GHEA Grapalat" w:cs="Times Armenian"/>
                <w:lang w:val="pt-BR"/>
              </w:rPr>
              <w:softHyphen/>
              <w:t>յին միջավայրի ձևավորում» միջոցառման շրջանակներում ՊԵԿ-ին հատկացնել 583.5 մլն դրամ՝ թվով 3 էլեկտրոնային հաշվառման համակարգերի ներդրման նպատակով, որի վերաբերյալ առարկություններ չունենք</w:t>
            </w:r>
            <w:r w:rsidRPr="00F52223">
              <w:rPr>
                <w:rFonts w:ascii="GHEA Grapalat" w:hAnsi="GHEA Grapalat" w:cs="Times Armenian"/>
                <w:lang w:val="hy-AM"/>
              </w:rPr>
              <w:t>՝ նկատի ունենալով, որ վերջիններս հավանության են արժանացել Տեղեկատվական համակարգերի կառավարման խորհրդի կողմից</w:t>
            </w:r>
            <w:r w:rsidRPr="00F52223">
              <w:rPr>
                <w:rFonts w:ascii="GHEA Grapalat" w:hAnsi="GHEA Grapalat" w:cs="Times Armenian"/>
                <w:lang w:val="pt-BR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23" w:rsidRPr="008E0290" w:rsidRDefault="00F52223" w:rsidP="00F5222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ի գիտություն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74155D" w:rsidRPr="008E0290" w:rsidRDefault="0074155D" w:rsidP="00607A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</w:tc>
      </w:tr>
      <w:tr w:rsidR="00F52223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F52223" w:rsidRDefault="00F52223" w:rsidP="00F52223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F52223">
              <w:rPr>
                <w:rFonts w:ascii="GHEA Grapalat" w:hAnsi="GHEA Grapalat" w:cs="Times Armenian"/>
                <w:lang w:val="hy-AM"/>
              </w:rPr>
              <w:t>Նախատեսվում է Վարկային և դրամաշնորհային միջոց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ների օգտագործման հավա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սարակշռվածու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թյունն ապահո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վելու նպա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տակով («Մեղրիի սահմա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նային անցակետի կառուց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ման ծրագ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րի» վճարումների շարունակականության ապա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հովման նպա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տակով) կատարել միջոցների եռամսյակային վերա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բաշ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 xml:space="preserve">խում, </w:t>
            </w:r>
            <w:r w:rsidRPr="00F52223">
              <w:rPr>
                <w:rFonts w:ascii="GHEA Grapalat" w:hAnsi="GHEA Grapalat" w:cs="Times Armenian"/>
                <w:lang w:val="hy-AM"/>
              </w:rPr>
              <w:lastRenderedPageBreak/>
              <w:t>քանի որ Հայաստանի Հանրապետության 2024 թվա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կանի պե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տա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կան բյուջեով «Մեղրիի սահմա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նային անցակե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տի կառուց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ման ծրագրի» վարկային միջոցները հիմնականում նա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խա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տեսվել են 3-րդ և 4-րդ եռամսյակներում, որը պայ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մանա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վորված է եղել այն հանգա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մանքով, որ 2023 թվականի ընթացքում շինա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րարա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կան աշ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խատանքների և ինժեների կողմից մատուց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ված ծառա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յութ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յունների գծով հատկացումները կատարվել են վար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կային միջոց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ների հաշվին (դրամաշնորհային միջոցները օգ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տա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գործել հնարա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վոր չէր, ակտիվ չլինելու պատճա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ռով): Վեր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ջի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նիս կապակ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ցու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թ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յամբ հայտնում ենք, որ առարկություններ չու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t>նենք: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23" w:rsidRPr="008E0290" w:rsidRDefault="00F52223" w:rsidP="00F5222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ի գիտություն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F52223" w:rsidRDefault="00F52223" w:rsidP="00F5222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</w:tc>
      </w:tr>
      <w:tr w:rsidR="00F52223" w:rsidRPr="00CA406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F52223" w:rsidRDefault="00F52223" w:rsidP="00F52223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0"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F52223">
              <w:rPr>
                <w:rFonts w:ascii="GHEA Grapalat" w:hAnsi="GHEA Grapalat" w:cs="Times Armenian"/>
                <w:lang w:val="hy-AM"/>
              </w:rPr>
              <w:lastRenderedPageBreak/>
              <w:t>Ինչ վերաբերում է «Մարգարա» մաքսային սահմանային անց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ման կետում և Զվարթնոց օդանավակայա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նում մաքսային հսկո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ղության գործընթացի կազմակերպման նպատակով ձեռք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բեր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ված սարքա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վորումների արդյունքային ցուցանիշների փոփո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խու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թյանը՝ Հավելված 6-ի գնումների պլանում ներառված 31641100 «հայտնաբերման էլեկտրական սարքավորումներ» ԳՄԱ կոդով գնման առարկայի մասով նախատեսվում է 6,539,400 դրամի նվազեցում, որն էլ նախագծի ընդունումը հիմնավորող փաստաթղթի համաձայն ձևակերպվել է որպես դեբիտորական պարտք (ԳՉԾ)՝ թվով 3 հատ մետաղ հայտնաբերման էլեկտրա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կան սարքավորումների վճարման նպատակով:</w:t>
            </w:r>
          </w:p>
          <w:p w:rsidR="00F52223" w:rsidRPr="00F52223" w:rsidRDefault="00F52223" w:rsidP="00F5222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F52223">
              <w:rPr>
                <w:rFonts w:ascii="GHEA Grapalat" w:hAnsi="GHEA Grapalat" w:cs="Times Armenian"/>
                <w:lang w:val="hy-AM"/>
              </w:rPr>
              <w:lastRenderedPageBreak/>
              <w:t>Ելնելով վերոգրյալից հայտնում ենք, որ վերոնշյալ գնման առարկայի մասով դիրքորոշում կարող ենք հայտնել վերջինիս ձեռք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բերման նպատակով կազմակերպված ընթացակարգի կամ դրա արդյունքում կնքված պայմանագրի մասին տեղեկատ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վու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թ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յան առկայության պարագայում:</w:t>
            </w:r>
          </w:p>
          <w:p w:rsidR="00F52223" w:rsidRPr="00F52223" w:rsidRDefault="00F52223" w:rsidP="00F5222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F52223">
              <w:rPr>
                <w:rFonts w:ascii="GHEA Grapalat" w:hAnsi="GHEA Grapalat" w:cs="Times Armenian"/>
                <w:lang w:val="hy-AM"/>
              </w:rPr>
              <w:t>Հարկ է նշել, որ անհրաժեշտ է վերոհիշյալ առարկայի ԳՄԱ կոդը փոխարինել 31641100/2 կոդով: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23" w:rsidRPr="005D7819" w:rsidRDefault="00CA4067" w:rsidP="00F5222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 ի գիտություն</w:t>
            </w:r>
            <w:r w:rsidR="005D7819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:</w:t>
            </w:r>
            <w:bookmarkStart w:id="0" w:name="_GoBack"/>
            <w:bookmarkEnd w:id="0"/>
          </w:p>
          <w:p w:rsidR="00CA4067" w:rsidRDefault="00CA4067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Մ</w:t>
            </w:r>
            <w:r w:rsidRPr="00F52223">
              <w:rPr>
                <w:rFonts w:ascii="GHEA Grapalat" w:hAnsi="GHEA Grapalat" w:cs="Times Armenian"/>
                <w:lang w:val="hy-AM"/>
              </w:rPr>
              <w:t>ետաղ հայտնաբերման էլեկտրա</w:t>
            </w:r>
            <w:r w:rsidRPr="00F52223">
              <w:rPr>
                <w:rFonts w:ascii="GHEA Grapalat" w:hAnsi="GHEA Grapalat" w:cs="Times Armenian"/>
                <w:lang w:val="hy-AM"/>
              </w:rPr>
              <w:softHyphen/>
              <w:t>կան սարքավորումների</w:t>
            </w:r>
            <w:r>
              <w:rPr>
                <w:rFonts w:ascii="GHEA Grapalat" w:hAnsi="GHEA Grapalat" w:cs="Times Armenian"/>
                <w:lang w:val="hy-AM"/>
              </w:rPr>
              <w:t xml:space="preserve"> ձեռքբերման համար իրականացվել է գնման գործընթաց գնանշման հարցման ընթացակարգով, որի արդյունքում 21.11.2023թ. «Կոնսել» ՍՊԸ-ի հետ կնքվել է ՀՀ ՊԵԿ-ԳՀԱՊՁԲ-2023/2 ծածկագրով պայմա</w:t>
            </w:r>
            <w:r w:rsidR="009D67EB"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t>նա</w:t>
            </w:r>
            <w:r w:rsidR="009D67EB">
              <w:rPr>
                <w:rFonts w:ascii="GHEA Grapalat" w:hAnsi="GHEA Grapalat" w:cs="Times Armenian"/>
                <w:lang w:val="hy-AM"/>
              </w:rPr>
              <w:softHyphen/>
            </w:r>
            <w:r>
              <w:rPr>
                <w:rFonts w:ascii="GHEA Grapalat" w:hAnsi="GHEA Grapalat" w:cs="Times Armenian"/>
                <w:lang w:val="hy-AM"/>
              </w:rPr>
              <w:t>գիր 6.539.4 հազար դրամ արժեքով:</w:t>
            </w:r>
          </w:p>
          <w:p w:rsidR="00CA4067" w:rsidRDefault="00CA4067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Միաժամանակ հայտնում ենք, որ վերոգրյալ տեղեկատվություն առկա է գնումների էլեկտրոնային համակարգում:</w:t>
            </w: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hAnsi="GHEA Grapalat" w:cs="Times Armenian"/>
                <w:lang w:val="hy-AM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:</w:t>
            </w:r>
          </w:p>
          <w:p w:rsidR="009D67EB" w:rsidRPr="009D67EB" w:rsidRDefault="009D67EB" w:rsidP="009D67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</w:p>
        </w:tc>
      </w:tr>
      <w:tr w:rsidR="00F52223" w:rsidRPr="00CA406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52223" w:rsidRPr="00F52223" w:rsidRDefault="00F52223" w:rsidP="00DF5A9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1" w:firstLine="425"/>
              <w:jc w:val="both"/>
              <w:rPr>
                <w:rFonts w:ascii="GHEA Grapalat" w:hAnsi="GHEA Grapalat" w:cs="Times Armenian"/>
                <w:lang w:val="hy-AM"/>
              </w:rPr>
            </w:pPr>
            <w:r w:rsidRPr="00F52223">
              <w:rPr>
                <w:rFonts w:ascii="GHEA Grapalat" w:hAnsi="GHEA Grapalat" w:cs="Times Armenian"/>
                <w:lang w:val="hy-AM"/>
              </w:rPr>
              <w:lastRenderedPageBreak/>
              <w:t>Խմբագրական առումով առաջարկում ենք Նախագծի 1-ին կետից  հանել «և լրացումներ»-ը: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23" w:rsidRPr="00CA4067" w:rsidRDefault="00436F2F" w:rsidP="00F5222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CA4067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Չի ընդունվել:</w:t>
            </w:r>
          </w:p>
          <w:p w:rsidR="00436F2F" w:rsidRPr="00CA4067" w:rsidRDefault="006409E0" w:rsidP="00D4294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CA406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Առաջարկությունը չի ընդունվել՝ պայմանավորված </w:t>
            </w:r>
            <w:r w:rsidR="00436F2F" w:rsidRPr="00CA406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Նախագծի N 6 </w:t>
            </w:r>
            <w:r w:rsidRPr="00CA406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հավելվածում կատարվող լրացումներով:</w:t>
            </w:r>
          </w:p>
        </w:tc>
      </w:tr>
      <w:tr w:rsidR="008930F6" w:rsidRPr="008E0290" w:rsidTr="008930F6">
        <w:trPr>
          <w:trHeight w:val="644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930F6" w:rsidRPr="00CA4067" w:rsidRDefault="008930F6" w:rsidP="00B1056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firstLine="357"/>
              <w:jc w:val="center"/>
              <w:rPr>
                <w:rFonts w:ascii="GHEA Grapalat" w:hAnsi="GHEA Grapalat"/>
                <w:b/>
                <w:lang w:val="hy-AM"/>
              </w:rPr>
            </w:pPr>
            <w:r w:rsidRPr="00CA4067">
              <w:rPr>
                <w:rFonts w:ascii="GHEA Grapalat" w:hAnsi="GHEA Grapalat"/>
                <w:b/>
                <w:lang w:val="hy-AM"/>
              </w:rPr>
              <w:t>2. ՀՀ բարձր</w:t>
            </w:r>
            <w:r w:rsidRPr="00D50497">
              <w:rPr>
                <w:rFonts w:ascii="GHEA Grapalat" w:hAnsi="GHEA Grapalat"/>
                <w:b/>
                <w:lang w:val="hy-AM"/>
              </w:rPr>
              <w:t xml:space="preserve"> տեխնոլոգիական</w:t>
            </w:r>
            <w:r w:rsidRPr="00CA4067">
              <w:rPr>
                <w:rFonts w:ascii="GHEA Grapalat" w:hAnsi="GHEA Grapalat"/>
                <w:b/>
                <w:lang w:val="hy-AM"/>
              </w:rPr>
              <w:t xml:space="preserve"> արդյունաբերության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F6" w:rsidRPr="008E0290" w:rsidRDefault="008930F6" w:rsidP="00461179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0</w:t>
            </w:r>
            <w:r w:rsidR="00461179">
              <w:rPr>
                <w:rFonts w:ascii="GHEA Grapalat" w:hAnsi="GHEA Grapalat"/>
                <w:b/>
                <w:lang w:val="en-US"/>
              </w:rPr>
              <w:t>7</w:t>
            </w:r>
            <w:r w:rsidRPr="008E0290">
              <w:rPr>
                <w:rFonts w:ascii="GHEA Grapalat" w:hAnsi="GHEA Grapalat"/>
                <w:b/>
                <w:lang w:val="en-US"/>
              </w:rPr>
              <w:t>.0</w:t>
            </w:r>
            <w:r w:rsidR="00461179">
              <w:rPr>
                <w:rFonts w:ascii="GHEA Grapalat" w:hAnsi="GHEA Grapalat"/>
                <w:b/>
                <w:lang w:val="en-US"/>
              </w:rPr>
              <w:t>5</w:t>
            </w:r>
            <w:r w:rsidRPr="008E0290">
              <w:rPr>
                <w:rFonts w:ascii="GHEA Grapalat" w:hAnsi="GHEA Grapalat"/>
                <w:b/>
                <w:lang w:val="en-US"/>
              </w:rPr>
              <w:t>.2024թ.</w:t>
            </w:r>
          </w:p>
        </w:tc>
      </w:tr>
      <w:tr w:rsidR="008930F6" w:rsidRPr="008E0290" w:rsidTr="008930F6">
        <w:trPr>
          <w:trHeight w:val="283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30F6" w:rsidRPr="008E0290" w:rsidRDefault="008930F6" w:rsidP="00E6317C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F6" w:rsidRPr="008E0290" w:rsidRDefault="00461179" w:rsidP="00E6317C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461179">
              <w:rPr>
                <w:rFonts w:ascii="GHEA Grapalat" w:hAnsi="GHEA Grapalat"/>
                <w:b/>
                <w:lang w:val="en-US"/>
              </w:rPr>
              <w:t>01/16.1/4250-2024</w:t>
            </w:r>
          </w:p>
        </w:tc>
      </w:tr>
      <w:tr w:rsidR="008930F6" w:rsidRPr="00420588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8930F6" w:rsidRPr="00CA4067" w:rsidRDefault="008930F6" w:rsidP="00461179">
            <w:pPr>
              <w:spacing w:line="360" w:lineRule="auto"/>
              <w:ind w:firstLine="318"/>
              <w:jc w:val="both"/>
              <w:rPr>
                <w:rFonts w:ascii="GHEA Grapalat" w:hAnsi="GHEA Grapalat" w:cs="Times Armenian"/>
              </w:rPr>
            </w:pPr>
            <w:bookmarkStart w:id="1" w:name="_Hlk126254694"/>
            <w:r w:rsidRPr="008E0290">
              <w:rPr>
                <w:rFonts w:ascii="GHEA Grapalat" w:hAnsi="GHEA Grapalat" w:cs="Times Armenian"/>
                <w:lang w:val="hy-AM"/>
              </w:rPr>
              <w:t xml:space="preserve"> </w:t>
            </w:r>
            <w:bookmarkEnd w:id="1"/>
            <w:r w:rsidR="00461179" w:rsidRPr="00912B96">
              <w:rPr>
                <w:rFonts w:ascii="GHEA Grapalat" w:hAnsi="GHEA Grapalat"/>
                <w:lang w:val="hy-AM"/>
              </w:rPr>
              <w:t>««Հայաստա</w:t>
            </w:r>
            <w:r w:rsidR="00461179" w:rsidRPr="00912B96">
              <w:rPr>
                <w:rFonts w:ascii="GHEA Grapalat" w:hAnsi="GHEA Grapalat"/>
                <w:lang w:val="hy-AM"/>
              </w:rPr>
              <w:softHyphen/>
              <w:t>նի Հանրապետության 2024 թվականի պետա</w:t>
            </w:r>
            <w:r w:rsidR="00461179">
              <w:rPr>
                <w:rFonts w:ascii="GHEA Grapalat" w:hAnsi="GHEA Grapalat"/>
                <w:lang w:val="hy-AM"/>
              </w:rPr>
              <w:softHyphen/>
            </w:r>
            <w:r w:rsidR="00461179" w:rsidRPr="00912B96">
              <w:rPr>
                <w:rFonts w:ascii="GHEA Grapalat" w:hAnsi="GHEA Grapalat"/>
                <w:lang w:val="hy-AM"/>
              </w:rPr>
              <w:t>կան բյուջեի մասին» օրենքում և Հայաստանի Հանրապետության կա</w:t>
            </w:r>
            <w:r w:rsidR="00461179">
              <w:rPr>
                <w:rFonts w:ascii="GHEA Grapalat" w:hAnsi="GHEA Grapalat"/>
                <w:lang w:val="hy-AM"/>
              </w:rPr>
              <w:softHyphen/>
            </w:r>
            <w:r w:rsidR="00461179">
              <w:rPr>
                <w:rFonts w:ascii="GHEA Grapalat" w:hAnsi="GHEA Grapalat"/>
                <w:lang w:val="hy-AM"/>
              </w:rPr>
              <w:softHyphen/>
            </w:r>
            <w:r w:rsidR="00461179" w:rsidRPr="00912B96">
              <w:rPr>
                <w:rFonts w:ascii="GHEA Grapalat" w:hAnsi="GHEA Grapalat"/>
                <w:lang w:val="hy-AM"/>
              </w:rPr>
              <w:t>ռավարության 2023 թվականի դեկտեմբերի 28-ի N 2323-Ն որոշ</w:t>
            </w:r>
            <w:r w:rsidR="00461179">
              <w:rPr>
                <w:rFonts w:ascii="GHEA Grapalat" w:hAnsi="GHEA Grapalat"/>
                <w:lang w:val="hy-AM"/>
              </w:rPr>
              <w:softHyphen/>
            </w:r>
            <w:r w:rsidR="00461179">
              <w:rPr>
                <w:rFonts w:ascii="GHEA Grapalat" w:hAnsi="GHEA Grapalat"/>
                <w:lang w:val="hy-AM"/>
              </w:rPr>
              <w:softHyphen/>
            </w:r>
            <w:r w:rsidR="00461179" w:rsidRPr="00912B96">
              <w:rPr>
                <w:rFonts w:ascii="GHEA Grapalat" w:hAnsi="GHEA Grapalat"/>
                <w:lang w:val="hy-AM"/>
              </w:rPr>
              <w:t>ման մեջ փոփոխություններ կատարելու մասին»</w:t>
            </w:r>
            <w:r w:rsidR="00461179">
              <w:rPr>
                <w:rFonts w:ascii="GHEA Grapalat" w:hAnsi="GHEA Grapalat"/>
                <w:lang w:val="hy-AM"/>
              </w:rPr>
              <w:t xml:space="preserve"> </w:t>
            </w:r>
            <w:r w:rsidR="00461179" w:rsidRPr="00912B96">
              <w:rPr>
                <w:rFonts w:ascii="GHEA Grapalat" w:hAnsi="GHEA Grapalat"/>
                <w:lang w:val="hy-AM"/>
              </w:rPr>
              <w:t>որոշման նա</w:t>
            </w:r>
            <w:r w:rsidR="00461179">
              <w:rPr>
                <w:rFonts w:ascii="GHEA Grapalat" w:hAnsi="GHEA Grapalat"/>
                <w:lang w:val="hy-AM"/>
              </w:rPr>
              <w:softHyphen/>
            </w:r>
            <w:r w:rsidR="00461179">
              <w:rPr>
                <w:rFonts w:ascii="GHEA Grapalat" w:hAnsi="GHEA Grapalat"/>
                <w:lang w:val="hy-AM"/>
              </w:rPr>
              <w:softHyphen/>
            </w:r>
            <w:r w:rsidR="00461179" w:rsidRPr="00912B96">
              <w:rPr>
                <w:rFonts w:ascii="GHEA Grapalat" w:hAnsi="GHEA Grapalat"/>
                <w:lang w:val="hy-AM"/>
              </w:rPr>
              <w:t>խագծի վերաբերյալ առարկություններ և առաջարկություններ չ</w:t>
            </w:r>
            <w:r w:rsidR="00461179">
              <w:rPr>
                <w:rFonts w:ascii="GHEA Grapalat" w:hAnsi="GHEA Grapalat"/>
                <w:lang w:val="en-US"/>
              </w:rPr>
              <w:t>կան</w:t>
            </w:r>
            <w:r w:rsidR="00461179" w:rsidRPr="00CA4067">
              <w:rPr>
                <w:rFonts w:ascii="GHEA Grapalat" w:hAnsi="GHEA Grapalat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179" w:rsidRPr="008E0290" w:rsidRDefault="00461179" w:rsidP="0046117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ի գիտություն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330A32" w:rsidRPr="00330A32" w:rsidRDefault="00330A32" w:rsidP="00330A3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D7819">
      <w:rPr>
        <w:noProof/>
      </w:rPr>
      <w:t>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5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11"/>
  </w:num>
  <w:num w:numId="5">
    <w:abstractNumId w:val="7"/>
  </w:num>
  <w:num w:numId="6">
    <w:abstractNumId w:val="0"/>
  </w:num>
  <w:num w:numId="7">
    <w:abstractNumId w:val="20"/>
  </w:num>
  <w:num w:numId="8">
    <w:abstractNumId w:val="5"/>
  </w:num>
  <w:num w:numId="9">
    <w:abstractNumId w:val="1"/>
  </w:num>
  <w:num w:numId="10">
    <w:abstractNumId w:val="9"/>
  </w:num>
  <w:num w:numId="11">
    <w:abstractNumId w:val="14"/>
  </w:num>
  <w:num w:numId="12">
    <w:abstractNumId w:val="3"/>
  </w:num>
  <w:num w:numId="13">
    <w:abstractNumId w:val="17"/>
  </w:num>
  <w:num w:numId="14">
    <w:abstractNumId w:val="12"/>
  </w:num>
  <w:num w:numId="15">
    <w:abstractNumId w:val="2"/>
  </w:num>
  <w:num w:numId="16">
    <w:abstractNumId w:val="8"/>
  </w:num>
  <w:num w:numId="17">
    <w:abstractNumId w:val="13"/>
  </w:num>
  <w:num w:numId="18">
    <w:abstractNumId w:val="6"/>
  </w:num>
  <w:num w:numId="19">
    <w:abstractNumId w:val="18"/>
  </w:num>
  <w:num w:numId="20">
    <w:abstractNumId w:val="10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6FF75-F279-4A53-83D8-120311D3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89</cp:revision>
  <cp:lastPrinted>2024-02-16T09:18:00Z</cp:lastPrinted>
  <dcterms:created xsi:type="dcterms:W3CDTF">2021-11-12T12:51:00Z</dcterms:created>
  <dcterms:modified xsi:type="dcterms:W3CDTF">2024-05-22T05:12:00Z</dcterms:modified>
</cp:coreProperties>
</file>