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A79" w:rsidRPr="00DB053C" w:rsidRDefault="00F66A79" w:rsidP="00245F68">
      <w:pPr>
        <w:spacing w:line="360" w:lineRule="auto"/>
        <w:rPr>
          <w:rFonts w:ascii="GHEA Grapalat" w:hAnsi="GHEA Grapalat"/>
          <w:b/>
          <w:color w:val="FF0000"/>
          <w:lang w:val="hy-AM"/>
        </w:rPr>
      </w:pPr>
    </w:p>
    <w:p w:rsidR="00625AAF" w:rsidRPr="00746980" w:rsidRDefault="00625AAF" w:rsidP="00625AAF">
      <w:pPr>
        <w:spacing w:line="360" w:lineRule="auto"/>
        <w:ind w:firstLine="567"/>
        <w:jc w:val="center"/>
        <w:rPr>
          <w:rFonts w:ascii="GHEA Grapalat" w:hAnsi="GHEA Grapalat" w:cstheme="minorBidi"/>
          <w:b/>
          <w:lang w:val="hy-AM"/>
        </w:rPr>
      </w:pPr>
      <w:r w:rsidRPr="00746980">
        <w:rPr>
          <w:rFonts w:ascii="GHEA Grapalat" w:hAnsi="GHEA Grapalat"/>
          <w:b/>
          <w:lang w:val="hy-AM"/>
        </w:rPr>
        <w:t>ՀԻՄՆԱՎՈՐՈՒՄ</w:t>
      </w:r>
    </w:p>
    <w:p w:rsidR="00504708" w:rsidRPr="00DB053C" w:rsidRDefault="00504708" w:rsidP="00504708">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DB053C">
        <w:rPr>
          <w:rStyle w:val="Strong"/>
          <w:rFonts w:ascii="GHEA Grapalat" w:hAnsi="GHEA Grapalat"/>
          <w:color w:val="000000"/>
          <w:lang w:val="hy-AM"/>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ՄԱՍԻՆ</w:t>
      </w:r>
      <w:r w:rsidRPr="00DB053C">
        <w:rPr>
          <w:rFonts w:ascii="GHEA Grapalat" w:hAnsi="GHEA Grapalat"/>
          <w:b/>
          <w:bCs/>
          <w:lang w:val="hy-AM"/>
        </w:rPr>
        <w:t xml:space="preserve">» ՀՀ ԿԱՌԱՎԱՐՈՒԹՅԱՆ </w:t>
      </w:r>
      <w:r w:rsidRPr="00DB053C">
        <w:rPr>
          <w:rFonts w:ascii="GHEA Grapalat" w:hAnsi="GHEA Grapalat"/>
          <w:b/>
          <w:lang w:val="hy-AM"/>
        </w:rPr>
        <w:t>ՈՐՈՇՄԱՆ ԸՆԴՈՒՆՄԱՆ</w:t>
      </w:r>
    </w:p>
    <w:p w:rsidR="00625AAF" w:rsidRPr="00746980" w:rsidRDefault="00625AAF" w:rsidP="00504708">
      <w:pPr>
        <w:spacing w:line="360" w:lineRule="auto"/>
        <w:ind w:firstLine="567"/>
        <w:jc w:val="both"/>
        <w:rPr>
          <w:rFonts w:ascii="GHEA Grapalat" w:hAnsi="GHEA Grapalat" w:cstheme="minorBidi"/>
          <w:lang w:val="hy-AM"/>
        </w:rPr>
      </w:pPr>
    </w:p>
    <w:p w:rsidR="00625AAF" w:rsidRPr="00746980" w:rsidRDefault="00625AAF" w:rsidP="00625AAF">
      <w:pPr>
        <w:pStyle w:val="NormalWeb"/>
        <w:spacing w:before="0" w:beforeAutospacing="0" w:after="0" w:afterAutospacing="0" w:line="360" w:lineRule="auto"/>
        <w:ind w:firstLine="567"/>
        <w:contextualSpacing/>
        <w:jc w:val="both"/>
        <w:rPr>
          <w:rFonts w:ascii="GHEA Grapalat" w:hAnsi="GHEA Grapalat"/>
          <w:b/>
          <w:lang w:val="hy-AM"/>
        </w:rPr>
      </w:pPr>
      <w:r w:rsidRPr="00746980">
        <w:rPr>
          <w:rFonts w:ascii="GHEA Grapalat" w:hAnsi="GHEA Grapalat"/>
          <w:b/>
          <w:lang w:val="hy-AM"/>
        </w:rPr>
        <w:t>1. Իրավական ակտի ընդունման անհրաժեշտությունը</w:t>
      </w:r>
    </w:p>
    <w:p w:rsidR="00625AAF" w:rsidRDefault="00625AAF" w:rsidP="00625AAF">
      <w:pPr>
        <w:spacing w:line="360" w:lineRule="auto"/>
        <w:ind w:firstLine="567"/>
        <w:contextualSpacing/>
        <w:jc w:val="both"/>
        <w:rPr>
          <w:rFonts w:ascii="GHEA Grapalat" w:hAnsi="GHEA Grapalat"/>
          <w:lang w:val="hy-AM"/>
        </w:rPr>
      </w:pPr>
      <w:r>
        <w:rPr>
          <w:rFonts w:ascii="GHEA Grapalat" w:hAnsi="GHEA Grapalat"/>
          <w:lang w:val="hy-AM"/>
        </w:rPr>
        <w:t xml:space="preserve">ՀՀ կառավարության 2023 թ. դեկտեմբերի 21-ի </w:t>
      </w:r>
      <w:r w:rsidRPr="00325FAB">
        <w:rPr>
          <w:rFonts w:ascii="GHEA Grapalat" w:hAnsi="GHEA Grapalat"/>
          <w:lang w:val="hy-AM"/>
        </w:rPr>
        <w:t>N 2297-</w:t>
      </w:r>
      <w:r>
        <w:rPr>
          <w:rFonts w:ascii="GHEA Grapalat" w:hAnsi="GHEA Grapalat"/>
          <w:lang w:val="hy-AM"/>
        </w:rPr>
        <w:t>Լ որոշմամբ ընդունվել է «Ա</w:t>
      </w:r>
      <w:r w:rsidRPr="00094F02">
        <w:rPr>
          <w:rFonts w:ascii="GHEA Grapalat" w:hAnsi="GHEA Grapalat"/>
          <w:lang w:val="hy-AM"/>
        </w:rPr>
        <w:t>նհայտ բացակայող կամ մահացած ճանաչված զինծառայողների ծնողներին մինչ</w:t>
      </w:r>
      <w:r>
        <w:rPr>
          <w:rFonts w:ascii="GHEA Grapalat" w:hAnsi="GHEA Grapalat"/>
          <w:lang w:val="hy-AM"/>
        </w:rPr>
        <w:t>և</w:t>
      </w:r>
      <w:r w:rsidRPr="00094F02">
        <w:rPr>
          <w:rFonts w:ascii="GHEA Grapalat" w:hAnsi="GHEA Grapalat"/>
          <w:lang w:val="hy-AM"/>
        </w:rPr>
        <w:t xml:space="preserve"> երեք տարեկան երեխայի խնամքի կազմակերպման համար պետական աջակցության տրամադրման</w:t>
      </w:r>
      <w:r>
        <w:rPr>
          <w:rFonts w:ascii="GHEA Grapalat" w:hAnsi="GHEA Grapalat"/>
          <w:lang w:val="hy-AM"/>
        </w:rPr>
        <w:t xml:space="preserve">» միջոցառումը, որով նախատեսվում է </w:t>
      </w:r>
      <w:r w:rsidRPr="00094F02">
        <w:rPr>
          <w:rFonts w:ascii="GHEA Grapalat" w:hAnsi="GHEA Grapalat"/>
          <w:lang w:val="hy-AM"/>
        </w:rPr>
        <w:t>պետական աջակցություն տրամադրել անհայտ բացակայող կամ մահացած ճանաչված զինծառայողի ծնող</w:t>
      </w:r>
      <w:r>
        <w:rPr>
          <w:rFonts w:ascii="GHEA Grapalat" w:hAnsi="GHEA Grapalat"/>
          <w:lang w:val="hy-AM"/>
        </w:rPr>
        <w:t>ներ</w:t>
      </w:r>
      <w:r w:rsidRPr="00094F02">
        <w:rPr>
          <w:rFonts w:ascii="GHEA Grapalat" w:hAnsi="GHEA Grapalat"/>
          <w:lang w:val="hy-AM"/>
        </w:rPr>
        <w:t>ին մի</w:t>
      </w:r>
      <w:r>
        <w:rPr>
          <w:rFonts w:ascii="GHEA Grapalat" w:hAnsi="GHEA Grapalat"/>
          <w:lang w:val="hy-AM"/>
        </w:rPr>
        <w:t xml:space="preserve">նչև երեք տարեկան երեխայի խնամքը </w:t>
      </w:r>
      <w:r w:rsidRPr="00094F02">
        <w:rPr>
          <w:rFonts w:ascii="GHEA Grapalat" w:hAnsi="GHEA Grapalat"/>
          <w:lang w:val="hy-AM"/>
        </w:rPr>
        <w:t xml:space="preserve">դայակի կամ վճարովի հիմունքներով գործող նախադպրոցական հաստատության միջոցով կազմակերպելու հարցում։ </w:t>
      </w:r>
      <w:r>
        <w:rPr>
          <w:rFonts w:ascii="GHEA Grapalat" w:hAnsi="GHEA Grapalat"/>
          <w:lang w:val="hy-AM"/>
        </w:rPr>
        <w:t xml:space="preserve">Մասնավորապես, նախատեսվում է </w:t>
      </w:r>
      <w:r w:rsidRPr="00094F02">
        <w:rPr>
          <w:rFonts w:ascii="GHEA Grapalat" w:hAnsi="GHEA Grapalat"/>
          <w:lang w:val="hy-AM"/>
        </w:rPr>
        <w:t>յուրաքանչյուր երեխայի խնամքը դայակի կամ հաստատության միջոցով կազմակերպելու համար շահառուին ամսական կտրվածքով վճարել գումար՝ ծառայությունների մատուցման պայմանագրով սահմանված ամսական վարձատրության չափով, բայց ոչ ավելի, քան 104 000 դրամը։ Պետական աջակցությունն առաջարկվում է տրամադրել մինչև երեխայի 3 տարին լրանալը։</w:t>
      </w:r>
      <w:r>
        <w:rPr>
          <w:rFonts w:ascii="GHEA Grapalat" w:hAnsi="GHEA Grapalat"/>
          <w:lang w:val="hy-AM"/>
        </w:rPr>
        <w:t xml:space="preserve"> </w:t>
      </w:r>
    </w:p>
    <w:p w:rsidR="00625AAF" w:rsidRDefault="00625AAF" w:rsidP="00625AAF">
      <w:pPr>
        <w:spacing w:line="360" w:lineRule="auto"/>
        <w:ind w:firstLine="567"/>
        <w:contextualSpacing/>
        <w:jc w:val="both"/>
        <w:rPr>
          <w:rFonts w:ascii="GHEA Grapalat" w:hAnsi="GHEA Grapalat"/>
          <w:lang w:val="hy-AM"/>
        </w:rPr>
      </w:pPr>
      <w:r>
        <w:rPr>
          <w:rFonts w:ascii="GHEA Grapalat" w:hAnsi="GHEA Grapalat"/>
          <w:lang w:val="hy-AM"/>
        </w:rPr>
        <w:t xml:space="preserve">Միաժամանակ, 2024 թվականի մարտի 7-ին ընդունվել է ՀՀ կառավարության </w:t>
      </w:r>
      <w:r w:rsidRPr="008748C6">
        <w:rPr>
          <w:rFonts w:ascii="GHEA Grapalat" w:hAnsi="GHEA Grapalat"/>
          <w:lang w:val="hy-AM"/>
        </w:rPr>
        <w:t>N 343</w:t>
      </w:r>
      <w:r>
        <w:rPr>
          <w:rFonts w:ascii="GHEA Grapalat" w:hAnsi="GHEA Grapalat"/>
          <w:lang w:val="hy-AM"/>
        </w:rPr>
        <w:t>-Ն որոշումը, որով նշված միջոցառման շրջանակում 100 շահառու ընդգրկելու համար ՀՀ պահուստային ֆոնդից հատկացվել է 104,000.0 հազ</w:t>
      </w:r>
      <w:r>
        <w:rPr>
          <w:rFonts w:ascii="Cambria Math" w:hAnsi="Cambria Math" w:cs="Cambria Math"/>
          <w:lang w:val="hy-AM"/>
        </w:rPr>
        <w:t>․</w:t>
      </w:r>
      <w:r>
        <w:rPr>
          <w:rFonts w:ascii="GHEA Grapalat" w:hAnsi="GHEA Grapalat"/>
          <w:lang w:val="hy-AM"/>
        </w:rPr>
        <w:t xml:space="preserve"> դրամ։</w:t>
      </w:r>
    </w:p>
    <w:p w:rsidR="00625AAF" w:rsidRPr="008B72F4" w:rsidRDefault="00625AAF" w:rsidP="00625AAF">
      <w:pPr>
        <w:spacing w:line="360" w:lineRule="auto"/>
        <w:ind w:firstLine="567"/>
        <w:contextualSpacing/>
        <w:jc w:val="both"/>
        <w:rPr>
          <w:rFonts w:ascii="GHEA Grapalat" w:hAnsi="GHEA Grapalat"/>
          <w:lang w:val="hy-AM"/>
        </w:rPr>
      </w:pPr>
      <w:r>
        <w:rPr>
          <w:rFonts w:ascii="GHEA Grapalat" w:hAnsi="GHEA Grapalat"/>
          <w:lang w:val="hy-AM"/>
        </w:rPr>
        <w:t xml:space="preserve">Հարկ է նշել նաև, որ ՀՀ կառավարության 2024 թվականի փետրվարի 29-ի </w:t>
      </w:r>
      <w:r w:rsidRPr="008B72F4">
        <w:rPr>
          <w:rFonts w:ascii="GHEA Grapalat" w:hAnsi="GHEA Grapalat"/>
          <w:lang w:val="hy-AM"/>
        </w:rPr>
        <w:t>N 279-</w:t>
      </w:r>
      <w:r>
        <w:rPr>
          <w:rFonts w:ascii="GHEA Grapalat" w:hAnsi="GHEA Grapalat"/>
          <w:lang w:val="hy-AM"/>
        </w:rPr>
        <w:t>Լ որոշմամբ ընդլայնվել է միջոցառման շահառուների շրջանակը, ինչով պայմանավորված անհրաժեշտություն է առաջացել միջոցառման մեջ ևս 50 շահառու ընդգրկելու համար նախատեսել լրացուցիչ գումար։</w:t>
      </w:r>
    </w:p>
    <w:p w:rsidR="00625AAF" w:rsidRPr="00746980" w:rsidRDefault="00DF6BD0" w:rsidP="00625AAF">
      <w:pPr>
        <w:spacing w:line="360" w:lineRule="auto"/>
        <w:ind w:firstLine="567"/>
        <w:contextualSpacing/>
        <w:jc w:val="both"/>
        <w:rPr>
          <w:rFonts w:ascii="GHEA Grapalat" w:hAnsi="GHEA Grapalat"/>
          <w:color w:val="191919"/>
          <w:sz w:val="21"/>
          <w:szCs w:val="21"/>
          <w:shd w:val="clear" w:color="auto" w:fill="FFFFFF"/>
          <w:lang w:val="hy-AM"/>
        </w:rPr>
      </w:pPr>
      <w:r>
        <w:rPr>
          <w:rFonts w:ascii="GHEA Grapalat" w:hAnsi="GHEA Grapalat"/>
          <w:lang w:val="hy-AM"/>
        </w:rPr>
        <w:t>1.1</w:t>
      </w:r>
      <w:r w:rsidR="00625AAF">
        <w:rPr>
          <w:rFonts w:ascii="GHEA Grapalat" w:hAnsi="GHEA Grapalat"/>
          <w:lang w:val="hy-AM"/>
        </w:rPr>
        <w:t xml:space="preserve"> </w:t>
      </w:r>
      <w:r w:rsidR="00625AAF" w:rsidRPr="00746980">
        <w:rPr>
          <w:rFonts w:ascii="GHEA Grapalat" w:hAnsi="GHEA Grapalat" w:cs="Sylfaen"/>
          <w:b/>
          <w:lang w:val="hy-AM"/>
        </w:rPr>
        <w:t>Կարգավորման</w:t>
      </w:r>
      <w:r w:rsidR="00625AAF" w:rsidRPr="00746980">
        <w:rPr>
          <w:rFonts w:ascii="GHEA Grapalat" w:hAnsi="GHEA Grapalat"/>
          <w:b/>
          <w:lang w:val="hy-AM"/>
        </w:rPr>
        <w:t xml:space="preserve"> </w:t>
      </w:r>
      <w:r w:rsidR="00625AAF" w:rsidRPr="00746980">
        <w:rPr>
          <w:rFonts w:ascii="GHEA Grapalat" w:hAnsi="GHEA Grapalat" w:cs="Sylfaen"/>
          <w:b/>
          <w:lang w:val="hy-AM"/>
        </w:rPr>
        <w:t>հարաբերությունների</w:t>
      </w:r>
      <w:r w:rsidR="00625AAF" w:rsidRPr="00746980">
        <w:rPr>
          <w:rFonts w:ascii="GHEA Grapalat" w:hAnsi="GHEA Grapalat"/>
          <w:b/>
          <w:lang w:val="hy-AM"/>
        </w:rPr>
        <w:t xml:space="preserve"> </w:t>
      </w:r>
      <w:r w:rsidR="00625AAF" w:rsidRPr="00746980">
        <w:rPr>
          <w:rFonts w:ascii="GHEA Grapalat" w:hAnsi="GHEA Grapalat" w:cs="Sylfaen"/>
          <w:b/>
          <w:lang w:val="hy-AM"/>
        </w:rPr>
        <w:t>ներկա</w:t>
      </w:r>
      <w:r w:rsidR="00625AAF" w:rsidRPr="00746980">
        <w:rPr>
          <w:rFonts w:ascii="GHEA Grapalat" w:hAnsi="GHEA Grapalat"/>
          <w:b/>
          <w:lang w:val="hy-AM"/>
        </w:rPr>
        <w:t xml:space="preserve"> </w:t>
      </w:r>
      <w:r w:rsidR="00625AAF" w:rsidRPr="00746980">
        <w:rPr>
          <w:rFonts w:ascii="GHEA Grapalat" w:hAnsi="GHEA Grapalat" w:cs="Sylfaen"/>
          <w:b/>
          <w:lang w:val="hy-AM"/>
        </w:rPr>
        <w:t>վիճակը</w:t>
      </w:r>
      <w:r w:rsidR="00625AAF" w:rsidRPr="00746980">
        <w:rPr>
          <w:rFonts w:ascii="GHEA Grapalat" w:hAnsi="GHEA Grapalat"/>
          <w:b/>
          <w:lang w:val="hy-AM"/>
        </w:rPr>
        <w:t xml:space="preserve"> </w:t>
      </w:r>
      <w:r w:rsidR="00625AAF" w:rsidRPr="00746980">
        <w:rPr>
          <w:rFonts w:ascii="GHEA Grapalat" w:hAnsi="GHEA Grapalat" w:cs="Sylfaen"/>
          <w:b/>
          <w:lang w:val="hy-AM"/>
        </w:rPr>
        <w:t>և</w:t>
      </w:r>
      <w:r w:rsidR="00625AAF" w:rsidRPr="00746980">
        <w:rPr>
          <w:rFonts w:ascii="GHEA Grapalat" w:hAnsi="GHEA Grapalat"/>
          <w:b/>
          <w:lang w:val="hy-AM"/>
        </w:rPr>
        <w:t xml:space="preserve"> </w:t>
      </w:r>
      <w:r w:rsidR="00625AAF" w:rsidRPr="00746980">
        <w:rPr>
          <w:rFonts w:ascii="GHEA Grapalat" w:hAnsi="GHEA Grapalat" w:cs="Sylfaen"/>
          <w:b/>
          <w:lang w:val="hy-AM"/>
        </w:rPr>
        <w:t>առկա</w:t>
      </w:r>
      <w:r w:rsidR="00625AAF" w:rsidRPr="00746980">
        <w:rPr>
          <w:rFonts w:ascii="GHEA Grapalat" w:hAnsi="GHEA Grapalat"/>
          <w:b/>
          <w:lang w:val="hy-AM"/>
        </w:rPr>
        <w:t xml:space="preserve"> </w:t>
      </w:r>
      <w:r w:rsidR="00625AAF" w:rsidRPr="00746980">
        <w:rPr>
          <w:rFonts w:ascii="GHEA Grapalat" w:hAnsi="GHEA Grapalat" w:cs="Sylfaen"/>
          <w:b/>
          <w:lang w:val="hy-AM"/>
        </w:rPr>
        <w:t>խնդիրները</w:t>
      </w:r>
    </w:p>
    <w:p w:rsidR="00625AAF" w:rsidRPr="000F388C" w:rsidRDefault="00625AAF" w:rsidP="00625AAF">
      <w:pPr>
        <w:pStyle w:val="ListParagraph"/>
        <w:shd w:val="clear" w:color="auto" w:fill="FFFFFF"/>
        <w:tabs>
          <w:tab w:val="left" w:pos="1170"/>
        </w:tabs>
        <w:spacing w:line="360" w:lineRule="auto"/>
        <w:ind w:left="0" w:firstLine="567"/>
        <w:jc w:val="both"/>
        <w:rPr>
          <w:rFonts w:ascii="GHEA Grapalat" w:hAnsi="GHEA Grapalat"/>
          <w:lang w:val="hy-AM"/>
        </w:rPr>
      </w:pPr>
      <w:r>
        <w:rPr>
          <w:rFonts w:ascii="GHEA Grapalat" w:hAnsi="GHEA Grapalat"/>
          <w:lang w:val="hy-AM"/>
        </w:rPr>
        <w:lastRenderedPageBreak/>
        <w:t xml:space="preserve">Հաշվի առնելով միջոցառման մեծ պահանջարկը </w:t>
      </w:r>
      <w:r w:rsidRPr="000F388C">
        <w:rPr>
          <w:rFonts w:ascii="GHEA Grapalat" w:hAnsi="GHEA Grapalat"/>
          <w:lang w:val="hy-AM"/>
        </w:rPr>
        <w:t>(ս. թ. մայիսի դրությամբ միջոցառման շրջանակում արդեն իսկ 94 երեխայի խնամքի աջակցություն տրամադրման նպատակով կնքվել են պայմանագրեր), ինչպես նաև շահառուների շրջանակի ընդլայնումը՝ միջոցառման համար լրացուցիչ ֆինանսական միջոցներ հատկացնելու անհրաժեշտություն է առաջանում։</w:t>
      </w:r>
    </w:p>
    <w:p w:rsidR="00625AAF" w:rsidRPr="000F388C" w:rsidRDefault="00625AAF" w:rsidP="00625AAF">
      <w:pPr>
        <w:pStyle w:val="ListParagraph"/>
        <w:shd w:val="clear" w:color="auto" w:fill="FFFFFF"/>
        <w:tabs>
          <w:tab w:val="left" w:pos="1170"/>
        </w:tabs>
        <w:spacing w:line="360" w:lineRule="auto"/>
        <w:ind w:left="0" w:firstLine="567"/>
        <w:jc w:val="both"/>
        <w:rPr>
          <w:rFonts w:ascii="GHEA Grapalat" w:hAnsi="GHEA Grapalat"/>
          <w:bCs/>
          <w:lang w:val="hy-AM"/>
        </w:rPr>
      </w:pPr>
      <w:r w:rsidRPr="000F388C">
        <w:rPr>
          <w:rFonts w:ascii="GHEA Grapalat" w:hAnsi="GHEA Grapalat"/>
          <w:b/>
          <w:lang w:val="hy-AM"/>
        </w:rPr>
        <w:t>1.2. Կարգավորման առարկան, առկա խնդրի առաջարկվող լուծումը</w:t>
      </w:r>
    </w:p>
    <w:p w:rsidR="00A13963" w:rsidRDefault="00A13963" w:rsidP="00625AAF">
      <w:pPr>
        <w:tabs>
          <w:tab w:val="left" w:pos="0"/>
          <w:tab w:val="left" w:pos="900"/>
        </w:tabs>
        <w:spacing w:line="360" w:lineRule="auto"/>
        <w:ind w:firstLine="567"/>
        <w:jc w:val="both"/>
        <w:rPr>
          <w:rFonts w:ascii="GHEA Grapalat" w:hAnsi="GHEA Grapalat" w:cs="GHEA Grapalat"/>
          <w:lang w:val="hy-AM"/>
        </w:rPr>
      </w:pPr>
      <w:r w:rsidRPr="00B306D9">
        <w:rPr>
          <w:rFonts w:ascii="GHEA Grapalat" w:hAnsi="GHEA Grapalat" w:cs="Sylfaen"/>
          <w:lang w:val="hy-AM"/>
        </w:rPr>
        <w:t xml:space="preserve">Առաջարկվում է ՀՀ կառավարության 2023 թվականի դեկտեմբերի 28-ի N 2323-Ն որոշման մեջ կատարել փոփոխություններ և լրացումներ, մասնավորապես՝ «Անհայտ բացակայող կամ մահացած ճանաչված զինծառայողների ծնողներին մինչև երեք տարեկան երեխայի խնամքի կազմակերպման համար պետական աջակցության տրամադրման» միջոցառման իրականացման համար 2024 թվականի պետական բյուջեի </w:t>
      </w:r>
      <w:r w:rsidR="00061A1A">
        <w:rPr>
          <w:rFonts w:ascii="GHEA Grapalat" w:hAnsi="GHEA Grapalat" w:cs="Sylfaen"/>
          <w:lang w:val="hy-AM"/>
        </w:rPr>
        <w:t xml:space="preserve">1011 </w:t>
      </w:r>
      <w:r w:rsidR="00061A1A" w:rsidRPr="00C01942">
        <w:rPr>
          <w:rFonts w:ascii="GHEA Grapalat" w:hAnsi="GHEA Grapalat" w:cs="Sylfaen"/>
          <w:lang w:val="hy-AM"/>
        </w:rPr>
        <w:t>ծրագրի</w:t>
      </w:r>
      <w:r w:rsidR="00061A1A">
        <w:rPr>
          <w:rFonts w:ascii="GHEA Grapalat" w:hAnsi="GHEA Grapalat" w:cs="Sylfaen"/>
          <w:lang w:val="hy-AM"/>
        </w:rPr>
        <w:t xml:space="preserve"> 12001 </w:t>
      </w:r>
      <w:r w:rsidR="00061A1A" w:rsidRPr="00061A1A">
        <w:rPr>
          <w:rFonts w:ascii="GHEA Grapalat" w:hAnsi="GHEA Grapalat" w:cs="Sylfaen"/>
          <w:lang w:val="hy-AM"/>
        </w:rPr>
        <w:t>միջոցառման տնտեսումներից</w:t>
      </w:r>
      <w:r w:rsidRPr="00B306D9">
        <w:rPr>
          <w:rFonts w:ascii="GHEA Grapalat" w:hAnsi="GHEA Grapalat" w:cs="Sylfaen"/>
          <w:lang w:val="hy-AM"/>
        </w:rPr>
        <w:t xml:space="preserve"> հատկացնել 32,336.72 հազ. դրամ գումար միջոցառման շրջանակներում ևս 50 շահառուի աջակցություն տրամադրելու նպատակով։ Միջոցառման շրջանակում 100 շահառուի ընդգրկման համար 2024թ</w:t>
      </w:r>
      <w:r w:rsidRPr="00B306D9">
        <w:rPr>
          <w:rFonts w:ascii="Cambria Math" w:hAnsi="Cambria Math" w:cs="Cambria Math"/>
          <w:lang w:val="hy-AM"/>
        </w:rPr>
        <w:t>․</w:t>
      </w:r>
      <w:r w:rsidRPr="00B306D9">
        <w:rPr>
          <w:rFonts w:ascii="GHEA Grapalat" w:hAnsi="GHEA Grapalat" w:cs="Sylfaen"/>
          <w:lang w:val="hy-AM"/>
        </w:rPr>
        <w:t xml:space="preserve"> </w:t>
      </w:r>
      <w:r w:rsidRPr="00B306D9">
        <w:rPr>
          <w:rFonts w:ascii="GHEA Grapalat" w:hAnsi="GHEA Grapalat" w:cs="GHEA Grapalat"/>
          <w:lang w:val="hy-AM"/>
        </w:rPr>
        <w:t>բյուջեով</w:t>
      </w:r>
      <w:r w:rsidRPr="00B306D9">
        <w:rPr>
          <w:rFonts w:ascii="GHEA Grapalat" w:hAnsi="GHEA Grapalat" w:cs="Sylfaen"/>
          <w:lang w:val="hy-AM"/>
        </w:rPr>
        <w:t xml:space="preserve"> </w:t>
      </w:r>
      <w:r w:rsidRPr="00B306D9">
        <w:rPr>
          <w:rFonts w:ascii="GHEA Grapalat" w:hAnsi="GHEA Grapalat" w:cs="GHEA Grapalat"/>
          <w:lang w:val="hy-AM"/>
        </w:rPr>
        <w:t>նախատեսված</w:t>
      </w:r>
      <w:r w:rsidRPr="00B306D9">
        <w:rPr>
          <w:rFonts w:ascii="GHEA Grapalat" w:hAnsi="GHEA Grapalat" w:cs="Sylfaen"/>
          <w:lang w:val="hy-AM"/>
        </w:rPr>
        <w:t xml:space="preserve"> </w:t>
      </w:r>
      <w:r w:rsidRPr="00B306D9">
        <w:rPr>
          <w:rFonts w:ascii="GHEA Grapalat" w:hAnsi="GHEA Grapalat" w:cs="GHEA Grapalat"/>
          <w:lang w:val="hy-AM"/>
        </w:rPr>
        <w:t>է</w:t>
      </w:r>
      <w:r w:rsidRPr="00B306D9">
        <w:rPr>
          <w:rFonts w:ascii="GHEA Grapalat" w:hAnsi="GHEA Grapalat" w:cs="Sylfaen"/>
          <w:lang w:val="hy-AM"/>
        </w:rPr>
        <w:t xml:space="preserve"> 104,000.0 </w:t>
      </w:r>
      <w:r w:rsidRPr="00B306D9">
        <w:rPr>
          <w:rFonts w:ascii="GHEA Grapalat" w:hAnsi="GHEA Grapalat" w:cs="GHEA Grapalat"/>
          <w:lang w:val="hy-AM"/>
        </w:rPr>
        <w:t>հազ</w:t>
      </w:r>
      <w:r w:rsidRPr="00B306D9">
        <w:rPr>
          <w:rFonts w:ascii="Cambria Math" w:hAnsi="Cambria Math" w:cs="Cambria Math"/>
          <w:lang w:val="hy-AM"/>
        </w:rPr>
        <w:t>․</w:t>
      </w:r>
      <w:r w:rsidRPr="00B306D9">
        <w:rPr>
          <w:rFonts w:ascii="GHEA Grapalat" w:hAnsi="GHEA Grapalat" w:cs="Sylfaen"/>
          <w:lang w:val="hy-AM"/>
        </w:rPr>
        <w:t xml:space="preserve"> </w:t>
      </w:r>
      <w:r w:rsidRPr="00B306D9">
        <w:rPr>
          <w:rFonts w:ascii="GHEA Grapalat" w:hAnsi="GHEA Grapalat" w:cs="GHEA Grapalat"/>
          <w:lang w:val="hy-AM"/>
        </w:rPr>
        <w:t>դրամ</w:t>
      </w:r>
      <w:r w:rsidRPr="00B306D9">
        <w:rPr>
          <w:rFonts w:ascii="GHEA Grapalat" w:hAnsi="GHEA Grapalat" w:cs="Sylfaen"/>
          <w:lang w:val="hy-AM"/>
        </w:rPr>
        <w:t xml:space="preserve">, </w:t>
      </w:r>
      <w:r w:rsidRPr="00B306D9">
        <w:rPr>
          <w:rFonts w:ascii="GHEA Grapalat" w:hAnsi="GHEA Grapalat" w:cs="GHEA Grapalat"/>
          <w:lang w:val="hy-AM"/>
        </w:rPr>
        <w:t>սակայն</w:t>
      </w:r>
      <w:r w:rsidRPr="00B306D9">
        <w:rPr>
          <w:rFonts w:ascii="GHEA Grapalat" w:hAnsi="GHEA Grapalat" w:cs="Sylfaen"/>
          <w:lang w:val="hy-AM"/>
        </w:rPr>
        <w:t xml:space="preserve">, </w:t>
      </w:r>
      <w:r w:rsidRPr="00B306D9">
        <w:rPr>
          <w:rFonts w:ascii="GHEA Grapalat" w:hAnsi="GHEA Grapalat" w:cs="GHEA Grapalat"/>
          <w:lang w:val="hy-AM"/>
        </w:rPr>
        <w:t>ակնկալվում</w:t>
      </w:r>
      <w:r w:rsidRPr="00B306D9">
        <w:rPr>
          <w:rFonts w:ascii="GHEA Grapalat" w:hAnsi="GHEA Grapalat" w:cs="Sylfaen"/>
          <w:lang w:val="hy-AM"/>
        </w:rPr>
        <w:t xml:space="preserve"> </w:t>
      </w:r>
      <w:r w:rsidRPr="00B306D9">
        <w:rPr>
          <w:rFonts w:ascii="GHEA Grapalat" w:hAnsi="GHEA Grapalat" w:cs="GHEA Grapalat"/>
          <w:lang w:val="hy-AM"/>
        </w:rPr>
        <w:t>է</w:t>
      </w:r>
      <w:r w:rsidRPr="00B306D9">
        <w:rPr>
          <w:rFonts w:ascii="GHEA Grapalat" w:hAnsi="GHEA Grapalat" w:cs="Sylfaen"/>
          <w:lang w:val="hy-AM"/>
        </w:rPr>
        <w:t xml:space="preserve">, </w:t>
      </w:r>
      <w:r w:rsidRPr="00B306D9">
        <w:rPr>
          <w:rFonts w:ascii="GHEA Grapalat" w:hAnsi="GHEA Grapalat" w:cs="GHEA Grapalat"/>
          <w:lang w:val="hy-AM"/>
        </w:rPr>
        <w:t>որ</w:t>
      </w:r>
      <w:r w:rsidRPr="00B306D9">
        <w:rPr>
          <w:rFonts w:ascii="GHEA Grapalat" w:hAnsi="GHEA Grapalat" w:cs="Sylfaen"/>
          <w:lang w:val="hy-AM"/>
        </w:rPr>
        <w:t xml:space="preserve"> 100 </w:t>
      </w:r>
      <w:r w:rsidRPr="00B306D9">
        <w:rPr>
          <w:rFonts w:ascii="GHEA Grapalat" w:hAnsi="GHEA Grapalat" w:cs="GHEA Grapalat"/>
          <w:lang w:val="hy-AM"/>
        </w:rPr>
        <w:t>շահառուի</w:t>
      </w:r>
      <w:r w:rsidRPr="00B306D9">
        <w:rPr>
          <w:rFonts w:ascii="GHEA Grapalat" w:hAnsi="GHEA Grapalat" w:cs="Sylfaen"/>
          <w:lang w:val="hy-AM"/>
        </w:rPr>
        <w:t xml:space="preserve"> </w:t>
      </w:r>
      <w:r w:rsidRPr="00B306D9">
        <w:rPr>
          <w:rFonts w:ascii="GHEA Grapalat" w:hAnsi="GHEA Grapalat" w:cs="GHEA Grapalat"/>
          <w:lang w:val="hy-AM"/>
        </w:rPr>
        <w:t>աջակցության</w:t>
      </w:r>
      <w:r w:rsidRPr="00B306D9">
        <w:rPr>
          <w:rFonts w:ascii="GHEA Grapalat" w:hAnsi="GHEA Grapalat" w:cs="Sylfaen"/>
          <w:lang w:val="hy-AM"/>
        </w:rPr>
        <w:t xml:space="preserve"> </w:t>
      </w:r>
      <w:r w:rsidRPr="00B306D9">
        <w:rPr>
          <w:rFonts w:ascii="GHEA Grapalat" w:hAnsi="GHEA Grapalat" w:cs="GHEA Grapalat"/>
          <w:lang w:val="hy-AM"/>
        </w:rPr>
        <w:t>տրամադրման</w:t>
      </w:r>
      <w:r w:rsidRPr="00B306D9">
        <w:rPr>
          <w:rFonts w:ascii="GHEA Grapalat" w:hAnsi="GHEA Grapalat" w:cs="Sylfaen"/>
          <w:lang w:val="hy-AM"/>
        </w:rPr>
        <w:t xml:space="preserve"> </w:t>
      </w:r>
      <w:r w:rsidRPr="00B306D9">
        <w:rPr>
          <w:rFonts w:ascii="GHEA Grapalat" w:hAnsi="GHEA Grapalat" w:cs="GHEA Grapalat"/>
          <w:lang w:val="hy-AM"/>
        </w:rPr>
        <w:t>համար</w:t>
      </w:r>
      <w:r w:rsidRPr="00B306D9">
        <w:rPr>
          <w:rFonts w:ascii="GHEA Grapalat" w:hAnsi="GHEA Grapalat" w:cs="Sylfaen"/>
          <w:lang w:val="hy-AM"/>
        </w:rPr>
        <w:t xml:space="preserve"> </w:t>
      </w:r>
      <w:r w:rsidRPr="00B306D9">
        <w:rPr>
          <w:rFonts w:ascii="GHEA Grapalat" w:hAnsi="GHEA Grapalat" w:cs="GHEA Grapalat"/>
          <w:lang w:val="hy-AM"/>
        </w:rPr>
        <w:t>մինչև</w:t>
      </w:r>
      <w:r w:rsidRPr="00B306D9">
        <w:rPr>
          <w:rFonts w:ascii="GHEA Grapalat" w:hAnsi="GHEA Grapalat" w:cs="Sylfaen"/>
          <w:lang w:val="hy-AM"/>
        </w:rPr>
        <w:t xml:space="preserve"> </w:t>
      </w:r>
      <w:r w:rsidRPr="00B306D9">
        <w:rPr>
          <w:rFonts w:ascii="GHEA Grapalat" w:hAnsi="GHEA Grapalat" w:cs="GHEA Grapalat"/>
          <w:lang w:val="hy-AM"/>
        </w:rPr>
        <w:t>տարեվերջ</w:t>
      </w:r>
      <w:r w:rsidRPr="00B306D9">
        <w:rPr>
          <w:rFonts w:ascii="GHEA Grapalat" w:hAnsi="GHEA Grapalat" w:cs="Sylfaen"/>
          <w:lang w:val="hy-AM"/>
        </w:rPr>
        <w:t xml:space="preserve"> </w:t>
      </w:r>
      <w:r w:rsidRPr="00B306D9">
        <w:rPr>
          <w:rFonts w:ascii="GHEA Grapalat" w:hAnsi="GHEA Grapalat" w:cs="GHEA Grapalat"/>
          <w:lang w:val="hy-AM"/>
        </w:rPr>
        <w:t>կծախսվի</w:t>
      </w:r>
      <w:r w:rsidRPr="00B306D9">
        <w:rPr>
          <w:rFonts w:ascii="GHEA Grapalat" w:hAnsi="GHEA Grapalat" w:cs="Sylfaen"/>
          <w:lang w:val="hy-AM"/>
        </w:rPr>
        <w:t xml:space="preserve"> 99,936.72 </w:t>
      </w:r>
      <w:r w:rsidRPr="00B306D9">
        <w:rPr>
          <w:rFonts w:ascii="GHEA Grapalat" w:hAnsi="GHEA Grapalat" w:cs="GHEA Grapalat"/>
          <w:lang w:val="hy-AM"/>
        </w:rPr>
        <w:t>հազ</w:t>
      </w:r>
      <w:r w:rsidRPr="00B306D9">
        <w:rPr>
          <w:rFonts w:ascii="Cambria Math" w:hAnsi="Cambria Math" w:cs="Cambria Math"/>
          <w:lang w:val="hy-AM"/>
        </w:rPr>
        <w:t>․</w:t>
      </w:r>
      <w:r w:rsidRPr="00B306D9">
        <w:rPr>
          <w:rFonts w:ascii="GHEA Grapalat" w:hAnsi="GHEA Grapalat" w:cs="Sylfaen"/>
          <w:lang w:val="hy-AM"/>
        </w:rPr>
        <w:t xml:space="preserve"> </w:t>
      </w:r>
      <w:r w:rsidRPr="00B306D9">
        <w:rPr>
          <w:rFonts w:ascii="GHEA Grapalat" w:hAnsi="GHEA Grapalat" w:cs="GHEA Grapalat"/>
          <w:lang w:val="hy-AM"/>
        </w:rPr>
        <w:t>դրամը։</w:t>
      </w:r>
      <w:r w:rsidRPr="00B306D9">
        <w:rPr>
          <w:rFonts w:ascii="GHEA Grapalat" w:hAnsi="GHEA Grapalat" w:cs="Sylfaen"/>
          <w:lang w:val="hy-AM"/>
        </w:rPr>
        <w:t xml:space="preserve"> </w:t>
      </w:r>
      <w:r w:rsidRPr="00B306D9">
        <w:rPr>
          <w:rFonts w:ascii="GHEA Grapalat" w:hAnsi="GHEA Grapalat" w:cs="GHEA Grapalat"/>
          <w:lang w:val="hy-AM"/>
        </w:rPr>
        <w:t>Միջոցառման</w:t>
      </w:r>
      <w:r w:rsidRPr="00B306D9">
        <w:rPr>
          <w:rFonts w:ascii="GHEA Grapalat" w:hAnsi="GHEA Grapalat" w:cs="Sylfaen"/>
          <w:lang w:val="hy-AM"/>
        </w:rPr>
        <w:t xml:space="preserve"> </w:t>
      </w:r>
      <w:r w:rsidRPr="00B306D9">
        <w:rPr>
          <w:rFonts w:ascii="GHEA Grapalat" w:hAnsi="GHEA Grapalat" w:cs="GHEA Grapalat"/>
          <w:lang w:val="hy-AM"/>
        </w:rPr>
        <w:t>մեջ</w:t>
      </w:r>
      <w:r w:rsidRPr="00B306D9">
        <w:rPr>
          <w:rFonts w:ascii="GHEA Grapalat" w:hAnsi="GHEA Grapalat" w:cs="Sylfaen"/>
          <w:lang w:val="hy-AM"/>
        </w:rPr>
        <w:t xml:space="preserve"> </w:t>
      </w:r>
      <w:r w:rsidRPr="00B306D9">
        <w:rPr>
          <w:rFonts w:ascii="GHEA Grapalat" w:hAnsi="GHEA Grapalat" w:cs="GHEA Grapalat"/>
          <w:lang w:val="hy-AM"/>
        </w:rPr>
        <w:t>ևս</w:t>
      </w:r>
      <w:r w:rsidRPr="00B306D9">
        <w:rPr>
          <w:rFonts w:ascii="GHEA Grapalat" w:hAnsi="GHEA Grapalat" w:cs="Sylfaen"/>
          <w:lang w:val="hy-AM"/>
        </w:rPr>
        <w:t xml:space="preserve"> 50 </w:t>
      </w:r>
      <w:r w:rsidRPr="00B306D9">
        <w:rPr>
          <w:rFonts w:ascii="GHEA Grapalat" w:hAnsi="GHEA Grapalat" w:cs="GHEA Grapalat"/>
          <w:lang w:val="hy-AM"/>
        </w:rPr>
        <w:t>շահառուի</w:t>
      </w:r>
      <w:r w:rsidRPr="00B306D9">
        <w:rPr>
          <w:rFonts w:ascii="GHEA Grapalat" w:hAnsi="GHEA Grapalat" w:cs="Sylfaen"/>
          <w:lang w:val="hy-AM"/>
        </w:rPr>
        <w:t xml:space="preserve"> </w:t>
      </w:r>
      <w:r w:rsidRPr="00B306D9">
        <w:rPr>
          <w:rFonts w:ascii="GHEA Grapalat" w:hAnsi="GHEA Grapalat" w:cs="GHEA Grapalat"/>
          <w:lang w:val="hy-AM"/>
        </w:rPr>
        <w:t>ընդգ</w:t>
      </w:r>
      <w:r w:rsidRPr="00B306D9">
        <w:rPr>
          <w:rFonts w:ascii="GHEA Grapalat" w:hAnsi="GHEA Grapalat" w:cs="Sylfaen"/>
          <w:lang w:val="hy-AM"/>
        </w:rPr>
        <w:t>րկման դեպքում (ընդհանուր 150 շահառու) մինչև տարեվերջ կպահանջվի 136,336.72 հազ</w:t>
      </w:r>
      <w:r w:rsidRPr="00B306D9">
        <w:rPr>
          <w:rFonts w:ascii="Cambria Math" w:hAnsi="Cambria Math" w:cs="Cambria Math"/>
          <w:lang w:val="hy-AM"/>
        </w:rPr>
        <w:t>․</w:t>
      </w:r>
      <w:r w:rsidRPr="00B306D9">
        <w:rPr>
          <w:rFonts w:ascii="GHEA Grapalat" w:hAnsi="GHEA Grapalat" w:cs="Sylfaen"/>
          <w:lang w:val="hy-AM"/>
        </w:rPr>
        <w:t xml:space="preserve"> </w:t>
      </w:r>
      <w:r w:rsidRPr="00B306D9">
        <w:rPr>
          <w:rFonts w:ascii="GHEA Grapalat" w:hAnsi="GHEA Grapalat" w:cs="GHEA Grapalat"/>
          <w:lang w:val="hy-AM"/>
        </w:rPr>
        <w:t>դրամ։</w:t>
      </w:r>
    </w:p>
    <w:p w:rsidR="00625AAF" w:rsidRPr="000F388C" w:rsidRDefault="00625AAF" w:rsidP="00625AAF">
      <w:pPr>
        <w:tabs>
          <w:tab w:val="left" w:pos="0"/>
          <w:tab w:val="left" w:pos="900"/>
        </w:tabs>
        <w:spacing w:line="360" w:lineRule="auto"/>
        <w:ind w:firstLine="567"/>
        <w:jc w:val="both"/>
        <w:rPr>
          <w:rFonts w:ascii="GHEA Grapalat" w:eastAsia="Calibri" w:hAnsi="GHEA Grapalat" w:cs="Sylfaen"/>
          <w:b/>
          <w:lang w:val="hy-AM"/>
        </w:rPr>
      </w:pPr>
      <w:r w:rsidRPr="000F388C">
        <w:rPr>
          <w:rFonts w:ascii="GHEA Grapalat" w:hAnsi="GHEA Grapalat" w:cs="Sylfaen"/>
          <w:b/>
          <w:lang w:val="hy-AM"/>
        </w:rPr>
        <w:t>2</w:t>
      </w:r>
      <w:r w:rsidRPr="000F388C">
        <w:rPr>
          <w:rFonts w:ascii="Cambria Math" w:hAnsi="Cambria Math" w:cs="Cambria Math"/>
          <w:b/>
          <w:lang w:val="hy-AM"/>
        </w:rPr>
        <w:t>․</w:t>
      </w:r>
      <w:r w:rsidRPr="000F388C">
        <w:rPr>
          <w:rFonts w:ascii="GHEA Grapalat" w:eastAsia="Calibri" w:hAnsi="GHEA Grapalat" w:cs="IRTEK Courier"/>
          <w:b/>
          <w:lang w:val="af-ZA"/>
        </w:rPr>
        <w:t xml:space="preserve"> Նախագծի մշակման գործընթացում ներգրավված ինստիտուտները և անձինք</w:t>
      </w:r>
    </w:p>
    <w:p w:rsidR="00625AAF" w:rsidRPr="00746980" w:rsidRDefault="00625AAF" w:rsidP="00625AAF">
      <w:pPr>
        <w:tabs>
          <w:tab w:val="left" w:pos="0"/>
          <w:tab w:val="left" w:pos="810"/>
          <w:tab w:val="left" w:pos="990"/>
        </w:tabs>
        <w:spacing w:line="360" w:lineRule="auto"/>
        <w:ind w:firstLine="540"/>
        <w:jc w:val="both"/>
        <w:rPr>
          <w:rFonts w:ascii="GHEA Grapalat" w:eastAsia="Calibri" w:hAnsi="GHEA Grapalat"/>
          <w:lang w:val="hy-AM"/>
        </w:rPr>
      </w:pPr>
      <w:r w:rsidRPr="000F388C">
        <w:rPr>
          <w:rFonts w:ascii="GHEA Grapalat" w:eastAsia="Calibri" w:hAnsi="GHEA Grapalat"/>
          <w:lang w:val="hy-AM"/>
        </w:rPr>
        <w:t>Նախագիծը մշակվել է ՀՀ աշխատանքի և սոցիալական հարցերի նախ</w:t>
      </w:r>
      <w:r w:rsidRPr="00746980">
        <w:rPr>
          <w:rFonts w:ascii="GHEA Grapalat" w:eastAsia="Calibri" w:hAnsi="GHEA Grapalat"/>
          <w:lang w:val="hy-AM"/>
        </w:rPr>
        <w:t>արարության կողմից:</w:t>
      </w:r>
    </w:p>
    <w:p w:rsidR="00625AAF" w:rsidRPr="00746980" w:rsidRDefault="00625AAF" w:rsidP="00625AAF">
      <w:pPr>
        <w:pStyle w:val="NormalWeb"/>
        <w:tabs>
          <w:tab w:val="left" w:pos="489"/>
        </w:tabs>
        <w:spacing w:before="0" w:beforeAutospacing="0" w:after="0" w:afterAutospacing="0" w:line="360" w:lineRule="auto"/>
        <w:ind w:firstLine="567"/>
        <w:contextualSpacing/>
        <w:jc w:val="both"/>
        <w:rPr>
          <w:rFonts w:ascii="GHEA Grapalat" w:hAnsi="GHEA Grapalat" w:cs="Sylfaen"/>
          <w:b/>
          <w:lang w:val="hy-AM" w:eastAsia="en-US"/>
        </w:rPr>
      </w:pPr>
      <w:r w:rsidRPr="00746980">
        <w:rPr>
          <w:rFonts w:ascii="GHEA Grapalat" w:hAnsi="GHEA Grapalat" w:cs="Sylfaen"/>
          <w:b/>
          <w:lang w:val="hy-AM"/>
        </w:rPr>
        <w:t>3. Ակնկալվող արդյունքը</w:t>
      </w:r>
    </w:p>
    <w:p w:rsidR="00625AAF" w:rsidRDefault="00625AAF" w:rsidP="00625AAF">
      <w:pPr>
        <w:tabs>
          <w:tab w:val="left" w:pos="270"/>
          <w:tab w:val="left" w:pos="9270"/>
        </w:tabs>
        <w:spacing w:line="360" w:lineRule="auto"/>
        <w:ind w:firstLine="567"/>
        <w:jc w:val="both"/>
        <w:rPr>
          <w:rFonts w:ascii="GHEA Grapalat" w:hAnsi="GHEA Grapalat"/>
          <w:shd w:val="clear" w:color="auto" w:fill="FFFFFF"/>
          <w:lang w:val="hy-AM"/>
        </w:rPr>
      </w:pPr>
      <w:r>
        <w:rPr>
          <w:rFonts w:ascii="GHEA Grapalat" w:hAnsi="GHEA Grapalat"/>
          <w:shd w:val="clear" w:color="auto" w:fill="FFFFFF"/>
          <w:lang w:val="hy-AM"/>
        </w:rPr>
        <w:t>Ն</w:t>
      </w:r>
      <w:r w:rsidRPr="00000B75">
        <w:rPr>
          <w:rFonts w:ascii="GHEA Grapalat" w:hAnsi="GHEA Grapalat"/>
          <w:shd w:val="clear" w:color="auto" w:fill="FFFFFF"/>
          <w:lang w:val="hy-AM"/>
        </w:rPr>
        <w:t xml:space="preserve">ախագծի ընդունմամբ ակնկալվում է </w:t>
      </w:r>
      <w:r>
        <w:rPr>
          <w:rFonts w:ascii="GHEA Grapalat" w:hAnsi="GHEA Grapalat"/>
          <w:lang w:val="hy-AM"/>
        </w:rPr>
        <w:t>«Ա</w:t>
      </w:r>
      <w:r w:rsidRPr="00094F02">
        <w:rPr>
          <w:rFonts w:ascii="GHEA Grapalat" w:hAnsi="GHEA Grapalat"/>
          <w:lang w:val="hy-AM"/>
        </w:rPr>
        <w:t>նհայտ բացակայող կամ մահացած ճանաչված զինծառայողների ծնողներին մինչ</w:t>
      </w:r>
      <w:r>
        <w:rPr>
          <w:rFonts w:ascii="GHEA Grapalat" w:hAnsi="GHEA Grapalat"/>
          <w:lang w:val="hy-AM"/>
        </w:rPr>
        <w:t>և</w:t>
      </w:r>
      <w:r w:rsidRPr="00094F02">
        <w:rPr>
          <w:rFonts w:ascii="GHEA Grapalat" w:hAnsi="GHEA Grapalat"/>
          <w:lang w:val="hy-AM"/>
        </w:rPr>
        <w:t xml:space="preserve"> երեք տարեկան երեխայի խնամքի կազմակերպման համար պետական աջակցության տրամադրման</w:t>
      </w:r>
      <w:r>
        <w:rPr>
          <w:rFonts w:ascii="GHEA Grapalat" w:hAnsi="GHEA Grapalat"/>
          <w:lang w:val="hy-AM"/>
        </w:rPr>
        <w:t>»</w:t>
      </w:r>
      <w:r>
        <w:rPr>
          <w:rFonts w:ascii="GHEA Grapalat" w:hAnsi="GHEA Grapalat"/>
          <w:shd w:val="clear" w:color="auto" w:fill="FFFFFF"/>
          <w:lang w:val="hy-AM"/>
        </w:rPr>
        <w:t xml:space="preserve"> </w:t>
      </w:r>
      <w:r w:rsidRPr="00000B75">
        <w:rPr>
          <w:rFonts w:ascii="GHEA Grapalat" w:hAnsi="GHEA Grapalat"/>
          <w:shd w:val="clear" w:color="auto" w:fill="FFFFFF"/>
          <w:lang w:val="hy-AM"/>
        </w:rPr>
        <w:t xml:space="preserve">միջոցառման շրջանակներում </w:t>
      </w:r>
      <w:r>
        <w:rPr>
          <w:rFonts w:ascii="GHEA Grapalat" w:hAnsi="GHEA Grapalat"/>
          <w:shd w:val="clear" w:color="auto" w:fill="FFFFFF"/>
          <w:lang w:val="hy-AM"/>
        </w:rPr>
        <w:t>աջակցել ևս 50 շահառուի</w:t>
      </w:r>
      <w:r w:rsidRPr="00000B75">
        <w:rPr>
          <w:rFonts w:ascii="GHEA Grapalat" w:hAnsi="GHEA Grapalat"/>
          <w:shd w:val="clear" w:color="auto" w:fill="FFFFFF"/>
          <w:lang w:val="hy-AM"/>
        </w:rPr>
        <w:t xml:space="preserve"> մինչև երեք տարեկան երեխայի խնամ</w:t>
      </w:r>
      <w:r>
        <w:rPr>
          <w:rFonts w:ascii="GHEA Grapalat" w:hAnsi="GHEA Grapalat"/>
          <w:shd w:val="clear" w:color="auto" w:fill="FFFFFF"/>
          <w:lang w:val="hy-AM"/>
        </w:rPr>
        <w:t>քի արդյունավետ կազմակերպմանը։</w:t>
      </w:r>
    </w:p>
    <w:p w:rsidR="00141201" w:rsidRPr="00CD58B1" w:rsidRDefault="00141201" w:rsidP="00141201">
      <w:pPr>
        <w:tabs>
          <w:tab w:val="left" w:pos="1080"/>
        </w:tabs>
        <w:spacing w:line="360" w:lineRule="auto"/>
        <w:ind w:firstLine="720"/>
        <w:jc w:val="both"/>
        <w:rPr>
          <w:rFonts w:ascii="GHEA Grapalat" w:hAnsi="GHEA Grapalat" w:cs="Sylfaen"/>
          <w:color w:val="FF0000"/>
          <w:lang w:val="hy-AM"/>
        </w:rPr>
      </w:pPr>
      <w:r w:rsidRPr="00CD58B1">
        <w:rPr>
          <w:rFonts w:ascii="GHEA Grapalat" w:hAnsi="GHEA Grapalat"/>
          <w:bCs/>
          <w:lang w:val="hy-AM"/>
        </w:rPr>
        <w:t>Նախագծով</w:t>
      </w:r>
      <w:r w:rsidRPr="00CD58B1">
        <w:rPr>
          <w:rFonts w:ascii="GHEA Grapalat" w:hAnsi="GHEA Grapalat" w:cs="GHEA Grapalat"/>
          <w:lang w:val="es-ES"/>
        </w:rPr>
        <w:t xml:space="preserve"> </w:t>
      </w:r>
      <w:proofErr w:type="spellStart"/>
      <w:r w:rsidRPr="00CD58B1">
        <w:rPr>
          <w:rFonts w:ascii="GHEA Grapalat" w:hAnsi="GHEA Grapalat" w:cs="GHEA Grapalat"/>
          <w:lang w:val="es-ES"/>
        </w:rPr>
        <w:t>առաջարկվում</w:t>
      </w:r>
      <w:proofErr w:type="spellEnd"/>
      <w:r w:rsidRPr="00CD58B1">
        <w:rPr>
          <w:rFonts w:ascii="GHEA Grapalat" w:hAnsi="GHEA Grapalat" w:cs="GHEA Grapalat"/>
          <w:lang w:val="es-ES"/>
        </w:rPr>
        <w:t xml:space="preserve"> է </w:t>
      </w:r>
      <w:proofErr w:type="spellStart"/>
      <w:r w:rsidRPr="00CD58B1">
        <w:rPr>
          <w:rFonts w:ascii="GHEA Grapalat" w:hAnsi="GHEA Grapalat" w:cs="GHEA Grapalat"/>
          <w:lang w:val="es-ES"/>
        </w:rPr>
        <w:t>այն</w:t>
      </w:r>
      <w:proofErr w:type="spellEnd"/>
      <w:r w:rsidRPr="00CD58B1">
        <w:rPr>
          <w:rFonts w:ascii="GHEA Grapalat" w:hAnsi="GHEA Grapalat" w:cs="GHEA Grapalat"/>
          <w:lang w:val="es-ES"/>
        </w:rPr>
        <w:t xml:space="preserve"> </w:t>
      </w:r>
      <w:r w:rsidRPr="00CD58B1">
        <w:rPr>
          <w:rFonts w:ascii="GHEA Grapalat" w:hAnsi="GHEA Grapalat" w:cs="Sylfaen"/>
          <w:color w:val="000000" w:themeColor="text1"/>
          <w:lang w:val="hy-AM"/>
        </w:rPr>
        <w:t>հատկացնել Հայաստանի Հանրապետության 202</w:t>
      </w:r>
      <w:r>
        <w:rPr>
          <w:rFonts w:ascii="GHEA Grapalat" w:hAnsi="GHEA Grapalat" w:cs="Sylfaen"/>
          <w:color w:val="000000" w:themeColor="text1"/>
          <w:lang w:val="hy-AM"/>
        </w:rPr>
        <w:t>4</w:t>
      </w:r>
      <w:r w:rsidRPr="00CD58B1">
        <w:rPr>
          <w:rFonts w:ascii="GHEA Grapalat" w:hAnsi="GHEA Grapalat" w:cs="Sylfaen"/>
          <w:color w:val="000000" w:themeColor="text1"/>
          <w:lang w:val="hy-AM"/>
        </w:rPr>
        <w:t xml:space="preserve"> թվականի պետական բյուջեով նախատեսված ՀՀ աշխատանքի և սոցիալական հարցերի նախարարությանը  հատկացված </w:t>
      </w:r>
      <w:r>
        <w:rPr>
          <w:rFonts w:ascii="GHEA Grapalat" w:hAnsi="GHEA Grapalat" w:cs="Sylfaen"/>
          <w:color w:val="000000" w:themeColor="text1"/>
          <w:lang w:val="hy-AM"/>
        </w:rPr>
        <w:t>1011</w:t>
      </w:r>
      <w:r w:rsidRPr="00CD58B1">
        <w:rPr>
          <w:rFonts w:ascii="GHEA Grapalat" w:hAnsi="GHEA Grapalat" w:cs="Sylfaen"/>
          <w:color w:val="000000" w:themeColor="text1"/>
          <w:lang w:val="hy-AM"/>
        </w:rPr>
        <w:t xml:space="preserve"> ծրագրի</w:t>
      </w:r>
      <w:r>
        <w:rPr>
          <w:rFonts w:ascii="GHEA Grapalat" w:hAnsi="GHEA Grapalat" w:cs="Sylfaen"/>
          <w:color w:val="000000" w:themeColor="text1"/>
          <w:lang w:val="hy-AM"/>
        </w:rPr>
        <w:t xml:space="preserve"> 12001</w:t>
      </w:r>
      <w:r w:rsidRPr="00CD58B1">
        <w:rPr>
          <w:rFonts w:ascii="GHEA Grapalat" w:hAnsi="GHEA Grapalat" w:cs="Sylfaen"/>
          <w:color w:val="000000" w:themeColor="text1"/>
          <w:lang w:val="hy-AM"/>
        </w:rPr>
        <w:t xml:space="preserve"> միջոցառման շրջանակներում</w:t>
      </w:r>
      <w:r>
        <w:rPr>
          <w:rFonts w:ascii="GHEA Grapalat" w:hAnsi="GHEA Grapalat" w:cs="Sylfaen"/>
          <w:color w:val="000000" w:themeColor="text1"/>
          <w:lang w:val="hy-AM"/>
        </w:rPr>
        <w:t xml:space="preserve"> տնտեսված միջոցների հաշվին</w:t>
      </w:r>
      <w:r w:rsidRPr="00CD58B1">
        <w:rPr>
          <w:rFonts w:ascii="GHEA Grapalat" w:hAnsi="GHEA Grapalat" w:cs="Sylfaen"/>
          <w:color w:val="000000" w:themeColor="text1"/>
          <w:lang w:val="hy-AM"/>
        </w:rPr>
        <w:t xml:space="preserve">: </w:t>
      </w:r>
    </w:p>
    <w:p w:rsidR="00141201" w:rsidRPr="00BB2691" w:rsidRDefault="00141201" w:rsidP="00625AAF">
      <w:pPr>
        <w:tabs>
          <w:tab w:val="left" w:pos="270"/>
          <w:tab w:val="left" w:pos="9270"/>
        </w:tabs>
        <w:spacing w:line="360" w:lineRule="auto"/>
        <w:ind w:firstLine="567"/>
        <w:jc w:val="both"/>
        <w:rPr>
          <w:rFonts w:ascii="GHEA Grapalat" w:hAnsi="GHEA Grapalat"/>
          <w:shd w:val="clear" w:color="auto" w:fill="FFFFFF"/>
          <w:lang w:val="hy-AM"/>
        </w:rPr>
      </w:pPr>
    </w:p>
    <w:p w:rsidR="00625AAF" w:rsidRPr="00746980" w:rsidRDefault="00625AAF" w:rsidP="00625AAF">
      <w:pPr>
        <w:tabs>
          <w:tab w:val="left" w:pos="270"/>
          <w:tab w:val="left" w:pos="9270"/>
        </w:tabs>
        <w:spacing w:line="360" w:lineRule="auto"/>
        <w:ind w:firstLine="567"/>
        <w:jc w:val="both"/>
        <w:rPr>
          <w:rFonts w:ascii="GHEA Grapalat" w:hAnsi="GHEA Grapalat"/>
          <w:b/>
          <w:lang w:val="hy-AM"/>
        </w:rPr>
      </w:pPr>
      <w:r w:rsidRPr="00746980">
        <w:rPr>
          <w:rFonts w:ascii="GHEA Grapalat" w:hAnsi="GHEA Grapalat" w:cs="Sylfaen"/>
          <w:b/>
          <w:lang w:val="hy-AM"/>
        </w:rPr>
        <w:lastRenderedPageBreak/>
        <w:t>4</w:t>
      </w:r>
      <w:r w:rsidRPr="00746980">
        <w:rPr>
          <w:rFonts w:ascii="GHEA Grapalat" w:hAnsi="GHEA Grapalat"/>
          <w:bCs/>
          <w:lang w:val="hy-AM"/>
        </w:rPr>
        <w:t>.</w:t>
      </w:r>
      <w:r w:rsidRPr="00746980">
        <w:rPr>
          <w:rFonts w:ascii="GHEA Grapalat" w:hAnsi="GHEA Grapalat" w:cs="Sylfaen"/>
          <w:b/>
          <w:lang w:val="hy-AM"/>
        </w:rPr>
        <w:t xml:space="preserve"> </w:t>
      </w:r>
      <w:r w:rsidRPr="00746980">
        <w:rPr>
          <w:rFonts w:ascii="GHEA Grapalat" w:hAnsi="GHEA Grapalat"/>
          <w:b/>
          <w:lang w:val="hy-AM"/>
        </w:rPr>
        <w:t xml:space="preserve">Լրացուցիչ ֆինանսական միջոցների անհրաժեշտությունը և </w:t>
      </w:r>
      <w:r w:rsidRPr="00746980">
        <w:rPr>
          <w:rFonts w:ascii="GHEA Grapalat" w:hAnsi="GHEA Grapalat" w:cs="Sylfaen"/>
          <w:b/>
          <w:lang w:val="hy-AM"/>
        </w:rPr>
        <w:t>պետական</w:t>
      </w:r>
      <w:r w:rsidRPr="00746980">
        <w:rPr>
          <w:rFonts w:ascii="GHEA Grapalat" w:hAnsi="GHEA Grapalat"/>
          <w:b/>
          <w:lang w:val="hy-AM"/>
        </w:rPr>
        <w:t xml:space="preserve"> </w:t>
      </w:r>
      <w:r w:rsidRPr="00746980">
        <w:rPr>
          <w:rFonts w:ascii="GHEA Grapalat" w:hAnsi="GHEA Grapalat" w:cs="Sylfaen"/>
          <w:b/>
          <w:lang w:val="hy-AM"/>
        </w:rPr>
        <w:t>բյո</w:t>
      </w:r>
      <w:r w:rsidRPr="00746980">
        <w:rPr>
          <w:rFonts w:ascii="GHEA Grapalat" w:eastAsia="Calibri" w:hAnsi="GHEA Grapalat"/>
          <w:b/>
          <w:bCs/>
          <w:lang w:val="hy-AM"/>
        </w:rPr>
        <w:t>ւ</w:t>
      </w:r>
      <w:r w:rsidRPr="00746980">
        <w:rPr>
          <w:rFonts w:ascii="GHEA Grapalat" w:hAnsi="GHEA Grapalat" w:cs="Sylfaen"/>
          <w:b/>
          <w:lang w:val="hy-AM"/>
        </w:rPr>
        <w:t>ջեի եկամո</w:t>
      </w:r>
      <w:r w:rsidRPr="00746980">
        <w:rPr>
          <w:rFonts w:ascii="GHEA Grapalat" w:eastAsia="Calibri" w:hAnsi="GHEA Grapalat"/>
          <w:b/>
          <w:bCs/>
          <w:lang w:val="hy-AM"/>
        </w:rPr>
        <w:t>ւ</w:t>
      </w:r>
      <w:r w:rsidRPr="00746980">
        <w:rPr>
          <w:rFonts w:ascii="GHEA Grapalat" w:hAnsi="GHEA Grapalat" w:cs="Sylfaen"/>
          <w:b/>
          <w:lang w:val="hy-AM"/>
        </w:rPr>
        <w:t xml:space="preserve">տներում և ծախսերում սպասվելիք փոփոխությունները </w:t>
      </w:r>
    </w:p>
    <w:p w:rsidR="00625AAF" w:rsidRDefault="00141201" w:rsidP="00141201">
      <w:pPr>
        <w:pStyle w:val="NormalWeb"/>
        <w:tabs>
          <w:tab w:val="left" w:pos="450"/>
          <w:tab w:val="left" w:pos="851"/>
          <w:tab w:val="left" w:pos="993"/>
        </w:tabs>
        <w:spacing w:line="360" w:lineRule="auto"/>
        <w:ind w:firstLine="720"/>
        <w:contextualSpacing/>
        <w:jc w:val="both"/>
        <w:rPr>
          <w:rFonts w:ascii="GHEA Grapalat" w:hAnsi="GHEA Grapalat"/>
          <w:shd w:val="clear" w:color="auto" w:fill="FFFFFF"/>
          <w:lang w:val="hy-AM"/>
        </w:rPr>
      </w:pPr>
      <w:r w:rsidRPr="00141201">
        <w:rPr>
          <w:rFonts w:ascii="GHEA Grapalat" w:hAnsi="GHEA Grapalat"/>
          <w:shd w:val="clear" w:color="auto" w:fill="FFFFFF"/>
          <w:lang w:val="hy-AM"/>
        </w:rPr>
        <w:t xml:space="preserve">«Հայաստանի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w:t>
      </w:r>
      <w:bookmarkStart w:id="0" w:name="_GoBack"/>
      <w:bookmarkEnd w:id="0"/>
      <w:r w:rsidRPr="00141201">
        <w:rPr>
          <w:rFonts w:ascii="GHEA Grapalat" w:hAnsi="GHEA Grapalat"/>
          <w:shd w:val="clear" w:color="auto" w:fill="FFFFFF"/>
          <w:lang w:val="hy-AM"/>
        </w:rPr>
        <w:t>մասին» 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p w:rsidR="00031737" w:rsidRDefault="00031737" w:rsidP="00141201">
      <w:pPr>
        <w:pStyle w:val="NormalWeb"/>
        <w:tabs>
          <w:tab w:val="left" w:pos="450"/>
          <w:tab w:val="left" w:pos="851"/>
          <w:tab w:val="left" w:pos="993"/>
        </w:tabs>
        <w:spacing w:line="360" w:lineRule="auto"/>
        <w:ind w:firstLine="720"/>
        <w:contextualSpacing/>
        <w:jc w:val="both"/>
        <w:rPr>
          <w:rFonts w:ascii="GHEA Grapalat" w:hAnsi="GHEA Grapalat" w:cs="GHEA Grapalat"/>
          <w:b/>
          <w:shd w:val="clear" w:color="auto" w:fill="FFFFFF"/>
          <w:lang w:val="hy-AM"/>
        </w:rPr>
      </w:pPr>
    </w:p>
    <w:p w:rsidR="00141201" w:rsidRPr="0027778F" w:rsidRDefault="00141201" w:rsidP="00141201">
      <w:pPr>
        <w:pStyle w:val="NormalWeb"/>
        <w:tabs>
          <w:tab w:val="left" w:pos="489"/>
          <w:tab w:val="left" w:pos="630"/>
        </w:tabs>
        <w:spacing w:before="0" w:beforeAutospacing="0" w:after="0" w:afterAutospacing="0" w:line="360" w:lineRule="auto"/>
        <w:ind w:firstLine="630"/>
        <w:contextualSpacing/>
        <w:jc w:val="both"/>
        <w:rPr>
          <w:rFonts w:ascii="GHEA Grapalat" w:hAnsi="GHEA Grapalat" w:cs="Sylfaen"/>
          <w:b/>
          <w:lang w:val="hy-AM"/>
        </w:rPr>
      </w:pPr>
      <w:r w:rsidRPr="00845865">
        <w:rPr>
          <w:rFonts w:ascii="GHEA Grapalat" w:hAnsi="GHEA Grapalat" w:cs="Sylfaen"/>
          <w:b/>
          <w:lang w:val="hy-AM"/>
        </w:rPr>
        <w:t>5</w:t>
      </w:r>
      <w:r w:rsidRPr="00BE3BCD">
        <w:rPr>
          <w:rFonts w:ascii="GHEA Grapalat" w:hAnsi="GHEA Grapalat" w:cs="Sylfaen"/>
          <w:b/>
          <w:lang w:val="hy-AM"/>
        </w:rPr>
        <w:t xml:space="preserve">. </w:t>
      </w:r>
      <w:r w:rsidRPr="00F943C4">
        <w:rPr>
          <w:rFonts w:ascii="GHEA Grapalat" w:hAnsi="GHEA Grapalat" w:cs="Sylfaen"/>
          <w:b/>
          <w:lang w:val="hy-AM"/>
        </w:rPr>
        <w:t>Կ</w:t>
      </w:r>
      <w:r w:rsidRPr="0027778F">
        <w:rPr>
          <w:rFonts w:ascii="GHEA Grapalat" w:hAnsi="GHEA Grapalat" w:cs="Sylfaen"/>
          <w:b/>
          <w:lang w:val="hy-AM"/>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25AAF" w:rsidRPr="00DE3D59" w:rsidRDefault="00625AAF" w:rsidP="00625AAF">
      <w:pPr>
        <w:pStyle w:val="NormalWeb"/>
        <w:tabs>
          <w:tab w:val="left" w:pos="450"/>
          <w:tab w:val="left" w:pos="851"/>
          <w:tab w:val="left" w:pos="993"/>
        </w:tabs>
        <w:spacing w:line="360" w:lineRule="auto"/>
        <w:ind w:left="720"/>
        <w:contextualSpacing/>
        <w:jc w:val="both"/>
        <w:rPr>
          <w:rFonts w:ascii="GHEA Grapalat" w:hAnsi="GHEA Grapalat" w:cs="GHEA Grapalat"/>
          <w:b/>
          <w:shd w:val="clear" w:color="auto" w:fill="FFFFFF"/>
          <w:lang w:val="hy-AM"/>
        </w:rPr>
      </w:pPr>
    </w:p>
    <w:p w:rsidR="00625AAF" w:rsidRPr="00270C12" w:rsidRDefault="00625AAF" w:rsidP="00625AAF">
      <w:pPr>
        <w:pStyle w:val="NormalWeb"/>
        <w:tabs>
          <w:tab w:val="left" w:pos="450"/>
          <w:tab w:val="left" w:pos="851"/>
          <w:tab w:val="left" w:pos="993"/>
        </w:tabs>
        <w:spacing w:line="360" w:lineRule="auto"/>
        <w:ind w:firstLine="720"/>
        <w:contextualSpacing/>
        <w:jc w:val="both"/>
        <w:rPr>
          <w:rFonts w:ascii="GHEA Grapalat" w:hAnsi="GHEA Grapalat" w:cs="GHEA Grapalat"/>
          <w:shd w:val="clear" w:color="auto" w:fill="FFFFFF"/>
          <w:lang w:val="hy-AM"/>
        </w:rPr>
      </w:pPr>
      <w:r w:rsidRPr="00270C12">
        <w:rPr>
          <w:rFonts w:ascii="GHEA Grapalat" w:hAnsi="GHEA Grapalat" w:cs="GHEA Grapalat"/>
          <w:shd w:val="clear" w:color="auto" w:fill="FFFFFF"/>
          <w:lang w:val="hy-AM"/>
        </w:rPr>
        <w:t>ՀՀ կառավարության 2021-2026 թթ. ծրագրի «4.6 Աշխատանք և սոցիալական պաշտպանություն» բաժնում ամրագրված է զբաղվածության կարգավորման պետական ծրագրերի հասցեականության ու արդյունավետության բարձրացման կարևորությունը։ Բացի այդ, ՀՀ կառավարության ծրագրում կարևորվում է նաև կյանքի դժվարին իրավիճակում հայտնված և աղքատ ընտանիքների աղքատությունից դուրս գալը՝ զբաղվածության և ինքնազբաղվածության միջոցների ապահովմամբ։</w:t>
      </w:r>
    </w:p>
    <w:p w:rsidR="00625AAF" w:rsidRPr="00BA10B0" w:rsidRDefault="00625AAF" w:rsidP="00625AAF">
      <w:pPr>
        <w:pStyle w:val="NormalWeb"/>
        <w:tabs>
          <w:tab w:val="left" w:pos="450"/>
          <w:tab w:val="left" w:pos="851"/>
          <w:tab w:val="left" w:pos="993"/>
        </w:tabs>
        <w:spacing w:before="0" w:beforeAutospacing="0" w:after="0" w:afterAutospacing="0" w:line="360" w:lineRule="auto"/>
        <w:ind w:firstLine="567"/>
        <w:contextualSpacing/>
        <w:jc w:val="both"/>
        <w:rPr>
          <w:rFonts w:ascii="GHEA Grapalat" w:hAnsi="GHEA Grapalat" w:cs="GHEA Grapalat"/>
          <w:shd w:val="clear" w:color="auto" w:fill="FFFFFF"/>
          <w:lang w:val="hy-AM"/>
        </w:rPr>
      </w:pPr>
    </w:p>
    <w:p w:rsidR="00141201" w:rsidRDefault="00141201" w:rsidP="00625AAF">
      <w:pPr>
        <w:spacing w:line="360" w:lineRule="auto"/>
        <w:ind w:firstLine="567"/>
        <w:jc w:val="center"/>
        <w:rPr>
          <w:rFonts w:ascii="GHEA Grapalat" w:hAnsi="GHEA Grapalat" w:cs="GHEA Grapalat"/>
          <w:shd w:val="clear" w:color="auto" w:fill="FFFFFF"/>
          <w:lang w:val="hy-AM"/>
        </w:rPr>
      </w:pPr>
    </w:p>
    <w:p w:rsidR="00141201" w:rsidRDefault="00141201" w:rsidP="00141201">
      <w:pPr>
        <w:rPr>
          <w:rFonts w:ascii="GHEA Grapalat" w:hAnsi="GHEA Grapalat" w:cs="GHEA Grapalat"/>
          <w:lang w:val="hy-AM"/>
        </w:rPr>
      </w:pPr>
    </w:p>
    <w:p w:rsidR="00E47DFB" w:rsidRPr="00141201" w:rsidRDefault="00141201" w:rsidP="00141201">
      <w:pPr>
        <w:tabs>
          <w:tab w:val="left" w:pos="3990"/>
        </w:tabs>
        <w:rPr>
          <w:rFonts w:ascii="GHEA Grapalat" w:hAnsi="GHEA Grapalat" w:cs="GHEA Grapalat"/>
          <w:lang w:val="hy-AM"/>
        </w:rPr>
      </w:pPr>
      <w:r>
        <w:rPr>
          <w:rFonts w:ascii="GHEA Grapalat" w:hAnsi="GHEA Grapalat" w:cs="GHEA Grapalat"/>
          <w:lang w:val="hy-AM"/>
        </w:rPr>
        <w:tab/>
      </w:r>
    </w:p>
    <w:sectPr w:rsidR="00E47DFB" w:rsidRPr="00141201" w:rsidSect="00986AF7">
      <w:headerReference w:type="first" r:id="rId7"/>
      <w:footerReference w:type="first" r:id="rId8"/>
      <w:pgSz w:w="11906" w:h="16838" w:code="9"/>
      <w:pgMar w:top="540" w:right="1080" w:bottom="63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E92" w:rsidRDefault="00D23E92">
      <w:r>
        <w:separator/>
      </w:r>
    </w:p>
  </w:endnote>
  <w:endnote w:type="continuationSeparator" w:id="0">
    <w:p w:rsidR="00D23E92" w:rsidRDefault="00D23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D23E92">
    <w:pPr>
      <w:rPr>
        <w:rFonts w:ascii="GHEA Grapalat" w:hAnsi="GHEA Grapalat"/>
        <w:b/>
        <w:color w:val="0000FF"/>
        <w:sz w:val="20"/>
        <w:szCs w:val="20"/>
        <w:lang w:val="en-GB" w:eastAsia="en-US"/>
      </w:rPr>
    </w:pPr>
  </w:p>
  <w:p w:rsidR="00E33290" w:rsidRDefault="00D23E92">
    <w:pPr>
      <w:rPr>
        <w:rFonts w:ascii="GHEA Grapalat" w:hAnsi="GHEA Grapalat"/>
        <w:b/>
        <w:color w:val="0000FF"/>
        <w:sz w:val="20"/>
        <w:szCs w:val="20"/>
        <w:lang w:val="en-GB" w:eastAsia="en-US"/>
      </w:rPr>
    </w:pPr>
  </w:p>
  <w:p w:rsidR="00E33290" w:rsidRDefault="00D23E9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E92" w:rsidRDefault="00D23E92">
      <w:r>
        <w:separator/>
      </w:r>
    </w:p>
  </w:footnote>
  <w:footnote w:type="continuationSeparator" w:id="0">
    <w:p w:rsidR="00D23E92" w:rsidRDefault="00D23E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D23E92">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2280"/>
    <w:multiLevelType w:val="multilevel"/>
    <w:tmpl w:val="835267CE"/>
    <w:lvl w:ilvl="0">
      <w:start w:val="1"/>
      <w:numFmt w:val="decimal"/>
      <w:lvlText w:val="%1."/>
      <w:lvlJc w:val="left"/>
      <w:pPr>
        <w:ind w:left="360" w:hanging="360"/>
      </w:pPr>
      <w:rPr>
        <w:rFonts w:ascii="GHEA Grapalat" w:hAnsi="GHEA Grapalat" w:cs="Sylfaen" w:hint="default"/>
        <w:b/>
        <w:color w:val="auto"/>
        <w:sz w:val="24"/>
      </w:rPr>
    </w:lvl>
    <w:lvl w:ilvl="1">
      <w:start w:val="1"/>
      <w:numFmt w:val="decimal"/>
      <w:lvlText w:val="%1.%2."/>
      <w:lvlJc w:val="left"/>
      <w:pPr>
        <w:ind w:left="720" w:hanging="720"/>
      </w:pPr>
      <w:rPr>
        <w:rFonts w:ascii="GHEA Grapalat" w:hAnsi="GHEA Grapalat" w:cs="Sylfaen" w:hint="default"/>
        <w:b/>
        <w:color w:val="auto"/>
        <w:sz w:val="24"/>
      </w:rPr>
    </w:lvl>
    <w:lvl w:ilvl="2">
      <w:start w:val="1"/>
      <w:numFmt w:val="decimal"/>
      <w:lvlText w:val="%1.%2.%3."/>
      <w:lvlJc w:val="left"/>
      <w:pPr>
        <w:ind w:left="1080" w:hanging="1080"/>
      </w:pPr>
      <w:rPr>
        <w:rFonts w:ascii="GHEA Grapalat" w:hAnsi="GHEA Grapalat" w:cs="Sylfaen" w:hint="default"/>
        <w:b/>
        <w:color w:val="auto"/>
        <w:sz w:val="24"/>
      </w:rPr>
    </w:lvl>
    <w:lvl w:ilvl="3">
      <w:start w:val="1"/>
      <w:numFmt w:val="decimal"/>
      <w:lvlText w:val="%1.%2.%3.%4."/>
      <w:lvlJc w:val="left"/>
      <w:pPr>
        <w:ind w:left="1080" w:hanging="1080"/>
      </w:pPr>
      <w:rPr>
        <w:rFonts w:ascii="GHEA Grapalat" w:hAnsi="GHEA Grapalat" w:cs="Sylfaen" w:hint="default"/>
        <w:b/>
        <w:color w:val="auto"/>
        <w:sz w:val="24"/>
      </w:rPr>
    </w:lvl>
    <w:lvl w:ilvl="4">
      <w:start w:val="1"/>
      <w:numFmt w:val="decimal"/>
      <w:lvlText w:val="%1.%2.%3.%4.%5."/>
      <w:lvlJc w:val="left"/>
      <w:pPr>
        <w:ind w:left="1440" w:hanging="1440"/>
      </w:pPr>
      <w:rPr>
        <w:rFonts w:ascii="GHEA Grapalat" w:hAnsi="GHEA Grapalat" w:cs="Sylfaen" w:hint="default"/>
        <w:b/>
        <w:color w:val="auto"/>
        <w:sz w:val="24"/>
      </w:rPr>
    </w:lvl>
    <w:lvl w:ilvl="5">
      <w:start w:val="1"/>
      <w:numFmt w:val="decimal"/>
      <w:lvlText w:val="%1.%2.%3.%4.%5.%6."/>
      <w:lvlJc w:val="left"/>
      <w:pPr>
        <w:ind w:left="1800" w:hanging="1800"/>
      </w:pPr>
      <w:rPr>
        <w:rFonts w:ascii="GHEA Grapalat" w:hAnsi="GHEA Grapalat" w:cs="Sylfaen" w:hint="default"/>
        <w:b/>
        <w:color w:val="auto"/>
        <w:sz w:val="24"/>
      </w:rPr>
    </w:lvl>
    <w:lvl w:ilvl="6">
      <w:start w:val="1"/>
      <w:numFmt w:val="decimal"/>
      <w:lvlText w:val="%1.%2.%3.%4.%5.%6.%7."/>
      <w:lvlJc w:val="left"/>
      <w:pPr>
        <w:ind w:left="1800" w:hanging="1800"/>
      </w:pPr>
      <w:rPr>
        <w:rFonts w:ascii="GHEA Grapalat" w:hAnsi="GHEA Grapalat" w:cs="Sylfaen" w:hint="default"/>
        <w:b/>
        <w:color w:val="auto"/>
        <w:sz w:val="24"/>
      </w:rPr>
    </w:lvl>
    <w:lvl w:ilvl="7">
      <w:start w:val="1"/>
      <w:numFmt w:val="decimal"/>
      <w:lvlText w:val="%1.%2.%3.%4.%5.%6.%7.%8."/>
      <w:lvlJc w:val="left"/>
      <w:pPr>
        <w:ind w:left="2160" w:hanging="2160"/>
      </w:pPr>
      <w:rPr>
        <w:rFonts w:ascii="GHEA Grapalat" w:hAnsi="GHEA Grapalat" w:cs="Sylfaen" w:hint="default"/>
        <w:b/>
        <w:color w:val="auto"/>
        <w:sz w:val="24"/>
      </w:rPr>
    </w:lvl>
    <w:lvl w:ilvl="8">
      <w:start w:val="1"/>
      <w:numFmt w:val="decimal"/>
      <w:lvlText w:val="%1.%2.%3.%4.%5.%6.%7.%8.%9."/>
      <w:lvlJc w:val="left"/>
      <w:pPr>
        <w:ind w:left="2520" w:hanging="2520"/>
      </w:pPr>
      <w:rPr>
        <w:rFonts w:ascii="GHEA Grapalat" w:hAnsi="GHEA Grapalat" w:cs="Sylfaen" w:hint="default"/>
        <w:b/>
        <w:color w:val="auto"/>
        <w:sz w:val="24"/>
      </w:rPr>
    </w:lvl>
  </w:abstractNum>
  <w:abstractNum w:abstractNumId="1" w15:restartNumberingAfterBreak="0">
    <w:nsid w:val="1ACF3381"/>
    <w:multiLevelType w:val="hybridMultilevel"/>
    <w:tmpl w:val="80A852C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EF1A01"/>
    <w:multiLevelType w:val="hybridMultilevel"/>
    <w:tmpl w:val="7C94CB3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4BAC38A3"/>
    <w:multiLevelType w:val="hybridMultilevel"/>
    <w:tmpl w:val="4588E662"/>
    <w:lvl w:ilvl="0" w:tplc="38BCE6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B3F"/>
    <w:rsid w:val="00000B75"/>
    <w:rsid w:val="00004463"/>
    <w:rsid w:val="00010A82"/>
    <w:rsid w:val="00022485"/>
    <w:rsid w:val="00027241"/>
    <w:rsid w:val="00031737"/>
    <w:rsid w:val="00050DBF"/>
    <w:rsid w:val="00061A1A"/>
    <w:rsid w:val="00094F02"/>
    <w:rsid w:val="000A0DAD"/>
    <w:rsid w:val="000B1448"/>
    <w:rsid w:val="000C7C60"/>
    <w:rsid w:val="000D7141"/>
    <w:rsid w:val="000F1426"/>
    <w:rsid w:val="00107813"/>
    <w:rsid w:val="00115C66"/>
    <w:rsid w:val="00120B3A"/>
    <w:rsid w:val="00121966"/>
    <w:rsid w:val="0012206C"/>
    <w:rsid w:val="00135FE6"/>
    <w:rsid w:val="00137A1E"/>
    <w:rsid w:val="00141201"/>
    <w:rsid w:val="001418C3"/>
    <w:rsid w:val="001468F8"/>
    <w:rsid w:val="001675B0"/>
    <w:rsid w:val="00174B8F"/>
    <w:rsid w:val="001C4DA6"/>
    <w:rsid w:val="001C5186"/>
    <w:rsid w:val="001C766C"/>
    <w:rsid w:val="001D4D0D"/>
    <w:rsid w:val="001E6B6E"/>
    <w:rsid w:val="001F045E"/>
    <w:rsid w:val="001F1C38"/>
    <w:rsid w:val="001F43E9"/>
    <w:rsid w:val="00213770"/>
    <w:rsid w:val="002206D4"/>
    <w:rsid w:val="00227634"/>
    <w:rsid w:val="00234201"/>
    <w:rsid w:val="00235F49"/>
    <w:rsid w:val="00245240"/>
    <w:rsid w:val="00245F68"/>
    <w:rsid w:val="0028129E"/>
    <w:rsid w:val="002B09C0"/>
    <w:rsid w:val="002B1295"/>
    <w:rsid w:val="002D635E"/>
    <w:rsid w:val="002E2110"/>
    <w:rsid w:val="002E6365"/>
    <w:rsid w:val="00300B78"/>
    <w:rsid w:val="003010B7"/>
    <w:rsid w:val="003077D7"/>
    <w:rsid w:val="00315645"/>
    <w:rsid w:val="00316371"/>
    <w:rsid w:val="00325FAB"/>
    <w:rsid w:val="003434AF"/>
    <w:rsid w:val="00353B10"/>
    <w:rsid w:val="00356CA7"/>
    <w:rsid w:val="00363B3F"/>
    <w:rsid w:val="00383DB8"/>
    <w:rsid w:val="003848DF"/>
    <w:rsid w:val="003A669A"/>
    <w:rsid w:val="003B0018"/>
    <w:rsid w:val="003B4E3A"/>
    <w:rsid w:val="003E5984"/>
    <w:rsid w:val="003F7D9B"/>
    <w:rsid w:val="00410794"/>
    <w:rsid w:val="0042523D"/>
    <w:rsid w:val="004350E0"/>
    <w:rsid w:val="00436A93"/>
    <w:rsid w:val="00464E0E"/>
    <w:rsid w:val="00466C81"/>
    <w:rsid w:val="00484B3D"/>
    <w:rsid w:val="00493FEB"/>
    <w:rsid w:val="004A23D0"/>
    <w:rsid w:val="004C7074"/>
    <w:rsid w:val="004D30B4"/>
    <w:rsid w:val="004E08D3"/>
    <w:rsid w:val="004E79AC"/>
    <w:rsid w:val="004F30A1"/>
    <w:rsid w:val="00504708"/>
    <w:rsid w:val="00526C95"/>
    <w:rsid w:val="005550A6"/>
    <w:rsid w:val="005774BF"/>
    <w:rsid w:val="005801E0"/>
    <w:rsid w:val="005815B6"/>
    <w:rsid w:val="005958CB"/>
    <w:rsid w:val="005B51C3"/>
    <w:rsid w:val="005F0204"/>
    <w:rsid w:val="005F38B1"/>
    <w:rsid w:val="00611B1E"/>
    <w:rsid w:val="006120A0"/>
    <w:rsid w:val="00623AB1"/>
    <w:rsid w:val="006243CD"/>
    <w:rsid w:val="00625AAF"/>
    <w:rsid w:val="006267EC"/>
    <w:rsid w:val="00640E6D"/>
    <w:rsid w:val="00647210"/>
    <w:rsid w:val="00652E8F"/>
    <w:rsid w:val="00653BDC"/>
    <w:rsid w:val="0066162F"/>
    <w:rsid w:val="00671AB5"/>
    <w:rsid w:val="00684809"/>
    <w:rsid w:val="006B6DCF"/>
    <w:rsid w:val="006C2F92"/>
    <w:rsid w:val="006C3B52"/>
    <w:rsid w:val="006D18B7"/>
    <w:rsid w:val="006F1907"/>
    <w:rsid w:val="006F2462"/>
    <w:rsid w:val="00711155"/>
    <w:rsid w:val="00735E19"/>
    <w:rsid w:val="00771041"/>
    <w:rsid w:val="00772F7B"/>
    <w:rsid w:val="007745DC"/>
    <w:rsid w:val="00795D9F"/>
    <w:rsid w:val="00797828"/>
    <w:rsid w:val="007A33B6"/>
    <w:rsid w:val="007F2F3C"/>
    <w:rsid w:val="007F763A"/>
    <w:rsid w:val="00825A43"/>
    <w:rsid w:val="0084092C"/>
    <w:rsid w:val="008451D0"/>
    <w:rsid w:val="00845865"/>
    <w:rsid w:val="008567D1"/>
    <w:rsid w:val="00857E6F"/>
    <w:rsid w:val="008615B8"/>
    <w:rsid w:val="0088205D"/>
    <w:rsid w:val="008E0F16"/>
    <w:rsid w:val="009011D6"/>
    <w:rsid w:val="00907EA4"/>
    <w:rsid w:val="009307AD"/>
    <w:rsid w:val="009424A7"/>
    <w:rsid w:val="00986AF7"/>
    <w:rsid w:val="009C2526"/>
    <w:rsid w:val="009E3FB9"/>
    <w:rsid w:val="00A07A87"/>
    <w:rsid w:val="00A110D4"/>
    <w:rsid w:val="00A13963"/>
    <w:rsid w:val="00A140BE"/>
    <w:rsid w:val="00A25E40"/>
    <w:rsid w:val="00A517A8"/>
    <w:rsid w:val="00A57775"/>
    <w:rsid w:val="00A743FC"/>
    <w:rsid w:val="00A76429"/>
    <w:rsid w:val="00A8539E"/>
    <w:rsid w:val="00A879E1"/>
    <w:rsid w:val="00A90C37"/>
    <w:rsid w:val="00AA7DBB"/>
    <w:rsid w:val="00AD1DD8"/>
    <w:rsid w:val="00AD7754"/>
    <w:rsid w:val="00AE1F24"/>
    <w:rsid w:val="00B04267"/>
    <w:rsid w:val="00B064AF"/>
    <w:rsid w:val="00B15A6A"/>
    <w:rsid w:val="00B17674"/>
    <w:rsid w:val="00B22DBF"/>
    <w:rsid w:val="00B32800"/>
    <w:rsid w:val="00B42928"/>
    <w:rsid w:val="00B778E4"/>
    <w:rsid w:val="00B879E2"/>
    <w:rsid w:val="00BA10B0"/>
    <w:rsid w:val="00BB2691"/>
    <w:rsid w:val="00BB2E99"/>
    <w:rsid w:val="00BB5723"/>
    <w:rsid w:val="00C01942"/>
    <w:rsid w:val="00C03FB3"/>
    <w:rsid w:val="00C42868"/>
    <w:rsid w:val="00C47A30"/>
    <w:rsid w:val="00C61EA2"/>
    <w:rsid w:val="00C8710B"/>
    <w:rsid w:val="00CA67F0"/>
    <w:rsid w:val="00CB246D"/>
    <w:rsid w:val="00CB4612"/>
    <w:rsid w:val="00CC1CD7"/>
    <w:rsid w:val="00CC2823"/>
    <w:rsid w:val="00CC386A"/>
    <w:rsid w:val="00D1024A"/>
    <w:rsid w:val="00D201E5"/>
    <w:rsid w:val="00D23E92"/>
    <w:rsid w:val="00D30850"/>
    <w:rsid w:val="00D4717D"/>
    <w:rsid w:val="00D516B4"/>
    <w:rsid w:val="00D5544C"/>
    <w:rsid w:val="00D71CC3"/>
    <w:rsid w:val="00DA6132"/>
    <w:rsid w:val="00DB053C"/>
    <w:rsid w:val="00DB2CB9"/>
    <w:rsid w:val="00DE1033"/>
    <w:rsid w:val="00DF6BD0"/>
    <w:rsid w:val="00E10F2B"/>
    <w:rsid w:val="00E143C3"/>
    <w:rsid w:val="00E26F83"/>
    <w:rsid w:val="00E32918"/>
    <w:rsid w:val="00E47DFB"/>
    <w:rsid w:val="00E76374"/>
    <w:rsid w:val="00ED292D"/>
    <w:rsid w:val="00EE33AF"/>
    <w:rsid w:val="00F034B7"/>
    <w:rsid w:val="00F44F78"/>
    <w:rsid w:val="00F5744F"/>
    <w:rsid w:val="00F66A79"/>
    <w:rsid w:val="00F67324"/>
    <w:rsid w:val="00F87661"/>
    <w:rsid w:val="00F96205"/>
    <w:rsid w:val="00FA2382"/>
    <w:rsid w:val="00FC0418"/>
    <w:rsid w:val="00FE0818"/>
    <w:rsid w:val="00FE1840"/>
    <w:rsid w:val="00FF4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5E892"/>
  <w15:chartTrackingRefBased/>
  <w15:docId w15:val="{5E7B6890-FF51-48FC-A004-B37AAD1D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B3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63B3F"/>
    <w:pPr>
      <w:tabs>
        <w:tab w:val="center" w:pos="4677"/>
        <w:tab w:val="right" w:pos="9355"/>
      </w:tabs>
    </w:pPr>
  </w:style>
  <w:style w:type="character" w:customStyle="1" w:styleId="FooterChar">
    <w:name w:val="Footer Char"/>
    <w:basedOn w:val="DefaultParagraphFont"/>
    <w:link w:val="Footer"/>
    <w:rsid w:val="00363B3F"/>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ebb,Обычный (веб)"/>
    <w:basedOn w:val="Normal"/>
    <w:link w:val="NormalWebChar"/>
    <w:uiPriority w:val="99"/>
    <w:qFormat/>
    <w:rsid w:val="00363B3F"/>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ebb Char"/>
    <w:link w:val="NormalWeb"/>
    <w:uiPriority w:val="99"/>
    <w:locked/>
    <w:rsid w:val="00363B3F"/>
    <w:rPr>
      <w:rFonts w:ascii="Times New Roman" w:eastAsia="Times New Roman" w:hAnsi="Times New Roman" w:cs="Times New Roman"/>
      <w:sz w:val="24"/>
      <w:szCs w:val="24"/>
      <w:lang w:val="ru-RU" w:eastAsia="ru-RU"/>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uiPriority w:val="34"/>
    <w:qFormat/>
    <w:rsid w:val="00363B3F"/>
    <w:pPr>
      <w:ind w:left="720"/>
      <w:contextualSpacing/>
    </w:p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link w:val="ListParagraph"/>
    <w:uiPriority w:val="34"/>
    <w:qFormat/>
    <w:locked/>
    <w:rsid w:val="00363B3F"/>
    <w:rPr>
      <w:rFonts w:ascii="Times New Roman" w:eastAsia="Times New Roman" w:hAnsi="Times New Roman" w:cs="Times New Roman"/>
      <w:sz w:val="24"/>
      <w:szCs w:val="24"/>
      <w:lang w:val="ru-RU" w:eastAsia="ru-RU"/>
    </w:rPr>
  </w:style>
  <w:style w:type="character" w:styleId="Strong">
    <w:name w:val="Strong"/>
    <w:uiPriority w:val="22"/>
    <w:qFormat/>
    <w:rsid w:val="00245F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670590">
      <w:bodyDiv w:val="1"/>
      <w:marLeft w:val="0"/>
      <w:marRight w:val="0"/>
      <w:marTop w:val="0"/>
      <w:marBottom w:val="0"/>
      <w:divBdr>
        <w:top w:val="none" w:sz="0" w:space="0" w:color="auto"/>
        <w:left w:val="none" w:sz="0" w:space="0" w:color="auto"/>
        <w:bottom w:val="none" w:sz="0" w:space="0" w:color="auto"/>
        <w:right w:val="none" w:sz="0" w:space="0" w:color="auto"/>
      </w:divBdr>
    </w:div>
    <w:div w:id="1144195210">
      <w:bodyDiv w:val="1"/>
      <w:marLeft w:val="0"/>
      <w:marRight w:val="0"/>
      <w:marTop w:val="0"/>
      <w:marBottom w:val="0"/>
      <w:divBdr>
        <w:top w:val="none" w:sz="0" w:space="0" w:color="auto"/>
        <w:left w:val="none" w:sz="0" w:space="0" w:color="auto"/>
        <w:bottom w:val="none" w:sz="0" w:space="0" w:color="auto"/>
        <w:right w:val="none" w:sz="0" w:space="0" w:color="auto"/>
      </w:divBdr>
    </w:div>
    <w:div w:id="135360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684</Words>
  <Characters>3901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Hambardzumyan</dc:creator>
  <cp:keywords>https://mul2.gov.am/tasks/979450/oneclick/himnavorum 20.05.2024.docx?token=1cd6e223c8ca9f7ecf3dadc4ed15c9ef</cp:keywords>
  <dc:description/>
  <cp:lastModifiedBy>Gohar.Hayrapetyan</cp:lastModifiedBy>
  <cp:revision>8</cp:revision>
  <dcterms:created xsi:type="dcterms:W3CDTF">2024-05-20T05:34:00Z</dcterms:created>
  <dcterms:modified xsi:type="dcterms:W3CDTF">2024-05-20T12:42:00Z</dcterms:modified>
</cp:coreProperties>
</file>