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3C7CDC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en-US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1F5D45E2" w14:textId="21296DFC" w:rsidR="00716114" w:rsidRPr="00716114" w:rsidRDefault="00716114" w:rsidP="00716114">
      <w:pPr>
        <w:spacing w:line="360" w:lineRule="auto"/>
        <w:jc w:val="center"/>
        <w:rPr>
          <w:rFonts w:ascii="GHEA Grapalat" w:hAnsi="GHEA Grapalat" w:cs="Sylfaen"/>
          <w:b/>
          <w:caps/>
          <w:lang w:val="hy-AM"/>
        </w:rPr>
      </w:pPr>
      <w:r w:rsidRPr="00716114">
        <w:rPr>
          <w:rFonts w:ascii="GHEA Grapalat" w:hAnsi="GHEA Grapalat" w:cs="Sylfaen"/>
          <w:b/>
          <w:caps/>
          <w:lang w:val="hy-AM"/>
        </w:rPr>
        <w:t xml:space="preserve"> </w:t>
      </w:r>
      <w:r w:rsidR="00797C16" w:rsidRPr="00797C16">
        <w:rPr>
          <w:rFonts w:ascii="GHEA Grapalat" w:hAnsi="GHEA Grapalat" w:cs="Sylfaen"/>
          <w:b/>
          <w:caps/>
          <w:lang w:val="hy-AM"/>
        </w:rPr>
        <w:t xml:space="preserve"> «ՄԱՐՏՈՒՆՈՒ ԲԺՇԿԱԿԱՆ ԿԵՆՏՐՈՆ» ՓԱԿ ԲԱԺՆԵՏԻՐԱԿԱՆ ԸՆԿԵՐՈՒԹՅԱՆ ԿԱՆՈՆԱԴՐԱԿԱՆ ԿԱՊԻՏԱԼՈՒՄ ԳՈՒՅՔ ՆԵՐԴՆԵԼՈՒ ԵՎ ԿԱՆՈՆԱԴՐԱԿԱՆ ԿԱՊԻՏԱԼՆ ԱՎԵԼԱՑՆԵԼՈՒ ՄԱՍԻՆ</w:t>
      </w:r>
      <w:r w:rsidR="00AB1033">
        <w:rPr>
          <w:rFonts w:ascii="GHEA Grapalat" w:hAnsi="GHEA Grapalat" w:cs="Sylfaen"/>
          <w:b/>
          <w:caps/>
          <w:lang w:val="hy-AM"/>
        </w:rPr>
        <w:t xml:space="preserve"> </w:t>
      </w:r>
      <w:r w:rsidR="00AB1033" w:rsidRPr="00AB1033">
        <w:rPr>
          <w:rFonts w:ascii="GHEA Grapalat" w:hAnsi="GHEA Grapalat" w:cs="Sylfaen"/>
          <w:b/>
          <w:caps/>
          <w:lang w:val="hy-AM"/>
        </w:rPr>
        <w:t>ՀԱՅԱՍՏԱՆԻ ՀԱՆՐԱՊԵՏՈՒԹՅԱՆ ԿԱՌԱՎԱՐՈՒԹՅԱՆ ՈՐՈՇՄԱՆ ՆԱԽԱԳԾԻ</w:t>
      </w:r>
    </w:p>
    <w:p w14:paraId="7DA8811F" w14:textId="5FCD189B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5AD2405B" w14:textId="77777777" w:rsidR="00BD7D61" w:rsidRDefault="00C45057" w:rsidP="00EA5D41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</w:p>
    <w:p w14:paraId="1703AF17" w14:textId="696F403B" w:rsidR="00EA5D41" w:rsidRDefault="00EA5D41" w:rsidP="00786D3A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Համաշխարհային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Բանկի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ֆինանսավորվող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</w:t>
      </w:r>
      <w:r w:rsidRPr="00EA5D41">
        <w:rPr>
          <w:rFonts w:ascii="GHEA Grapalat" w:hAnsi="GHEA Grapalat" w:cs="Sylfaen"/>
          <w:lang w:val="hy-AM"/>
        </w:rPr>
        <w:t xml:space="preserve">Հիվանդությունների կանխարգելման և վերահսկման ծրագրի համար լրացուցիչ ֆինանսավորում» թիվ 9202-ԱՄ </w:t>
      </w:r>
      <w:r w:rsidR="003C7CDC">
        <w:rPr>
          <w:rFonts w:ascii="GHEA Grapalat" w:hAnsi="GHEA Grapalat" w:cs="Sylfaen"/>
          <w:lang w:val="hy-AM"/>
        </w:rPr>
        <w:t>վարկային համաձայնագր</w:t>
      </w:r>
      <w:r>
        <w:rPr>
          <w:rFonts w:ascii="GHEA Grapalat" w:hAnsi="GHEA Grapalat" w:cs="Sylfaen"/>
          <w:lang w:val="hy-AM"/>
        </w:rPr>
        <w:t>ի</w:t>
      </w:r>
      <w:r w:rsidR="00215732">
        <w:rPr>
          <w:rFonts w:ascii="GHEA Grapalat" w:hAnsi="GHEA Grapalat" w:cs="Sylfaen"/>
          <w:lang w:val="hy-AM"/>
        </w:rPr>
        <w:t>, ինչպես նաև ՀՀ պետական բյուջեի</w:t>
      </w:r>
      <w:r>
        <w:rPr>
          <w:rFonts w:ascii="GHEA Grapalat" w:hAnsi="GHEA Grapalat" w:cs="Sylfaen"/>
          <w:lang w:val="hy-AM"/>
        </w:rPr>
        <w:t xml:space="preserve"> շրջանակներում իրականացվել </w:t>
      </w:r>
      <w:r w:rsidR="003C7CDC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ՀՀ </w:t>
      </w:r>
      <w:r w:rsidR="003C7CDC">
        <w:rPr>
          <w:rFonts w:ascii="GHEA Grapalat" w:hAnsi="GHEA Grapalat" w:cs="Sylfaen"/>
          <w:lang w:val="hy-AM"/>
        </w:rPr>
        <w:t>Գեղարքունիքի</w:t>
      </w:r>
      <w:r>
        <w:rPr>
          <w:rFonts w:ascii="GHEA Grapalat" w:hAnsi="GHEA Grapalat" w:cs="Sylfaen"/>
          <w:lang w:val="hy-AM"/>
        </w:rPr>
        <w:t xml:space="preserve"> մարզի «</w:t>
      </w:r>
      <w:r w:rsidR="003C7CDC">
        <w:rPr>
          <w:rFonts w:ascii="GHEA Grapalat" w:hAnsi="GHEA Grapalat" w:cs="Sylfaen"/>
          <w:lang w:val="hy-AM"/>
        </w:rPr>
        <w:t>Մարտունու</w:t>
      </w:r>
      <w:r>
        <w:rPr>
          <w:rFonts w:ascii="GHEA Grapalat" w:hAnsi="GHEA Grapalat" w:cs="Sylfaen"/>
          <w:lang w:val="hy-AM"/>
        </w:rPr>
        <w:t xml:space="preserve"> բժշկական կենտրոն» ՓԲԸ</w:t>
      </w:r>
      <w:r w:rsidR="003C7CDC">
        <w:rPr>
          <w:rFonts w:ascii="GHEA Grapalat" w:hAnsi="GHEA Grapalat" w:cs="Sylfaen"/>
          <w:lang w:val="hy-AM"/>
        </w:rPr>
        <w:t xml:space="preserve"> </w:t>
      </w:r>
      <w:r w:rsidR="003C7CDC" w:rsidRPr="003C7CDC">
        <w:rPr>
          <w:rFonts w:ascii="GHEA Grapalat" w:hAnsi="GHEA Grapalat" w:cs="Sylfaen"/>
          <w:lang w:val="hy-AM"/>
        </w:rPr>
        <w:t>(</w:t>
      </w:r>
      <w:r w:rsidR="003C7CDC">
        <w:rPr>
          <w:rFonts w:ascii="GHEA Grapalat" w:hAnsi="GHEA Grapalat" w:cs="Sylfaen"/>
          <w:lang w:val="hy-AM"/>
        </w:rPr>
        <w:t>այսուհետ՝ Բժշկական կենտրոն</w:t>
      </w:r>
      <w:r w:rsidR="003C7CDC" w:rsidRPr="003C7CD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կառուցման շինարարական աշխատանքները։</w:t>
      </w:r>
      <w:r w:rsidR="003C7CDC">
        <w:rPr>
          <w:rFonts w:ascii="GHEA Grapalat" w:hAnsi="GHEA Grapalat" w:cs="Sylfaen"/>
          <w:lang w:val="hy-AM"/>
        </w:rPr>
        <w:t xml:space="preserve"> Համաձայնագրով նախատեսված էր նաև Բժշկական կենտրոնը հագեցնել ժամանակակից չափանիշներին համապատասխան բժշկական կահույքով, սարքավորումներով և պարագաներով։</w:t>
      </w:r>
    </w:p>
    <w:p w14:paraId="392E2CDA" w14:textId="77777777" w:rsidR="00825121" w:rsidRDefault="00825121" w:rsidP="0082512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2023 թվականի վերջին Բժշկական կենտրոնի կառուցման շինարարական աշխատանքներն ավարտվել են </w:t>
      </w:r>
      <w:r w:rsidRPr="00825121">
        <w:rPr>
          <w:rFonts w:ascii="GHEA Grapalat" w:hAnsi="GHEA Grapalat" w:cs="Sylfaen"/>
          <w:lang w:val="hy-AM"/>
        </w:rPr>
        <w:t>(նոր մոդուլային շինություն՝ շուրջ 4800քմ</w:t>
      </w:r>
      <w:r w:rsidRPr="00825121">
        <w:rPr>
          <w:rFonts w:ascii="Cambria Math" w:hAnsi="Cambria Math" w:cs="Cambria Math"/>
          <w:lang w:val="hy-AM"/>
        </w:rPr>
        <w:t>․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մակերես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տարածքով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և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շուրջ</w:t>
      </w:r>
      <w:r w:rsidRPr="00825121">
        <w:rPr>
          <w:rFonts w:ascii="GHEA Grapalat" w:hAnsi="GHEA Grapalat" w:cs="Sylfaen"/>
          <w:lang w:val="hy-AM"/>
        </w:rPr>
        <w:t xml:space="preserve"> 900</w:t>
      </w:r>
      <w:r w:rsidRPr="00825121">
        <w:rPr>
          <w:rFonts w:ascii="GHEA Grapalat" w:hAnsi="GHEA Grapalat" w:cs="GHEA Grapalat"/>
          <w:lang w:val="hy-AM"/>
        </w:rPr>
        <w:t>քմ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նկուղային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տարածքի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կառուցապատմամբ</w:t>
      </w:r>
      <w:r w:rsidRPr="00825121">
        <w:rPr>
          <w:rFonts w:ascii="GHEA Grapalat" w:hAnsi="GHEA Grapalat" w:cs="Sylfaen"/>
          <w:lang w:val="hy-AM"/>
        </w:rPr>
        <w:t>)</w:t>
      </w:r>
      <w:r w:rsidRPr="00825121">
        <w:rPr>
          <w:rFonts w:ascii="GHEA Grapalat" w:hAnsi="GHEA Grapalat" w:cs="GHEA Grapalat"/>
          <w:lang w:val="hy-AM"/>
        </w:rPr>
        <w:t>։</w:t>
      </w:r>
    </w:p>
    <w:p w14:paraId="3B7B6815" w14:textId="77777777" w:rsidR="00825121" w:rsidRDefault="00825121" w:rsidP="0082512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Համապատասխանաբար Բժշկական կենտրոնը հագեցված է նաև գործունեության համար անհրաժեշտ գույքով։</w:t>
      </w:r>
    </w:p>
    <w:p w14:paraId="0854D303" w14:textId="70C4F659" w:rsidR="00825121" w:rsidRPr="00825121" w:rsidRDefault="00825121" w:rsidP="0082512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Բժշկական կենտրոնի </w:t>
      </w:r>
      <w:r w:rsidRPr="00825121">
        <w:rPr>
          <w:rFonts w:ascii="GHEA Grapalat" w:hAnsi="GHEA Grapalat" w:cs="Sylfaen"/>
          <w:lang w:val="hy-AM"/>
        </w:rPr>
        <w:t xml:space="preserve">կառուցման շինարարական աշխատանքների արժեքը կազմել է </w:t>
      </w:r>
      <w:r w:rsidR="00642843">
        <w:rPr>
          <w:rFonts w:ascii="GHEA Grapalat" w:hAnsi="GHEA Grapalat" w:cs="Sylfaen"/>
          <w:lang w:val="hy-AM"/>
        </w:rPr>
        <w:t xml:space="preserve">շուրջ </w:t>
      </w:r>
      <w:r w:rsidR="00A5041F" w:rsidRPr="00A5041F">
        <w:rPr>
          <w:rFonts w:ascii="GHEA Grapalat" w:hAnsi="GHEA Grapalat" w:cs="Sylfaen"/>
          <w:lang w:val="hy-AM"/>
        </w:rPr>
        <w:t xml:space="preserve">2,581,673,200 </w:t>
      </w:r>
      <w:r w:rsidRPr="00825121">
        <w:rPr>
          <w:rFonts w:ascii="GHEA Grapalat" w:hAnsi="GHEA Grapalat" w:cs="GHEA Grapalat"/>
          <w:lang w:val="hy-AM"/>
        </w:rPr>
        <w:t>ՀՀ</w:t>
      </w:r>
      <w:r w:rsidRPr="00825121">
        <w:rPr>
          <w:rFonts w:ascii="GHEA Grapalat" w:hAnsi="GHEA Grapalat" w:cs="Sylfaen"/>
          <w:lang w:val="hy-AM"/>
        </w:rPr>
        <w:t xml:space="preserve"> </w:t>
      </w:r>
      <w:r w:rsidRPr="00825121">
        <w:rPr>
          <w:rFonts w:ascii="GHEA Grapalat" w:hAnsi="GHEA Grapalat" w:cs="GHEA Grapalat"/>
          <w:lang w:val="hy-AM"/>
        </w:rPr>
        <w:t>դրամ</w:t>
      </w:r>
      <w:r>
        <w:rPr>
          <w:rFonts w:ascii="GHEA Grapalat" w:hAnsi="GHEA Grapalat" w:cs="GHEA Grapalat"/>
          <w:lang w:val="hy-AM"/>
        </w:rPr>
        <w:t xml:space="preserve">, իսկ </w:t>
      </w:r>
      <w:r w:rsidRPr="00825121">
        <w:rPr>
          <w:rFonts w:ascii="GHEA Grapalat" w:hAnsi="GHEA Grapalat" w:cs="GHEA Grapalat"/>
          <w:lang w:val="hy-AM"/>
        </w:rPr>
        <w:t xml:space="preserve">բժշկական սարքերով, կահույքով և պարագաներով հագեցման արժեքը կազմել է </w:t>
      </w:r>
      <w:r w:rsidR="0077368B">
        <w:rPr>
          <w:rFonts w:ascii="GHEA Grapalat" w:hAnsi="GHEA Grapalat" w:cs="GHEA Grapalat"/>
          <w:lang w:val="hy-AM"/>
        </w:rPr>
        <w:t xml:space="preserve">շուրջ </w:t>
      </w:r>
      <w:r w:rsidR="00A5041F" w:rsidRPr="00A5041F">
        <w:rPr>
          <w:rFonts w:ascii="GHEA Grapalat" w:hAnsi="GHEA Grapalat" w:cs="GHEA Grapalat"/>
          <w:lang w:val="hy-AM"/>
        </w:rPr>
        <w:t xml:space="preserve">462,652,000 </w:t>
      </w:r>
      <w:r w:rsidRPr="00825121">
        <w:rPr>
          <w:rFonts w:ascii="GHEA Grapalat" w:hAnsi="GHEA Grapalat" w:cs="GHEA Grapalat"/>
          <w:lang w:val="hy-AM"/>
        </w:rPr>
        <w:t>ՀՀ դրամ (9 պայմանագիր)</w:t>
      </w:r>
      <w:r>
        <w:rPr>
          <w:rFonts w:ascii="GHEA Grapalat" w:hAnsi="GHEA Grapalat" w:cs="GHEA Grapalat"/>
          <w:lang w:val="hy-AM"/>
        </w:rPr>
        <w:t>։</w:t>
      </w:r>
    </w:p>
    <w:p w14:paraId="42208598" w14:textId="1B6FCEFD" w:rsidR="00947CCF" w:rsidRPr="00D1186A" w:rsidRDefault="00BD7D61" w:rsidP="00BD7D6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Իրավական ակտի ընդունման անհրաժեշտությունը պայմանավորված է </w:t>
      </w:r>
      <w:r w:rsidR="000951ED">
        <w:rPr>
          <w:rFonts w:ascii="GHEA Grapalat" w:hAnsi="GHEA Grapalat" w:cs="Sylfaen"/>
          <w:lang w:val="hy-AM"/>
        </w:rPr>
        <w:t>Բ</w:t>
      </w:r>
      <w:r w:rsidR="002315AE">
        <w:rPr>
          <w:rFonts w:ascii="GHEA Grapalat" w:hAnsi="GHEA Grapalat" w:cs="Sylfaen"/>
          <w:lang w:val="hy-AM"/>
        </w:rPr>
        <w:t xml:space="preserve">ժշկական կենտրոնի </w:t>
      </w:r>
      <w:r w:rsidR="003C7CDC">
        <w:rPr>
          <w:rFonts w:ascii="GHEA Grapalat" w:hAnsi="GHEA Grapalat" w:cs="Sylfaen"/>
          <w:lang w:val="hy-AM"/>
        </w:rPr>
        <w:t xml:space="preserve">համար ձեռքբերված գույքի նկատմամբ </w:t>
      </w:r>
      <w:r w:rsidR="003C7CDC" w:rsidRPr="003C7CDC">
        <w:rPr>
          <w:rFonts w:ascii="GHEA Grapalat" w:hAnsi="GHEA Grapalat" w:cs="Sylfaen"/>
          <w:lang w:val="hy-AM"/>
        </w:rPr>
        <w:t>համապատասխան իրավունքի սահմանման</w:t>
      </w:r>
      <w:r w:rsidR="003C7CDC">
        <w:rPr>
          <w:rFonts w:ascii="GHEA Grapalat" w:hAnsi="GHEA Grapalat" w:cs="Sylfaen"/>
          <w:lang w:val="hy-AM"/>
        </w:rPr>
        <w:t xml:space="preserve">, ինչպես նաև </w:t>
      </w:r>
      <w:r w:rsidR="000951ED">
        <w:rPr>
          <w:rFonts w:ascii="GHEA Grapalat" w:hAnsi="GHEA Grapalat" w:cs="Sylfaen"/>
          <w:lang w:val="hy-AM"/>
        </w:rPr>
        <w:t xml:space="preserve">Բժշկական կենտրոնի նոր մասնաշենքի </w:t>
      </w:r>
      <w:r w:rsidR="00215732">
        <w:rPr>
          <w:rFonts w:ascii="GHEA Grapalat" w:hAnsi="GHEA Grapalat" w:cs="Sylfaen"/>
          <w:lang w:val="hy-AM"/>
        </w:rPr>
        <w:t xml:space="preserve">կառուցման համար </w:t>
      </w:r>
      <w:r>
        <w:rPr>
          <w:rFonts w:ascii="GHEA Grapalat" w:hAnsi="GHEA Grapalat" w:cs="Sylfaen"/>
          <w:lang w:val="hy-AM"/>
        </w:rPr>
        <w:t xml:space="preserve">ներդրված գումարների իրավական </w:t>
      </w:r>
      <w:r w:rsidR="00215732">
        <w:rPr>
          <w:rFonts w:ascii="GHEA Grapalat" w:hAnsi="GHEA Grapalat" w:cs="Sylfaen"/>
          <w:lang w:val="hy-AM"/>
        </w:rPr>
        <w:t>կարգավորման</w:t>
      </w:r>
      <w:r>
        <w:rPr>
          <w:rFonts w:ascii="GHEA Grapalat" w:hAnsi="GHEA Grapalat" w:cs="Sylfaen"/>
          <w:lang w:val="hy-AM"/>
        </w:rPr>
        <w:t xml:space="preserve"> անհրաժեշտությամբ</w:t>
      </w:r>
      <w:r w:rsidR="00215732">
        <w:rPr>
          <w:rFonts w:ascii="GHEA Grapalat" w:hAnsi="GHEA Grapalat" w:cs="Sylfaen"/>
          <w:lang w:val="hy-AM"/>
        </w:rPr>
        <w:t>։</w:t>
      </w:r>
      <w:r w:rsidR="00D65535">
        <w:rPr>
          <w:rFonts w:ascii="GHEA Grapalat" w:hAnsi="GHEA Grapalat" w:cs="Sylfaen"/>
          <w:lang w:val="hy-AM"/>
        </w:rPr>
        <w:tab/>
      </w:r>
      <w:r w:rsidR="00D1186A">
        <w:rPr>
          <w:rFonts w:ascii="GHEA Grapalat" w:hAnsi="GHEA Grapalat" w:cs="Sylfaen"/>
          <w:lang w:val="hy-AM"/>
        </w:rPr>
        <w:t xml:space="preserve"> </w:t>
      </w:r>
    </w:p>
    <w:p w14:paraId="1BFFEAD7" w14:textId="77777777" w:rsidR="00191949" w:rsidRPr="00FE5F7D" w:rsidRDefault="00C45057" w:rsidP="00337D3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lastRenderedPageBreak/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540EE530" w14:textId="1D3CCF2B" w:rsidR="00DD5C73" w:rsidRPr="00DD5C73" w:rsidRDefault="00BC2EB1" w:rsidP="00DD5C73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Բժշկական կենտրոնի հագեցման նպատակով ձեռքբերված գույքը հանձնվել է Բժշկական կենտրոնին</w:t>
      </w:r>
      <w:r w:rsidR="009C1415">
        <w:rPr>
          <w:rFonts w:ascii="GHEA Grapalat" w:hAnsi="GHEA Grapalat" w:cs="Sylfaen"/>
          <w:lang w:val="hy-AM"/>
        </w:rPr>
        <w:t xml:space="preserve"> </w:t>
      </w:r>
      <w:r w:rsidR="009C1415" w:rsidRPr="009C1415">
        <w:rPr>
          <w:rFonts w:ascii="GHEA Grapalat" w:hAnsi="GHEA Grapalat" w:cs="Sylfaen"/>
          <w:lang w:val="hy-AM"/>
        </w:rPr>
        <w:t>օգտագործման իրավունքով` մինչև ՀՀ կառավարության համապատասխան որոշման ընդունումը:</w:t>
      </w:r>
      <w:r w:rsidR="009C1415">
        <w:rPr>
          <w:rFonts w:ascii="GHEA Grapalat" w:hAnsi="GHEA Grapalat" w:cs="Sylfaen"/>
          <w:lang w:val="hy-AM"/>
        </w:rPr>
        <w:t xml:space="preserve"> </w:t>
      </w:r>
      <w:r w:rsidR="00DD5C73">
        <w:rPr>
          <w:rFonts w:ascii="GHEA Grapalat" w:hAnsi="GHEA Grapalat" w:cs="Sylfaen"/>
          <w:lang w:val="hy-AM"/>
        </w:rPr>
        <w:t xml:space="preserve">Իրավական ակտով նախատեսվում է </w:t>
      </w:r>
      <w:r w:rsidR="009C1415">
        <w:rPr>
          <w:rFonts w:ascii="GHEA Grapalat" w:hAnsi="GHEA Grapalat" w:cs="Sylfaen"/>
          <w:lang w:val="hy-AM"/>
        </w:rPr>
        <w:t xml:space="preserve">վարկային համաձայնագրի շրջանակներում Բժշկական կենտրոնի համար ձեռքբերված </w:t>
      </w:r>
      <w:r w:rsidR="00642843">
        <w:rPr>
          <w:rFonts w:ascii="GHEA Grapalat" w:hAnsi="GHEA Grapalat" w:cs="Sylfaen"/>
          <w:lang w:val="hy-AM"/>
        </w:rPr>
        <w:t>գույքի</w:t>
      </w:r>
      <w:r w:rsidR="009C1415">
        <w:rPr>
          <w:rFonts w:ascii="GHEA Grapalat" w:hAnsi="GHEA Grapalat" w:cs="Sylfaen"/>
          <w:lang w:val="hy-AM"/>
        </w:rPr>
        <w:t xml:space="preserve">, ինչպես նաև </w:t>
      </w:r>
      <w:r w:rsidR="00DD5C73" w:rsidRPr="00DD5C73">
        <w:rPr>
          <w:rFonts w:ascii="GHEA Grapalat" w:hAnsi="GHEA Grapalat" w:cs="Sylfaen"/>
          <w:lang w:val="hy-AM"/>
        </w:rPr>
        <w:t>իրականացված շինարարական աշխատանքների արժեքի չափով</w:t>
      </w:r>
      <w:r w:rsidR="00825121">
        <w:rPr>
          <w:rFonts w:ascii="GHEA Grapalat" w:hAnsi="GHEA Grapalat" w:cs="Sylfaen"/>
          <w:lang w:val="hy-AM"/>
        </w:rPr>
        <w:t xml:space="preserve"> </w:t>
      </w:r>
      <w:r w:rsidR="00DD5C73">
        <w:rPr>
          <w:rFonts w:ascii="GHEA Grapalat" w:hAnsi="GHEA Grapalat" w:cs="Sylfaen"/>
          <w:lang w:val="hy-AM"/>
        </w:rPr>
        <w:t xml:space="preserve">ավելացնել </w:t>
      </w:r>
      <w:r w:rsidR="009C1415">
        <w:rPr>
          <w:rFonts w:ascii="GHEA Grapalat" w:hAnsi="GHEA Grapalat" w:cs="Sylfaen"/>
          <w:lang w:val="hy-AM"/>
        </w:rPr>
        <w:t>Բ</w:t>
      </w:r>
      <w:r w:rsidR="00DD5C73">
        <w:rPr>
          <w:rFonts w:ascii="GHEA Grapalat" w:hAnsi="GHEA Grapalat" w:cs="Sylfaen"/>
          <w:lang w:val="hy-AM"/>
        </w:rPr>
        <w:t xml:space="preserve">ժշկական կենտրոնի կանոնադրական կապիտալի չափը։ </w:t>
      </w:r>
      <w:r w:rsidR="00E63C8C" w:rsidRPr="00E63C8C">
        <w:rPr>
          <w:rFonts w:ascii="GHEA Grapalat" w:hAnsi="GHEA Grapalat" w:cs="Sylfaen"/>
          <w:lang w:val="hy-AM"/>
        </w:rPr>
        <w:t>Շինարարական աշխատանքների արժեքը ներառում է նախագծանախահաշվային փաստաթղթերի մշակման, կառուցման, հեղինակային և որակի տե</w:t>
      </w:r>
      <w:r w:rsidR="00704229">
        <w:rPr>
          <w:rFonts w:ascii="GHEA Grapalat" w:hAnsi="GHEA Grapalat" w:cs="Sylfaen"/>
          <w:lang w:val="hy-AM"/>
        </w:rPr>
        <w:t xml:space="preserve">խնիկական հսկողության արժեքները։ Ընդհանուր արժեքը կազմել է </w:t>
      </w:r>
      <w:bookmarkStart w:id="0" w:name="_GoBack"/>
      <w:bookmarkEnd w:id="0"/>
      <w:r w:rsidR="00E63C8C" w:rsidRPr="00E63C8C">
        <w:rPr>
          <w:rFonts w:ascii="GHEA Grapalat" w:hAnsi="GHEA Grapalat" w:cs="Sylfaen"/>
          <w:lang w:val="hy-AM"/>
        </w:rPr>
        <w:t>2,653,330,000 ՀՀ դրամ։</w:t>
      </w:r>
    </w:p>
    <w:p w14:paraId="0E600A88" w14:textId="3B44F748" w:rsidR="00513D4C" w:rsidRPr="00FE5F7D" w:rsidRDefault="00513D4C" w:rsidP="00DD5C73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3806A82C" w14:textId="393EF0A4" w:rsidR="00ED2F83" w:rsidRPr="00DD7F5A" w:rsidRDefault="00513D4C" w:rsidP="00DD7F5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0237F6E0" w:rsidR="00513D4C" w:rsidRPr="00FE5F7D" w:rsidRDefault="00513D4C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78DD6FF9" w14:textId="36B929D9" w:rsidR="009C1415" w:rsidRDefault="005E444E" w:rsidP="009C1415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9C1415">
        <w:rPr>
          <w:rFonts w:ascii="GHEA Grapalat" w:hAnsi="GHEA Grapalat"/>
          <w:lang w:val="hy-AM"/>
        </w:rPr>
        <w:t>Իրավական ակտի</w:t>
      </w:r>
      <w:r w:rsidR="009C1415" w:rsidRPr="009C1415">
        <w:rPr>
          <w:rFonts w:ascii="GHEA Grapalat" w:hAnsi="GHEA Grapalat"/>
          <w:lang w:val="hy-AM"/>
        </w:rPr>
        <w:t xml:space="preserve"> ընդունումը կնպաստի վարկային </w:t>
      </w:r>
      <w:r w:rsidR="009C1415">
        <w:rPr>
          <w:rFonts w:ascii="GHEA Grapalat" w:hAnsi="GHEA Grapalat"/>
          <w:lang w:val="hy-AM"/>
        </w:rPr>
        <w:t>համաձայնագրի շրջանակներում կառուցված շենք</w:t>
      </w:r>
      <w:r w:rsidR="009C1415" w:rsidRPr="009C1415">
        <w:rPr>
          <w:rFonts w:ascii="GHEA Grapalat" w:hAnsi="GHEA Grapalat"/>
          <w:lang w:val="hy-AM"/>
        </w:rPr>
        <w:t xml:space="preserve">ի և ձեռք բերված </w:t>
      </w:r>
      <w:r w:rsidR="009C1415">
        <w:rPr>
          <w:rFonts w:ascii="GHEA Grapalat" w:hAnsi="GHEA Grapalat"/>
          <w:lang w:val="hy-AM"/>
        </w:rPr>
        <w:t>գույքի</w:t>
      </w:r>
      <w:r w:rsidR="009C1415" w:rsidRPr="009C1415">
        <w:rPr>
          <w:rFonts w:ascii="GHEA Grapalat" w:hAnsi="GHEA Grapalat"/>
          <w:lang w:val="hy-AM"/>
        </w:rPr>
        <w:t xml:space="preserve"> </w:t>
      </w:r>
      <w:r w:rsidR="001338F1">
        <w:rPr>
          <w:rFonts w:ascii="GHEA Grapalat" w:hAnsi="GHEA Grapalat"/>
          <w:lang w:val="hy-AM"/>
        </w:rPr>
        <w:t xml:space="preserve">իրավական կարգավորմանը, ինչպես նաև </w:t>
      </w:r>
      <w:r w:rsidR="009C1415" w:rsidRPr="009C1415">
        <w:rPr>
          <w:rFonts w:ascii="GHEA Grapalat" w:hAnsi="GHEA Grapalat"/>
          <w:lang w:val="hy-AM"/>
        </w:rPr>
        <w:t xml:space="preserve">նպատակային շահագործմանը: </w:t>
      </w:r>
    </w:p>
    <w:p w14:paraId="58E77C0F" w14:textId="4C9B3217" w:rsidR="00C67A2B" w:rsidRPr="00C67A2B" w:rsidRDefault="00C67A2B" w:rsidP="009C1415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b/>
          <w:lang w:val="hy-AM"/>
        </w:rPr>
        <w:t xml:space="preserve">5․«Կապը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  <w:r w:rsidRPr="00C67A2B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 </w:t>
      </w:r>
    </w:p>
    <w:p w14:paraId="438F3BC4" w14:textId="2B759DDA" w:rsidR="00C67A2B" w:rsidRP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</w:t>
      </w:r>
      <w:r w:rsidRPr="00C67A2B">
        <w:rPr>
          <w:rFonts w:ascii="GHEA Grapalat" w:hAnsi="GHEA Grapalat"/>
          <w:lang w:val="hy-AM"/>
        </w:rPr>
        <w:t>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«Առողջ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և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ապահով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քաղաքացի</w:t>
      </w:r>
      <w:r w:rsidRPr="00C67A2B">
        <w:rPr>
          <w:rFonts w:ascii="GHEA Grapalat" w:hAnsi="GHEA Grapalat"/>
          <w:lang w:val="hy-AM"/>
        </w:rPr>
        <w:t xml:space="preserve">, </w:t>
      </w:r>
      <w:r w:rsidRPr="00C67A2B">
        <w:rPr>
          <w:rFonts w:ascii="GHEA Grapalat" w:hAnsi="GHEA Grapalat" w:cs="GHEA Grapalat"/>
          <w:lang w:val="hy-AM"/>
        </w:rPr>
        <w:t>ժողովուրդ»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</w:p>
    <w:p w14:paraId="5F8F2019" w14:textId="7A7FD979" w:rsid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C67A2B">
        <w:rPr>
          <w:rFonts w:ascii="GHEA Grapalat" w:hAnsi="GHEA Grapalat"/>
          <w:lang w:val="hy-AM"/>
        </w:rPr>
        <w:t>Նախագիծը համահունչ է նաև ներկայում ՀՀ կառավարության կողմից վարվող ՀՀ տարածքների համաչափ զարգացման քաղաքականության հետ, ինչպես նաև անմիջապես բխում է ՀՀ կառավարության 2021-2026թթ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գործունեության միջոցառումների </w:t>
      </w:r>
      <w:r>
        <w:rPr>
          <w:rFonts w:ascii="GHEA Grapalat" w:hAnsi="GHEA Grapalat" w:cs="GHEA Grapalat"/>
          <w:lang w:val="hy-AM"/>
        </w:rPr>
        <w:t>ծրագրին՝ 28</w:t>
      </w:r>
      <w:r w:rsidR="00026329">
        <w:rPr>
          <w:rFonts w:ascii="GHEA Grapalat" w:hAnsi="GHEA Grapalat" w:cs="GHEA Grapalat"/>
          <w:lang w:val="hy-AM"/>
        </w:rPr>
        <w:t>.</w:t>
      </w:r>
      <w:r w:rsidR="009C1415">
        <w:rPr>
          <w:rFonts w:ascii="GHEA Grapalat" w:hAnsi="GHEA Grapalat" w:cs="GHEA Grapalat"/>
          <w:lang w:val="hy-AM"/>
        </w:rPr>
        <w:t>2</w:t>
      </w:r>
      <w:r w:rsidR="00026329">
        <w:rPr>
          <w:rFonts w:ascii="GHEA Grapalat" w:hAnsi="GHEA Grapalat" w:cs="GHEA Grapalat"/>
          <w:lang w:val="hy-AM"/>
        </w:rPr>
        <w:t>-րդ կետ</w:t>
      </w:r>
      <w:r w:rsidRPr="00C67A2B">
        <w:rPr>
          <w:rFonts w:ascii="GHEA Grapalat" w:hAnsi="GHEA Grapalat"/>
          <w:lang w:val="hy-AM"/>
        </w:rPr>
        <w:t>։</w:t>
      </w:r>
    </w:p>
    <w:p w14:paraId="51573163" w14:textId="77777777" w:rsidR="00026329" w:rsidRDefault="00026329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</w:p>
    <w:p w14:paraId="624E76EF" w14:textId="63043715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lastRenderedPageBreak/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33E97ED4" w:rsidR="00B03F5F" w:rsidRPr="00FE5F7D" w:rsidRDefault="00C67A2B" w:rsidP="00FE5F7D">
      <w:pPr>
        <w:spacing w:after="200" w:line="360" w:lineRule="auto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tab/>
        <w:t>Ն</w:t>
      </w:r>
      <w:r w:rsidRPr="005E444E">
        <w:rPr>
          <w:rFonts w:ascii="GHEA Grapalat" w:hAnsi="GHEA Grapalat"/>
          <w:lang w:val="hy-AM"/>
        </w:rPr>
        <w:t xml:space="preserve">ախագծի </w:t>
      </w:r>
      <w:r w:rsidRPr="00FE5F7D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14:paraId="139F9645" w14:textId="33DC458D" w:rsidR="0090788B" w:rsidRPr="00FE5F7D" w:rsidRDefault="0039467E" w:rsidP="00FE5F7D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FE5F7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C67A2B">
      <w:pPr>
        <w:spacing w:line="360" w:lineRule="auto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CA101" w14:textId="77777777" w:rsidR="002971E1" w:rsidRDefault="002971E1" w:rsidP="006F7219">
      <w:r>
        <w:separator/>
      </w:r>
    </w:p>
  </w:endnote>
  <w:endnote w:type="continuationSeparator" w:id="0">
    <w:p w14:paraId="1AB52AED" w14:textId="77777777" w:rsidR="002971E1" w:rsidRDefault="002971E1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7CE0E02E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4229">
      <w:rPr>
        <w:noProof/>
      </w:rPr>
      <w:t>3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2776F" w14:textId="77777777" w:rsidR="002971E1" w:rsidRDefault="002971E1" w:rsidP="006F7219">
      <w:r>
        <w:separator/>
      </w:r>
    </w:p>
  </w:footnote>
  <w:footnote w:type="continuationSeparator" w:id="0">
    <w:p w14:paraId="449C6B54" w14:textId="77777777" w:rsidR="002971E1" w:rsidRDefault="002971E1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5A4D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51ED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1567"/>
    <w:rsid w:val="000C210C"/>
    <w:rsid w:val="000C2273"/>
    <w:rsid w:val="000C4647"/>
    <w:rsid w:val="000C4712"/>
    <w:rsid w:val="000C5BB7"/>
    <w:rsid w:val="000C7C46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38F1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5732"/>
    <w:rsid w:val="0021604D"/>
    <w:rsid w:val="0022197D"/>
    <w:rsid w:val="0022550A"/>
    <w:rsid w:val="002315AE"/>
    <w:rsid w:val="00231CE1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1E1"/>
    <w:rsid w:val="0029782B"/>
    <w:rsid w:val="002A03AC"/>
    <w:rsid w:val="002A36A1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309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37D33"/>
    <w:rsid w:val="00340E81"/>
    <w:rsid w:val="00343B51"/>
    <w:rsid w:val="00346178"/>
    <w:rsid w:val="003513D1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C7CDC"/>
    <w:rsid w:val="003D0D50"/>
    <w:rsid w:val="003D1488"/>
    <w:rsid w:val="003D1669"/>
    <w:rsid w:val="003D3F5F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21EF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444E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2843"/>
    <w:rsid w:val="006432DB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6374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146F"/>
    <w:rsid w:val="006F5053"/>
    <w:rsid w:val="006F7219"/>
    <w:rsid w:val="00703FB7"/>
    <w:rsid w:val="00704229"/>
    <w:rsid w:val="007050E6"/>
    <w:rsid w:val="00705562"/>
    <w:rsid w:val="00707571"/>
    <w:rsid w:val="00710BE3"/>
    <w:rsid w:val="00711079"/>
    <w:rsid w:val="00712D93"/>
    <w:rsid w:val="00713631"/>
    <w:rsid w:val="007136E1"/>
    <w:rsid w:val="0071478B"/>
    <w:rsid w:val="00716114"/>
    <w:rsid w:val="00716217"/>
    <w:rsid w:val="00717843"/>
    <w:rsid w:val="00720905"/>
    <w:rsid w:val="0072179A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368B"/>
    <w:rsid w:val="0077612A"/>
    <w:rsid w:val="0077639F"/>
    <w:rsid w:val="007770FA"/>
    <w:rsid w:val="00781B89"/>
    <w:rsid w:val="0078422A"/>
    <w:rsid w:val="00786D3A"/>
    <w:rsid w:val="00787897"/>
    <w:rsid w:val="00790417"/>
    <w:rsid w:val="007934A4"/>
    <w:rsid w:val="00794702"/>
    <w:rsid w:val="00796DEB"/>
    <w:rsid w:val="00797C16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6D85"/>
    <w:rsid w:val="007B707C"/>
    <w:rsid w:val="007B7865"/>
    <w:rsid w:val="007C10E5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2CA1"/>
    <w:rsid w:val="00813BC8"/>
    <w:rsid w:val="00814AE0"/>
    <w:rsid w:val="00814BC4"/>
    <w:rsid w:val="008155AF"/>
    <w:rsid w:val="00822067"/>
    <w:rsid w:val="00825121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1415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041F"/>
    <w:rsid w:val="00A51713"/>
    <w:rsid w:val="00A53B9A"/>
    <w:rsid w:val="00A53E62"/>
    <w:rsid w:val="00A56F5F"/>
    <w:rsid w:val="00A61D65"/>
    <w:rsid w:val="00A61DDE"/>
    <w:rsid w:val="00A62207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85DC3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033"/>
    <w:rsid w:val="00AB1BEF"/>
    <w:rsid w:val="00AB3A0F"/>
    <w:rsid w:val="00AC20EE"/>
    <w:rsid w:val="00AC2FC1"/>
    <w:rsid w:val="00AC5B6F"/>
    <w:rsid w:val="00AC6CD1"/>
    <w:rsid w:val="00AC7B29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46C6"/>
    <w:rsid w:val="00BA781D"/>
    <w:rsid w:val="00BB46BB"/>
    <w:rsid w:val="00BB4BF7"/>
    <w:rsid w:val="00BB6089"/>
    <w:rsid w:val="00BC11D4"/>
    <w:rsid w:val="00BC1249"/>
    <w:rsid w:val="00BC2EB1"/>
    <w:rsid w:val="00BC7742"/>
    <w:rsid w:val="00BD4CBC"/>
    <w:rsid w:val="00BD5EA6"/>
    <w:rsid w:val="00BD7D61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5AF4"/>
    <w:rsid w:val="00D066C3"/>
    <w:rsid w:val="00D06757"/>
    <w:rsid w:val="00D1186A"/>
    <w:rsid w:val="00D14DF4"/>
    <w:rsid w:val="00D2056C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40CA"/>
    <w:rsid w:val="00DA46A0"/>
    <w:rsid w:val="00DA6DA5"/>
    <w:rsid w:val="00DA7056"/>
    <w:rsid w:val="00DB6724"/>
    <w:rsid w:val="00DC2A30"/>
    <w:rsid w:val="00DC2D9E"/>
    <w:rsid w:val="00DD5630"/>
    <w:rsid w:val="00DD5C73"/>
    <w:rsid w:val="00DD6794"/>
    <w:rsid w:val="00DD7F5A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2B4E"/>
    <w:rsid w:val="00E63C8C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2AB3"/>
    <w:rsid w:val="00EA42C7"/>
    <w:rsid w:val="00EA559C"/>
    <w:rsid w:val="00EA5D41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D599E"/>
    <w:rsid w:val="00FE0473"/>
    <w:rsid w:val="00FE5F7D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D68DB-613C-4CA4-B71E-2D964DCA6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Anna Hovhannisyan</cp:lastModifiedBy>
  <cp:revision>27</cp:revision>
  <cp:lastPrinted>2023-08-08T08:17:00Z</cp:lastPrinted>
  <dcterms:created xsi:type="dcterms:W3CDTF">2023-08-09T04:17:00Z</dcterms:created>
  <dcterms:modified xsi:type="dcterms:W3CDTF">2024-05-23T06:16:00Z</dcterms:modified>
</cp:coreProperties>
</file>