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0713E" w14:textId="77777777" w:rsidR="00CD65E1" w:rsidRDefault="00CD65E1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b/>
          <w:bCs/>
        </w:rPr>
      </w:pPr>
      <w:bookmarkStart w:id="0" w:name="_GoBack"/>
      <w:bookmarkEnd w:id="0"/>
      <w:r w:rsidRPr="00030B80">
        <w:rPr>
          <w:rFonts w:ascii="GHEA Grapalat" w:hAnsi="GHEA Grapalat"/>
          <w:b/>
          <w:bCs/>
        </w:rPr>
        <w:t>ՆԱԽԱԳԻԾ</w:t>
      </w:r>
    </w:p>
    <w:p w14:paraId="469532B6" w14:textId="77777777" w:rsidR="00C110B7" w:rsidRDefault="00C110B7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</w:rPr>
      </w:pPr>
    </w:p>
    <w:p w14:paraId="64C74C21" w14:textId="77777777" w:rsidR="00CD65E1" w:rsidRPr="00030B80" w:rsidRDefault="00CD65E1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  <w:b/>
          <w:bCs/>
        </w:rPr>
        <w:t>ՀԱՅԱՍՏԱՆԻ ՀԱՆՐԱՊԵՏՈՒԹՅԱՆ ԿԱՌԱՎԱՐՈՒԹՅՈՒՆ</w:t>
      </w:r>
    </w:p>
    <w:p w14:paraId="4CC069ED" w14:textId="77777777" w:rsidR="000A5E33" w:rsidRDefault="000A5E33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Calibri" w:hAnsi="Calibri" w:cs="Calibri"/>
        </w:rPr>
      </w:pPr>
    </w:p>
    <w:p w14:paraId="0CAC7E12" w14:textId="77777777" w:rsidR="00CD65E1" w:rsidRDefault="00CD65E1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</w:rPr>
      </w:pPr>
      <w:r w:rsidRPr="00030B80">
        <w:rPr>
          <w:rFonts w:ascii="GHEA Grapalat" w:hAnsi="GHEA Grapalat"/>
          <w:b/>
          <w:bCs/>
        </w:rPr>
        <w:t>Ո Ր Ո Շ ՈՒ Մ</w:t>
      </w:r>
    </w:p>
    <w:p w14:paraId="506D2B44" w14:textId="77777777" w:rsidR="006434FD" w:rsidRPr="00030B80" w:rsidRDefault="006434FD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</w:rPr>
      </w:pPr>
    </w:p>
    <w:p w14:paraId="0721A86C" w14:textId="77777777" w:rsidR="00CD65E1" w:rsidRDefault="00CD65E1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  <w:r w:rsidRPr="0034667E">
        <w:rPr>
          <w:rFonts w:ascii="GHEA Grapalat" w:hAnsi="GHEA Grapalat"/>
          <w:b/>
        </w:rPr>
        <w:t>----------- 2024 թվականի N -------Ն</w:t>
      </w:r>
    </w:p>
    <w:p w14:paraId="1AC7C329" w14:textId="77777777" w:rsidR="005E4296" w:rsidRDefault="005E4296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</w:rPr>
      </w:pPr>
    </w:p>
    <w:p w14:paraId="090315A7" w14:textId="7E4F14D3" w:rsidR="00CD65E1" w:rsidRDefault="00CD65E1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34667E">
        <w:rPr>
          <w:rFonts w:ascii="GHEA Grapalat" w:hAnsi="GHEA Grapalat"/>
          <w:b/>
          <w:lang w:val="hy-AM"/>
        </w:rPr>
        <w:t>ՀՀ ԿԱՌԱՎԱՐՈՒԹՅԱՆ 2023 ԹՎԱԿԱՆԻ ՄԱՐՏԻ 2-Ի N 269-Ն ՈՐՈՇՄԱՆ ՄԵՋ ՓՈՓՈԽՈՒԹՅՈՒ</w:t>
      </w:r>
      <w:r w:rsidRPr="0034667E">
        <w:rPr>
          <w:rFonts w:ascii="GHEA Grapalat" w:eastAsia="SimSun" w:hAnsi="GHEA Grapalat"/>
          <w:b/>
          <w:lang w:val="hy-AM" w:eastAsia="zh-CN"/>
        </w:rPr>
        <w:t xml:space="preserve">ՆՆԵՐ </w:t>
      </w:r>
      <w:r w:rsidRPr="0034667E">
        <w:rPr>
          <w:rFonts w:ascii="GHEA Grapalat" w:hAnsi="GHEA Grapalat"/>
          <w:b/>
          <w:lang w:val="hy-AM"/>
        </w:rPr>
        <w:t>ԿԱՏԱՐԵԼՈՒ ՄԱՍԻՆ</w:t>
      </w:r>
    </w:p>
    <w:p w14:paraId="7C96CC5D" w14:textId="77777777" w:rsidR="005E4296" w:rsidRDefault="005E4296" w:rsidP="005E429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56627046" w14:textId="77777777" w:rsidR="00CD65E1" w:rsidRDefault="00CD65E1" w:rsidP="005E4296">
      <w:pPr>
        <w:pStyle w:val="NormalWeb"/>
        <w:shd w:val="clear" w:color="auto" w:fill="FFFFFF"/>
        <w:snapToGrid w:val="0"/>
        <w:spacing w:before="0" w:beforeAutospacing="0" w:after="0" w:afterAutospacing="0" w:line="276" w:lineRule="auto"/>
        <w:ind w:firstLine="374"/>
        <w:jc w:val="center"/>
        <w:rPr>
          <w:rFonts w:ascii="GHEA Grapalat" w:hAnsi="GHEA Grapalat" w:cs="Calibri"/>
          <w:b/>
          <w:lang w:val="hy-AM"/>
        </w:rPr>
      </w:pPr>
    </w:p>
    <w:p w14:paraId="197A07A5" w14:textId="77777777" w:rsidR="00CD65E1" w:rsidRPr="0046664A" w:rsidRDefault="00CD65E1" w:rsidP="005E4296">
      <w:pPr>
        <w:snapToGrid w:val="0"/>
        <w:spacing w:after="0" w:line="276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</w:t>
      </w:r>
      <w:r w:rsidRPr="0046664A">
        <w:rPr>
          <w:rFonts w:ascii="GHEA Grapalat" w:hAnsi="GHEA Grapalat"/>
          <w:sz w:val="24"/>
          <w:szCs w:val="24"/>
          <w:lang w:val="hy-AM"/>
        </w:rPr>
        <w:t xml:space="preserve">եկավարվելով «Նորմատիվ իրավական ակտերի մասին» Հայաստանի Հանրապետության օրենքի </w:t>
      </w:r>
      <w:r>
        <w:rPr>
          <w:rFonts w:ascii="GHEA Grapalat" w:hAnsi="GHEA Grapalat"/>
          <w:sz w:val="24"/>
          <w:szCs w:val="24"/>
          <w:lang w:val="hy-AM"/>
        </w:rPr>
        <w:t xml:space="preserve">33-րդ և </w:t>
      </w:r>
      <w:r w:rsidRPr="0046664A">
        <w:rPr>
          <w:rFonts w:ascii="GHEA Grapalat" w:hAnsi="GHEA Grapalat"/>
          <w:sz w:val="24"/>
          <w:szCs w:val="24"/>
          <w:lang w:val="hy-AM"/>
        </w:rPr>
        <w:t>34-րդ 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46664A">
        <w:rPr>
          <w:rFonts w:ascii="GHEA Grapalat" w:hAnsi="GHEA Grapalat"/>
          <w:sz w:val="24"/>
          <w:szCs w:val="24"/>
          <w:lang w:val="hy-AM"/>
        </w:rPr>
        <w:t>ի 1-ին 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46664A">
        <w:rPr>
          <w:rFonts w:ascii="GHEA Grapalat" w:hAnsi="GHEA Grapalat"/>
          <w:sz w:val="24"/>
          <w:szCs w:val="24"/>
          <w:lang w:val="hy-AM"/>
        </w:rPr>
        <w:t>ի պահանջ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46664A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</w:t>
      </w:r>
      <w:r w:rsidRPr="0046664A">
        <w:rPr>
          <w:rFonts w:ascii="Calibri" w:hAnsi="Calibri" w:cs="Calibri"/>
          <w:sz w:val="24"/>
          <w:szCs w:val="24"/>
          <w:lang w:val="hy-AM"/>
        </w:rPr>
        <w:t> </w:t>
      </w:r>
      <w:r w:rsidRPr="0046664A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2A2AF59E" w14:textId="0B9AD1ED" w:rsidR="00CD65E1" w:rsidRPr="0053123E" w:rsidRDefault="0053123E" w:rsidP="0053123E">
      <w:pPr>
        <w:pStyle w:val="ListParagraph"/>
        <w:numPr>
          <w:ilvl w:val="0"/>
          <w:numId w:val="1"/>
        </w:numPr>
        <w:tabs>
          <w:tab w:val="clear" w:pos="720"/>
          <w:tab w:val="num" w:pos="426"/>
        </w:tabs>
        <w:snapToGrid w:val="0"/>
        <w:spacing w:after="0" w:line="276" w:lineRule="auto"/>
        <w:ind w:left="0" w:hanging="11"/>
        <w:jc w:val="both"/>
        <w:rPr>
          <w:rFonts w:ascii="GHEA Grapalat" w:hAnsi="GHEA Grapalat"/>
          <w:sz w:val="24"/>
          <w:szCs w:val="24"/>
          <w:lang w:val="hy-AM"/>
        </w:rPr>
      </w:pPr>
      <w:r w:rsidRPr="0053123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մարտի 2-ի «Պետական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 մասին» N 269-Ն </w:t>
      </w:r>
      <w:r w:rsidRPr="0055263B">
        <w:rPr>
          <w:rFonts w:ascii="GHEA Grapalat" w:hAnsi="GHEA Grapalat"/>
          <w:sz w:val="24"/>
          <w:szCs w:val="24"/>
          <w:lang w:val="hy-AM"/>
        </w:rPr>
        <w:t xml:space="preserve">որոշման  </w:t>
      </w:r>
      <w:r w:rsidR="005E4296" w:rsidRPr="0055263B">
        <w:rPr>
          <w:rFonts w:ascii="GHEA Grapalat" w:hAnsi="GHEA Grapalat"/>
          <w:sz w:val="24"/>
          <w:szCs w:val="24"/>
          <w:lang w:val="hy-AM"/>
        </w:rPr>
        <w:t>Հ</w:t>
      </w:r>
      <w:r w:rsidR="00CD65E1" w:rsidRPr="0055263B">
        <w:rPr>
          <w:rFonts w:ascii="GHEA Grapalat" w:hAnsi="GHEA Grapalat"/>
          <w:sz w:val="24"/>
          <w:szCs w:val="24"/>
          <w:lang w:val="hy-AM"/>
        </w:rPr>
        <w:t>ավելվածի`</w:t>
      </w:r>
    </w:p>
    <w:p w14:paraId="4D1D7E59" w14:textId="77777777" w:rsidR="00474EB0" w:rsidRPr="00347384" w:rsidRDefault="00474EB0" w:rsidP="005E4296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napToGrid w:val="0"/>
        <w:spacing w:after="0" w:line="276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47384">
        <w:rPr>
          <w:rFonts w:ascii="GHEA Grapalat" w:hAnsi="GHEA Grapalat"/>
          <w:sz w:val="24"/>
          <w:szCs w:val="24"/>
          <w:lang w:val="hy-AM"/>
        </w:rPr>
        <w:t>4-րդ կետում 20 թիվը փոխարինել 15 թվով</w:t>
      </w:r>
      <w:r w:rsidR="00347384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.</w:t>
      </w:r>
    </w:p>
    <w:p w14:paraId="7F84EEE6" w14:textId="77777777" w:rsidR="00CD65E1" w:rsidRPr="00347384" w:rsidRDefault="00CD65E1" w:rsidP="005E4296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napToGrid w:val="0"/>
        <w:spacing w:after="0" w:line="276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47384">
        <w:rPr>
          <w:rFonts w:ascii="GHEA Grapalat" w:hAnsi="GHEA Grapalat"/>
          <w:sz w:val="24"/>
          <w:szCs w:val="24"/>
          <w:lang w:val="hy-AM"/>
        </w:rPr>
        <w:t>8-րդ կետի 1-ին ենթակետը շարադրել հետևյալ խմբագրությամբ</w:t>
      </w:r>
      <w:r w:rsidR="00347384" w:rsidRPr="00347384">
        <w:rPr>
          <w:rFonts w:ascii="GHEA Grapalat" w:hAnsi="GHEA Grapalat"/>
          <w:sz w:val="24"/>
          <w:szCs w:val="24"/>
          <w:lang w:val="hy-AM"/>
        </w:rPr>
        <w:t>.</w:t>
      </w:r>
    </w:p>
    <w:p w14:paraId="29CDF434" w14:textId="77777777" w:rsidR="00CD65E1" w:rsidRPr="00347384" w:rsidRDefault="00CD65E1" w:rsidP="005E4296">
      <w:pPr>
        <w:snapToGrid w:val="0"/>
        <w:spacing w:after="0" w:line="276" w:lineRule="auto"/>
        <w:jc w:val="both"/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 w:eastAsia="zh-CN"/>
        </w:rPr>
      </w:pPr>
      <w:r w:rsidRPr="0034738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868CE" w:rsidRPr="00347384">
        <w:rPr>
          <w:rFonts w:ascii="GHEA Grapalat" w:hAnsi="GHEA Grapalat"/>
          <w:sz w:val="24"/>
          <w:szCs w:val="24"/>
          <w:lang w:val="hy-AM"/>
        </w:rPr>
        <w:t>«</w:t>
      </w:r>
      <w:r w:rsidRPr="0034738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1</w:t>
      </w:r>
      <w:r w:rsidRPr="00347384">
        <w:rPr>
          <w:rFonts w:ascii="GHEA Grapalat" w:hAnsi="GHEA Grapalat" w:cs="Calibri"/>
          <w:sz w:val="24"/>
          <w:szCs w:val="24"/>
          <w:shd w:val="clear" w:color="auto" w:fill="FFFFFF"/>
          <w:lang w:val="hy-AM" w:eastAsia="zh-CN"/>
        </w:rPr>
        <w:t xml:space="preserve">) </w:t>
      </w:r>
      <w:r w:rsidRPr="0034738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հայտերի ընդունման սկիզբը և վերջնաժամկետը</w:t>
      </w:r>
      <w:r w:rsidR="00347384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347384">
        <w:rPr>
          <w:rFonts w:ascii="GHEA Grapalat" w:hAnsi="GHEA Grapalat"/>
          <w:sz w:val="24"/>
          <w:szCs w:val="24"/>
          <w:lang w:val="hy-AM"/>
        </w:rPr>
        <w:t>»</w:t>
      </w:r>
      <w:r w:rsidR="00347384" w:rsidRPr="00347384">
        <w:rPr>
          <w:rFonts w:ascii="GHEA Grapalat" w:hAnsi="GHEA Grapalat"/>
          <w:sz w:val="24"/>
          <w:szCs w:val="24"/>
          <w:lang w:val="hy-AM"/>
        </w:rPr>
        <w:t>.</w:t>
      </w:r>
    </w:p>
    <w:p w14:paraId="5D1E321A" w14:textId="77777777" w:rsidR="00645A37" w:rsidRDefault="00645A37" w:rsidP="005E4296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napToGrid w:val="0"/>
        <w:spacing w:after="0" w:line="276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14-րդ կետում 7 թիվը փոխարինել 3 թվով․</w:t>
      </w:r>
    </w:p>
    <w:p w14:paraId="6A74E6A9" w14:textId="77777777" w:rsidR="00A5314D" w:rsidRPr="0098545B" w:rsidRDefault="00A5314D" w:rsidP="005E4296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napToGrid w:val="0"/>
        <w:spacing w:after="0" w:line="276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8545B">
        <w:rPr>
          <w:rFonts w:ascii="GHEA Grapalat" w:hAnsi="GHEA Grapalat"/>
          <w:sz w:val="24"/>
          <w:szCs w:val="24"/>
          <w:lang w:val="hy-AM"/>
        </w:rPr>
        <w:t xml:space="preserve">54-րդ կետում տվյալ ուղղությամբ </w:t>
      </w:r>
      <w:r w:rsidR="007B2A08" w:rsidRPr="0098545B">
        <w:rPr>
          <w:rFonts w:ascii="GHEA Grapalat" w:hAnsi="GHEA Grapalat"/>
          <w:sz w:val="24"/>
          <w:szCs w:val="24"/>
          <w:lang w:val="hy-AM"/>
        </w:rPr>
        <w:t>բարձ</w:t>
      </w:r>
      <w:r w:rsidRPr="0098545B">
        <w:rPr>
          <w:rFonts w:ascii="GHEA Grapalat" w:hAnsi="GHEA Grapalat"/>
          <w:sz w:val="24"/>
          <w:szCs w:val="24"/>
          <w:lang w:val="hy-AM"/>
        </w:rPr>
        <w:t>րագույն ուսումնական հաստատության մասնագիտական հանձնաժողովին բառերը փոխարինել ԳԹԿ</w:t>
      </w:r>
      <w:r w:rsidR="007B2A08" w:rsidRPr="0098545B">
        <w:rPr>
          <w:rFonts w:ascii="GHEA Grapalat" w:hAnsi="GHEA Grapalat"/>
          <w:sz w:val="24"/>
          <w:szCs w:val="24"/>
          <w:lang w:val="hy-AM"/>
        </w:rPr>
        <w:t>-ին</w:t>
      </w:r>
      <w:r w:rsidRPr="0098545B">
        <w:rPr>
          <w:rFonts w:ascii="GHEA Grapalat" w:hAnsi="GHEA Grapalat"/>
          <w:sz w:val="24"/>
          <w:szCs w:val="24"/>
          <w:lang w:val="hy-AM"/>
        </w:rPr>
        <w:t> բառով։</w:t>
      </w:r>
    </w:p>
    <w:p w14:paraId="21C1CBB8" w14:textId="77777777" w:rsidR="00A5314D" w:rsidRPr="0098545B" w:rsidRDefault="00A5314D" w:rsidP="005E4296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napToGrid w:val="0"/>
        <w:spacing w:after="0" w:line="276" w:lineRule="auto"/>
        <w:ind w:left="0" w:firstLine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8545B">
        <w:rPr>
          <w:rFonts w:ascii="GHEA Grapalat" w:hAnsi="GHEA Grapalat"/>
          <w:sz w:val="24"/>
          <w:szCs w:val="24"/>
          <w:lang w:val="hy-AM"/>
        </w:rPr>
        <w:t>55-րդ կետը շարադրել հետևյալ խմբագրությամբ</w:t>
      </w:r>
      <w:r w:rsidRPr="0098545B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22B12205" w14:textId="77777777" w:rsidR="00A5314D" w:rsidRPr="00347384" w:rsidRDefault="00A5314D" w:rsidP="005E4296">
      <w:pPr>
        <w:pStyle w:val="NormalWeb"/>
        <w:shd w:val="clear" w:color="auto" w:fill="FFFFFF"/>
        <w:tabs>
          <w:tab w:val="left" w:pos="709"/>
          <w:tab w:val="left" w:pos="851"/>
        </w:tabs>
        <w:snapToGrid w:val="0"/>
        <w:spacing w:before="0" w:beforeAutospacing="0" w:after="0" w:afterAutospacing="0" w:line="276" w:lineRule="auto"/>
        <w:jc w:val="both"/>
        <w:rPr>
          <w:rFonts w:ascii="Microsoft YaHei" w:eastAsia="Microsoft YaHei" w:hAnsi="Microsoft YaHei" w:cs="Microsoft YaHei"/>
        </w:rPr>
      </w:pPr>
      <w:r w:rsidRPr="0098545B">
        <w:rPr>
          <w:rFonts w:ascii="GHEA Grapalat" w:hAnsi="GHEA Grapalat"/>
          <w:lang w:val="hy-AM"/>
        </w:rPr>
        <w:t>55</w:t>
      </w:r>
      <w:r w:rsidR="00347384">
        <w:rPr>
          <w:rFonts w:ascii="GHEA Grapalat" w:hAnsi="GHEA Grapalat"/>
          <w:lang w:val="hy-AM"/>
        </w:rPr>
        <w:t>.</w:t>
      </w:r>
      <w:r w:rsidRPr="0098545B">
        <w:rPr>
          <w:rFonts w:ascii="GHEA Grapalat" w:hAnsi="GHEA Grapalat"/>
          <w:lang w:val="hy-AM" w:eastAsia="zh-CN"/>
        </w:rPr>
        <w:t xml:space="preserve">Մանկավարժական աշխատողի դիմումը քննելու նպատակով ԳԹԿ-ի ղեկավարի հրամանով ստեղծվում է 5 հոգուց բաղկացած բողոքարկման հանձնաժողով (այսուհետ՝ հանձնաժողով)՝ տվյալ ուղղությամբ բարձրագույն ուսումնական հաստատության 2 </w:t>
      </w:r>
      <w:r w:rsidR="000C62F1">
        <w:rPr>
          <w:rFonts w:ascii="GHEA Grapalat" w:hAnsi="GHEA Grapalat"/>
          <w:lang w:val="hy-AM" w:eastAsia="zh-CN"/>
        </w:rPr>
        <w:t xml:space="preserve">մասնագետի </w:t>
      </w:r>
      <w:r w:rsidRPr="0098545B">
        <w:rPr>
          <w:rFonts w:ascii="GHEA Grapalat" w:hAnsi="GHEA Grapalat"/>
          <w:lang w:val="hy-AM" w:eastAsia="zh-CN"/>
        </w:rPr>
        <w:t xml:space="preserve">պարտադիր ներգրավմամբ, որը ձևավորվում է բողոքը մուտքագրվելուց հետո՝ 7 աշխատանքային օրվա ընթացքում։ Հանձնաժողովի կազմում ընդգրկվում </w:t>
      </w:r>
      <w:r w:rsidR="000C62F1">
        <w:rPr>
          <w:rFonts w:ascii="GHEA Grapalat" w:hAnsi="GHEA Grapalat"/>
          <w:lang w:val="hy-AM" w:eastAsia="zh-CN"/>
        </w:rPr>
        <w:t xml:space="preserve">նաև </w:t>
      </w:r>
      <w:r w:rsidRPr="0098545B">
        <w:rPr>
          <w:rFonts w:ascii="GHEA Grapalat" w:hAnsi="GHEA Grapalat"/>
          <w:lang w:val="hy-AM" w:eastAsia="zh-CN"/>
        </w:rPr>
        <w:t xml:space="preserve"> նախարարության</w:t>
      </w:r>
      <w:r w:rsidR="00502547" w:rsidRPr="0098545B">
        <w:rPr>
          <w:rFonts w:ascii="GHEA Grapalat" w:hAnsi="GHEA Grapalat"/>
          <w:lang w:val="hy-AM" w:eastAsia="zh-CN"/>
        </w:rPr>
        <w:t xml:space="preserve"> 1</w:t>
      </w:r>
      <w:r w:rsidRPr="0098545B">
        <w:rPr>
          <w:rFonts w:ascii="GHEA Grapalat" w:hAnsi="GHEA Grapalat"/>
          <w:lang w:val="hy-AM" w:eastAsia="zh-CN"/>
        </w:rPr>
        <w:t xml:space="preserve">  և </w:t>
      </w:r>
      <w:r w:rsidR="000C62F1" w:rsidRPr="0098545B">
        <w:rPr>
          <w:rFonts w:ascii="GHEA Grapalat" w:hAnsi="GHEA Grapalat"/>
          <w:lang w:val="hy-AM" w:eastAsia="zh-CN"/>
        </w:rPr>
        <w:t xml:space="preserve">ԳԹԿ-ի </w:t>
      </w:r>
      <w:r w:rsidR="00395E15">
        <w:rPr>
          <w:rFonts w:ascii="GHEA Grapalat" w:hAnsi="GHEA Grapalat"/>
          <w:lang w:val="hy-AM" w:eastAsia="zh-CN"/>
        </w:rPr>
        <w:t xml:space="preserve"> </w:t>
      </w:r>
      <w:r w:rsidRPr="0098545B">
        <w:rPr>
          <w:rFonts w:ascii="GHEA Grapalat" w:hAnsi="GHEA Grapalat"/>
          <w:lang w:val="hy-AM" w:eastAsia="zh-CN"/>
        </w:rPr>
        <w:t xml:space="preserve">2 </w:t>
      </w:r>
      <w:r w:rsidR="009A7CE6" w:rsidRPr="0098545B">
        <w:rPr>
          <w:rFonts w:ascii="GHEA Grapalat" w:hAnsi="GHEA Grapalat"/>
          <w:lang w:val="hy-AM" w:eastAsia="zh-CN"/>
        </w:rPr>
        <w:t>աշխատակից</w:t>
      </w:r>
      <w:r w:rsidRPr="0098545B">
        <w:rPr>
          <w:rFonts w:ascii="GHEA Grapalat" w:hAnsi="GHEA Grapalat"/>
          <w:lang w:val="hy-AM" w:eastAsia="zh-CN"/>
        </w:rPr>
        <w:t>:</w:t>
      </w:r>
      <w:r w:rsidRPr="0098545B">
        <w:rPr>
          <w:rFonts w:ascii="GHEA Grapalat" w:hAnsi="GHEA Grapalat"/>
          <w:lang w:val="hy-AM"/>
        </w:rPr>
        <w:t></w:t>
      </w:r>
      <w:r w:rsidR="00347384">
        <w:rPr>
          <w:rFonts w:ascii="GHEA Grapalat" w:hAnsi="GHEA Grapalat"/>
        </w:rPr>
        <w:t>.</w:t>
      </w:r>
    </w:p>
    <w:p w14:paraId="3F250BBC" w14:textId="77777777" w:rsidR="00CD65E1" w:rsidRDefault="00CD65E1" w:rsidP="005E4296">
      <w:pPr>
        <w:numPr>
          <w:ilvl w:val="0"/>
          <w:numId w:val="1"/>
        </w:numPr>
        <w:snapToGrid w:val="0"/>
        <w:spacing w:after="0" w:line="276" w:lineRule="auto"/>
        <w:ind w:left="284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5084D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402B0F23" w14:textId="77777777" w:rsidR="005E4296" w:rsidRDefault="005E4296" w:rsidP="005E4296">
      <w:pPr>
        <w:snapToGrid w:val="0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9CDFECB" w14:textId="77777777" w:rsidR="005E4296" w:rsidRDefault="005E4296" w:rsidP="005E4296">
      <w:pPr>
        <w:snapToGrid w:val="0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B4004D7" w14:textId="77777777" w:rsidR="00C110B7" w:rsidRDefault="00C110B7" w:rsidP="005E4296">
      <w:pPr>
        <w:shd w:val="clear" w:color="auto" w:fill="FFFFFF"/>
        <w:snapToGrid w:val="0"/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20661E8" w14:textId="77777777" w:rsidR="00CD65E1" w:rsidRPr="0034667E" w:rsidRDefault="00CD65E1" w:rsidP="005E4296">
      <w:pPr>
        <w:shd w:val="clear" w:color="auto" w:fill="FFFFFF"/>
        <w:snapToGrid w:val="0"/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</w:t>
      </w:r>
      <w:r w:rsidRPr="0034667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ՀԱՅԱՍՏԱՆԻ ՀԱՆՐԱՊԵՏՈՒԹՅԱՆ </w:t>
      </w:r>
    </w:p>
    <w:p w14:paraId="39E6C4CB" w14:textId="77777777" w:rsidR="00CD65E1" w:rsidRPr="0034667E" w:rsidRDefault="00CD65E1" w:rsidP="005E4296">
      <w:pPr>
        <w:shd w:val="clear" w:color="auto" w:fill="FFFFFF"/>
        <w:snapToGrid w:val="0"/>
        <w:spacing w:after="0" w:line="276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4667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                                      ՎԱՐՉԱՊԵՏ՝                            Ն. ՓԱՇԻՆՅԱ</w:t>
      </w:r>
      <w:r w:rsidRPr="0034667E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Ն</w:t>
      </w:r>
      <w:r w:rsidRPr="0034667E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</w:p>
    <w:sectPr w:rsidR="00CD65E1" w:rsidRPr="0034667E" w:rsidSect="00C110B7">
      <w:pgSz w:w="12240" w:h="15840"/>
      <w:pgMar w:top="426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150E145"/>
    <w:multiLevelType w:val="hybridMultilevel"/>
    <w:tmpl w:val="7EE6CF8E"/>
    <w:lvl w:ilvl="0" w:tplc="38B29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51876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5E5B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450C4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7FAF1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CE79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F1E6F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3066A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A29E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241EFD"/>
    <w:multiLevelType w:val="hybridMultilevel"/>
    <w:tmpl w:val="4C68A3E4"/>
    <w:lvl w:ilvl="0" w:tplc="FAE6CDA0">
      <w:start w:val="1"/>
      <w:numFmt w:val="decimal"/>
      <w:lvlText w:val="%1)"/>
      <w:lvlJc w:val="left"/>
      <w:pPr>
        <w:ind w:left="137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2" w15:restartNumberingAfterBreak="0">
    <w:nsid w:val="2AF35574"/>
    <w:multiLevelType w:val="hybridMultilevel"/>
    <w:tmpl w:val="134827A6"/>
    <w:lvl w:ilvl="0" w:tplc="94307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51876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5E5B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450C4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7FAF1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CE79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F1E6F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3066A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A29E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42644A4"/>
    <w:multiLevelType w:val="hybridMultilevel"/>
    <w:tmpl w:val="631C87D8"/>
    <w:lvl w:ilvl="0" w:tplc="03BA4AAC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1286D29"/>
    <w:multiLevelType w:val="hybridMultilevel"/>
    <w:tmpl w:val="3110AE64"/>
    <w:lvl w:ilvl="0" w:tplc="A4B42B86">
      <w:start w:val="1"/>
      <w:numFmt w:val="decimal"/>
      <w:lvlText w:val="%1)"/>
      <w:lvlJc w:val="left"/>
      <w:pPr>
        <w:ind w:left="435" w:hanging="4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76F8D"/>
    <w:multiLevelType w:val="hybridMultilevel"/>
    <w:tmpl w:val="D60AEC9E"/>
    <w:lvl w:ilvl="0" w:tplc="765070DA">
      <w:start w:val="66"/>
      <w:numFmt w:val="decimal"/>
      <w:lvlText w:val="%1."/>
      <w:lvlJc w:val="left"/>
      <w:pPr>
        <w:ind w:left="659" w:hanging="37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E8E0CD6"/>
    <w:multiLevelType w:val="hybridMultilevel"/>
    <w:tmpl w:val="247AD1E8"/>
    <w:lvl w:ilvl="0" w:tplc="3EB29F4A">
      <w:start w:val="1"/>
      <w:numFmt w:val="decimal"/>
      <w:lvlText w:val="%1)"/>
      <w:lvlJc w:val="left"/>
      <w:pPr>
        <w:ind w:left="7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41"/>
    <w:rsid w:val="00063F0A"/>
    <w:rsid w:val="00080949"/>
    <w:rsid w:val="00084796"/>
    <w:rsid w:val="000A5E33"/>
    <w:rsid w:val="000C62F1"/>
    <w:rsid w:val="001028DC"/>
    <w:rsid w:val="00143DB0"/>
    <w:rsid w:val="00172529"/>
    <w:rsid w:val="001E42C6"/>
    <w:rsid w:val="00212781"/>
    <w:rsid w:val="00227F8F"/>
    <w:rsid w:val="00231D0C"/>
    <w:rsid w:val="002352CF"/>
    <w:rsid w:val="00266595"/>
    <w:rsid w:val="00281FB3"/>
    <w:rsid w:val="00285125"/>
    <w:rsid w:val="0029188C"/>
    <w:rsid w:val="002A7F9E"/>
    <w:rsid w:val="002D641F"/>
    <w:rsid w:val="0032268E"/>
    <w:rsid w:val="00347384"/>
    <w:rsid w:val="003508CD"/>
    <w:rsid w:val="003842D0"/>
    <w:rsid w:val="00395E15"/>
    <w:rsid w:val="00427CC1"/>
    <w:rsid w:val="00470122"/>
    <w:rsid w:val="00474EB0"/>
    <w:rsid w:val="004A2DD2"/>
    <w:rsid w:val="004F7BC7"/>
    <w:rsid w:val="00502547"/>
    <w:rsid w:val="00514D6B"/>
    <w:rsid w:val="0053123E"/>
    <w:rsid w:val="0055263B"/>
    <w:rsid w:val="00563795"/>
    <w:rsid w:val="005D2B0C"/>
    <w:rsid w:val="005D6493"/>
    <w:rsid w:val="005E009A"/>
    <w:rsid w:val="005E4296"/>
    <w:rsid w:val="006347FF"/>
    <w:rsid w:val="006379D9"/>
    <w:rsid w:val="006434FD"/>
    <w:rsid w:val="00645A37"/>
    <w:rsid w:val="006A3F86"/>
    <w:rsid w:val="006C43C8"/>
    <w:rsid w:val="007168AF"/>
    <w:rsid w:val="007B2A08"/>
    <w:rsid w:val="007C248C"/>
    <w:rsid w:val="007F2C6B"/>
    <w:rsid w:val="007F2DC0"/>
    <w:rsid w:val="007F4BC4"/>
    <w:rsid w:val="00815D45"/>
    <w:rsid w:val="00853277"/>
    <w:rsid w:val="008558C7"/>
    <w:rsid w:val="00874423"/>
    <w:rsid w:val="0087798D"/>
    <w:rsid w:val="008907C0"/>
    <w:rsid w:val="008D333F"/>
    <w:rsid w:val="0093057B"/>
    <w:rsid w:val="009353E2"/>
    <w:rsid w:val="009439B1"/>
    <w:rsid w:val="009710E4"/>
    <w:rsid w:val="0098545B"/>
    <w:rsid w:val="009868CE"/>
    <w:rsid w:val="009A5C7F"/>
    <w:rsid w:val="009A7CE6"/>
    <w:rsid w:val="00A157B8"/>
    <w:rsid w:val="00A4302E"/>
    <w:rsid w:val="00A5314D"/>
    <w:rsid w:val="00A6428F"/>
    <w:rsid w:val="00A676EE"/>
    <w:rsid w:val="00A80EEF"/>
    <w:rsid w:val="00A9395B"/>
    <w:rsid w:val="00AE1C13"/>
    <w:rsid w:val="00B20BFF"/>
    <w:rsid w:val="00B86DFE"/>
    <w:rsid w:val="00BA2232"/>
    <w:rsid w:val="00BC4321"/>
    <w:rsid w:val="00BD2434"/>
    <w:rsid w:val="00C110B7"/>
    <w:rsid w:val="00C3175A"/>
    <w:rsid w:val="00C377FB"/>
    <w:rsid w:val="00C60170"/>
    <w:rsid w:val="00C72C8F"/>
    <w:rsid w:val="00C860F4"/>
    <w:rsid w:val="00CA4441"/>
    <w:rsid w:val="00CD0141"/>
    <w:rsid w:val="00CD65E1"/>
    <w:rsid w:val="00CF5B6D"/>
    <w:rsid w:val="00D043C8"/>
    <w:rsid w:val="00D5000F"/>
    <w:rsid w:val="00D67C23"/>
    <w:rsid w:val="00E26C2A"/>
    <w:rsid w:val="00E31F21"/>
    <w:rsid w:val="00E37320"/>
    <w:rsid w:val="00E4538F"/>
    <w:rsid w:val="00E64D9F"/>
    <w:rsid w:val="00E818A5"/>
    <w:rsid w:val="00EA5B31"/>
    <w:rsid w:val="00EB3067"/>
    <w:rsid w:val="00EB3362"/>
    <w:rsid w:val="00EE4307"/>
    <w:rsid w:val="00F303D0"/>
    <w:rsid w:val="00F46845"/>
    <w:rsid w:val="00F66BD3"/>
    <w:rsid w:val="00F7298E"/>
    <w:rsid w:val="00F8025C"/>
    <w:rsid w:val="00FC59B5"/>
    <w:rsid w:val="00FD289A"/>
    <w:rsid w:val="00FE1817"/>
    <w:rsid w:val="00FE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9E363"/>
  <w15:docId w15:val="{ABE12CEB-3FB5-421D-93BC-BADC5C10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5E1"/>
    <w:rPr>
      <w:rFonts w:eastAsia="SimSu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CD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CD65E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CD65E1"/>
    <w:rPr>
      <w:rFonts w:eastAsia="SimSu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8A5"/>
    <w:rPr>
      <w:rFonts w:ascii="Segoe UI" w:eastAsia="SimSun" w:hAnsi="Segoe UI" w:cs="Segoe UI"/>
      <w:sz w:val="18"/>
      <w:szCs w:val="1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377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7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77FB"/>
    <w:rPr>
      <w:rFonts w:eastAsia="SimSu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7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7FB"/>
    <w:rPr>
      <w:rFonts w:eastAsia="SimSu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https:/mul2.gov.am/tasks/984858/oneclick/a6a1d93732a5292c036eec59dbe1363986037b5952d6c945812dd2d79f224805.docx?token=cd1ddd15a9579a189345b4d99c9e9f27</cp:keywords>
  <cp:lastModifiedBy>Sedrak Simonyan</cp:lastModifiedBy>
  <cp:revision>2</cp:revision>
  <cp:lastPrinted>2024-05-14T05:14:00Z</cp:lastPrinted>
  <dcterms:created xsi:type="dcterms:W3CDTF">2024-06-05T11:07:00Z</dcterms:created>
  <dcterms:modified xsi:type="dcterms:W3CDTF">2024-06-05T11:07:00Z</dcterms:modified>
</cp:coreProperties>
</file>