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9C0" w:rsidRPr="00741C07" w:rsidRDefault="002239C0" w:rsidP="002239C0">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rsidR="002239C0" w:rsidRPr="005B43CD" w:rsidRDefault="008F2E40" w:rsidP="005B43CD">
      <w:pPr>
        <w:spacing w:line="360" w:lineRule="auto"/>
        <w:jc w:val="center"/>
        <w:rPr>
          <w:rFonts w:ascii="GHEA Grapalat" w:hAnsi="GHEA Grapalat"/>
          <w:sz w:val="24"/>
          <w:szCs w:val="24"/>
          <w:lang w:val="af-ZA"/>
        </w:rPr>
      </w:pPr>
      <w:r>
        <w:rPr>
          <w:rFonts w:ascii="GHEA Grapalat" w:hAnsi="GHEA Grapalat"/>
          <w:b/>
          <w:bCs/>
          <w:sz w:val="24"/>
          <w:szCs w:val="24"/>
          <w:lang w:val="hy-AM"/>
        </w:rPr>
        <w:t>«</w:t>
      </w:r>
      <w:r w:rsidR="005B43CD" w:rsidRPr="004B468A">
        <w:rPr>
          <w:rFonts w:ascii="GHEA Grapalat" w:hAnsi="GHEA Grapalat"/>
          <w:b/>
          <w:bCs/>
          <w:sz w:val="24"/>
          <w:szCs w:val="24"/>
          <w:lang w:val="hy-AM"/>
        </w:rPr>
        <w:t>ԳՆՄԱՆ ԸՆԹԱՑԱԿԱՐԳԸ ՉԿԱՅԱՑԱԾ ՀԱՅՏԱՐԱՐԵԼՈՒ ԹՈՒՅԼՏՎՈՒԹՅՈՒՆ ՏԱԼՈՒ ՄԱՍԻՆ</w:t>
      </w:r>
      <w:r w:rsidR="00E46F42">
        <w:rPr>
          <w:rFonts w:ascii="GHEA Grapalat" w:hAnsi="GHEA Grapalat"/>
          <w:b/>
          <w:sz w:val="24"/>
          <w:szCs w:val="24"/>
          <w:lang w:val="hy-AM"/>
        </w:rPr>
        <w:t xml:space="preserve">» </w:t>
      </w:r>
      <w:r w:rsidR="002239C0" w:rsidRPr="005C1E42">
        <w:rPr>
          <w:rFonts w:ascii="GHEA Grapalat" w:hAnsi="GHEA Grapalat"/>
          <w:b/>
          <w:sz w:val="24"/>
          <w:szCs w:val="24"/>
          <w:lang w:val="hy-AM"/>
        </w:rPr>
        <w:t>ՀՀ ԿԱՌԱՎԱՐՈՒԹՅԱՆ ՈՐՈՇՄԱՆ ՆԱԽԱԳԾԻ</w:t>
      </w:r>
      <w:r w:rsidR="00FE6240" w:rsidRPr="005C1E42">
        <w:rPr>
          <w:rFonts w:ascii="GHEA Grapalat" w:hAnsi="GHEA Grapalat"/>
          <w:sz w:val="24"/>
          <w:szCs w:val="24"/>
          <w:lang w:val="hy-AM"/>
        </w:rPr>
        <w:t xml:space="preserve"> </w:t>
      </w:r>
      <w:r w:rsidR="002239C0" w:rsidRPr="005C1E42">
        <w:rPr>
          <w:rFonts w:ascii="GHEA Grapalat" w:hAnsi="GHEA Grapalat"/>
          <w:b/>
          <w:sz w:val="24"/>
          <w:szCs w:val="24"/>
          <w:lang w:val="hy-AM"/>
        </w:rPr>
        <w:t>ՎԵՐԱԲԵՐՅԱԼ</w:t>
      </w:r>
    </w:p>
    <w:p w:rsidR="002239C0" w:rsidRPr="00741C07" w:rsidRDefault="002239C0" w:rsidP="002239C0">
      <w:pPr>
        <w:tabs>
          <w:tab w:val="center" w:pos="-6480"/>
          <w:tab w:val="right" w:pos="8640"/>
        </w:tabs>
        <w:spacing w:line="360" w:lineRule="auto"/>
        <w:jc w:val="center"/>
        <w:rPr>
          <w:rFonts w:ascii="GHEA Grapalat" w:hAnsi="GHEA Grapalat"/>
          <w:b/>
          <w:sz w:val="24"/>
          <w:szCs w:val="24"/>
          <w:lang w:val="hy-AM"/>
        </w:rPr>
      </w:pPr>
    </w:p>
    <w:p w:rsidR="002239C0" w:rsidRPr="00741C0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rsidR="00152910" w:rsidRDefault="002239C0" w:rsidP="00152910">
      <w:pPr>
        <w:tabs>
          <w:tab w:val="left" w:pos="5407"/>
        </w:tabs>
        <w:spacing w:line="360" w:lineRule="auto"/>
        <w:ind w:firstLine="709"/>
        <w:jc w:val="both"/>
        <w:rPr>
          <w:rFonts w:ascii="GHEA Grapalat" w:hAnsi="GHEA Grapalat" w:cs="Sylfaen"/>
          <w:sz w:val="24"/>
          <w:szCs w:val="24"/>
          <w:lang w:val="hy-AM"/>
        </w:rPr>
      </w:pPr>
      <w:r w:rsidRPr="005F5762">
        <w:rPr>
          <w:rFonts w:ascii="GHEA Grapalat" w:hAnsi="GHEA Grapalat" w:cs="Sylfaen"/>
          <w:sz w:val="24"/>
          <w:szCs w:val="24"/>
          <w:lang w:val="hy-AM"/>
        </w:rPr>
        <w:t xml:space="preserve">Հայաստանի Հանրապետության կառավարության որոշման նախագծով նախատեսվում է </w:t>
      </w:r>
      <w:r w:rsidR="00E15FB6">
        <w:rPr>
          <w:rFonts w:ascii="GHEA Grapalat" w:hAnsi="GHEA Grapalat" w:cs="Sylfaen"/>
          <w:sz w:val="24"/>
          <w:szCs w:val="24"/>
          <w:lang w:val="hy-AM"/>
        </w:rPr>
        <w:t>թ</w:t>
      </w:r>
      <w:r w:rsidR="00E15FB6" w:rsidRPr="00E15FB6">
        <w:rPr>
          <w:rFonts w:ascii="GHEA Grapalat" w:hAnsi="GHEA Grapalat" w:cs="Sylfaen"/>
          <w:sz w:val="24"/>
          <w:szCs w:val="24"/>
          <w:lang w:val="hy-AM"/>
        </w:rPr>
        <w:t>ույլատրել Հայաստանի Հանրապետության քաղաքաշինության կոմիտեին՝ գ</w:t>
      </w:r>
      <w:r w:rsidR="00E15FB6" w:rsidRPr="00E15FB6">
        <w:rPr>
          <w:rFonts w:ascii="Cambria Math" w:hAnsi="Cambria Math" w:cs="Cambria Math"/>
          <w:sz w:val="24"/>
          <w:szCs w:val="24"/>
          <w:lang w:val="hy-AM"/>
        </w:rPr>
        <w:t>․</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Գողթանիկի</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մոդուլային</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կրթահամալիրի</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նոր</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շենքի</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կառուցման</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կապալային</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աշխատանքների</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ձեռքբերման</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նպատակով</w:t>
      </w:r>
      <w:r w:rsidR="00E15FB6" w:rsidRPr="00E15FB6">
        <w:rPr>
          <w:rFonts w:ascii="GHEA Grapalat" w:hAnsi="GHEA Grapalat" w:cs="Sylfaen"/>
          <w:sz w:val="24"/>
          <w:szCs w:val="24"/>
          <w:lang w:val="hy-AM"/>
        </w:rPr>
        <w:t xml:space="preserve"> 2024 </w:t>
      </w:r>
      <w:r w:rsidR="00E15FB6" w:rsidRPr="00E15FB6">
        <w:rPr>
          <w:rFonts w:ascii="GHEA Grapalat" w:hAnsi="GHEA Grapalat" w:cs="GHEA Grapalat"/>
          <w:sz w:val="24"/>
          <w:szCs w:val="24"/>
          <w:lang w:val="hy-AM"/>
        </w:rPr>
        <w:t>թվականի</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ապրիլի</w:t>
      </w:r>
      <w:r w:rsidR="00E15FB6" w:rsidRPr="00E15FB6">
        <w:rPr>
          <w:rFonts w:ascii="GHEA Grapalat" w:hAnsi="GHEA Grapalat" w:cs="Sylfaen"/>
          <w:sz w:val="24"/>
          <w:szCs w:val="24"/>
          <w:lang w:val="hy-AM"/>
        </w:rPr>
        <w:t xml:space="preserve"> 2</w:t>
      </w:r>
      <w:r w:rsidR="004E3FF5" w:rsidRPr="004E3FF5">
        <w:rPr>
          <w:rFonts w:ascii="GHEA Grapalat" w:hAnsi="GHEA Grapalat" w:cs="Sylfaen"/>
          <w:sz w:val="24"/>
          <w:szCs w:val="24"/>
          <w:lang w:val="hy-AM"/>
        </w:rPr>
        <w:t>9</w:t>
      </w:r>
      <w:r w:rsidR="00E15FB6" w:rsidRPr="00E15FB6">
        <w:rPr>
          <w:rFonts w:ascii="GHEA Grapalat" w:hAnsi="GHEA Grapalat" w:cs="Sylfaen"/>
          <w:sz w:val="24"/>
          <w:szCs w:val="24"/>
          <w:lang w:val="hy-AM"/>
        </w:rPr>
        <w:t>-</w:t>
      </w:r>
      <w:r w:rsidR="00E15FB6" w:rsidRPr="00E15FB6">
        <w:rPr>
          <w:rFonts w:ascii="GHEA Grapalat" w:hAnsi="GHEA Grapalat" w:cs="GHEA Grapalat"/>
          <w:sz w:val="24"/>
          <w:szCs w:val="24"/>
          <w:lang w:val="hy-AM"/>
        </w:rPr>
        <w:t>ին</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«ՀՀՔԿ</w:t>
      </w:r>
      <w:r w:rsidR="00E15FB6" w:rsidRPr="00E15FB6">
        <w:rPr>
          <w:rFonts w:ascii="GHEA Grapalat" w:hAnsi="GHEA Grapalat" w:cs="Sylfaen"/>
          <w:sz w:val="24"/>
          <w:szCs w:val="24"/>
          <w:lang w:val="hy-AM"/>
        </w:rPr>
        <w:t>-</w:t>
      </w:r>
      <w:r w:rsidR="00E15FB6" w:rsidRPr="00E15FB6">
        <w:rPr>
          <w:rFonts w:ascii="GHEA Grapalat" w:hAnsi="GHEA Grapalat" w:cs="GHEA Grapalat"/>
          <w:sz w:val="24"/>
          <w:szCs w:val="24"/>
          <w:lang w:val="hy-AM"/>
        </w:rPr>
        <w:t>ՀԲՄԱՇՁԲ</w:t>
      </w:r>
      <w:r w:rsidR="00E15FB6" w:rsidRPr="00E15FB6">
        <w:rPr>
          <w:rFonts w:ascii="GHEA Grapalat" w:hAnsi="GHEA Grapalat" w:cs="Sylfaen"/>
          <w:sz w:val="24"/>
          <w:szCs w:val="24"/>
          <w:lang w:val="hy-AM"/>
        </w:rPr>
        <w:t>-24/1</w:t>
      </w:r>
      <w:r w:rsidR="00E15FB6" w:rsidRPr="00E15FB6">
        <w:rPr>
          <w:rFonts w:ascii="GHEA Grapalat" w:hAnsi="GHEA Grapalat" w:cs="GHEA Grapalat"/>
          <w:sz w:val="24"/>
          <w:szCs w:val="24"/>
          <w:lang w:val="hy-AM"/>
        </w:rPr>
        <w:t>»</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ծածկագրով</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հայտարարված</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գնման</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ընթացակարգը</w:t>
      </w:r>
      <w:r w:rsidR="00E15FB6" w:rsidRPr="00E15FB6">
        <w:rPr>
          <w:rFonts w:ascii="GHEA Grapalat" w:hAnsi="GHEA Grapalat" w:cs="Sylfaen"/>
          <w:sz w:val="24"/>
          <w:szCs w:val="24"/>
          <w:lang w:val="hy-AM"/>
        </w:rPr>
        <w:t xml:space="preserve"> </w:t>
      </w:r>
      <w:r w:rsidR="00E15FB6" w:rsidRPr="00E15FB6">
        <w:rPr>
          <w:rFonts w:ascii="GHEA Grapalat" w:hAnsi="GHEA Grapalat" w:cs="GHEA Grapalat"/>
          <w:sz w:val="24"/>
          <w:szCs w:val="24"/>
          <w:lang w:val="hy-AM"/>
        </w:rPr>
        <w:t>հայտարար</w:t>
      </w:r>
      <w:r w:rsidR="00E15FB6" w:rsidRPr="00E15FB6">
        <w:rPr>
          <w:rFonts w:ascii="GHEA Grapalat" w:hAnsi="GHEA Grapalat" w:cs="Sylfaen"/>
          <w:sz w:val="24"/>
          <w:szCs w:val="24"/>
          <w:lang w:val="hy-AM"/>
        </w:rPr>
        <w:t>ել չկայացած՝</w:t>
      </w:r>
      <w:r w:rsidR="00BD3F6E">
        <w:rPr>
          <w:rFonts w:ascii="GHEA Grapalat" w:hAnsi="GHEA Grapalat" w:cs="Sylfaen"/>
          <w:sz w:val="24"/>
          <w:szCs w:val="24"/>
          <w:lang w:val="hy-AM"/>
        </w:rPr>
        <w:t xml:space="preserve"> գնման պահանջի դադարման հիմքով:</w:t>
      </w:r>
    </w:p>
    <w:p w:rsidR="00BD3F6E" w:rsidRDefault="00BD3F6E" w:rsidP="00152910">
      <w:pPr>
        <w:tabs>
          <w:tab w:val="left" w:pos="5407"/>
        </w:tabs>
        <w:spacing w:line="360" w:lineRule="auto"/>
        <w:ind w:firstLine="709"/>
        <w:jc w:val="both"/>
        <w:rPr>
          <w:rFonts w:ascii="GHEA Grapalat" w:hAnsi="GHEA Grapalat" w:cs="Sylfaen"/>
          <w:b/>
          <w:lang w:val="hy-AM"/>
        </w:rPr>
      </w:pPr>
      <w:r w:rsidRPr="00721E43">
        <w:rPr>
          <w:rFonts w:ascii="GHEA Grapalat" w:hAnsi="GHEA Grapalat"/>
          <w:sz w:val="24"/>
          <w:szCs w:val="24"/>
          <w:lang w:val="hy-AM"/>
        </w:rPr>
        <w:t>Նախագծի անհրաժեշտությունը պայմանավորված է</w:t>
      </w:r>
      <w:r>
        <w:rPr>
          <w:rFonts w:ascii="GHEA Grapalat" w:hAnsi="GHEA Grapalat"/>
          <w:sz w:val="24"/>
          <w:szCs w:val="24"/>
          <w:lang w:val="hy-AM"/>
        </w:rPr>
        <w:t xml:space="preserve"> գ․Գողթանիկի դպրոցահասակ երեխաների սակավաթվության հիմքով դպրոցի նոր շենքի կառուցման աննպատակահարմար լինելով։</w:t>
      </w:r>
    </w:p>
    <w:p w:rsidR="002239C0" w:rsidRPr="00741C07" w:rsidRDefault="002239C0" w:rsidP="00152910">
      <w:pPr>
        <w:pStyle w:val="NormalWeb"/>
        <w:spacing w:after="0" w:afterAutospacing="0" w:line="360" w:lineRule="auto"/>
        <w:ind w:firstLine="709"/>
        <w:contextualSpacing/>
        <w:jc w:val="both"/>
        <w:rPr>
          <w:rFonts w:ascii="Sylfaen" w:hAnsi="Sylfaen" w:cs="Sylfaen"/>
          <w:b/>
          <w:lang w:val="hy-AM" w:eastAsia="ru-RU"/>
        </w:rPr>
      </w:pPr>
      <w:r w:rsidRPr="00741C07">
        <w:rPr>
          <w:rFonts w:ascii="GHEA Grapalat" w:hAnsi="GHEA Grapalat" w:cs="Sylfaen"/>
          <w:b/>
          <w:lang w:val="hy-AM" w:eastAsia="ru-RU"/>
        </w:rPr>
        <w:t>Ընթացիկ իրավիճակը և խնդիրները</w:t>
      </w:r>
      <w:r w:rsidR="00D33734" w:rsidRPr="00741C07">
        <w:rPr>
          <w:rFonts w:ascii="Sylfaen" w:hAnsi="Sylfaen" w:cs="Sylfaen"/>
          <w:b/>
          <w:lang w:val="hy-AM" w:eastAsia="ru-RU"/>
        </w:rPr>
        <w:t>.</w:t>
      </w:r>
    </w:p>
    <w:p w:rsidR="00BD3F6E" w:rsidRPr="00641A69" w:rsidRDefault="00BC5D74" w:rsidP="00BD3F6E">
      <w:pPr>
        <w:pStyle w:val="NormalWeb"/>
        <w:spacing w:line="360" w:lineRule="auto"/>
        <w:ind w:firstLine="709"/>
        <w:contextualSpacing/>
        <w:jc w:val="both"/>
        <w:rPr>
          <w:rFonts w:ascii="MS Mincho" w:eastAsia="MS Mincho" w:hAnsi="MS Mincho" w:cs="MS Mincho"/>
          <w:lang w:val="hy-AM"/>
        </w:rPr>
      </w:pPr>
      <w:r>
        <w:rPr>
          <w:rFonts w:ascii="GHEA Grapalat" w:hAnsi="GHEA Grapalat"/>
          <w:lang w:val="hy-AM"/>
        </w:rPr>
        <w:t>Փ</w:t>
      </w:r>
      <w:r w:rsidR="00BD3F6E">
        <w:rPr>
          <w:rFonts w:ascii="GHEA Grapalat" w:hAnsi="GHEA Grapalat"/>
          <w:lang w:val="hy-AM"/>
        </w:rPr>
        <w:t xml:space="preserve">ոքրաքանակ երեխաներով համալրված մոդուլային դպրոցների </w:t>
      </w:r>
      <w:r w:rsidR="00BD3F6E" w:rsidRPr="00BD3F6E">
        <w:rPr>
          <w:rFonts w:ascii="GHEA Grapalat" w:hAnsi="GHEA Grapalat"/>
          <w:lang w:val="hy-AM"/>
        </w:rPr>
        <w:t>(</w:t>
      </w:r>
      <w:r w:rsidR="00BD3F6E">
        <w:rPr>
          <w:rFonts w:ascii="GHEA Grapalat" w:hAnsi="GHEA Grapalat"/>
          <w:lang w:val="hy-AM"/>
        </w:rPr>
        <w:t>կրթահամալիրների</w:t>
      </w:r>
      <w:r w:rsidR="00BD3F6E" w:rsidRPr="00BD3F6E">
        <w:rPr>
          <w:rFonts w:ascii="GHEA Grapalat" w:hAnsi="GHEA Grapalat"/>
          <w:lang w:val="hy-AM"/>
        </w:rPr>
        <w:t>)</w:t>
      </w:r>
      <w:r w:rsidR="00BD3F6E">
        <w:rPr>
          <w:rFonts w:ascii="GHEA Grapalat" w:hAnsi="GHEA Grapalat"/>
          <w:lang w:val="hy-AM"/>
        </w:rPr>
        <w:t xml:space="preserve"> կառուցման ծրագրով</w:t>
      </w:r>
      <w:r>
        <w:rPr>
          <w:rFonts w:ascii="GHEA Grapalat" w:hAnsi="GHEA Grapalat"/>
          <w:lang w:val="hy-AM"/>
        </w:rPr>
        <w:t xml:space="preserve"> </w:t>
      </w:r>
      <w:r w:rsidRPr="00BC5D74">
        <w:rPr>
          <w:rFonts w:ascii="GHEA Grapalat" w:hAnsi="GHEA Grapalat"/>
          <w:lang w:val="hy-AM"/>
        </w:rPr>
        <w:t>(</w:t>
      </w:r>
      <w:r>
        <w:rPr>
          <w:rFonts w:ascii="GHEA Grapalat" w:hAnsi="GHEA Grapalat"/>
          <w:lang w:val="hy-AM"/>
        </w:rPr>
        <w:t>այսուհետ՝ Ծրագիր</w:t>
      </w:r>
      <w:r w:rsidRPr="00BC5D74">
        <w:rPr>
          <w:rFonts w:ascii="GHEA Grapalat" w:hAnsi="GHEA Grapalat"/>
          <w:lang w:val="hy-AM"/>
        </w:rPr>
        <w:t>)</w:t>
      </w:r>
      <w:r w:rsidR="00BD3F6E">
        <w:rPr>
          <w:rFonts w:ascii="GHEA Grapalat" w:hAnsi="GHEA Grapalat"/>
          <w:lang w:val="hy-AM"/>
        </w:rPr>
        <w:t xml:space="preserve"> բնակավայրերը ընտրվել են </w:t>
      </w:r>
      <w:r w:rsidR="00BD3F6E" w:rsidRPr="00641A69">
        <w:rPr>
          <w:rFonts w:ascii="GHEA Grapalat" w:hAnsi="GHEA Grapalat"/>
          <w:lang w:val="hy-AM"/>
        </w:rPr>
        <w:t>հետևյալ սկզբունքների հիման վրա</w:t>
      </w:r>
      <w:r w:rsidR="00BD3F6E" w:rsidRPr="00641A69">
        <w:rPr>
          <w:rFonts w:ascii="MS Mincho" w:eastAsia="MS Mincho" w:hAnsi="MS Mincho" w:cs="MS Mincho"/>
          <w:lang w:val="hy-AM"/>
        </w:rPr>
        <w:t>․</w:t>
      </w:r>
    </w:p>
    <w:p w:rsidR="00BD3F6E" w:rsidRPr="00641A69" w:rsidRDefault="00BD3F6E" w:rsidP="00BD3F6E">
      <w:pPr>
        <w:pStyle w:val="NormalWeb"/>
        <w:numPr>
          <w:ilvl w:val="0"/>
          <w:numId w:val="11"/>
        </w:numPr>
        <w:spacing w:line="360" w:lineRule="auto"/>
        <w:contextualSpacing/>
        <w:jc w:val="both"/>
        <w:rPr>
          <w:rFonts w:ascii="GHEA Grapalat" w:hAnsi="GHEA Grapalat"/>
          <w:lang w:val="hy-AM"/>
        </w:rPr>
      </w:pPr>
      <w:r w:rsidRPr="00641A69">
        <w:rPr>
          <w:rFonts w:ascii="GHEA Grapalat" w:hAnsi="GHEA Grapalat"/>
          <w:lang w:val="hy-AM"/>
        </w:rPr>
        <w:t>տվյալ դպրոցը հանդիսանում է բնակավայրի միակ կրթական օբյեկտը</w:t>
      </w:r>
      <w:r w:rsidRPr="00641A69">
        <w:rPr>
          <w:rFonts w:ascii="MS Mincho" w:eastAsia="MS Mincho" w:hAnsi="MS Mincho" w:cs="MS Mincho"/>
          <w:lang w:val="hy-AM"/>
        </w:rPr>
        <w:t>․</w:t>
      </w:r>
    </w:p>
    <w:p w:rsidR="00BD3F6E" w:rsidRPr="00641A69" w:rsidRDefault="00BD3F6E" w:rsidP="00BD3F6E">
      <w:pPr>
        <w:pStyle w:val="NormalWeb"/>
        <w:numPr>
          <w:ilvl w:val="0"/>
          <w:numId w:val="11"/>
        </w:numPr>
        <w:spacing w:line="360" w:lineRule="auto"/>
        <w:contextualSpacing/>
        <w:jc w:val="both"/>
        <w:rPr>
          <w:rFonts w:ascii="GHEA Grapalat" w:hAnsi="GHEA Grapalat"/>
          <w:lang w:val="hy-AM"/>
        </w:rPr>
      </w:pPr>
      <w:r w:rsidRPr="00641A69">
        <w:rPr>
          <w:rFonts w:ascii="GHEA Grapalat" w:hAnsi="GHEA Grapalat"/>
          <w:lang w:val="hy-AM"/>
        </w:rPr>
        <w:t>տվյալ դպրոցն ունի մինչև 100 աշակերտ.</w:t>
      </w:r>
    </w:p>
    <w:p w:rsidR="00BD3F6E" w:rsidRPr="00641A69" w:rsidRDefault="00BD3F6E" w:rsidP="00BD3F6E">
      <w:pPr>
        <w:pStyle w:val="NormalWeb"/>
        <w:numPr>
          <w:ilvl w:val="0"/>
          <w:numId w:val="11"/>
        </w:numPr>
        <w:spacing w:line="360" w:lineRule="auto"/>
        <w:contextualSpacing/>
        <w:jc w:val="both"/>
        <w:rPr>
          <w:rFonts w:ascii="GHEA Grapalat" w:hAnsi="GHEA Grapalat"/>
          <w:lang w:val="hy-AM"/>
        </w:rPr>
      </w:pPr>
      <w:r w:rsidRPr="00641A69">
        <w:rPr>
          <w:rFonts w:ascii="GHEA Grapalat" w:hAnsi="GHEA Grapalat"/>
          <w:color w:val="000000"/>
          <w:lang w:val="hy-AM"/>
        </w:rPr>
        <w:t>տվյալ դպրոցն ունի սեյսմակայունության խնդիր և շենքի հիմնանորոգումը կամ վերականգնումը տնտեսապես արդյունավետ չէ</w:t>
      </w:r>
      <w:r w:rsidRPr="00641A69">
        <w:rPr>
          <w:rFonts w:ascii="MS Mincho" w:eastAsia="MS Mincho" w:hAnsi="MS Mincho" w:cs="MS Mincho"/>
          <w:color w:val="000000"/>
          <w:lang w:val="hy-AM"/>
        </w:rPr>
        <w:t>․</w:t>
      </w:r>
    </w:p>
    <w:p w:rsidR="00BD3F6E" w:rsidRPr="00641A69" w:rsidRDefault="00BD3F6E" w:rsidP="00BD3F6E">
      <w:pPr>
        <w:pStyle w:val="NormalWeb"/>
        <w:numPr>
          <w:ilvl w:val="0"/>
          <w:numId w:val="11"/>
        </w:numPr>
        <w:spacing w:line="360" w:lineRule="auto"/>
        <w:contextualSpacing/>
        <w:jc w:val="both"/>
        <w:rPr>
          <w:rFonts w:ascii="GHEA Grapalat" w:hAnsi="GHEA Grapalat"/>
          <w:lang w:val="hy-AM"/>
        </w:rPr>
      </w:pPr>
      <w:r w:rsidRPr="00641A69">
        <w:rPr>
          <w:rFonts w:ascii="GHEA Grapalat" w:hAnsi="GHEA Grapalat"/>
          <w:lang w:val="hy-AM"/>
        </w:rPr>
        <w:t>դպրոցի տեղակայման վայրում կա մոդուլային շենքի տեղակապման համար համապատասխանող հողատարածք։</w:t>
      </w:r>
    </w:p>
    <w:p w:rsidR="00BC5D74" w:rsidRPr="00BC5D74" w:rsidRDefault="00BC5D74" w:rsidP="002239C0">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Վերը նշված սկզբունքներով ընտրվել է նաև գյուղ Գողթանիկը՝ որպես Ծրագրի 2–րդ փուլում Վայոց Ձորի մարզի համապատասխան բնակավայր։ Գողթանիկում նախատեսվել է կառուցել 184 տեղ հզորությամբ կրթահամալիր </w:t>
      </w:r>
      <w:r w:rsidRPr="00BC5D74">
        <w:rPr>
          <w:rFonts w:ascii="GHEA Grapalat" w:hAnsi="GHEA Grapalat"/>
          <w:sz w:val="24"/>
          <w:szCs w:val="24"/>
          <w:lang w:val="hy-AM"/>
        </w:rPr>
        <w:t xml:space="preserve">(144 </w:t>
      </w:r>
      <w:r>
        <w:rPr>
          <w:rFonts w:ascii="GHEA Grapalat" w:hAnsi="GHEA Grapalat"/>
          <w:sz w:val="24"/>
          <w:szCs w:val="24"/>
          <w:lang w:val="hy-AM"/>
        </w:rPr>
        <w:t>տեղ՝ հանրակրթական ծրագրերի իրականացման համար, 40 տեղ՝ նախադպրոցական ծրագրերի իրականացման համար</w:t>
      </w:r>
      <w:r w:rsidRPr="00BC5D74">
        <w:rPr>
          <w:rFonts w:ascii="GHEA Grapalat" w:hAnsi="GHEA Grapalat"/>
          <w:sz w:val="24"/>
          <w:szCs w:val="24"/>
          <w:lang w:val="hy-AM"/>
        </w:rPr>
        <w:t>)</w:t>
      </w:r>
      <w:r>
        <w:rPr>
          <w:rFonts w:ascii="GHEA Grapalat" w:hAnsi="GHEA Grapalat"/>
          <w:sz w:val="24"/>
          <w:szCs w:val="24"/>
          <w:lang w:val="hy-AM"/>
        </w:rPr>
        <w:t xml:space="preserve">։ </w:t>
      </w:r>
    </w:p>
    <w:p w:rsidR="00BD3F6E" w:rsidRPr="00BC5D74" w:rsidRDefault="00BC5D74" w:rsidP="002239C0">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lastRenderedPageBreak/>
        <w:t xml:space="preserve">ՀՀ մարզերում կրթական որակյալ ծառայությունների հասանելիության ապահովման ծրագրի շրջանակներում 2023թ․–ին իրականացրած քարտեզագրման ժամանակ քննարկվում էր գյուղ Գողթանիկի դպրոցի միավորումը Եղեգիսի կլաստերում, սակայն քանի որ արդեն այդ բնակավայրում մոդուլային կրթահամալիրի տիպարային նախագծի տեղակապման ՆՆՓ–երը մշակվել էին, որոշվեց միավորումը չիրականացնել։ Ներկայումս, հաշվի առնելով Գողթանիկի միջնակարգ դպրոցում ընդամենը 9 աշակերտի առկայությունը՝ գտնում ենք ոչ նպատակահարմար ժամանակային և ֆինանսական սուղ ռեսուրսներն ուղղել այդ բնակավայրում նոր կրթահամալիրի կառուցմանը։ Փոխարենը աշակերտները կարող են հաճախել եղեգիսի միջնակարգ դպրոց, որի համար ներկայումս կառուցվում է նոր մոդուլային շենք </w:t>
      </w:r>
      <w:r w:rsidRPr="00BC5D74">
        <w:rPr>
          <w:rFonts w:ascii="GHEA Grapalat" w:hAnsi="GHEA Grapalat"/>
          <w:sz w:val="24"/>
          <w:szCs w:val="24"/>
          <w:lang w:val="hy-AM"/>
        </w:rPr>
        <w:t>(</w:t>
      </w:r>
      <w:r>
        <w:rPr>
          <w:rFonts w:ascii="GHEA Grapalat" w:hAnsi="GHEA Grapalat"/>
          <w:sz w:val="24"/>
          <w:szCs w:val="24"/>
          <w:lang w:val="hy-AM"/>
        </w:rPr>
        <w:t>այս տարի նախատեսվում է ավարտել</w:t>
      </w:r>
      <w:r w:rsidRPr="00BC5D74">
        <w:rPr>
          <w:rFonts w:ascii="GHEA Grapalat" w:hAnsi="GHEA Grapalat"/>
          <w:sz w:val="24"/>
          <w:szCs w:val="24"/>
          <w:lang w:val="hy-AM"/>
        </w:rPr>
        <w:t>)</w:t>
      </w:r>
      <w:r>
        <w:rPr>
          <w:rFonts w:ascii="GHEA Grapalat" w:hAnsi="GHEA Grapalat"/>
          <w:sz w:val="24"/>
          <w:szCs w:val="24"/>
          <w:lang w:val="hy-AM"/>
        </w:rPr>
        <w:t>։</w:t>
      </w:r>
    </w:p>
    <w:p w:rsidR="00BC5D74" w:rsidRDefault="0072420B" w:rsidP="002239C0">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ՀՀ քաղաքաշինության կոմիտեի կողմից, հիմք ընդունելով ՀՀ կառավարության 28.12.2023թ․–ի </w:t>
      </w:r>
      <w:r w:rsidRPr="0072420B">
        <w:rPr>
          <w:rFonts w:ascii="GHEA Grapalat" w:hAnsi="GHEA Grapalat"/>
          <w:sz w:val="24"/>
          <w:szCs w:val="24"/>
          <w:lang w:val="hy-AM"/>
        </w:rPr>
        <w:t>N 2323-</w:t>
      </w:r>
      <w:r>
        <w:rPr>
          <w:rFonts w:ascii="GHEA Grapalat" w:hAnsi="GHEA Grapalat"/>
          <w:sz w:val="24"/>
          <w:szCs w:val="24"/>
          <w:lang w:val="hy-AM"/>
        </w:rPr>
        <w:t xml:space="preserve">Ն որոշումը, հայտարարվել էր կրթահամալիրի կառուցման կապալային աշխատանքների գնման մրցույթ </w:t>
      </w:r>
      <w:r w:rsidRPr="0072420B">
        <w:rPr>
          <w:rFonts w:ascii="GHEA Grapalat" w:hAnsi="GHEA Grapalat"/>
          <w:sz w:val="24"/>
          <w:szCs w:val="24"/>
          <w:lang w:val="hy-AM"/>
        </w:rPr>
        <w:t>(</w:t>
      </w:r>
      <w:r>
        <w:rPr>
          <w:rFonts w:ascii="GHEA Grapalat" w:hAnsi="GHEA Grapalat"/>
          <w:sz w:val="24"/>
          <w:szCs w:val="24"/>
          <w:lang w:val="hy-AM"/>
        </w:rPr>
        <w:t>ծածկագիրը՝ ՀՀՔԿ-ՀԲՄԱՇՁԲ</w:t>
      </w:r>
      <w:r w:rsidRPr="00061149">
        <w:rPr>
          <w:rFonts w:ascii="GHEA Grapalat" w:hAnsi="GHEA Grapalat"/>
          <w:sz w:val="24"/>
          <w:szCs w:val="24"/>
          <w:lang w:val="hy-AM"/>
        </w:rPr>
        <w:t>-</w:t>
      </w:r>
      <w:r>
        <w:rPr>
          <w:rFonts w:ascii="GHEA Grapalat" w:hAnsi="GHEA Grapalat"/>
          <w:sz w:val="24"/>
          <w:szCs w:val="24"/>
          <w:lang w:val="hy-AM"/>
        </w:rPr>
        <w:t>24/1</w:t>
      </w:r>
      <w:r w:rsidRPr="0072420B">
        <w:rPr>
          <w:rFonts w:ascii="GHEA Grapalat" w:hAnsi="GHEA Grapalat"/>
          <w:sz w:val="24"/>
          <w:szCs w:val="24"/>
          <w:lang w:val="hy-AM"/>
        </w:rPr>
        <w:t>)</w:t>
      </w:r>
      <w:r>
        <w:rPr>
          <w:rFonts w:ascii="GHEA Grapalat" w:hAnsi="GHEA Grapalat"/>
          <w:sz w:val="24"/>
          <w:szCs w:val="24"/>
          <w:lang w:val="hy-AM"/>
        </w:rPr>
        <w:t>։</w:t>
      </w:r>
      <w:r w:rsidRPr="0072420B">
        <w:rPr>
          <w:rFonts w:ascii="GHEA Grapalat" w:hAnsi="GHEA Grapalat"/>
          <w:sz w:val="24"/>
          <w:szCs w:val="24"/>
          <w:lang w:val="hy-AM"/>
        </w:rPr>
        <w:t xml:space="preserve"> </w:t>
      </w:r>
      <w:r w:rsidR="00BC5D74">
        <w:rPr>
          <w:rFonts w:ascii="GHEA Grapalat" w:hAnsi="GHEA Grapalat"/>
          <w:sz w:val="24"/>
          <w:szCs w:val="24"/>
          <w:lang w:val="hy-AM"/>
        </w:rPr>
        <w:t xml:space="preserve">Հաշվի առնելով վերգորյալը՝ Նախագծով նախատեսվում է </w:t>
      </w:r>
      <w:r>
        <w:rPr>
          <w:rFonts w:ascii="GHEA Grapalat" w:hAnsi="GHEA Grapalat"/>
          <w:sz w:val="24"/>
          <w:szCs w:val="24"/>
          <w:lang w:val="hy-AM"/>
        </w:rPr>
        <w:t>թույլատրել աշխատանքների պատվիրատու քաղաքաշինության կոմիտեին գնման ընթացակարգը հայտարարել չկայացած՝ գնման պահանջի դադարման հիմքով։</w:t>
      </w:r>
    </w:p>
    <w:p w:rsidR="00BD3F6E" w:rsidRPr="00BD3F6E" w:rsidRDefault="00BD3F6E" w:rsidP="002239C0">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 </w:t>
      </w:r>
    </w:p>
    <w:p w:rsidR="002239C0" w:rsidRPr="008D7F0B" w:rsidRDefault="002239C0" w:rsidP="002239C0">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proofErr w:type="spellStart"/>
      <w:r w:rsidRPr="008D7F0B">
        <w:rPr>
          <w:rFonts w:ascii="GHEA Grapalat" w:hAnsi="GHEA Grapalat" w:cs="Sylfaen"/>
          <w:b/>
          <w:sz w:val="24"/>
          <w:szCs w:val="24"/>
          <w:lang w:val="fr-FR"/>
        </w:rPr>
        <w:t>վորման</w:t>
      </w:r>
      <w:proofErr w:type="spellEnd"/>
      <w:r w:rsidRPr="008D7F0B">
        <w:rPr>
          <w:rFonts w:ascii="GHEA Grapalat" w:hAnsi="GHEA Grapalat"/>
          <w:b/>
          <w:sz w:val="24"/>
          <w:szCs w:val="24"/>
          <w:lang w:val="fr-FR"/>
        </w:rPr>
        <w:t xml:space="preserve"> </w:t>
      </w:r>
      <w:proofErr w:type="spellStart"/>
      <w:r w:rsidRPr="008D7F0B">
        <w:rPr>
          <w:rFonts w:ascii="GHEA Grapalat" w:hAnsi="GHEA Grapalat"/>
          <w:b/>
          <w:sz w:val="24"/>
          <w:szCs w:val="24"/>
          <w:lang w:val="fr-FR"/>
        </w:rPr>
        <w:t>նպատակը</w:t>
      </w:r>
      <w:proofErr w:type="spellEnd"/>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w:t>
      </w:r>
      <w:proofErr w:type="spellStart"/>
      <w:r w:rsidRPr="008D7F0B">
        <w:rPr>
          <w:rFonts w:ascii="GHEA Grapalat" w:hAnsi="GHEA Grapalat"/>
          <w:b/>
          <w:sz w:val="24"/>
          <w:szCs w:val="24"/>
          <w:lang w:val="fr-FR"/>
        </w:rPr>
        <w:t>բնույթը</w:t>
      </w:r>
      <w:proofErr w:type="spellEnd"/>
      <w:r w:rsidR="00D33734" w:rsidRPr="008D7F0B">
        <w:rPr>
          <w:rFonts w:ascii="Sylfaen" w:hAnsi="Sylfaen"/>
          <w:b/>
          <w:sz w:val="24"/>
          <w:szCs w:val="24"/>
          <w:lang w:val="hy-AM"/>
        </w:rPr>
        <w:t>.</w:t>
      </w:r>
      <w:r w:rsidRPr="008D7F0B">
        <w:rPr>
          <w:rFonts w:ascii="GHEA Grapalat" w:hAnsi="GHEA Grapalat" w:cs="Sylfaen"/>
          <w:b/>
          <w:sz w:val="24"/>
          <w:szCs w:val="24"/>
          <w:lang w:val="fr-FR"/>
        </w:rPr>
        <w:t xml:space="preserve"> </w:t>
      </w:r>
    </w:p>
    <w:p w:rsidR="00222CE8" w:rsidRPr="007B7681" w:rsidRDefault="002239C0" w:rsidP="00222CE8">
      <w:pPr>
        <w:spacing w:line="360" w:lineRule="auto"/>
        <w:contextualSpacing/>
        <w:jc w:val="both"/>
        <w:rPr>
          <w:rFonts w:ascii="GHEA Grapalat" w:hAnsi="GHEA Grapalat"/>
          <w:b/>
          <w:lang w:val="hy-AM"/>
        </w:rPr>
      </w:pPr>
      <w:r w:rsidRPr="008D7F0B">
        <w:rPr>
          <w:rFonts w:ascii="GHEA Grapalat" w:hAnsi="GHEA Grapalat"/>
          <w:sz w:val="24"/>
          <w:szCs w:val="24"/>
          <w:lang w:val="pt-BR"/>
        </w:rPr>
        <w:t xml:space="preserve">         </w:t>
      </w:r>
      <w:r w:rsidR="00152910" w:rsidRPr="009B67F1">
        <w:rPr>
          <w:rFonts w:ascii="GHEA Grapalat" w:hAnsi="GHEA Grapalat"/>
          <w:sz w:val="24"/>
          <w:szCs w:val="24"/>
          <w:lang w:val="pt-BR"/>
        </w:rPr>
        <w:t xml:space="preserve">Որոշման նախագծի </w:t>
      </w:r>
      <w:r w:rsidR="00222CE8">
        <w:rPr>
          <w:rFonts w:ascii="GHEA Grapalat" w:hAnsi="GHEA Grapalat"/>
          <w:sz w:val="24"/>
          <w:szCs w:val="24"/>
          <w:lang w:val="pt-BR"/>
        </w:rPr>
        <w:t xml:space="preserve">ընդունմամբ </w:t>
      </w:r>
      <w:r w:rsidR="00222CE8">
        <w:rPr>
          <w:rFonts w:ascii="GHEA Grapalat" w:hAnsi="GHEA Grapalat"/>
          <w:sz w:val="24"/>
          <w:szCs w:val="24"/>
          <w:lang w:val="hy-AM"/>
        </w:rPr>
        <w:t>կթույլատրվի ՀՀ քաղաքաշինության կոմիտեին հայտարարել չկայացած 2024</w:t>
      </w:r>
      <w:r w:rsidR="00222CE8" w:rsidRPr="00061149">
        <w:rPr>
          <w:rFonts w:ascii="GHEA Grapalat" w:hAnsi="GHEA Grapalat"/>
          <w:sz w:val="24"/>
          <w:szCs w:val="24"/>
          <w:lang w:val="hy-AM"/>
        </w:rPr>
        <w:t xml:space="preserve"> թվականի </w:t>
      </w:r>
      <w:r w:rsidR="00222CE8">
        <w:rPr>
          <w:rFonts w:ascii="GHEA Grapalat" w:hAnsi="GHEA Grapalat"/>
          <w:sz w:val="24"/>
          <w:szCs w:val="24"/>
          <w:lang w:val="hy-AM"/>
        </w:rPr>
        <w:t>ապրիլի 2</w:t>
      </w:r>
      <w:r w:rsidR="004E3FF5" w:rsidRPr="004E3FF5">
        <w:rPr>
          <w:rFonts w:ascii="GHEA Grapalat" w:hAnsi="GHEA Grapalat"/>
          <w:sz w:val="24"/>
          <w:szCs w:val="24"/>
          <w:lang w:val="hy-AM"/>
        </w:rPr>
        <w:t>9</w:t>
      </w:r>
      <w:bookmarkStart w:id="0" w:name="_GoBack"/>
      <w:bookmarkEnd w:id="0"/>
      <w:r w:rsidR="00222CE8" w:rsidRPr="00061149">
        <w:rPr>
          <w:rFonts w:ascii="GHEA Grapalat" w:hAnsi="GHEA Grapalat"/>
          <w:sz w:val="24"/>
          <w:szCs w:val="24"/>
          <w:lang w:val="hy-AM"/>
        </w:rPr>
        <w:t>-ին «</w:t>
      </w:r>
      <w:r w:rsidR="00222CE8">
        <w:rPr>
          <w:rFonts w:ascii="GHEA Grapalat" w:hAnsi="GHEA Grapalat"/>
          <w:sz w:val="24"/>
          <w:szCs w:val="24"/>
          <w:lang w:val="hy-AM"/>
        </w:rPr>
        <w:t>ՀՀՔԿ-ՀԲՄԱՇՁԲ</w:t>
      </w:r>
      <w:r w:rsidR="00222CE8" w:rsidRPr="00061149">
        <w:rPr>
          <w:rFonts w:ascii="GHEA Grapalat" w:hAnsi="GHEA Grapalat"/>
          <w:sz w:val="24"/>
          <w:szCs w:val="24"/>
          <w:lang w:val="hy-AM"/>
        </w:rPr>
        <w:t>-</w:t>
      </w:r>
      <w:r w:rsidR="00222CE8">
        <w:rPr>
          <w:rFonts w:ascii="GHEA Grapalat" w:hAnsi="GHEA Grapalat"/>
          <w:sz w:val="24"/>
          <w:szCs w:val="24"/>
          <w:lang w:val="hy-AM"/>
        </w:rPr>
        <w:t>24/1</w:t>
      </w:r>
      <w:r w:rsidR="00222CE8" w:rsidRPr="00061149">
        <w:rPr>
          <w:rFonts w:ascii="GHEA Grapalat" w:hAnsi="GHEA Grapalat"/>
          <w:sz w:val="24"/>
          <w:szCs w:val="24"/>
          <w:lang w:val="hy-AM"/>
        </w:rPr>
        <w:t xml:space="preserve">» </w:t>
      </w:r>
      <w:r w:rsidR="00222CE8">
        <w:rPr>
          <w:rFonts w:ascii="GHEA Grapalat" w:hAnsi="GHEA Grapalat"/>
          <w:sz w:val="24"/>
          <w:szCs w:val="24"/>
          <w:lang w:val="hy-AM"/>
        </w:rPr>
        <w:t>ծածկագրով հայտարարված գնման ընթացակարգը:</w:t>
      </w:r>
    </w:p>
    <w:p w:rsidR="002239C0" w:rsidRPr="00953CD4" w:rsidRDefault="002239C0" w:rsidP="002239C0">
      <w:pPr>
        <w:spacing w:line="360" w:lineRule="auto"/>
        <w:contextualSpacing/>
        <w:jc w:val="both"/>
        <w:rPr>
          <w:rFonts w:ascii="GHEA Grapalat" w:hAnsi="GHEA Grapalat" w:cs="Sylfaen"/>
          <w:b/>
          <w:color w:val="FF0000"/>
          <w:sz w:val="24"/>
          <w:szCs w:val="24"/>
          <w:lang w:val="hy-AM"/>
        </w:rPr>
      </w:pP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p>
    <w:p w:rsidR="002239C0" w:rsidRPr="008D7F0B" w:rsidRDefault="002239C0" w:rsidP="002239C0">
      <w:pPr>
        <w:spacing w:line="360" w:lineRule="auto"/>
        <w:ind w:right="175" w:firstLine="720"/>
        <w:jc w:val="both"/>
        <w:rPr>
          <w:rFonts w:ascii="Sylfaen" w:hAnsi="Sylfaen" w:cs="Sylfaen"/>
          <w:b/>
          <w:sz w:val="24"/>
          <w:szCs w:val="24"/>
          <w:lang w:val="hy-AM" w:eastAsia="en-US"/>
        </w:rPr>
      </w:pPr>
      <w:r w:rsidRPr="008D7F0B">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8D7F0B">
        <w:rPr>
          <w:rFonts w:ascii="Sylfaen" w:hAnsi="Sylfaen" w:cs="Sylfaen"/>
          <w:b/>
          <w:sz w:val="24"/>
          <w:szCs w:val="24"/>
          <w:lang w:val="hy-AM" w:eastAsia="en-US"/>
        </w:rPr>
        <w:t>.</w:t>
      </w:r>
    </w:p>
    <w:p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sz w:val="24"/>
          <w:szCs w:val="24"/>
          <w:lang w:val="hy-AM"/>
        </w:rPr>
        <w:t>ՀՀ կրթության, գիտության, մ</w:t>
      </w:r>
      <w:r w:rsidR="00C43064">
        <w:rPr>
          <w:rFonts w:ascii="GHEA Grapalat" w:hAnsi="GHEA Grapalat"/>
          <w:sz w:val="24"/>
          <w:szCs w:val="24"/>
          <w:lang w:val="hy-AM"/>
        </w:rPr>
        <w:t xml:space="preserve">շակույթի և սպորտի նախարարության </w:t>
      </w:r>
      <w:r w:rsidRPr="008D7F0B">
        <w:rPr>
          <w:rFonts w:ascii="GHEA Grapalat" w:hAnsi="GHEA Grapalat"/>
          <w:sz w:val="24"/>
          <w:szCs w:val="24"/>
          <w:lang w:val="hy-AM"/>
        </w:rPr>
        <w:t xml:space="preserve">մասնագետները: </w:t>
      </w:r>
    </w:p>
    <w:p w:rsidR="00D06BB1" w:rsidRDefault="00D06BB1" w:rsidP="00D06BB1">
      <w:pPr>
        <w:spacing w:line="360" w:lineRule="auto"/>
        <w:ind w:right="175" w:firstLine="720"/>
        <w:contextualSpacing/>
        <w:jc w:val="both"/>
        <w:rPr>
          <w:rFonts w:ascii="GHEA Grapalat" w:hAnsi="GHEA Grapalat" w:cs="Sylfaen"/>
          <w:b/>
          <w:color w:val="FF0000"/>
          <w:sz w:val="24"/>
          <w:szCs w:val="24"/>
          <w:lang w:val="hy-AM" w:eastAsia="en-US"/>
        </w:rPr>
      </w:pPr>
    </w:p>
    <w:p w:rsidR="002239C0" w:rsidRPr="008D7F0B" w:rsidRDefault="002239C0" w:rsidP="00D06BB1">
      <w:pPr>
        <w:spacing w:line="360" w:lineRule="auto"/>
        <w:ind w:right="175" w:firstLine="720"/>
        <w:contextualSpacing/>
        <w:jc w:val="both"/>
        <w:rPr>
          <w:rFonts w:ascii="GHEA Grapalat" w:hAnsi="GHEA Grapalat" w:cs="Sylfaen"/>
          <w:b/>
          <w:sz w:val="24"/>
          <w:szCs w:val="24"/>
          <w:lang w:val="hy-AM" w:eastAsia="en-US"/>
        </w:rPr>
      </w:pPr>
      <w:r w:rsidRPr="00953CD4">
        <w:rPr>
          <w:rFonts w:ascii="GHEA Grapalat" w:hAnsi="GHEA Grapalat" w:cs="Sylfaen"/>
          <w:b/>
          <w:color w:val="FF0000"/>
          <w:sz w:val="24"/>
          <w:szCs w:val="24"/>
          <w:lang w:val="hy-AM" w:eastAsia="en-US"/>
        </w:rPr>
        <w:t xml:space="preserve"> </w:t>
      </w:r>
      <w:r w:rsidRPr="008D7F0B">
        <w:rPr>
          <w:rFonts w:ascii="GHEA Grapalat" w:hAnsi="GHEA Grapalat" w:cs="Sylfaen"/>
          <w:b/>
          <w:sz w:val="24"/>
          <w:szCs w:val="24"/>
          <w:lang w:val="hy-AM" w:eastAsia="en-US"/>
        </w:rPr>
        <w:t>Իրավական ակտի կիրարկման դեպքում ակնկալվող արդյունքը</w:t>
      </w:r>
      <w:r w:rsidR="00E04B16" w:rsidRPr="008D7F0B">
        <w:rPr>
          <w:rFonts w:ascii="Sylfaen" w:hAnsi="Sylfaen" w:cs="Sylfaen"/>
          <w:b/>
          <w:sz w:val="24"/>
          <w:szCs w:val="24"/>
          <w:lang w:val="hy-AM" w:eastAsia="en-US"/>
        </w:rPr>
        <w:t>.</w:t>
      </w:r>
      <w:r w:rsidRPr="008D7F0B">
        <w:rPr>
          <w:rFonts w:ascii="GHEA Grapalat" w:hAnsi="GHEA Grapalat" w:cs="Sylfaen"/>
          <w:b/>
          <w:sz w:val="24"/>
          <w:szCs w:val="24"/>
          <w:lang w:val="hy-AM" w:eastAsia="en-US"/>
        </w:rPr>
        <w:t xml:space="preserve"> </w:t>
      </w:r>
    </w:p>
    <w:p w:rsidR="00D241F8" w:rsidRDefault="00D241F8" w:rsidP="00D06BB1">
      <w:pPr>
        <w:pStyle w:val="NormalWeb"/>
        <w:spacing w:before="0" w:beforeAutospacing="0" w:after="0" w:afterAutospacing="0" w:line="360" w:lineRule="auto"/>
        <w:ind w:firstLine="720"/>
        <w:contextualSpacing/>
        <w:jc w:val="both"/>
        <w:rPr>
          <w:rFonts w:ascii="GHEA Grapalat" w:hAnsi="GHEA Grapalat"/>
          <w:lang w:val="hy-AM"/>
        </w:rPr>
      </w:pPr>
      <w:r>
        <w:rPr>
          <w:rFonts w:ascii="GHEA Grapalat" w:hAnsi="GHEA Grapalat"/>
          <w:lang w:val="hy-AM"/>
        </w:rPr>
        <w:lastRenderedPageBreak/>
        <w:t xml:space="preserve">Որոշման ընդունման արդյունքում հնարավոր կլինի չկայացած հայտարարել </w:t>
      </w:r>
      <w:r w:rsidRPr="00DE09CA">
        <w:rPr>
          <w:rFonts w:ascii="GHEA Grapalat" w:hAnsi="GHEA Grapalat"/>
          <w:lang w:val="hy-AM"/>
        </w:rPr>
        <w:t>գ</w:t>
      </w:r>
      <w:r w:rsidRPr="00DE09CA">
        <w:rPr>
          <w:rFonts w:ascii="Cambria Math" w:hAnsi="Cambria Math" w:cs="Cambria Math"/>
          <w:lang w:val="hy-AM"/>
        </w:rPr>
        <w:t>․</w:t>
      </w:r>
      <w:r w:rsidRPr="00DE09CA">
        <w:rPr>
          <w:rFonts w:ascii="GHEA Grapalat" w:hAnsi="GHEA Grapalat"/>
          <w:lang w:val="hy-AM"/>
        </w:rPr>
        <w:t xml:space="preserve"> </w:t>
      </w:r>
      <w:r w:rsidRPr="00DE09CA">
        <w:rPr>
          <w:rFonts w:ascii="GHEA Grapalat" w:hAnsi="GHEA Grapalat" w:cs="GHEA Grapalat"/>
          <w:lang w:val="hy-AM"/>
        </w:rPr>
        <w:t>Գողթանիկի</w:t>
      </w:r>
      <w:r w:rsidRPr="00DE09CA">
        <w:rPr>
          <w:rFonts w:ascii="GHEA Grapalat" w:hAnsi="GHEA Grapalat"/>
          <w:lang w:val="hy-AM"/>
        </w:rPr>
        <w:t xml:space="preserve"> </w:t>
      </w:r>
      <w:r w:rsidRPr="00DE09CA">
        <w:rPr>
          <w:rFonts w:ascii="GHEA Grapalat" w:hAnsi="GHEA Grapalat" w:cs="GHEA Grapalat"/>
          <w:lang w:val="hy-AM"/>
        </w:rPr>
        <w:t>մոդուլային</w:t>
      </w:r>
      <w:r w:rsidRPr="00DE09CA">
        <w:rPr>
          <w:rFonts w:ascii="GHEA Grapalat" w:hAnsi="GHEA Grapalat"/>
          <w:lang w:val="hy-AM"/>
        </w:rPr>
        <w:t xml:space="preserve"> </w:t>
      </w:r>
      <w:r w:rsidRPr="00DE09CA">
        <w:rPr>
          <w:rFonts w:ascii="GHEA Grapalat" w:hAnsi="GHEA Grapalat" w:cs="GHEA Grapalat"/>
          <w:lang w:val="hy-AM"/>
        </w:rPr>
        <w:t>կրթահամալիր</w:t>
      </w:r>
      <w:r>
        <w:rPr>
          <w:rFonts w:ascii="GHEA Grapalat" w:hAnsi="GHEA Grapalat" w:cs="GHEA Grapalat"/>
          <w:lang w:val="hy-AM"/>
        </w:rPr>
        <w:t xml:space="preserve">ի նոր շենքի կառուցման կապալային աշխատանքների </w:t>
      </w:r>
      <w:r w:rsidRPr="007B7681">
        <w:rPr>
          <w:rFonts w:ascii="GHEA Grapalat" w:hAnsi="GHEA Grapalat"/>
          <w:lang w:val="hy-AM"/>
        </w:rPr>
        <w:t xml:space="preserve">գնման </w:t>
      </w:r>
      <w:r>
        <w:rPr>
          <w:rFonts w:ascii="GHEA Grapalat" w:hAnsi="GHEA Grapalat"/>
          <w:lang w:val="hy-AM"/>
        </w:rPr>
        <w:t>ընթացակարգ</w:t>
      </w:r>
      <w:r w:rsidRPr="007B7681">
        <w:rPr>
          <w:rFonts w:ascii="GHEA Grapalat" w:hAnsi="GHEA Grapalat"/>
          <w:lang w:val="hy-AM"/>
        </w:rPr>
        <w:t>ը</w:t>
      </w:r>
      <w:r>
        <w:rPr>
          <w:rFonts w:ascii="GHEA Grapalat" w:hAnsi="GHEA Grapalat"/>
          <w:lang w:val="hy-AM"/>
        </w:rPr>
        <w:t>:</w:t>
      </w:r>
    </w:p>
    <w:p w:rsidR="00E04B16" w:rsidRPr="008D7F0B" w:rsidRDefault="00E04B16" w:rsidP="00D06BB1">
      <w:pPr>
        <w:pStyle w:val="NormalWeb"/>
        <w:spacing w:after="0" w:afterAutospacing="0" w:line="360" w:lineRule="auto"/>
        <w:ind w:firstLine="720"/>
        <w:jc w:val="both"/>
        <w:rPr>
          <w:rFonts w:ascii="GHEA Grapalat" w:hAnsi="GHEA Grapalat" w:cs="Sylfaen"/>
          <w:b/>
          <w:lang w:val="hy-AM"/>
        </w:rPr>
      </w:pPr>
      <w:r w:rsidRPr="008D7F0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7F0B">
        <w:rPr>
          <w:rFonts w:ascii="GHEA Grapalat" w:hAnsi="GHEA Grapalat" w:cs="Sylfaen"/>
          <w:b/>
          <w:lang w:val="hy-AM"/>
        </w:rPr>
        <w:t>ման</w:t>
      </w:r>
      <w:r w:rsidRPr="008D7F0B">
        <w:rPr>
          <w:rFonts w:ascii="GHEA Grapalat" w:hAnsi="GHEA Grapalat" w:cs="Sylfaen"/>
          <w:b/>
          <w:lang w:val="hy-AM"/>
        </w:rPr>
        <w:t xml:space="preserve"> կամ նվազեցմ</w:t>
      </w:r>
      <w:r w:rsidR="00F17488" w:rsidRPr="008D7F0B">
        <w:rPr>
          <w:rFonts w:ascii="GHEA Grapalat" w:hAnsi="GHEA Grapalat" w:cs="Sylfaen"/>
          <w:b/>
          <w:lang w:val="hy-AM"/>
        </w:rPr>
        <w:t>ան անհրաժեշտություն</w:t>
      </w:r>
      <w:r w:rsidRPr="008D7F0B">
        <w:rPr>
          <w:rFonts w:ascii="GHEA Grapalat" w:hAnsi="GHEA Grapalat" w:cs="Sylfaen"/>
          <w:b/>
          <w:lang w:val="hy-AM"/>
        </w:rPr>
        <w:t>.</w:t>
      </w:r>
    </w:p>
    <w:p w:rsidR="00BA5A3A" w:rsidRPr="00A702F0" w:rsidRDefault="00BA5A3A" w:rsidP="00D06BB1">
      <w:pPr>
        <w:pStyle w:val="NormalWeb"/>
        <w:spacing w:after="0" w:afterAutospacing="0" w:line="360" w:lineRule="auto"/>
        <w:ind w:firstLine="720"/>
        <w:contextualSpacing/>
        <w:jc w:val="both"/>
        <w:rPr>
          <w:rFonts w:ascii="GHEA Grapalat" w:hAnsi="GHEA Grapalat" w:cs="Sylfaen"/>
          <w:lang w:val="hy-AM"/>
        </w:rPr>
      </w:pPr>
      <w:r w:rsidRPr="00A702F0">
        <w:rPr>
          <w:rFonts w:ascii="GHEA Grapalat" w:hAnsi="GHEA Grapalat" w:cs="Sylfaen"/>
          <w:lang w:val="hy-AM"/>
        </w:rPr>
        <w:t>«</w:t>
      </w:r>
      <w:r>
        <w:rPr>
          <w:rFonts w:ascii="GHEA Grapalat" w:hAnsi="GHEA Grapalat" w:cs="Sylfaen"/>
          <w:lang w:val="hy-AM"/>
        </w:rPr>
        <w:t>Գ</w:t>
      </w:r>
      <w:r w:rsidRPr="00C939F5">
        <w:rPr>
          <w:rFonts w:ascii="GHEA Grapalat" w:hAnsi="GHEA Grapalat" w:cs="Sylfaen"/>
          <w:lang w:val="hy-AM"/>
        </w:rPr>
        <w:t>նման ընթացակարգը չկայացած հայտարարելու թույլտվություն տալու մասին</w:t>
      </w:r>
      <w:r w:rsidRPr="00A702F0">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w:t>
      </w:r>
      <w:r>
        <w:rPr>
          <w:rFonts w:ascii="GHEA Grapalat" w:hAnsi="GHEA Grapalat" w:cs="Sylfaen"/>
          <w:lang w:val="hy-AM"/>
        </w:rPr>
        <w:t xml:space="preserve">և ծախսերի </w:t>
      </w:r>
      <w:r w:rsidRPr="00A702F0">
        <w:rPr>
          <w:rFonts w:ascii="GHEA Grapalat" w:hAnsi="GHEA Grapalat" w:cs="Sylfaen"/>
          <w:lang w:val="hy-AM"/>
        </w:rPr>
        <w:t>ավելացում կամ նվազեցում չի առաջանում</w:t>
      </w:r>
      <w:r w:rsidRPr="00AA4FA0">
        <w:rPr>
          <w:rFonts w:ascii="GHEA Grapalat" w:hAnsi="GHEA Grapalat"/>
          <w:lang w:val="hy-AM"/>
        </w:rPr>
        <w:t>:</w:t>
      </w:r>
    </w:p>
    <w:p w:rsidR="00BA5A3A" w:rsidRDefault="00BA5A3A" w:rsidP="003C19B7">
      <w:pPr>
        <w:pStyle w:val="NormalWeb"/>
        <w:spacing w:line="360" w:lineRule="auto"/>
        <w:ind w:firstLine="720"/>
        <w:contextualSpacing/>
        <w:jc w:val="both"/>
        <w:rPr>
          <w:rFonts w:ascii="GHEA Grapalat" w:hAnsi="GHEA Grapalat" w:cs="Sylfaen"/>
          <w:b/>
          <w:lang w:val="hy-AM"/>
        </w:rPr>
      </w:pPr>
    </w:p>
    <w:p w:rsidR="003C19B7" w:rsidRPr="008D7F0B" w:rsidRDefault="003C19B7" w:rsidP="003C19B7">
      <w:pPr>
        <w:pStyle w:val="NormalWeb"/>
        <w:spacing w:line="360" w:lineRule="auto"/>
        <w:ind w:firstLine="720"/>
        <w:contextualSpacing/>
        <w:jc w:val="both"/>
        <w:rPr>
          <w:rFonts w:ascii="GHEA Grapalat" w:hAnsi="GHEA Grapalat" w:cs="Sylfaen"/>
          <w:b/>
          <w:lang w:val="hy-AM"/>
        </w:rPr>
      </w:pPr>
      <w:r w:rsidRPr="008D7F0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A5A3A" w:rsidRDefault="00BA5A3A" w:rsidP="00BA5A3A">
      <w:pPr>
        <w:pStyle w:val="NormalWeb"/>
        <w:spacing w:line="360" w:lineRule="auto"/>
        <w:ind w:firstLine="706"/>
        <w:contextualSpacing/>
        <w:jc w:val="both"/>
        <w:rPr>
          <w:rFonts w:ascii="GHEA Grapalat" w:hAnsi="GHEA Grapalat" w:cs="Sylfaen"/>
          <w:lang w:val="hy-AM"/>
        </w:rPr>
      </w:pPr>
      <w:r>
        <w:rPr>
          <w:rFonts w:ascii="GHEA Grapalat" w:hAnsi="GHEA Grapalat" w:cs="Sylfaen"/>
          <w:lang w:val="hy-AM"/>
        </w:rPr>
        <w:t>Նախագծի կապը ռազմավարական փաստաթղթերի հետ բացակայում է։</w:t>
      </w:r>
    </w:p>
    <w:p w:rsidR="0058304F" w:rsidRPr="008D7F0B" w:rsidRDefault="00BA5A3A" w:rsidP="00BA5A3A">
      <w:pPr>
        <w:pStyle w:val="NormalWeb"/>
        <w:spacing w:line="360" w:lineRule="auto"/>
        <w:ind w:firstLine="706"/>
        <w:contextualSpacing/>
        <w:jc w:val="both"/>
        <w:rPr>
          <w:rFonts w:ascii="GHEA Grapalat" w:hAnsi="GHEA Grapalat"/>
          <w:i/>
          <w:lang w:val="hy-AM"/>
        </w:rPr>
      </w:pPr>
      <w:r>
        <w:rPr>
          <w:rFonts w:ascii="GHEA Grapalat" w:hAnsi="GHEA Grapalat" w:cs="Sylfaen"/>
          <w:lang w:val="hy-AM"/>
        </w:rPr>
        <w:t>Նախագիծը բխում է գ․ Գողթանիկում կրթահամալիրի կառուցման պահանջի դադարմամբ։</w:t>
      </w:r>
    </w:p>
    <w:p w:rsidR="001B424D" w:rsidRDefault="001B424D" w:rsidP="00E057FE">
      <w:pPr>
        <w:pStyle w:val="NormalWeb"/>
        <w:spacing w:after="0" w:afterAutospacing="0" w:line="360" w:lineRule="auto"/>
        <w:ind w:firstLine="720"/>
        <w:contextualSpacing/>
        <w:jc w:val="both"/>
        <w:rPr>
          <w:rFonts w:ascii="GHEA Grapalat" w:hAnsi="GHEA Grapalat" w:cs="Sylfaen"/>
          <w:b/>
          <w:color w:val="FF0000"/>
          <w:lang w:val="hy-AM"/>
        </w:rPr>
      </w:pPr>
    </w:p>
    <w:p w:rsidR="00E057FE" w:rsidRPr="00E057FE"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E057F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04B16" w:rsidRPr="008D7F0B"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D7F0B">
        <w:rPr>
          <w:rFonts w:ascii="GHEA Grapalat" w:hAnsi="GHEA Grapalat"/>
          <w:lang w:val="hy-AM"/>
        </w:rPr>
        <w:t>1</w:t>
      </w:r>
      <w:r w:rsidRPr="008D7F0B">
        <w:rPr>
          <w:rFonts w:ascii="Sylfaen" w:hAnsi="Sylfaen"/>
          <w:lang w:val="hy-AM"/>
        </w:rPr>
        <w:t>.</w:t>
      </w:r>
      <w:r w:rsidRPr="008D7F0B">
        <w:rPr>
          <w:rFonts w:ascii="Cambria Math" w:hAnsi="Cambria Math"/>
          <w:lang w:val="hy-AM"/>
        </w:rPr>
        <w:t xml:space="preserve"> </w:t>
      </w:r>
      <w:r w:rsidRPr="008D7F0B">
        <w:rPr>
          <w:rFonts w:ascii="GHEA Grapalat" w:hAnsi="GHEA Grapalat"/>
          <w:lang w:val="ro-RO"/>
        </w:rPr>
        <w:t>Այլ իրավական ակտերում փոփոխությունների և/կամ լրացումների անհրաժեշտությունը.</w:t>
      </w:r>
    </w:p>
    <w:p w:rsidR="00E04B16" w:rsidRPr="008D7F0B"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D7F0B">
        <w:rPr>
          <w:rFonts w:ascii="GHEA Grapalat" w:hAnsi="GHEA Grapalat"/>
          <w:u w:val="single"/>
          <w:lang w:val="ro-RO"/>
        </w:rPr>
        <w:t>Չի առաջացնում</w:t>
      </w:r>
      <w:r w:rsidRPr="008D7F0B">
        <w:rPr>
          <w:rFonts w:ascii="GHEA Grapalat" w:hAnsi="GHEA Grapalat" w:cs="Times Armenian"/>
          <w:u w:val="single"/>
          <w:lang w:val="ro-RO"/>
        </w:rPr>
        <w:t>:</w:t>
      </w:r>
    </w:p>
    <w:p w:rsidR="00E04B16" w:rsidRPr="008D7F0B" w:rsidRDefault="00E04B16" w:rsidP="00E04B16">
      <w:pPr>
        <w:spacing w:line="360" w:lineRule="auto"/>
        <w:ind w:left="300" w:right="375"/>
        <w:jc w:val="both"/>
        <w:rPr>
          <w:rFonts w:ascii="GHEA Grapalat" w:hAnsi="GHEA Grapalat"/>
          <w:sz w:val="24"/>
          <w:szCs w:val="24"/>
          <w:u w:val="single"/>
          <w:lang w:val="ro-RO"/>
        </w:rPr>
      </w:pPr>
    </w:p>
    <w:p w:rsidR="00E04B16" w:rsidRPr="008D7F0B" w:rsidRDefault="00E04B16" w:rsidP="00E04B16">
      <w:pPr>
        <w:spacing w:line="360" w:lineRule="auto"/>
        <w:ind w:left="709"/>
        <w:jc w:val="both"/>
        <w:rPr>
          <w:rFonts w:ascii="GHEA Grapalat" w:hAnsi="GHEA Grapalat"/>
          <w:sz w:val="24"/>
          <w:szCs w:val="24"/>
          <w:lang w:val="hy-AM"/>
        </w:rPr>
      </w:pPr>
      <w:r w:rsidRPr="008D7F0B">
        <w:rPr>
          <w:rFonts w:ascii="GHEA Grapalat" w:hAnsi="GHEA Grapalat"/>
          <w:sz w:val="24"/>
          <w:szCs w:val="24"/>
          <w:lang w:val="ro-RO"/>
        </w:rPr>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rsidR="00E04B16" w:rsidRPr="008D7F0B" w:rsidRDefault="00E04B16" w:rsidP="00E04B16">
      <w:pPr>
        <w:spacing w:line="360" w:lineRule="auto"/>
        <w:ind w:left="1429"/>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rsidR="00E04B16" w:rsidRPr="008D7F0B" w:rsidRDefault="00E04B16" w:rsidP="00E04B16">
      <w:pPr>
        <w:spacing w:line="360" w:lineRule="auto"/>
        <w:ind w:left="300" w:right="375"/>
        <w:jc w:val="both"/>
        <w:rPr>
          <w:rFonts w:ascii="GHEA Grapalat" w:hAnsi="GHEA Grapalat"/>
          <w:sz w:val="24"/>
          <w:szCs w:val="24"/>
          <w:u w:val="single"/>
          <w:lang w:val="ro-RO"/>
        </w:rPr>
      </w:pPr>
    </w:p>
    <w:p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Այլ տեղեկություններ.</w:t>
      </w:r>
    </w:p>
    <w:p w:rsidR="00437ED2" w:rsidRPr="008D7F0B" w:rsidRDefault="00983859" w:rsidP="00983859">
      <w:pPr>
        <w:spacing w:line="360" w:lineRule="auto"/>
        <w:ind w:right="175" w:firstLine="720"/>
        <w:jc w:val="both"/>
        <w:rPr>
          <w:sz w:val="24"/>
          <w:szCs w:val="24"/>
          <w:lang w:val="hy-AM"/>
        </w:rPr>
      </w:pPr>
      <w:r w:rsidRPr="008D7F0B">
        <w:rPr>
          <w:rFonts w:ascii="GHEA Grapalat" w:hAnsi="GHEA Grapalat" w:cs="Sylfaen"/>
          <w:sz w:val="24"/>
          <w:szCs w:val="24"/>
          <w:lang w:val="hy-AM" w:eastAsia="en-US"/>
        </w:rPr>
        <w:t>Չկան:</w:t>
      </w:r>
    </w:p>
    <w:sectPr w:rsidR="00437ED2" w:rsidRPr="008D7F0B" w:rsidSect="00D06BB1">
      <w:headerReference w:type="even" r:id="rId8"/>
      <w:footerReference w:type="default" r:id="rId9"/>
      <w:pgSz w:w="11907" w:h="16840" w:code="9"/>
      <w:pgMar w:top="851" w:right="1107" w:bottom="270"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0C3" w:rsidRDefault="00C460C3" w:rsidP="0022587F">
      <w:r>
        <w:separator/>
      </w:r>
    </w:p>
  </w:endnote>
  <w:endnote w:type="continuationSeparator" w:id="0">
    <w:p w:rsidR="00C460C3" w:rsidRDefault="00C460C3"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0C3" w:rsidRDefault="00C460C3" w:rsidP="0022587F">
      <w:r>
        <w:separator/>
      </w:r>
    </w:p>
  </w:footnote>
  <w:footnote w:type="continuationSeparator" w:id="0">
    <w:p w:rsidR="00C460C3" w:rsidRDefault="00C460C3" w:rsidP="00225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52E" w:rsidRDefault="0091552E">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14584"/>
    <w:multiLevelType w:val="hybridMultilevel"/>
    <w:tmpl w:val="E03040C0"/>
    <w:lvl w:ilvl="0" w:tplc="0D12D0C6">
      <w:start w:val="4"/>
      <w:numFmt w:val="bullet"/>
      <w:lvlText w:val="-"/>
      <w:lvlJc w:val="left"/>
      <w:pPr>
        <w:ind w:left="1080" w:hanging="360"/>
      </w:pPr>
      <w:rPr>
        <w:rFonts w:ascii="GHEA Grapalat" w:eastAsia="Times New Roman" w:hAnsi="GHEA Grapalat" w:cs="Sylfaen" w:hint="default"/>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672542F5"/>
    <w:multiLevelType w:val="hybridMultilevel"/>
    <w:tmpl w:val="F4CE332E"/>
    <w:lvl w:ilvl="0" w:tplc="5418AA9E">
      <w:start w:val="23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6DC154A7"/>
    <w:multiLevelType w:val="hybridMultilevel"/>
    <w:tmpl w:val="FB8CCA04"/>
    <w:lvl w:ilvl="0" w:tplc="AFFA8202">
      <w:start w:val="9"/>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7"/>
  </w:num>
  <w:num w:numId="4">
    <w:abstractNumId w:val="8"/>
  </w:num>
  <w:num w:numId="5">
    <w:abstractNumId w:val="6"/>
  </w:num>
  <w:num w:numId="6">
    <w:abstractNumId w:val="3"/>
  </w:num>
  <w:num w:numId="7">
    <w:abstractNumId w:val="5"/>
  </w:num>
  <w:num w:numId="8">
    <w:abstractNumId w:val="4"/>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39C0"/>
    <w:rsid w:val="00001F43"/>
    <w:rsid w:val="000054A9"/>
    <w:rsid w:val="000062C3"/>
    <w:rsid w:val="00016C22"/>
    <w:rsid w:val="00022D3B"/>
    <w:rsid w:val="00024D9C"/>
    <w:rsid w:val="00025F19"/>
    <w:rsid w:val="000332B1"/>
    <w:rsid w:val="00033587"/>
    <w:rsid w:val="000342CC"/>
    <w:rsid w:val="00036B30"/>
    <w:rsid w:val="00045A6E"/>
    <w:rsid w:val="0005307F"/>
    <w:rsid w:val="000539DB"/>
    <w:rsid w:val="00062F9E"/>
    <w:rsid w:val="000823F0"/>
    <w:rsid w:val="000825D7"/>
    <w:rsid w:val="00082A06"/>
    <w:rsid w:val="00082B3F"/>
    <w:rsid w:val="00084E83"/>
    <w:rsid w:val="00087420"/>
    <w:rsid w:val="000909B0"/>
    <w:rsid w:val="00090F85"/>
    <w:rsid w:val="000A12D0"/>
    <w:rsid w:val="000B06F5"/>
    <w:rsid w:val="000B26DD"/>
    <w:rsid w:val="000B55A6"/>
    <w:rsid w:val="000B66D7"/>
    <w:rsid w:val="000C4C6A"/>
    <w:rsid w:val="000C4D8F"/>
    <w:rsid w:val="000D3D08"/>
    <w:rsid w:val="000D404D"/>
    <w:rsid w:val="000E597D"/>
    <w:rsid w:val="000F12D8"/>
    <w:rsid w:val="00100EE8"/>
    <w:rsid w:val="0010107B"/>
    <w:rsid w:val="00103F10"/>
    <w:rsid w:val="00106EA7"/>
    <w:rsid w:val="001115A7"/>
    <w:rsid w:val="001301B3"/>
    <w:rsid w:val="0013754C"/>
    <w:rsid w:val="00143BB1"/>
    <w:rsid w:val="0014574A"/>
    <w:rsid w:val="001465A1"/>
    <w:rsid w:val="00150B20"/>
    <w:rsid w:val="00152910"/>
    <w:rsid w:val="00165A09"/>
    <w:rsid w:val="00167189"/>
    <w:rsid w:val="00167F6C"/>
    <w:rsid w:val="001723A4"/>
    <w:rsid w:val="00177A4E"/>
    <w:rsid w:val="00184861"/>
    <w:rsid w:val="0018492B"/>
    <w:rsid w:val="00187C3D"/>
    <w:rsid w:val="001905E1"/>
    <w:rsid w:val="00197A13"/>
    <w:rsid w:val="001A1862"/>
    <w:rsid w:val="001A2F4C"/>
    <w:rsid w:val="001B2EA3"/>
    <w:rsid w:val="001B424D"/>
    <w:rsid w:val="001E09D5"/>
    <w:rsid w:val="001E0CD7"/>
    <w:rsid w:val="001E0CF4"/>
    <w:rsid w:val="001F17D4"/>
    <w:rsid w:val="001F247D"/>
    <w:rsid w:val="001F30CA"/>
    <w:rsid w:val="001F421A"/>
    <w:rsid w:val="001F5A34"/>
    <w:rsid w:val="001F7A59"/>
    <w:rsid w:val="00200975"/>
    <w:rsid w:val="002039E0"/>
    <w:rsid w:val="00207F82"/>
    <w:rsid w:val="0021082F"/>
    <w:rsid w:val="00213987"/>
    <w:rsid w:val="002205B3"/>
    <w:rsid w:val="00221172"/>
    <w:rsid w:val="00222CE8"/>
    <w:rsid w:val="002239C0"/>
    <w:rsid w:val="00225788"/>
    <w:rsid w:val="0022587F"/>
    <w:rsid w:val="00232B7F"/>
    <w:rsid w:val="00241D10"/>
    <w:rsid w:val="00245CCF"/>
    <w:rsid w:val="0025427C"/>
    <w:rsid w:val="002543E6"/>
    <w:rsid w:val="00260FF6"/>
    <w:rsid w:val="002648CB"/>
    <w:rsid w:val="00270E61"/>
    <w:rsid w:val="00282DA7"/>
    <w:rsid w:val="00285F9B"/>
    <w:rsid w:val="00287656"/>
    <w:rsid w:val="00292EE5"/>
    <w:rsid w:val="00297E96"/>
    <w:rsid w:val="002A03DB"/>
    <w:rsid w:val="002A209C"/>
    <w:rsid w:val="002A4E4F"/>
    <w:rsid w:val="002A51A1"/>
    <w:rsid w:val="002B095E"/>
    <w:rsid w:val="002B5E69"/>
    <w:rsid w:val="002D0696"/>
    <w:rsid w:val="002E2473"/>
    <w:rsid w:val="002E6146"/>
    <w:rsid w:val="002E6465"/>
    <w:rsid w:val="002F5684"/>
    <w:rsid w:val="00300DAC"/>
    <w:rsid w:val="003033C4"/>
    <w:rsid w:val="00314B59"/>
    <w:rsid w:val="00330AA8"/>
    <w:rsid w:val="0033397D"/>
    <w:rsid w:val="0034534B"/>
    <w:rsid w:val="003508F4"/>
    <w:rsid w:val="00365075"/>
    <w:rsid w:val="003656A2"/>
    <w:rsid w:val="00370D35"/>
    <w:rsid w:val="0037654C"/>
    <w:rsid w:val="00377F7F"/>
    <w:rsid w:val="0038278A"/>
    <w:rsid w:val="00382EAB"/>
    <w:rsid w:val="00382F76"/>
    <w:rsid w:val="00384639"/>
    <w:rsid w:val="00386D37"/>
    <w:rsid w:val="0039153D"/>
    <w:rsid w:val="00392353"/>
    <w:rsid w:val="003A6419"/>
    <w:rsid w:val="003A65BF"/>
    <w:rsid w:val="003C19B7"/>
    <w:rsid w:val="003C2206"/>
    <w:rsid w:val="003C2E9C"/>
    <w:rsid w:val="003C3B38"/>
    <w:rsid w:val="003C7203"/>
    <w:rsid w:val="003C74CE"/>
    <w:rsid w:val="003D2B76"/>
    <w:rsid w:val="003D69CC"/>
    <w:rsid w:val="003D70FF"/>
    <w:rsid w:val="003E490E"/>
    <w:rsid w:val="003E4D47"/>
    <w:rsid w:val="003E585C"/>
    <w:rsid w:val="003E6DC9"/>
    <w:rsid w:val="003F2E85"/>
    <w:rsid w:val="003F4760"/>
    <w:rsid w:val="003F54FB"/>
    <w:rsid w:val="004065D7"/>
    <w:rsid w:val="00411910"/>
    <w:rsid w:val="00411A98"/>
    <w:rsid w:val="00413348"/>
    <w:rsid w:val="00414273"/>
    <w:rsid w:val="0042188F"/>
    <w:rsid w:val="00424C0B"/>
    <w:rsid w:val="004270D0"/>
    <w:rsid w:val="0043599A"/>
    <w:rsid w:val="00437E15"/>
    <w:rsid w:val="00437ED2"/>
    <w:rsid w:val="004408C9"/>
    <w:rsid w:val="00445810"/>
    <w:rsid w:val="00453A07"/>
    <w:rsid w:val="00464D08"/>
    <w:rsid w:val="00465DAA"/>
    <w:rsid w:val="004730F2"/>
    <w:rsid w:val="004735C5"/>
    <w:rsid w:val="00476702"/>
    <w:rsid w:val="00480F88"/>
    <w:rsid w:val="00492E60"/>
    <w:rsid w:val="004A2EF8"/>
    <w:rsid w:val="004A7619"/>
    <w:rsid w:val="004B44B2"/>
    <w:rsid w:val="004B790F"/>
    <w:rsid w:val="004C3CF0"/>
    <w:rsid w:val="004C5AFD"/>
    <w:rsid w:val="004D0EA4"/>
    <w:rsid w:val="004D59D1"/>
    <w:rsid w:val="004D6124"/>
    <w:rsid w:val="004E136C"/>
    <w:rsid w:val="004E185C"/>
    <w:rsid w:val="004E19A0"/>
    <w:rsid w:val="004E3FF5"/>
    <w:rsid w:val="004F1CFB"/>
    <w:rsid w:val="004F2A2D"/>
    <w:rsid w:val="004F3744"/>
    <w:rsid w:val="00501204"/>
    <w:rsid w:val="00505370"/>
    <w:rsid w:val="005143D9"/>
    <w:rsid w:val="00516703"/>
    <w:rsid w:val="005168DE"/>
    <w:rsid w:val="0052127D"/>
    <w:rsid w:val="00525256"/>
    <w:rsid w:val="00527D52"/>
    <w:rsid w:val="00531555"/>
    <w:rsid w:val="00531E80"/>
    <w:rsid w:val="00532883"/>
    <w:rsid w:val="005408CC"/>
    <w:rsid w:val="005415BF"/>
    <w:rsid w:val="0054448A"/>
    <w:rsid w:val="005451CC"/>
    <w:rsid w:val="00550C18"/>
    <w:rsid w:val="0055339A"/>
    <w:rsid w:val="005576F9"/>
    <w:rsid w:val="0056042F"/>
    <w:rsid w:val="0056134C"/>
    <w:rsid w:val="005630F1"/>
    <w:rsid w:val="0056311C"/>
    <w:rsid w:val="005636E2"/>
    <w:rsid w:val="0056580D"/>
    <w:rsid w:val="00565851"/>
    <w:rsid w:val="00567B0A"/>
    <w:rsid w:val="00567F6F"/>
    <w:rsid w:val="00572000"/>
    <w:rsid w:val="005723F6"/>
    <w:rsid w:val="0058304F"/>
    <w:rsid w:val="00583E26"/>
    <w:rsid w:val="0058546D"/>
    <w:rsid w:val="00590149"/>
    <w:rsid w:val="005A0B6C"/>
    <w:rsid w:val="005A3413"/>
    <w:rsid w:val="005A50A6"/>
    <w:rsid w:val="005B2564"/>
    <w:rsid w:val="005B43CD"/>
    <w:rsid w:val="005C1025"/>
    <w:rsid w:val="005C1E42"/>
    <w:rsid w:val="005C20CC"/>
    <w:rsid w:val="005C53BF"/>
    <w:rsid w:val="005D2FAB"/>
    <w:rsid w:val="005D57FE"/>
    <w:rsid w:val="005E1DC5"/>
    <w:rsid w:val="005E3B00"/>
    <w:rsid w:val="005E5D1F"/>
    <w:rsid w:val="005E61E0"/>
    <w:rsid w:val="005E6520"/>
    <w:rsid w:val="005F0367"/>
    <w:rsid w:val="005F315B"/>
    <w:rsid w:val="005F5762"/>
    <w:rsid w:val="005F5DA4"/>
    <w:rsid w:val="00604A8F"/>
    <w:rsid w:val="00607475"/>
    <w:rsid w:val="00610EFC"/>
    <w:rsid w:val="006147DF"/>
    <w:rsid w:val="00615D08"/>
    <w:rsid w:val="00623A23"/>
    <w:rsid w:val="006268E7"/>
    <w:rsid w:val="00634996"/>
    <w:rsid w:val="0063628D"/>
    <w:rsid w:val="00641A0F"/>
    <w:rsid w:val="006426F5"/>
    <w:rsid w:val="006475F1"/>
    <w:rsid w:val="00656F19"/>
    <w:rsid w:val="00663476"/>
    <w:rsid w:val="00676D61"/>
    <w:rsid w:val="00681312"/>
    <w:rsid w:val="00681FEB"/>
    <w:rsid w:val="00695B9F"/>
    <w:rsid w:val="00696438"/>
    <w:rsid w:val="006A1777"/>
    <w:rsid w:val="006A503A"/>
    <w:rsid w:val="006A68FB"/>
    <w:rsid w:val="006A6A13"/>
    <w:rsid w:val="006B054C"/>
    <w:rsid w:val="006B0A80"/>
    <w:rsid w:val="006B385D"/>
    <w:rsid w:val="006B7E24"/>
    <w:rsid w:val="006C1CBC"/>
    <w:rsid w:val="006C1E32"/>
    <w:rsid w:val="006C4E3E"/>
    <w:rsid w:val="006C6577"/>
    <w:rsid w:val="006C7FB7"/>
    <w:rsid w:val="006D23E5"/>
    <w:rsid w:val="006E3026"/>
    <w:rsid w:val="006E50FA"/>
    <w:rsid w:val="006E523A"/>
    <w:rsid w:val="006E7290"/>
    <w:rsid w:val="006F34B6"/>
    <w:rsid w:val="00700CD3"/>
    <w:rsid w:val="00711CED"/>
    <w:rsid w:val="00712CA3"/>
    <w:rsid w:val="00714CCA"/>
    <w:rsid w:val="007161FA"/>
    <w:rsid w:val="00722880"/>
    <w:rsid w:val="00722945"/>
    <w:rsid w:val="00722B3A"/>
    <w:rsid w:val="00723963"/>
    <w:rsid w:val="0072420B"/>
    <w:rsid w:val="00724E18"/>
    <w:rsid w:val="007418EE"/>
    <w:rsid w:val="00741C07"/>
    <w:rsid w:val="007420BC"/>
    <w:rsid w:val="007447DF"/>
    <w:rsid w:val="00744DB8"/>
    <w:rsid w:val="0074525E"/>
    <w:rsid w:val="00756A97"/>
    <w:rsid w:val="007612A9"/>
    <w:rsid w:val="00763638"/>
    <w:rsid w:val="0076469B"/>
    <w:rsid w:val="007725EB"/>
    <w:rsid w:val="00777A19"/>
    <w:rsid w:val="007822C5"/>
    <w:rsid w:val="007835C4"/>
    <w:rsid w:val="007857A2"/>
    <w:rsid w:val="00792D40"/>
    <w:rsid w:val="00794E71"/>
    <w:rsid w:val="007A3A1E"/>
    <w:rsid w:val="007B4D12"/>
    <w:rsid w:val="007C617F"/>
    <w:rsid w:val="007D6A3E"/>
    <w:rsid w:val="007E13C7"/>
    <w:rsid w:val="007E3A71"/>
    <w:rsid w:val="007E4EBC"/>
    <w:rsid w:val="007E6450"/>
    <w:rsid w:val="007F31E4"/>
    <w:rsid w:val="008010BE"/>
    <w:rsid w:val="008014BE"/>
    <w:rsid w:val="00802BDE"/>
    <w:rsid w:val="00805686"/>
    <w:rsid w:val="008062B5"/>
    <w:rsid w:val="0080714A"/>
    <w:rsid w:val="008165B3"/>
    <w:rsid w:val="00817E42"/>
    <w:rsid w:val="00823FCD"/>
    <w:rsid w:val="00826420"/>
    <w:rsid w:val="00831278"/>
    <w:rsid w:val="00836138"/>
    <w:rsid w:val="00840E2B"/>
    <w:rsid w:val="00847579"/>
    <w:rsid w:val="00847AD6"/>
    <w:rsid w:val="00852385"/>
    <w:rsid w:val="00852DC3"/>
    <w:rsid w:val="00854850"/>
    <w:rsid w:val="008578CF"/>
    <w:rsid w:val="00860CC3"/>
    <w:rsid w:val="0086192F"/>
    <w:rsid w:val="00863907"/>
    <w:rsid w:val="00870B3A"/>
    <w:rsid w:val="00881DEC"/>
    <w:rsid w:val="00897F88"/>
    <w:rsid w:val="008A1F2B"/>
    <w:rsid w:val="008B71CC"/>
    <w:rsid w:val="008C7B8D"/>
    <w:rsid w:val="008D1D75"/>
    <w:rsid w:val="008D4198"/>
    <w:rsid w:val="008D4367"/>
    <w:rsid w:val="008D5984"/>
    <w:rsid w:val="008D7F0B"/>
    <w:rsid w:val="008F012F"/>
    <w:rsid w:val="008F2E40"/>
    <w:rsid w:val="008F60CC"/>
    <w:rsid w:val="008F611A"/>
    <w:rsid w:val="008F7581"/>
    <w:rsid w:val="00910C8C"/>
    <w:rsid w:val="00911F90"/>
    <w:rsid w:val="00912780"/>
    <w:rsid w:val="0091552E"/>
    <w:rsid w:val="0092542E"/>
    <w:rsid w:val="00925D01"/>
    <w:rsid w:val="00927205"/>
    <w:rsid w:val="009340CD"/>
    <w:rsid w:val="00935826"/>
    <w:rsid w:val="0093607A"/>
    <w:rsid w:val="0094392D"/>
    <w:rsid w:val="00943D05"/>
    <w:rsid w:val="009515A1"/>
    <w:rsid w:val="009531A0"/>
    <w:rsid w:val="00953CD4"/>
    <w:rsid w:val="009546C6"/>
    <w:rsid w:val="00957A4B"/>
    <w:rsid w:val="009637B5"/>
    <w:rsid w:val="00964558"/>
    <w:rsid w:val="00965D9F"/>
    <w:rsid w:val="00965EA2"/>
    <w:rsid w:val="0097176B"/>
    <w:rsid w:val="00974C88"/>
    <w:rsid w:val="009818CE"/>
    <w:rsid w:val="0098235F"/>
    <w:rsid w:val="00983859"/>
    <w:rsid w:val="009964EF"/>
    <w:rsid w:val="009A2A27"/>
    <w:rsid w:val="009C105A"/>
    <w:rsid w:val="009C2427"/>
    <w:rsid w:val="009C563C"/>
    <w:rsid w:val="009D4F91"/>
    <w:rsid w:val="009D7E45"/>
    <w:rsid w:val="009E1221"/>
    <w:rsid w:val="009E2743"/>
    <w:rsid w:val="009E39FE"/>
    <w:rsid w:val="009E3E27"/>
    <w:rsid w:val="009E6DF8"/>
    <w:rsid w:val="009F1E69"/>
    <w:rsid w:val="00A054ED"/>
    <w:rsid w:val="00A1219B"/>
    <w:rsid w:val="00A155AD"/>
    <w:rsid w:val="00A2347B"/>
    <w:rsid w:val="00A30790"/>
    <w:rsid w:val="00A33CF1"/>
    <w:rsid w:val="00A34B69"/>
    <w:rsid w:val="00A35418"/>
    <w:rsid w:val="00A36023"/>
    <w:rsid w:val="00A413F6"/>
    <w:rsid w:val="00A41468"/>
    <w:rsid w:val="00A45627"/>
    <w:rsid w:val="00A45D40"/>
    <w:rsid w:val="00A476FD"/>
    <w:rsid w:val="00A52A2D"/>
    <w:rsid w:val="00A74478"/>
    <w:rsid w:val="00A746E1"/>
    <w:rsid w:val="00A74B43"/>
    <w:rsid w:val="00A774D8"/>
    <w:rsid w:val="00A944F4"/>
    <w:rsid w:val="00A96DF6"/>
    <w:rsid w:val="00AA623A"/>
    <w:rsid w:val="00AA6D49"/>
    <w:rsid w:val="00AA7553"/>
    <w:rsid w:val="00AA76EB"/>
    <w:rsid w:val="00AA7F12"/>
    <w:rsid w:val="00AB43B2"/>
    <w:rsid w:val="00AC0E6F"/>
    <w:rsid w:val="00AC1EF5"/>
    <w:rsid w:val="00AC4187"/>
    <w:rsid w:val="00AD6E0F"/>
    <w:rsid w:val="00AE3D7C"/>
    <w:rsid w:val="00AE560C"/>
    <w:rsid w:val="00AE5C30"/>
    <w:rsid w:val="00AE6770"/>
    <w:rsid w:val="00AF0B09"/>
    <w:rsid w:val="00AF6246"/>
    <w:rsid w:val="00B04EDA"/>
    <w:rsid w:val="00B12F61"/>
    <w:rsid w:val="00B168D1"/>
    <w:rsid w:val="00B3116A"/>
    <w:rsid w:val="00B31FC3"/>
    <w:rsid w:val="00B35DDC"/>
    <w:rsid w:val="00B37472"/>
    <w:rsid w:val="00B468A6"/>
    <w:rsid w:val="00B477F1"/>
    <w:rsid w:val="00B566A3"/>
    <w:rsid w:val="00B63CB5"/>
    <w:rsid w:val="00B77AB2"/>
    <w:rsid w:val="00B92B62"/>
    <w:rsid w:val="00BA10ED"/>
    <w:rsid w:val="00BA4E8F"/>
    <w:rsid w:val="00BA5A3A"/>
    <w:rsid w:val="00BA5BCA"/>
    <w:rsid w:val="00BA6A72"/>
    <w:rsid w:val="00BA6AE7"/>
    <w:rsid w:val="00BB149C"/>
    <w:rsid w:val="00BB20B4"/>
    <w:rsid w:val="00BB6B6E"/>
    <w:rsid w:val="00BC0473"/>
    <w:rsid w:val="00BC0EBB"/>
    <w:rsid w:val="00BC1936"/>
    <w:rsid w:val="00BC3EAD"/>
    <w:rsid w:val="00BC5473"/>
    <w:rsid w:val="00BC5D74"/>
    <w:rsid w:val="00BD1B33"/>
    <w:rsid w:val="00BD3397"/>
    <w:rsid w:val="00BD3F6E"/>
    <w:rsid w:val="00BD5D16"/>
    <w:rsid w:val="00C2034C"/>
    <w:rsid w:val="00C2215B"/>
    <w:rsid w:val="00C22AD2"/>
    <w:rsid w:val="00C27B2E"/>
    <w:rsid w:val="00C318E0"/>
    <w:rsid w:val="00C328D3"/>
    <w:rsid w:val="00C35C68"/>
    <w:rsid w:val="00C43064"/>
    <w:rsid w:val="00C435EB"/>
    <w:rsid w:val="00C4600E"/>
    <w:rsid w:val="00C460C3"/>
    <w:rsid w:val="00C51BAB"/>
    <w:rsid w:val="00C56EA4"/>
    <w:rsid w:val="00C73E71"/>
    <w:rsid w:val="00C76AF3"/>
    <w:rsid w:val="00C84BA9"/>
    <w:rsid w:val="00C8735F"/>
    <w:rsid w:val="00C92E13"/>
    <w:rsid w:val="00C93253"/>
    <w:rsid w:val="00C947CE"/>
    <w:rsid w:val="00C97358"/>
    <w:rsid w:val="00C97AC4"/>
    <w:rsid w:val="00CA0FE5"/>
    <w:rsid w:val="00CA38AD"/>
    <w:rsid w:val="00CB2589"/>
    <w:rsid w:val="00CC290C"/>
    <w:rsid w:val="00CC33AA"/>
    <w:rsid w:val="00CD0474"/>
    <w:rsid w:val="00CD6951"/>
    <w:rsid w:val="00CF0BFF"/>
    <w:rsid w:val="00CF62D9"/>
    <w:rsid w:val="00D01FC2"/>
    <w:rsid w:val="00D063CA"/>
    <w:rsid w:val="00D06BB1"/>
    <w:rsid w:val="00D07AB8"/>
    <w:rsid w:val="00D15C3F"/>
    <w:rsid w:val="00D16432"/>
    <w:rsid w:val="00D23D5C"/>
    <w:rsid w:val="00D241F8"/>
    <w:rsid w:val="00D248B6"/>
    <w:rsid w:val="00D24D4B"/>
    <w:rsid w:val="00D30883"/>
    <w:rsid w:val="00D33734"/>
    <w:rsid w:val="00D40D55"/>
    <w:rsid w:val="00D44D60"/>
    <w:rsid w:val="00D46BAE"/>
    <w:rsid w:val="00D472BA"/>
    <w:rsid w:val="00D50C8E"/>
    <w:rsid w:val="00D513EE"/>
    <w:rsid w:val="00D5706D"/>
    <w:rsid w:val="00D57C36"/>
    <w:rsid w:val="00D6567B"/>
    <w:rsid w:val="00D75F0B"/>
    <w:rsid w:val="00D812F2"/>
    <w:rsid w:val="00D854B8"/>
    <w:rsid w:val="00D91784"/>
    <w:rsid w:val="00D961A8"/>
    <w:rsid w:val="00DA74F8"/>
    <w:rsid w:val="00DA79DA"/>
    <w:rsid w:val="00DB23FC"/>
    <w:rsid w:val="00DB2502"/>
    <w:rsid w:val="00DB3D57"/>
    <w:rsid w:val="00DB7E97"/>
    <w:rsid w:val="00DC0D29"/>
    <w:rsid w:val="00DC0FE3"/>
    <w:rsid w:val="00DC231E"/>
    <w:rsid w:val="00DD233F"/>
    <w:rsid w:val="00DD634F"/>
    <w:rsid w:val="00DD6F0A"/>
    <w:rsid w:val="00DD732B"/>
    <w:rsid w:val="00DE3D48"/>
    <w:rsid w:val="00DF103D"/>
    <w:rsid w:val="00DF2686"/>
    <w:rsid w:val="00DF60A3"/>
    <w:rsid w:val="00DF67BA"/>
    <w:rsid w:val="00E03FC9"/>
    <w:rsid w:val="00E04B16"/>
    <w:rsid w:val="00E057FE"/>
    <w:rsid w:val="00E06D44"/>
    <w:rsid w:val="00E079A1"/>
    <w:rsid w:val="00E15FB6"/>
    <w:rsid w:val="00E16DC1"/>
    <w:rsid w:val="00E17D20"/>
    <w:rsid w:val="00E240C4"/>
    <w:rsid w:val="00E2483B"/>
    <w:rsid w:val="00E26989"/>
    <w:rsid w:val="00E27200"/>
    <w:rsid w:val="00E376C5"/>
    <w:rsid w:val="00E37FED"/>
    <w:rsid w:val="00E40146"/>
    <w:rsid w:val="00E453DD"/>
    <w:rsid w:val="00E46F42"/>
    <w:rsid w:val="00E47280"/>
    <w:rsid w:val="00E50E09"/>
    <w:rsid w:val="00E6136F"/>
    <w:rsid w:val="00E709AE"/>
    <w:rsid w:val="00E827FE"/>
    <w:rsid w:val="00E82C6F"/>
    <w:rsid w:val="00E82CD8"/>
    <w:rsid w:val="00E866A0"/>
    <w:rsid w:val="00E87DDD"/>
    <w:rsid w:val="00E90025"/>
    <w:rsid w:val="00E90C21"/>
    <w:rsid w:val="00E911B9"/>
    <w:rsid w:val="00E93E2B"/>
    <w:rsid w:val="00E96514"/>
    <w:rsid w:val="00E975DA"/>
    <w:rsid w:val="00EB1152"/>
    <w:rsid w:val="00EC0441"/>
    <w:rsid w:val="00EC1882"/>
    <w:rsid w:val="00EC72B8"/>
    <w:rsid w:val="00EC76C7"/>
    <w:rsid w:val="00EE23E3"/>
    <w:rsid w:val="00EF2AD1"/>
    <w:rsid w:val="00F028F5"/>
    <w:rsid w:val="00F03ADB"/>
    <w:rsid w:val="00F0557D"/>
    <w:rsid w:val="00F076AF"/>
    <w:rsid w:val="00F14DDC"/>
    <w:rsid w:val="00F17488"/>
    <w:rsid w:val="00F17884"/>
    <w:rsid w:val="00F300F5"/>
    <w:rsid w:val="00F3525D"/>
    <w:rsid w:val="00F40CD4"/>
    <w:rsid w:val="00F44793"/>
    <w:rsid w:val="00F44C97"/>
    <w:rsid w:val="00F51BC3"/>
    <w:rsid w:val="00F51D42"/>
    <w:rsid w:val="00F52FFD"/>
    <w:rsid w:val="00F530A3"/>
    <w:rsid w:val="00F54979"/>
    <w:rsid w:val="00F5624F"/>
    <w:rsid w:val="00F6074A"/>
    <w:rsid w:val="00F60970"/>
    <w:rsid w:val="00F629D6"/>
    <w:rsid w:val="00F652AA"/>
    <w:rsid w:val="00F85F00"/>
    <w:rsid w:val="00F92560"/>
    <w:rsid w:val="00F97EA2"/>
    <w:rsid w:val="00FA07FF"/>
    <w:rsid w:val="00FA3664"/>
    <w:rsid w:val="00FA58F7"/>
    <w:rsid w:val="00FA6DC5"/>
    <w:rsid w:val="00FA7462"/>
    <w:rsid w:val="00FB0AE8"/>
    <w:rsid w:val="00FB3D71"/>
    <w:rsid w:val="00FB4DEE"/>
    <w:rsid w:val="00FB7ECA"/>
    <w:rsid w:val="00FC3CFA"/>
    <w:rsid w:val="00FC666F"/>
    <w:rsid w:val="00FC7327"/>
    <w:rsid w:val="00FD2909"/>
    <w:rsid w:val="00FD3307"/>
    <w:rsid w:val="00FD337F"/>
    <w:rsid w:val="00FD4ED8"/>
    <w:rsid w:val="00FD529B"/>
    <w:rsid w:val="00FD60D5"/>
    <w:rsid w:val="00FD6A8D"/>
    <w:rsid w:val="00FE0781"/>
    <w:rsid w:val="00FE6240"/>
    <w:rsid w:val="00FE765A"/>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4B927B-0584-47A2-ADB4-6D7095958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9CD8FD-4824-403C-895E-E4C2C26C5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3315</TotalTime>
  <Pages>1</Pages>
  <Words>626</Words>
  <Characters>3571</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https://mul2.gov.am/tasks/987659/oneclick/himnavorum.docx?token=ffa3973af52a59e97837d695fac1d938</cp:keywords>
  <dc:description/>
  <cp:lastModifiedBy>User</cp:lastModifiedBy>
  <cp:revision>408</cp:revision>
  <cp:lastPrinted>2021-10-28T15:04:00Z</cp:lastPrinted>
  <dcterms:created xsi:type="dcterms:W3CDTF">2021-02-09T16:30:00Z</dcterms:created>
  <dcterms:modified xsi:type="dcterms:W3CDTF">2024-06-04T07:43:00Z</dcterms:modified>
</cp:coreProperties>
</file>