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A9E82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2DD3414D" w14:textId="5999D0B8" w:rsidR="006543C2" w:rsidRDefault="0075002A" w:rsidP="006543C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3E027B">
        <w:rPr>
          <w:rFonts w:ascii="GHEA Grapalat" w:hAnsi="GHEA Grapalat"/>
          <w:b/>
          <w:lang w:val="af-ZA"/>
        </w:rPr>
        <w:t>«</w:t>
      </w:r>
      <w:r w:rsidRPr="0075002A">
        <w:rPr>
          <w:rFonts w:ascii="GHEA Grapalat" w:hAnsi="GHEA Grapalat"/>
          <w:b/>
          <w:lang w:val="af-ZA"/>
        </w:rPr>
        <w:t>ՀԱՅԱՍՏԱՆԻ ՀԱՆՐԱՊԵՏՈՒԹՅԱՆ ԿԱՌԱՎԱՐՈՒԹՅԱՆ 2023 ԹՎԱԿԱՆԻ ՍԵՊՏԵՄԲԵՐԻ 7-Ի N 1523-Լ ՈՐՈՇՄԱՆ ՄԵՋ ՓՈՓՈԽՈՒԹՅՈՒՆ</w:t>
      </w:r>
      <w:r w:rsidR="003F0497">
        <w:rPr>
          <w:rFonts w:ascii="GHEA Grapalat" w:hAnsi="GHEA Grapalat"/>
          <w:b/>
          <w:lang w:val="af-ZA"/>
        </w:rPr>
        <w:t>ՆԵՐ</w:t>
      </w:r>
      <w:r w:rsidRPr="0075002A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af-ZA"/>
        </w:rPr>
        <w:t>ԵՎ</w:t>
      </w:r>
      <w:r w:rsidRPr="0075002A">
        <w:rPr>
          <w:rFonts w:ascii="GHEA Grapalat" w:hAnsi="GHEA Grapalat"/>
          <w:b/>
          <w:lang w:val="af-ZA"/>
        </w:rPr>
        <w:t xml:space="preserve"> ԼՐԱՑՈՒՄ ԿԱՏԱՐԵԼՈՒ ՄԱՍԻՆ» </w:t>
      </w:r>
      <w:r w:rsidR="006543C2" w:rsidRPr="003E027B">
        <w:rPr>
          <w:rFonts w:ascii="GHEA Grapalat" w:hAnsi="GHEA Grapalat" w:cs="Sylfaen"/>
          <w:b/>
          <w:lang w:val="hy-AM"/>
        </w:rPr>
        <w:t>ՀԱՅԱՍՏԱՆԻ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1C7CDF9F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3B2420FE" w14:textId="211BCC80" w:rsidR="003C6791" w:rsidRPr="0075002A" w:rsidRDefault="006543C2" w:rsidP="002666D0">
      <w:pPr>
        <w:pStyle w:val="ListParagraph"/>
        <w:numPr>
          <w:ilvl w:val="0"/>
          <w:numId w:val="3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360A73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«</w:t>
      </w:r>
      <w:r w:rsidR="0075002A" w:rsidRPr="0075002A">
        <w:rPr>
          <w:rFonts w:ascii="GHEA Grapalat" w:hAnsi="GHEA Grapalat"/>
          <w:sz w:val="24"/>
          <w:szCs w:val="24"/>
          <w:lang w:val="hy-AM" w:eastAsia="x-none"/>
        </w:rPr>
        <w:t>Հայաստանի Հանրապետության կառավարության 2023 թվականի սեպտեմբերի 7-ի N 1523-Լ որոշման մեջ փոփոխություն</w:t>
      </w:r>
      <w:r w:rsidR="003F0497">
        <w:rPr>
          <w:rFonts w:ascii="GHEA Grapalat" w:hAnsi="GHEA Grapalat"/>
          <w:sz w:val="24"/>
          <w:szCs w:val="24"/>
          <w:lang w:val="hy-AM" w:eastAsia="x-none"/>
        </w:rPr>
        <w:t>ներ</w:t>
      </w:r>
      <w:r w:rsidR="0075002A" w:rsidRPr="0075002A">
        <w:rPr>
          <w:rFonts w:ascii="GHEA Grapalat" w:hAnsi="GHEA Grapalat"/>
          <w:sz w:val="24"/>
          <w:szCs w:val="24"/>
          <w:lang w:val="hy-AM" w:eastAsia="x-none"/>
        </w:rPr>
        <w:t xml:space="preserve"> և լրացում</w:t>
      </w:r>
      <w:r w:rsidR="003F049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75002A" w:rsidRPr="0075002A">
        <w:rPr>
          <w:rFonts w:ascii="GHEA Grapalat" w:hAnsi="GHEA Grapalat"/>
          <w:sz w:val="24"/>
          <w:szCs w:val="24"/>
          <w:lang w:val="hy-AM" w:eastAsia="x-none"/>
        </w:rPr>
        <w:t xml:space="preserve">կատարելու մասին» 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Կառավարության որոշման նախագծի 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(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)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ընդունումը պայմանավորված է </w:t>
      </w:r>
      <w:r w:rsidR="0075002A" w:rsidRPr="0075002A">
        <w:rPr>
          <w:rFonts w:ascii="GHEA Grapalat" w:hAnsi="GHEA Grapalat"/>
          <w:sz w:val="24"/>
          <w:szCs w:val="24"/>
          <w:lang w:val="hy-AM" w:eastAsia="x-none"/>
        </w:rPr>
        <w:t>Կառավարության 2023 թվականի սեպտեմբերի 7-ի N 1523-Լ որոշման շրջանակներում «Հայ-Ալմաստ» ՓԲԸ-ի կողմից ձեռքբերված հայկական կոնյակի սպիրտի (</w:t>
      </w:r>
      <w:r w:rsidR="0075002A" w:rsidRPr="00360A73">
        <w:rPr>
          <w:rFonts w:ascii="GHEA Grapalat" w:hAnsi="GHEA Grapalat"/>
          <w:sz w:val="24"/>
          <w:szCs w:val="24"/>
          <w:lang w:val="hy-AM" w:eastAsia="x-none"/>
        </w:rPr>
        <w:t xml:space="preserve">այսուհետ՝ </w:t>
      </w:r>
      <w:r w:rsidR="0075002A">
        <w:rPr>
          <w:rFonts w:ascii="GHEA Grapalat" w:hAnsi="GHEA Grapalat"/>
          <w:sz w:val="24"/>
          <w:szCs w:val="24"/>
          <w:lang w:val="hy-AM" w:eastAsia="x-none"/>
        </w:rPr>
        <w:t>Ապրանքի</w:t>
      </w:r>
      <w:r w:rsidR="0075002A" w:rsidRPr="0075002A">
        <w:rPr>
          <w:rFonts w:ascii="GHEA Grapalat" w:hAnsi="GHEA Grapalat"/>
          <w:sz w:val="24"/>
          <w:szCs w:val="24"/>
          <w:lang w:val="hy-AM" w:eastAsia="x-none"/>
        </w:rPr>
        <w:t>)</w:t>
      </w:r>
      <w:r w:rsidR="0075002A" w:rsidRPr="00360A73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75002A" w:rsidRPr="0075002A">
        <w:rPr>
          <w:rFonts w:ascii="GHEA Grapalat" w:hAnsi="GHEA Grapalat"/>
          <w:sz w:val="24"/>
          <w:szCs w:val="24"/>
          <w:lang w:val="hy-AM" w:eastAsia="x-none"/>
        </w:rPr>
        <w:t>օտարման գործընթաց</w:t>
      </w:r>
      <w:r w:rsidR="00703972">
        <w:rPr>
          <w:rFonts w:ascii="GHEA Grapalat" w:hAnsi="GHEA Grapalat"/>
          <w:sz w:val="24"/>
          <w:szCs w:val="24"/>
          <w:lang w:val="hy-AM" w:eastAsia="x-none"/>
        </w:rPr>
        <w:t xml:space="preserve">ը սկսելու </w:t>
      </w:r>
      <w:r w:rsidR="0075002A" w:rsidRPr="0075002A">
        <w:rPr>
          <w:rFonts w:ascii="GHEA Grapalat" w:hAnsi="GHEA Grapalat"/>
          <w:sz w:val="24"/>
          <w:szCs w:val="24"/>
          <w:lang w:val="hy-AM" w:eastAsia="x-none"/>
        </w:rPr>
        <w:t>և ինքնարժեքի բարձրացման հետևանքով Ապրանքի իրացման խնդիրներ</w:t>
      </w:r>
      <w:r w:rsidR="00781C58">
        <w:rPr>
          <w:rFonts w:ascii="GHEA Grapalat" w:hAnsi="GHEA Grapalat"/>
          <w:sz w:val="24"/>
          <w:szCs w:val="24"/>
          <w:lang w:val="hy-AM" w:eastAsia="x-none"/>
        </w:rPr>
        <w:t xml:space="preserve">ից խուսափելու </w:t>
      </w:r>
      <w:r w:rsidR="003C6791" w:rsidRPr="0075002A">
        <w:rPr>
          <w:rFonts w:ascii="GHEA Grapalat" w:hAnsi="GHEA Grapalat"/>
          <w:sz w:val="24"/>
          <w:szCs w:val="24"/>
          <w:lang w:val="hy-AM" w:eastAsia="x-none"/>
        </w:rPr>
        <w:t>անհրաժեշտությամբ։</w:t>
      </w:r>
    </w:p>
    <w:p w14:paraId="353A8E79" w14:textId="679DABE4" w:rsidR="0075002A" w:rsidRPr="0075002A" w:rsidRDefault="005B6F59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6543C2" w:rsidRPr="00AC5A93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Arial"/>
          <w:lang w:val="hy-AM" w:eastAsia="x-none"/>
        </w:rPr>
        <w:t>Կառավարության 2023 թվականի սեպտեմբերի 7-ի N 1523-Լ որոշման</w:t>
      </w:r>
      <w:r w:rsidR="0075002A">
        <w:rPr>
          <w:rFonts w:ascii="GHEA Grapalat" w:hAnsi="GHEA Grapalat" w:cs="Arial"/>
          <w:lang w:val="hy-AM" w:eastAsia="x-none"/>
        </w:rPr>
        <w:t xml:space="preserve"> համաձայն </w:t>
      </w:r>
      <w:r w:rsidR="0075002A" w:rsidRPr="0075002A">
        <w:rPr>
          <w:rFonts w:ascii="GHEA Grapalat" w:hAnsi="GHEA Grapalat" w:cs="Arial"/>
          <w:lang w:val="hy-AM" w:eastAsia="x-none"/>
        </w:rPr>
        <w:t xml:space="preserve">«Հայ-Ալմաստ» </w:t>
      </w:r>
      <w:r w:rsidR="0075002A" w:rsidRPr="0075002A">
        <w:rPr>
          <w:rFonts w:ascii="GHEA Grapalat" w:hAnsi="GHEA Grapalat"/>
          <w:lang w:val="hy-AM" w:eastAsia="x-none"/>
        </w:rPr>
        <w:t>ՓԲԸ-ի</w:t>
      </w:r>
      <w:r w:rsidR="0075002A">
        <w:rPr>
          <w:rFonts w:ascii="GHEA Grapalat" w:hAnsi="GHEA Grapalat"/>
          <w:lang w:val="hy-AM" w:eastAsia="x-none"/>
        </w:rPr>
        <w:t xml:space="preserve">ն </w:t>
      </w:r>
      <w:r w:rsidR="0075002A" w:rsidRPr="0075002A">
        <w:rPr>
          <w:rFonts w:ascii="GHEA Grapalat" w:hAnsi="GHEA Grapalat" w:cs="Arial"/>
          <w:lang w:val="hy-AM" w:eastAsia="x-none"/>
        </w:rPr>
        <w:t>տրամադրվել է 2</w:t>
      </w:r>
      <w:r w:rsidR="0075002A" w:rsidRPr="0075002A">
        <w:rPr>
          <w:rFonts w:ascii="Cambria Math" w:hAnsi="Cambria Math" w:cs="Cambria Math"/>
          <w:lang w:val="hy-AM" w:eastAsia="x-none"/>
        </w:rPr>
        <w:t>․</w:t>
      </w:r>
      <w:r w:rsidR="0075002A" w:rsidRPr="0075002A">
        <w:rPr>
          <w:rFonts w:ascii="GHEA Grapalat" w:hAnsi="GHEA Grapalat" w:cs="Arial"/>
          <w:lang w:val="hy-AM" w:eastAsia="x-none"/>
        </w:rPr>
        <w:t xml:space="preserve">0 </w:t>
      </w:r>
      <w:r w:rsidR="0075002A" w:rsidRPr="0075002A">
        <w:rPr>
          <w:rFonts w:ascii="GHEA Grapalat" w:hAnsi="GHEA Grapalat" w:cs="GHEA Grapalat"/>
          <w:lang w:val="hy-AM" w:eastAsia="x-none"/>
        </w:rPr>
        <w:t>մլրդ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դրամ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բյուջետային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վարկ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տարեկան</w:t>
      </w:r>
      <w:r w:rsidR="0075002A" w:rsidRPr="0075002A">
        <w:rPr>
          <w:rFonts w:ascii="GHEA Grapalat" w:hAnsi="GHEA Grapalat" w:cs="Arial"/>
          <w:lang w:val="hy-AM" w:eastAsia="x-none"/>
        </w:rPr>
        <w:t xml:space="preserve"> 0</w:t>
      </w:r>
      <w:r w:rsidR="0075002A" w:rsidRPr="0075002A">
        <w:rPr>
          <w:rFonts w:ascii="Cambria Math" w:hAnsi="Cambria Math" w:cs="Cambria Math"/>
          <w:lang w:val="hy-AM" w:eastAsia="x-none"/>
        </w:rPr>
        <w:t>․</w:t>
      </w:r>
      <w:r w:rsidR="0075002A" w:rsidRPr="0075002A">
        <w:rPr>
          <w:rFonts w:ascii="GHEA Grapalat" w:hAnsi="GHEA Grapalat" w:cs="Arial"/>
          <w:lang w:val="hy-AM" w:eastAsia="x-none"/>
        </w:rPr>
        <w:t xml:space="preserve">01 </w:t>
      </w:r>
      <w:r w:rsidR="0075002A" w:rsidRPr="0075002A">
        <w:rPr>
          <w:rFonts w:ascii="GHEA Grapalat" w:hAnsi="GHEA Grapalat" w:cs="GHEA Grapalat"/>
          <w:lang w:val="hy-AM" w:eastAsia="x-none"/>
        </w:rPr>
        <w:t>տոկոս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տոկոսադրույքով</w:t>
      </w:r>
      <w:r w:rsidR="0075002A" w:rsidRPr="0075002A">
        <w:rPr>
          <w:rFonts w:ascii="GHEA Grapalat" w:hAnsi="GHEA Grapalat" w:cs="Arial"/>
          <w:lang w:val="hy-AM" w:eastAsia="x-none"/>
        </w:rPr>
        <w:t xml:space="preserve">, 2 </w:t>
      </w:r>
      <w:r w:rsidR="0075002A" w:rsidRPr="0075002A">
        <w:rPr>
          <w:rFonts w:ascii="GHEA Grapalat" w:hAnsi="GHEA Grapalat" w:cs="GHEA Grapalat"/>
          <w:lang w:val="hy-AM" w:eastAsia="x-none"/>
        </w:rPr>
        <w:t>տարի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մարման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ժամկետով՝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F64481">
        <w:rPr>
          <w:rFonts w:ascii="GHEA Grapalat" w:hAnsi="GHEA Grapalat" w:cs="Arial"/>
          <w:lang w:val="hy-AM" w:eastAsia="x-none"/>
        </w:rPr>
        <w:t xml:space="preserve">Ապրանքի </w:t>
      </w:r>
      <w:r w:rsidR="0075002A" w:rsidRPr="0075002A">
        <w:rPr>
          <w:rFonts w:ascii="GHEA Grapalat" w:hAnsi="GHEA Grapalat" w:cs="GHEA Grapalat"/>
          <w:lang w:val="hy-AM" w:eastAsia="x-none"/>
        </w:rPr>
        <w:t>արտադրությամբ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զբաղվող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կազմակերպությունից</w:t>
      </w:r>
      <w:r w:rsidR="0075002A" w:rsidRPr="0075002A">
        <w:rPr>
          <w:rFonts w:ascii="GHEA Grapalat" w:hAnsi="GHEA Grapalat" w:cs="Arial"/>
          <w:lang w:val="hy-AM" w:eastAsia="x-none"/>
        </w:rPr>
        <w:t xml:space="preserve"> (</w:t>
      </w:r>
      <w:r w:rsidR="0075002A" w:rsidRPr="0075002A">
        <w:rPr>
          <w:rFonts w:ascii="GHEA Grapalat" w:hAnsi="GHEA Grapalat" w:cs="GHEA Grapalat"/>
          <w:lang w:val="hy-AM" w:eastAsia="x-none"/>
        </w:rPr>
        <w:t>կազմակերպություններից</w:t>
      </w:r>
      <w:r w:rsidR="0075002A" w:rsidRPr="0075002A">
        <w:rPr>
          <w:rFonts w:ascii="GHEA Grapalat" w:hAnsi="GHEA Grapalat" w:cs="Arial"/>
          <w:lang w:val="hy-AM" w:eastAsia="x-none"/>
        </w:rPr>
        <w:t xml:space="preserve">) </w:t>
      </w:r>
      <w:r w:rsidR="0075002A" w:rsidRPr="0075002A">
        <w:rPr>
          <w:rFonts w:ascii="GHEA Grapalat" w:hAnsi="GHEA Grapalat" w:cs="GHEA Grapalat"/>
          <w:lang w:val="hy-AM" w:eastAsia="x-none"/>
        </w:rPr>
        <w:t>առնվազն</w:t>
      </w:r>
      <w:r w:rsidR="0075002A" w:rsidRPr="0075002A">
        <w:rPr>
          <w:rFonts w:ascii="GHEA Grapalat" w:hAnsi="GHEA Grapalat" w:cs="Arial"/>
          <w:lang w:val="hy-AM" w:eastAsia="x-none"/>
        </w:rPr>
        <w:t xml:space="preserve"> 5 </w:t>
      </w:r>
      <w:r w:rsidR="0075002A" w:rsidRPr="0075002A">
        <w:rPr>
          <w:rFonts w:ascii="GHEA Grapalat" w:hAnsi="GHEA Grapalat" w:cs="GHEA Grapalat"/>
          <w:lang w:val="hy-AM" w:eastAsia="x-none"/>
        </w:rPr>
        <w:t>տարի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հնացված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մինչև</w:t>
      </w:r>
      <w:r w:rsidR="0075002A" w:rsidRPr="0075002A">
        <w:rPr>
          <w:rFonts w:ascii="GHEA Grapalat" w:hAnsi="GHEA Grapalat" w:cs="Arial"/>
          <w:lang w:val="hy-AM" w:eastAsia="x-none"/>
        </w:rPr>
        <w:t xml:space="preserve"> 1</w:t>
      </w:r>
      <w:r w:rsidR="0075002A" w:rsidRPr="0075002A">
        <w:rPr>
          <w:rFonts w:ascii="Cambria Math" w:hAnsi="Cambria Math" w:cs="Cambria Math"/>
          <w:lang w:val="hy-AM" w:eastAsia="x-none"/>
        </w:rPr>
        <w:t>․</w:t>
      </w:r>
      <w:r w:rsidR="0075002A" w:rsidRPr="0075002A">
        <w:rPr>
          <w:rFonts w:ascii="GHEA Grapalat" w:hAnsi="GHEA Grapalat" w:cs="Arial"/>
          <w:lang w:val="hy-AM" w:eastAsia="x-none"/>
        </w:rPr>
        <w:t xml:space="preserve">0 </w:t>
      </w:r>
      <w:r w:rsidR="0075002A" w:rsidRPr="0075002A">
        <w:rPr>
          <w:rFonts w:ascii="GHEA Grapalat" w:hAnsi="GHEA Grapalat" w:cs="GHEA Grapalat"/>
          <w:lang w:val="hy-AM" w:eastAsia="x-none"/>
        </w:rPr>
        <w:t>մլն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լիտր</w:t>
      </w:r>
      <w:r w:rsidR="0075002A" w:rsidRPr="0075002A">
        <w:rPr>
          <w:rFonts w:ascii="GHEA Grapalat" w:hAnsi="GHEA Grapalat" w:cs="Arial"/>
          <w:lang w:val="hy-AM" w:eastAsia="x-none"/>
        </w:rPr>
        <w:t xml:space="preserve"> (100 %-</w:t>
      </w:r>
      <w:r w:rsidR="0075002A" w:rsidRPr="0075002A">
        <w:rPr>
          <w:rFonts w:ascii="GHEA Grapalat" w:hAnsi="GHEA Grapalat" w:cs="GHEA Grapalat"/>
          <w:lang w:val="hy-AM" w:eastAsia="x-none"/>
        </w:rPr>
        <w:t>անոց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սպիրտի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հաշվարկով</w:t>
      </w:r>
      <w:r w:rsidR="0075002A" w:rsidRPr="0075002A">
        <w:rPr>
          <w:rFonts w:ascii="GHEA Grapalat" w:hAnsi="GHEA Grapalat" w:cs="Arial"/>
          <w:lang w:val="hy-AM" w:eastAsia="x-none"/>
        </w:rPr>
        <w:t xml:space="preserve">) </w:t>
      </w:r>
      <w:r w:rsidR="00F64481">
        <w:rPr>
          <w:rFonts w:ascii="GHEA Grapalat" w:hAnsi="GHEA Grapalat" w:cs="Arial"/>
          <w:lang w:val="hy-AM" w:eastAsia="x-none"/>
        </w:rPr>
        <w:t xml:space="preserve">Ապրանք </w:t>
      </w:r>
      <w:r w:rsidR="0075002A" w:rsidRPr="0075002A">
        <w:rPr>
          <w:rFonts w:ascii="GHEA Grapalat" w:hAnsi="GHEA Grapalat" w:cs="GHEA Grapalat"/>
          <w:lang w:val="hy-AM" w:eastAsia="x-none"/>
        </w:rPr>
        <w:t>ձեռք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բերելու</w:t>
      </w:r>
      <w:r w:rsidR="0075002A" w:rsidRPr="0075002A">
        <w:rPr>
          <w:rFonts w:ascii="GHEA Grapalat" w:hAnsi="GHEA Grapalat" w:cs="Arial"/>
          <w:lang w:val="hy-AM" w:eastAsia="x-none"/>
        </w:rPr>
        <w:t xml:space="preserve"> </w:t>
      </w:r>
      <w:r w:rsidR="0075002A" w:rsidRPr="0075002A">
        <w:rPr>
          <w:rFonts w:ascii="GHEA Grapalat" w:hAnsi="GHEA Grapalat" w:cs="GHEA Grapalat"/>
          <w:lang w:val="hy-AM" w:eastAsia="x-none"/>
        </w:rPr>
        <w:t>համար։</w:t>
      </w:r>
    </w:p>
    <w:p w14:paraId="636F94A5" w14:textId="2A5A1B3C" w:rsidR="0075002A" w:rsidRDefault="0075002A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 w:rsidRPr="0075002A">
        <w:rPr>
          <w:rFonts w:ascii="GHEA Grapalat" w:hAnsi="GHEA Grapalat" w:cs="Arial"/>
          <w:lang w:val="hy-AM" w:eastAsia="x-none"/>
        </w:rPr>
        <w:t xml:space="preserve">Բյուջետային վարկի միջոցներով  </w:t>
      </w:r>
      <w:bookmarkStart w:id="0" w:name="_Hlk167955726"/>
      <w:r w:rsidRPr="0075002A">
        <w:rPr>
          <w:rFonts w:ascii="GHEA Grapalat" w:hAnsi="GHEA Grapalat" w:cs="Arial"/>
          <w:lang w:val="hy-AM" w:eastAsia="x-none"/>
        </w:rPr>
        <w:t xml:space="preserve">«Հայ-Ալմաստ» ՓԲԸ-ի </w:t>
      </w:r>
      <w:bookmarkEnd w:id="0"/>
      <w:r w:rsidRPr="0075002A">
        <w:rPr>
          <w:rFonts w:ascii="GHEA Grapalat" w:hAnsi="GHEA Grapalat" w:cs="Arial"/>
          <w:lang w:val="hy-AM" w:eastAsia="x-none"/>
        </w:rPr>
        <w:t>և «ՄԱՊ»ի ՓԲԸ-ի միջև կնքված պայմանագրի հիման վրա «ՄԱՊ»ի ՓԲԸ-ից ձեռք է բերվել 1,442,807</w:t>
      </w:r>
      <w:r w:rsidRPr="0075002A">
        <w:rPr>
          <w:rFonts w:ascii="Cambria Math" w:hAnsi="Cambria Math" w:cs="Cambria Math"/>
          <w:lang w:val="hy-AM" w:eastAsia="x-none"/>
        </w:rPr>
        <w:t>․</w:t>
      </w:r>
      <w:r w:rsidRPr="0075002A">
        <w:rPr>
          <w:rFonts w:ascii="GHEA Grapalat" w:hAnsi="GHEA Grapalat" w:cs="Arial"/>
          <w:lang w:val="hy-AM" w:eastAsia="x-none"/>
        </w:rPr>
        <w:t xml:space="preserve">0538 </w:t>
      </w:r>
      <w:r w:rsidRPr="0075002A">
        <w:rPr>
          <w:rFonts w:ascii="GHEA Grapalat" w:hAnsi="GHEA Grapalat" w:cs="GHEA Grapalat"/>
          <w:lang w:val="hy-AM" w:eastAsia="x-none"/>
        </w:rPr>
        <w:t>հազար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դրամ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արժողությամբ</w:t>
      </w:r>
      <w:r w:rsidRPr="0075002A">
        <w:rPr>
          <w:rFonts w:ascii="GHEA Grapalat" w:hAnsi="GHEA Grapalat" w:cs="Arial"/>
          <w:lang w:val="hy-AM" w:eastAsia="x-none"/>
        </w:rPr>
        <w:t xml:space="preserve"> 692</w:t>
      </w:r>
      <w:r w:rsidRPr="0075002A">
        <w:rPr>
          <w:rFonts w:ascii="Cambria Math" w:hAnsi="Cambria Math" w:cs="Cambria Math"/>
          <w:lang w:val="hy-AM" w:eastAsia="x-none"/>
        </w:rPr>
        <w:t>․</w:t>
      </w:r>
      <w:r w:rsidRPr="0075002A">
        <w:rPr>
          <w:rFonts w:ascii="GHEA Grapalat" w:hAnsi="GHEA Grapalat" w:cs="Arial"/>
          <w:lang w:val="hy-AM" w:eastAsia="x-none"/>
        </w:rPr>
        <w:t xml:space="preserve">9909 </w:t>
      </w:r>
      <w:r w:rsidRPr="0075002A">
        <w:rPr>
          <w:rFonts w:ascii="GHEA Grapalat" w:hAnsi="GHEA Grapalat" w:cs="GHEA Grapalat"/>
          <w:lang w:val="hy-AM" w:eastAsia="x-none"/>
        </w:rPr>
        <w:t>հազար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լիտր</w:t>
      </w:r>
      <w:r w:rsidRPr="0075002A">
        <w:rPr>
          <w:rFonts w:ascii="GHEA Grapalat" w:hAnsi="GHEA Grapalat" w:cs="Arial"/>
          <w:lang w:val="hy-AM" w:eastAsia="x-none"/>
        </w:rPr>
        <w:t xml:space="preserve"> (100%-</w:t>
      </w:r>
      <w:r w:rsidRPr="0075002A">
        <w:rPr>
          <w:rFonts w:ascii="GHEA Grapalat" w:hAnsi="GHEA Grapalat" w:cs="GHEA Grapalat"/>
          <w:lang w:val="hy-AM" w:eastAsia="x-none"/>
        </w:rPr>
        <w:t>անոց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սպիրտի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հաշվարկով</w:t>
      </w:r>
      <w:r w:rsidRPr="0075002A">
        <w:rPr>
          <w:rFonts w:ascii="GHEA Grapalat" w:hAnsi="GHEA Grapalat" w:cs="Arial"/>
          <w:lang w:val="hy-AM" w:eastAsia="x-none"/>
        </w:rPr>
        <w:t>)</w:t>
      </w:r>
      <w:r>
        <w:rPr>
          <w:rFonts w:ascii="GHEA Grapalat" w:hAnsi="GHEA Grapalat" w:cs="Arial"/>
          <w:lang w:val="hy-AM" w:eastAsia="x-none"/>
        </w:rPr>
        <w:t xml:space="preserve"> Ապրանք,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որն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ի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պահ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է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տրվել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«ՄԱՊ»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ՓԲԸ</w:t>
      </w:r>
      <w:r w:rsidRPr="0075002A">
        <w:rPr>
          <w:rFonts w:ascii="GHEA Grapalat" w:hAnsi="GHEA Grapalat" w:cs="Arial"/>
          <w:lang w:val="hy-AM" w:eastAsia="x-none"/>
        </w:rPr>
        <w:t>-</w:t>
      </w:r>
      <w:r w:rsidRPr="0075002A">
        <w:rPr>
          <w:rFonts w:ascii="GHEA Grapalat" w:hAnsi="GHEA Grapalat" w:cs="GHEA Grapalat"/>
          <w:lang w:val="hy-AM" w:eastAsia="x-none"/>
        </w:rPr>
        <w:t>ին՝</w:t>
      </w:r>
      <w:r w:rsidRPr="0075002A">
        <w:rPr>
          <w:rFonts w:ascii="GHEA Grapalat" w:hAnsi="GHEA Grapalat" w:cs="Arial"/>
          <w:lang w:val="hy-AM" w:eastAsia="x-none"/>
        </w:rPr>
        <w:t xml:space="preserve"> 1 </w:t>
      </w:r>
      <w:r w:rsidRPr="0075002A">
        <w:rPr>
          <w:rFonts w:ascii="GHEA Grapalat" w:hAnsi="GHEA Grapalat" w:cs="GHEA Grapalat"/>
          <w:lang w:val="hy-AM" w:eastAsia="x-none"/>
        </w:rPr>
        <w:t>լիտր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="00F64481">
        <w:rPr>
          <w:rFonts w:ascii="GHEA Grapalat" w:hAnsi="GHEA Grapalat" w:cs="Arial"/>
          <w:lang w:val="hy-AM" w:eastAsia="x-none"/>
        </w:rPr>
        <w:t xml:space="preserve">Ապրանքի </w:t>
      </w:r>
      <w:r w:rsidRPr="0075002A">
        <w:rPr>
          <w:rFonts w:ascii="GHEA Grapalat" w:hAnsi="GHEA Grapalat" w:cs="GHEA Grapalat"/>
          <w:lang w:val="hy-AM" w:eastAsia="x-none"/>
        </w:rPr>
        <w:t>պահպանման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տարեկան</w:t>
      </w:r>
      <w:r w:rsidRPr="0075002A">
        <w:rPr>
          <w:rFonts w:ascii="GHEA Grapalat" w:hAnsi="GHEA Grapalat" w:cs="Arial"/>
          <w:lang w:val="hy-AM" w:eastAsia="x-none"/>
        </w:rPr>
        <w:t xml:space="preserve"> 50 </w:t>
      </w:r>
      <w:r w:rsidRPr="0075002A">
        <w:rPr>
          <w:rFonts w:ascii="GHEA Grapalat" w:hAnsi="GHEA Grapalat" w:cs="GHEA Grapalat"/>
          <w:lang w:val="hy-AM" w:eastAsia="x-none"/>
        </w:rPr>
        <w:t>դրամ</w:t>
      </w:r>
      <w:r>
        <w:rPr>
          <w:rFonts w:ascii="GHEA Grapalat" w:hAnsi="GHEA Grapalat" w:cs="GHEA Grapalat"/>
          <w:lang w:val="hy-AM" w:eastAsia="x-none"/>
        </w:rPr>
        <w:t xml:space="preserve"> </w:t>
      </w:r>
      <w:r w:rsidRPr="0075002A">
        <w:rPr>
          <w:rFonts w:ascii="GHEA Grapalat" w:hAnsi="GHEA Grapalat" w:cs="Arial"/>
          <w:lang w:val="hy-AM" w:eastAsia="x-none"/>
        </w:rPr>
        <w:t>(</w:t>
      </w:r>
      <w:r w:rsidRPr="0075002A">
        <w:rPr>
          <w:rFonts w:ascii="GHEA Grapalat" w:hAnsi="GHEA Grapalat" w:cs="GHEA Grapalat"/>
          <w:lang w:val="hy-AM" w:eastAsia="x-none"/>
        </w:rPr>
        <w:t>առանց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ԱԱՀ</w:t>
      </w:r>
      <w:r w:rsidRPr="0075002A">
        <w:rPr>
          <w:rFonts w:ascii="GHEA Grapalat" w:hAnsi="GHEA Grapalat" w:cs="Arial"/>
          <w:lang w:val="hy-AM" w:eastAsia="x-none"/>
        </w:rPr>
        <w:t xml:space="preserve">) </w:t>
      </w:r>
      <w:r w:rsidRPr="0075002A">
        <w:rPr>
          <w:rFonts w:ascii="GHEA Grapalat" w:hAnsi="GHEA Grapalat" w:cs="GHEA Grapalat"/>
          <w:lang w:val="hy-AM" w:eastAsia="x-none"/>
        </w:rPr>
        <w:t>միավոր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գնով</w:t>
      </w:r>
      <w:r w:rsidRPr="0075002A">
        <w:rPr>
          <w:rFonts w:ascii="GHEA Grapalat" w:hAnsi="GHEA Grapalat" w:cs="Arial"/>
          <w:lang w:val="hy-AM" w:eastAsia="x-none"/>
        </w:rPr>
        <w:t>։</w:t>
      </w:r>
      <w:r>
        <w:rPr>
          <w:rFonts w:ascii="GHEA Grapalat" w:hAnsi="GHEA Grapalat" w:cs="Arial"/>
          <w:lang w:val="hy-AM" w:eastAsia="x-none"/>
        </w:rPr>
        <w:t xml:space="preserve"> </w:t>
      </w:r>
    </w:p>
    <w:p w14:paraId="4F6D39F2" w14:textId="303693FD" w:rsidR="00781C58" w:rsidRDefault="0075002A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2024 թվականի մայիսի 29-ի դրությամբ Ապրանքի </w:t>
      </w:r>
      <w:r w:rsidR="00781C58">
        <w:rPr>
          <w:rFonts w:ascii="GHEA Grapalat" w:hAnsi="GHEA Grapalat" w:cs="Arial"/>
          <w:lang w:val="hy-AM" w:eastAsia="x-none"/>
        </w:rPr>
        <w:t xml:space="preserve">1 լիտրի </w:t>
      </w:r>
      <w:r w:rsidR="00F64481" w:rsidRPr="00F64481">
        <w:rPr>
          <w:rFonts w:ascii="GHEA Grapalat" w:hAnsi="GHEA Grapalat" w:cs="Arial"/>
          <w:lang w:val="hy-AM" w:eastAsia="x-none"/>
        </w:rPr>
        <w:t>(</w:t>
      </w:r>
      <w:r w:rsidR="00781C58" w:rsidRPr="0075002A">
        <w:rPr>
          <w:rFonts w:ascii="GHEA Grapalat" w:hAnsi="GHEA Grapalat" w:cs="Arial"/>
          <w:lang w:val="hy-AM" w:eastAsia="x-none"/>
        </w:rPr>
        <w:t>100 %-</w:t>
      </w:r>
      <w:r w:rsidR="00781C58" w:rsidRPr="0075002A">
        <w:rPr>
          <w:rFonts w:ascii="GHEA Grapalat" w:hAnsi="GHEA Grapalat" w:cs="GHEA Grapalat"/>
          <w:lang w:val="hy-AM" w:eastAsia="x-none"/>
        </w:rPr>
        <w:t>անոց</w:t>
      </w:r>
      <w:r w:rsidR="00781C58" w:rsidRPr="0075002A">
        <w:rPr>
          <w:rFonts w:ascii="GHEA Grapalat" w:hAnsi="GHEA Grapalat" w:cs="Arial"/>
          <w:lang w:val="hy-AM" w:eastAsia="x-none"/>
        </w:rPr>
        <w:t xml:space="preserve"> </w:t>
      </w:r>
      <w:r w:rsidR="00781C58" w:rsidRPr="0075002A">
        <w:rPr>
          <w:rFonts w:ascii="GHEA Grapalat" w:hAnsi="GHEA Grapalat" w:cs="GHEA Grapalat"/>
          <w:lang w:val="hy-AM" w:eastAsia="x-none"/>
        </w:rPr>
        <w:t>սպիրտի</w:t>
      </w:r>
      <w:r w:rsidR="00781C58" w:rsidRPr="0075002A">
        <w:rPr>
          <w:rFonts w:ascii="GHEA Grapalat" w:hAnsi="GHEA Grapalat" w:cs="Arial"/>
          <w:lang w:val="hy-AM" w:eastAsia="x-none"/>
        </w:rPr>
        <w:t xml:space="preserve"> </w:t>
      </w:r>
      <w:r w:rsidR="00781C58" w:rsidRPr="0075002A">
        <w:rPr>
          <w:rFonts w:ascii="GHEA Grapalat" w:hAnsi="GHEA Grapalat" w:cs="GHEA Grapalat"/>
          <w:lang w:val="hy-AM" w:eastAsia="x-none"/>
        </w:rPr>
        <w:t>հաշվարկով</w:t>
      </w:r>
      <w:r w:rsidR="00781C58" w:rsidRPr="0075002A">
        <w:rPr>
          <w:rFonts w:ascii="GHEA Grapalat" w:hAnsi="GHEA Grapalat" w:cs="Arial"/>
          <w:lang w:val="hy-AM" w:eastAsia="x-none"/>
        </w:rPr>
        <w:t>)</w:t>
      </w:r>
      <w:r w:rsidR="00781C58">
        <w:rPr>
          <w:rFonts w:ascii="GHEA Grapalat" w:hAnsi="GHEA Grapalat" w:cs="Arial"/>
          <w:lang w:val="hy-AM" w:eastAsia="x-none"/>
        </w:rPr>
        <w:t xml:space="preserve"> </w:t>
      </w:r>
      <w:r>
        <w:rPr>
          <w:rFonts w:ascii="GHEA Grapalat" w:hAnsi="GHEA Grapalat" w:cs="Arial"/>
          <w:lang w:val="hy-AM" w:eastAsia="x-none"/>
        </w:rPr>
        <w:t>ինքն</w:t>
      </w:r>
      <w:r w:rsidR="00781C58">
        <w:rPr>
          <w:rFonts w:ascii="GHEA Grapalat" w:hAnsi="GHEA Grapalat" w:cs="Arial"/>
          <w:lang w:val="hy-AM" w:eastAsia="x-none"/>
        </w:rPr>
        <w:t xml:space="preserve">արժեքը կազմում է շուրջ </w:t>
      </w:r>
      <w:r w:rsidR="00781C58" w:rsidRPr="00781C58">
        <w:rPr>
          <w:rFonts w:ascii="GHEA Grapalat" w:hAnsi="GHEA Grapalat" w:cs="Arial"/>
          <w:lang w:val="hy-AM" w:eastAsia="x-none"/>
        </w:rPr>
        <w:t>176</w:t>
      </w:r>
      <w:r w:rsidR="009C7DD0">
        <w:rPr>
          <w:rFonts w:ascii="GHEA Grapalat" w:hAnsi="GHEA Grapalat" w:cs="Arial"/>
          <w:lang w:val="hy-AM" w:eastAsia="x-none"/>
        </w:rPr>
        <w:t>5</w:t>
      </w:r>
      <w:r w:rsidR="00781C58" w:rsidRPr="00781C58">
        <w:rPr>
          <w:rFonts w:ascii="GHEA Grapalat" w:hAnsi="GHEA Grapalat" w:cs="Arial"/>
          <w:lang w:val="hy-AM" w:eastAsia="x-none"/>
        </w:rPr>
        <w:t xml:space="preserve"> դրամ (առանց ԱԱՀ)</w:t>
      </w:r>
      <w:r w:rsidR="009C7DD0">
        <w:rPr>
          <w:rFonts w:ascii="GHEA Grapalat" w:hAnsi="GHEA Grapalat" w:cs="Arial"/>
          <w:lang w:val="hy-AM" w:eastAsia="x-none"/>
        </w:rPr>
        <w:t>, որը յուրաքանչյուր հաջորդող ամսվա ընթացքում ավելանալու է շուրջ 4.2 դրամով</w:t>
      </w:r>
      <w:r w:rsidR="00781C58" w:rsidRPr="00781C58">
        <w:rPr>
          <w:rFonts w:ascii="GHEA Grapalat" w:hAnsi="GHEA Grapalat" w:cs="Arial"/>
          <w:lang w:val="hy-AM" w:eastAsia="x-none"/>
        </w:rPr>
        <w:t>։</w:t>
      </w:r>
    </w:p>
    <w:p w14:paraId="45CA2D48" w14:textId="77777777" w:rsidR="009C7DD0" w:rsidRDefault="0075002A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GHEA Grapalat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Պետական եկամուտների կոմիտեի կողմից տրամադրված օպերատիվ տեղեկատվության համաձայն 2024 թվականի հունվար-ապրիլ ամիսներին</w:t>
      </w:r>
      <w:r w:rsidR="00BE4463">
        <w:rPr>
          <w:rFonts w:ascii="GHEA Grapalat" w:hAnsi="GHEA Grapalat" w:cs="Arial"/>
          <w:lang w:val="hy-AM" w:eastAsia="x-none"/>
        </w:rPr>
        <w:t xml:space="preserve"> ա</w:t>
      </w:r>
      <w:r w:rsidRPr="0075002A">
        <w:rPr>
          <w:rFonts w:ascii="GHEA Grapalat" w:hAnsi="GHEA Grapalat" w:cs="Arial"/>
          <w:lang w:val="hy-AM" w:eastAsia="x-none"/>
        </w:rPr>
        <w:t>րտահանված 1</w:t>
      </w:r>
      <w:r w:rsidR="0084685C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lastRenderedPageBreak/>
        <w:t>լիտր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="0084685C" w:rsidRPr="0075002A">
        <w:rPr>
          <w:rFonts w:ascii="GHEA Grapalat" w:hAnsi="GHEA Grapalat" w:cs="Arial"/>
          <w:lang w:val="hy-AM" w:eastAsia="x-none"/>
        </w:rPr>
        <w:t>(100%-</w:t>
      </w:r>
      <w:r w:rsidR="0084685C" w:rsidRPr="0075002A">
        <w:rPr>
          <w:rFonts w:ascii="GHEA Grapalat" w:hAnsi="GHEA Grapalat" w:cs="GHEA Grapalat"/>
          <w:lang w:val="hy-AM" w:eastAsia="x-none"/>
        </w:rPr>
        <w:t>անոց</w:t>
      </w:r>
      <w:r w:rsidR="0084685C" w:rsidRPr="0075002A">
        <w:rPr>
          <w:rFonts w:ascii="GHEA Grapalat" w:hAnsi="GHEA Grapalat" w:cs="Arial"/>
          <w:lang w:val="hy-AM" w:eastAsia="x-none"/>
        </w:rPr>
        <w:t xml:space="preserve"> </w:t>
      </w:r>
      <w:r w:rsidR="0084685C" w:rsidRPr="0075002A">
        <w:rPr>
          <w:rFonts w:ascii="GHEA Grapalat" w:hAnsi="GHEA Grapalat" w:cs="GHEA Grapalat"/>
          <w:lang w:val="hy-AM" w:eastAsia="x-none"/>
        </w:rPr>
        <w:t>սպիրտի</w:t>
      </w:r>
      <w:r w:rsidR="0084685C" w:rsidRPr="0075002A">
        <w:rPr>
          <w:rFonts w:ascii="GHEA Grapalat" w:hAnsi="GHEA Grapalat" w:cs="Arial"/>
          <w:lang w:val="hy-AM" w:eastAsia="x-none"/>
        </w:rPr>
        <w:t xml:space="preserve"> </w:t>
      </w:r>
      <w:r w:rsidR="0084685C" w:rsidRPr="0075002A">
        <w:rPr>
          <w:rFonts w:ascii="GHEA Grapalat" w:hAnsi="GHEA Grapalat" w:cs="GHEA Grapalat"/>
          <w:lang w:val="hy-AM" w:eastAsia="x-none"/>
        </w:rPr>
        <w:t>հաշվարկով</w:t>
      </w:r>
      <w:r w:rsidR="0084685C" w:rsidRPr="0075002A">
        <w:rPr>
          <w:rFonts w:ascii="GHEA Grapalat" w:hAnsi="GHEA Grapalat" w:cs="Arial"/>
          <w:lang w:val="hy-AM" w:eastAsia="x-none"/>
        </w:rPr>
        <w:t>)</w:t>
      </w:r>
      <w:r w:rsidR="0084685C">
        <w:rPr>
          <w:rFonts w:ascii="GHEA Grapalat" w:hAnsi="GHEA Grapalat" w:cs="Arial"/>
          <w:lang w:val="hy-AM" w:eastAsia="x-none"/>
        </w:rPr>
        <w:t xml:space="preserve"> Ապրանքի </w:t>
      </w:r>
      <w:r w:rsidRPr="0075002A">
        <w:rPr>
          <w:rFonts w:ascii="GHEA Grapalat" w:hAnsi="GHEA Grapalat" w:cs="GHEA Grapalat"/>
          <w:lang w:val="hy-AM" w:eastAsia="x-none"/>
        </w:rPr>
        <w:t>միջին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մաքսային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արժեքը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կազմել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է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="0084685C">
        <w:rPr>
          <w:rFonts w:ascii="GHEA Grapalat" w:hAnsi="GHEA Grapalat" w:cs="Arial"/>
          <w:lang w:val="hy-AM" w:eastAsia="x-none"/>
        </w:rPr>
        <w:t>1854.3 դրամ</w:t>
      </w:r>
      <w:r w:rsidRPr="0075002A">
        <w:rPr>
          <w:rFonts w:ascii="GHEA Grapalat" w:hAnsi="GHEA Grapalat" w:cs="Arial"/>
          <w:lang w:val="hy-AM" w:eastAsia="x-none"/>
        </w:rPr>
        <w:t xml:space="preserve">, </w:t>
      </w:r>
      <w:r w:rsidRPr="0075002A">
        <w:rPr>
          <w:rFonts w:ascii="GHEA Grapalat" w:hAnsi="GHEA Grapalat" w:cs="GHEA Grapalat"/>
          <w:lang w:val="hy-AM" w:eastAsia="x-none"/>
        </w:rPr>
        <w:t>իսկ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Pr="0075002A">
        <w:rPr>
          <w:rFonts w:ascii="GHEA Grapalat" w:hAnsi="GHEA Grapalat" w:cs="GHEA Grapalat"/>
          <w:lang w:val="hy-AM" w:eastAsia="x-none"/>
        </w:rPr>
        <w:t>ներմուծվածինը՝</w:t>
      </w:r>
      <w:r w:rsidRPr="0075002A">
        <w:rPr>
          <w:rFonts w:ascii="GHEA Grapalat" w:hAnsi="GHEA Grapalat" w:cs="Arial"/>
          <w:lang w:val="hy-AM" w:eastAsia="x-none"/>
        </w:rPr>
        <w:t xml:space="preserve"> </w:t>
      </w:r>
      <w:r w:rsidR="009C7DD0">
        <w:rPr>
          <w:rFonts w:ascii="GHEA Grapalat" w:hAnsi="GHEA Grapalat" w:cs="Arial"/>
          <w:lang w:val="hy-AM" w:eastAsia="x-none"/>
        </w:rPr>
        <w:t>1638.3 դրամ</w:t>
      </w:r>
      <w:r w:rsidRPr="0075002A">
        <w:rPr>
          <w:rFonts w:ascii="GHEA Grapalat" w:hAnsi="GHEA Grapalat" w:cs="GHEA Grapalat"/>
          <w:lang w:val="hy-AM" w:eastAsia="x-none"/>
        </w:rPr>
        <w:t>։</w:t>
      </w:r>
      <w:r w:rsidR="009C7DD0">
        <w:rPr>
          <w:rFonts w:ascii="GHEA Grapalat" w:hAnsi="GHEA Grapalat" w:cs="GHEA Grapalat"/>
          <w:lang w:val="hy-AM" w:eastAsia="x-none"/>
        </w:rPr>
        <w:t xml:space="preserve"> </w:t>
      </w:r>
    </w:p>
    <w:p w14:paraId="6AD8A172" w14:textId="38D80C67" w:rsidR="0075002A" w:rsidRDefault="009C7DD0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GHEA Grapalat"/>
          <w:lang w:val="hy-AM" w:eastAsia="x-none"/>
        </w:rPr>
        <w:t xml:space="preserve">Հետևաբար </w:t>
      </w:r>
      <w:bookmarkStart w:id="1" w:name="_Hlk167952601"/>
      <w:r>
        <w:rPr>
          <w:rFonts w:ascii="GHEA Grapalat" w:hAnsi="GHEA Grapalat" w:cs="GHEA Grapalat"/>
          <w:lang w:val="hy-AM" w:eastAsia="x-none"/>
        </w:rPr>
        <w:t xml:space="preserve">Ապրանքի օտարման ձգձգումը </w:t>
      </w:r>
      <w:r w:rsidR="006F7A38">
        <w:rPr>
          <w:rFonts w:ascii="GHEA Grapalat" w:hAnsi="GHEA Grapalat" w:cs="GHEA Grapalat"/>
          <w:lang w:val="hy-AM" w:eastAsia="x-none"/>
        </w:rPr>
        <w:t>կ</w:t>
      </w:r>
      <w:r>
        <w:rPr>
          <w:rFonts w:ascii="GHEA Grapalat" w:hAnsi="GHEA Grapalat" w:cs="GHEA Grapalat"/>
          <w:lang w:val="hy-AM" w:eastAsia="x-none"/>
        </w:rPr>
        <w:t>հանգեցն</w:t>
      </w:r>
      <w:r w:rsidR="006F7A38">
        <w:rPr>
          <w:rFonts w:ascii="GHEA Grapalat" w:hAnsi="GHEA Grapalat" w:cs="GHEA Grapalat"/>
          <w:lang w:val="hy-AM" w:eastAsia="x-none"/>
        </w:rPr>
        <w:t xml:space="preserve">ի </w:t>
      </w:r>
      <w:r>
        <w:rPr>
          <w:rFonts w:ascii="GHEA Grapalat" w:hAnsi="GHEA Grapalat" w:cs="GHEA Grapalat"/>
          <w:lang w:val="hy-AM" w:eastAsia="x-none"/>
        </w:rPr>
        <w:t xml:space="preserve">Ապրանքի ինքնարժեքի բարձրացմանը և </w:t>
      </w:r>
      <w:r w:rsidR="006F7A38">
        <w:rPr>
          <w:rFonts w:ascii="GHEA Grapalat" w:hAnsi="GHEA Grapalat" w:cs="GHEA Grapalat"/>
          <w:lang w:val="hy-AM" w:eastAsia="x-none"/>
        </w:rPr>
        <w:t xml:space="preserve">գնային առումով </w:t>
      </w:r>
      <w:r>
        <w:rPr>
          <w:rFonts w:ascii="GHEA Grapalat" w:hAnsi="GHEA Grapalat" w:cs="GHEA Grapalat"/>
          <w:lang w:val="hy-AM" w:eastAsia="x-none"/>
        </w:rPr>
        <w:t xml:space="preserve">Ապրանքի իրացումն </w:t>
      </w:r>
      <w:r w:rsidR="006F7A38">
        <w:rPr>
          <w:rFonts w:ascii="GHEA Grapalat" w:hAnsi="GHEA Grapalat" w:cs="GHEA Grapalat"/>
          <w:lang w:val="hy-AM" w:eastAsia="x-none"/>
        </w:rPr>
        <w:t xml:space="preserve">կդառնա </w:t>
      </w:r>
      <w:r>
        <w:rPr>
          <w:rFonts w:ascii="GHEA Grapalat" w:hAnsi="GHEA Grapalat" w:cs="Arial"/>
          <w:lang w:val="hy-AM" w:eastAsia="x-none"/>
        </w:rPr>
        <w:t>խնդրահարույց</w:t>
      </w:r>
      <w:r w:rsidR="006F7A38">
        <w:rPr>
          <w:rFonts w:ascii="GHEA Grapalat" w:hAnsi="GHEA Grapalat" w:cs="Arial"/>
          <w:lang w:val="hy-AM" w:eastAsia="x-none"/>
        </w:rPr>
        <w:t>։</w:t>
      </w:r>
      <w:r>
        <w:rPr>
          <w:rFonts w:ascii="GHEA Grapalat" w:hAnsi="GHEA Grapalat" w:cs="Arial"/>
          <w:lang w:val="hy-AM" w:eastAsia="x-none"/>
        </w:rPr>
        <w:t xml:space="preserve"> </w:t>
      </w:r>
      <w:bookmarkEnd w:id="1"/>
    </w:p>
    <w:p w14:paraId="14EE63D5" w14:textId="4055306A" w:rsidR="006F7A38" w:rsidRDefault="00B233AF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</w:t>
      </w:r>
      <w:r w:rsidR="0014294B">
        <w:rPr>
          <w:rFonts w:ascii="GHEA Grapalat" w:hAnsi="GHEA Grapalat"/>
          <w:lang w:val="hy-AM"/>
        </w:rPr>
        <w:t xml:space="preserve"> Ն</w:t>
      </w:r>
      <w:r w:rsidR="005B6F59" w:rsidRPr="00B233AF">
        <w:rPr>
          <w:rFonts w:ascii="GHEA Grapalat" w:hAnsi="GHEA Grapalat"/>
          <w:lang w:val="hy-AM"/>
        </w:rPr>
        <w:t xml:space="preserve">ախագծով առաջարկվում է </w:t>
      </w:r>
      <w:r w:rsidR="006F7A38">
        <w:rPr>
          <w:rFonts w:ascii="GHEA Grapalat" w:hAnsi="GHEA Grapalat"/>
          <w:lang w:val="hy-AM"/>
        </w:rPr>
        <w:t>Կ</w:t>
      </w:r>
      <w:r w:rsidR="006F7A38" w:rsidRPr="006F7A38">
        <w:rPr>
          <w:rFonts w:ascii="GHEA Grapalat" w:hAnsi="GHEA Grapalat"/>
          <w:lang w:val="hy-AM"/>
        </w:rPr>
        <w:t xml:space="preserve">առավարության 2023 թվականի սեպտեմբերի 7-ի N 1523-Լ որոշման մեջ </w:t>
      </w:r>
      <w:r w:rsidR="006F7A38">
        <w:rPr>
          <w:rFonts w:ascii="GHEA Grapalat" w:hAnsi="GHEA Grapalat"/>
          <w:lang w:val="hy-AM"/>
        </w:rPr>
        <w:t xml:space="preserve">կատարել </w:t>
      </w:r>
      <w:r w:rsidR="006F7A38" w:rsidRPr="006F7A38">
        <w:rPr>
          <w:rFonts w:ascii="GHEA Grapalat" w:hAnsi="GHEA Grapalat"/>
          <w:lang w:val="hy-AM"/>
        </w:rPr>
        <w:t>փոփոխություն</w:t>
      </w:r>
      <w:r w:rsidR="003F0497">
        <w:rPr>
          <w:rFonts w:ascii="GHEA Grapalat" w:hAnsi="GHEA Grapalat"/>
          <w:lang w:val="hy-AM"/>
        </w:rPr>
        <w:t>ները</w:t>
      </w:r>
      <w:r w:rsidR="006F7A38" w:rsidRPr="006F7A38">
        <w:rPr>
          <w:rFonts w:ascii="GHEA Grapalat" w:hAnsi="GHEA Grapalat"/>
          <w:lang w:val="hy-AM"/>
        </w:rPr>
        <w:t xml:space="preserve"> և լրացում</w:t>
      </w:r>
      <w:r w:rsidR="003F0497">
        <w:rPr>
          <w:rFonts w:ascii="GHEA Grapalat" w:hAnsi="GHEA Grapalat"/>
          <w:lang w:val="hy-AM"/>
        </w:rPr>
        <w:t>ը</w:t>
      </w:r>
      <w:r w:rsidR="006F7A38">
        <w:rPr>
          <w:rFonts w:ascii="GHEA Grapalat" w:hAnsi="GHEA Grapalat"/>
          <w:lang w:val="hy-AM"/>
        </w:rPr>
        <w:t>, որոնցով սահմանվում են Ապրանքի օտ</w:t>
      </w:r>
      <w:r w:rsidR="000A150D">
        <w:rPr>
          <w:rFonts w:ascii="GHEA Grapalat" w:hAnsi="GHEA Grapalat"/>
          <w:lang w:val="hy-AM"/>
        </w:rPr>
        <w:t>ա</w:t>
      </w:r>
      <w:r w:rsidR="006F7A38">
        <w:rPr>
          <w:rFonts w:ascii="GHEA Grapalat" w:hAnsi="GHEA Grapalat"/>
          <w:lang w:val="hy-AM"/>
        </w:rPr>
        <w:t>րման հետևյալ առանձնահատկությունները՝</w:t>
      </w:r>
    </w:p>
    <w:p w14:paraId="29C0CC88" w14:textId="4C6CB01E" w:rsidR="006F7A38" w:rsidRPr="006F7A38" w:rsidRDefault="006F7A38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F7A38">
        <w:rPr>
          <w:rFonts w:ascii="GHEA Grapalat" w:hAnsi="GHEA Grapalat"/>
          <w:lang w:val="hy-AM"/>
        </w:rPr>
        <w:t>1)</w:t>
      </w:r>
      <w:r w:rsidRPr="006F7A38">
        <w:rPr>
          <w:rFonts w:ascii="GHEA Grapalat" w:hAnsi="GHEA Grapalat"/>
          <w:lang w:val="hy-AM"/>
        </w:rPr>
        <w:tab/>
        <w:t xml:space="preserve">«Հայ-Ալմաստ» </w:t>
      </w:r>
      <w:r>
        <w:rPr>
          <w:rFonts w:ascii="GHEA Grapalat" w:hAnsi="GHEA Grapalat"/>
          <w:lang w:val="hy-AM"/>
        </w:rPr>
        <w:t xml:space="preserve">ՓԲԸ-ի </w:t>
      </w:r>
      <w:r w:rsidRPr="006F7A38">
        <w:rPr>
          <w:rFonts w:ascii="GHEA Grapalat" w:hAnsi="GHEA Grapalat"/>
          <w:lang w:val="hy-AM"/>
        </w:rPr>
        <w:t xml:space="preserve">կողմից ձեռքբերված </w:t>
      </w:r>
      <w:r>
        <w:rPr>
          <w:rFonts w:ascii="GHEA Grapalat" w:hAnsi="GHEA Grapalat"/>
          <w:lang w:val="hy-AM"/>
        </w:rPr>
        <w:t xml:space="preserve">Ապրանքի </w:t>
      </w:r>
      <w:r w:rsidRPr="006F7A38">
        <w:rPr>
          <w:rFonts w:ascii="GHEA Grapalat" w:hAnsi="GHEA Grapalat"/>
          <w:lang w:val="hy-AM"/>
        </w:rPr>
        <w:t>օտարման նպատակով մշակ</w:t>
      </w:r>
      <w:r>
        <w:rPr>
          <w:rFonts w:ascii="GHEA Grapalat" w:hAnsi="GHEA Grapalat"/>
          <w:lang w:val="hy-AM"/>
        </w:rPr>
        <w:t xml:space="preserve">վում է </w:t>
      </w:r>
      <w:r w:rsidRPr="006F7A38">
        <w:rPr>
          <w:rFonts w:ascii="GHEA Grapalat" w:hAnsi="GHEA Grapalat"/>
          <w:lang w:val="hy-AM"/>
        </w:rPr>
        <w:t>տեղեկատվական շնորհանդես՝ հնարավոր գնորդներին ներկայացնելու համար</w:t>
      </w:r>
      <w:r w:rsidRPr="006F7A38">
        <w:rPr>
          <w:rFonts w:ascii="Cambria Math" w:hAnsi="Cambria Math" w:cs="Cambria Math"/>
          <w:lang w:val="hy-AM"/>
        </w:rPr>
        <w:t>․</w:t>
      </w:r>
    </w:p>
    <w:p w14:paraId="64733500" w14:textId="20172248" w:rsidR="006F7A38" w:rsidRPr="006F7A38" w:rsidRDefault="006F7A38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F7A38">
        <w:rPr>
          <w:rFonts w:ascii="GHEA Grapalat" w:hAnsi="GHEA Grapalat"/>
          <w:lang w:val="hy-AM"/>
        </w:rPr>
        <w:t>2)</w:t>
      </w:r>
      <w:r w:rsidRPr="006F7A38">
        <w:rPr>
          <w:rFonts w:ascii="GHEA Grapalat" w:hAnsi="GHEA Grapalat"/>
          <w:lang w:val="hy-AM"/>
        </w:rPr>
        <w:tab/>
        <w:t>էլեկտրոնային տարբերակով ամսական պարբերականությամբ հնարավոր գնորդներին, մասնավորապես՝ ՀՀ</w:t>
      </w:r>
      <w:r>
        <w:rPr>
          <w:rFonts w:ascii="GHEA Grapalat" w:hAnsi="GHEA Grapalat"/>
          <w:lang w:val="hy-AM"/>
        </w:rPr>
        <w:t>-</w:t>
      </w:r>
      <w:r w:rsidRPr="006F7A38">
        <w:rPr>
          <w:rFonts w:ascii="GHEA Grapalat" w:hAnsi="GHEA Grapalat"/>
          <w:lang w:val="hy-AM"/>
        </w:rPr>
        <w:t>ում գործող կոնյակի և կոնյակի սպիրտի արտադրությամբ և արտահանմամբ զբաղվող տնտեսավարող սուբյեկտներին իրազեկ</w:t>
      </w:r>
      <w:r>
        <w:rPr>
          <w:rFonts w:ascii="GHEA Grapalat" w:hAnsi="GHEA Grapalat"/>
          <w:lang w:val="hy-AM"/>
        </w:rPr>
        <w:t xml:space="preserve">վում է Ապրանքի </w:t>
      </w:r>
      <w:r w:rsidRPr="006F7A38">
        <w:rPr>
          <w:rFonts w:ascii="GHEA Grapalat" w:hAnsi="GHEA Grapalat"/>
          <w:lang w:val="hy-AM"/>
        </w:rPr>
        <w:t xml:space="preserve">օտարման </w:t>
      </w:r>
      <w:r>
        <w:rPr>
          <w:rFonts w:ascii="GHEA Grapalat" w:hAnsi="GHEA Grapalat"/>
          <w:lang w:val="hy-AM"/>
        </w:rPr>
        <w:t>մասին</w:t>
      </w:r>
      <w:r w:rsidRPr="006F7A38">
        <w:rPr>
          <w:rFonts w:ascii="GHEA Grapalat" w:hAnsi="GHEA Grapalat"/>
          <w:lang w:val="hy-AM"/>
        </w:rPr>
        <w:t xml:space="preserve">՝ առաջարկելով </w:t>
      </w:r>
      <w:r w:rsidR="00B07862">
        <w:rPr>
          <w:rFonts w:ascii="GHEA Grapalat" w:hAnsi="GHEA Grapalat"/>
          <w:lang w:val="hy-AM"/>
        </w:rPr>
        <w:t xml:space="preserve">իրազեկումն իրականացնելուց հետո </w:t>
      </w:r>
      <w:r w:rsidRPr="006F7A38">
        <w:rPr>
          <w:rFonts w:ascii="GHEA Grapalat" w:hAnsi="GHEA Grapalat"/>
          <w:lang w:val="hy-AM"/>
        </w:rPr>
        <w:t xml:space="preserve">7 աշխատանքային օրվա ընթացքում տրամադրել տեղեկատվություն ձեռքբերվող </w:t>
      </w:r>
      <w:r>
        <w:rPr>
          <w:rFonts w:ascii="GHEA Grapalat" w:hAnsi="GHEA Grapalat"/>
          <w:lang w:val="hy-AM"/>
        </w:rPr>
        <w:t xml:space="preserve">Ապրանքի </w:t>
      </w:r>
      <w:r w:rsidRPr="006F7A38">
        <w:rPr>
          <w:rFonts w:ascii="GHEA Grapalat" w:hAnsi="GHEA Grapalat"/>
          <w:lang w:val="hy-AM"/>
        </w:rPr>
        <w:t>ծավալների և գնառաջարկների վերաբերյալ</w:t>
      </w:r>
      <w:r w:rsidRPr="006F7A38">
        <w:rPr>
          <w:rFonts w:ascii="Cambria Math" w:hAnsi="Cambria Math" w:cs="Cambria Math"/>
          <w:lang w:val="hy-AM"/>
        </w:rPr>
        <w:t>․</w:t>
      </w:r>
    </w:p>
    <w:p w14:paraId="32C538A9" w14:textId="2CCAC319" w:rsidR="006F7A38" w:rsidRPr="006F7A38" w:rsidRDefault="006F7A38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F7A38">
        <w:rPr>
          <w:rFonts w:ascii="GHEA Grapalat" w:hAnsi="GHEA Grapalat"/>
          <w:lang w:val="hy-AM"/>
        </w:rPr>
        <w:t>3)</w:t>
      </w:r>
      <w:r w:rsidRPr="006F7A38">
        <w:rPr>
          <w:rFonts w:ascii="GHEA Grapalat" w:hAnsi="GHEA Grapalat"/>
          <w:lang w:val="hy-AM"/>
        </w:rPr>
        <w:tab/>
        <w:t xml:space="preserve">  </w:t>
      </w:r>
      <w:r>
        <w:rPr>
          <w:rFonts w:ascii="GHEA Grapalat" w:hAnsi="GHEA Grapalat"/>
          <w:lang w:val="hy-AM"/>
        </w:rPr>
        <w:t xml:space="preserve">Ապրանքի </w:t>
      </w:r>
      <w:r w:rsidRPr="006F7A38">
        <w:rPr>
          <w:rFonts w:ascii="GHEA Grapalat" w:hAnsi="GHEA Grapalat"/>
          <w:lang w:val="hy-AM"/>
        </w:rPr>
        <w:t>օտարման վերաբերյալ տեղեկատվությունը հրապարակ</w:t>
      </w:r>
      <w:r>
        <w:rPr>
          <w:rFonts w:ascii="GHEA Grapalat" w:hAnsi="GHEA Grapalat"/>
          <w:lang w:val="hy-AM"/>
        </w:rPr>
        <w:t xml:space="preserve">վում է </w:t>
      </w:r>
      <w:r w:rsidRPr="006F7A38">
        <w:rPr>
          <w:rFonts w:ascii="GHEA Grapalat" w:hAnsi="GHEA Grapalat"/>
          <w:lang w:val="hy-AM"/>
        </w:rPr>
        <w:t xml:space="preserve">նաև </w:t>
      </w:r>
      <w:r>
        <w:rPr>
          <w:rFonts w:ascii="GHEA Grapalat" w:hAnsi="GHEA Grapalat"/>
          <w:lang w:val="hy-AM"/>
        </w:rPr>
        <w:t>Է</w:t>
      </w:r>
      <w:r w:rsidRPr="006F7A38">
        <w:rPr>
          <w:rFonts w:ascii="GHEA Grapalat" w:hAnsi="GHEA Grapalat"/>
          <w:lang w:val="hy-AM"/>
        </w:rPr>
        <w:t>կոնոմիկայի նախարարության պաշտոնական կայքում և սոցիալական կայքերում՝ իրազեկման լայն շրջանակ ապահովելու նպատակով</w:t>
      </w:r>
      <w:r w:rsidRPr="006F7A38">
        <w:rPr>
          <w:rFonts w:ascii="Cambria Math" w:hAnsi="Cambria Math" w:cs="Cambria Math"/>
          <w:lang w:val="hy-AM"/>
        </w:rPr>
        <w:t>․</w:t>
      </w:r>
    </w:p>
    <w:p w14:paraId="531B884E" w14:textId="368F0FE6" w:rsidR="006F7A38" w:rsidRPr="006F7A38" w:rsidRDefault="006F7A38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F7A38">
        <w:rPr>
          <w:rFonts w:ascii="GHEA Grapalat" w:hAnsi="GHEA Grapalat"/>
          <w:lang w:val="hy-AM"/>
        </w:rPr>
        <w:t>4)</w:t>
      </w:r>
      <w:r w:rsidRPr="006F7A38">
        <w:rPr>
          <w:rFonts w:ascii="GHEA Grapalat" w:hAnsi="GHEA Grapalat"/>
          <w:lang w:val="hy-AM"/>
        </w:rPr>
        <w:tab/>
        <w:t>տնտեսավարող սուբյեկտներից ստացված գնառաջարկների հիման վրա կնք</w:t>
      </w:r>
      <w:r>
        <w:rPr>
          <w:rFonts w:ascii="GHEA Grapalat" w:hAnsi="GHEA Grapalat"/>
          <w:lang w:val="hy-AM"/>
        </w:rPr>
        <w:t xml:space="preserve">վում է </w:t>
      </w:r>
      <w:r w:rsidRPr="006F7A38">
        <w:rPr>
          <w:rFonts w:ascii="GHEA Grapalat" w:hAnsi="GHEA Grapalat"/>
          <w:lang w:val="hy-AM"/>
        </w:rPr>
        <w:t>խմբաքանակի օտարման պայմանագիր, ըստ հետևյալ առաջնահերթությունների՝</w:t>
      </w:r>
    </w:p>
    <w:p w14:paraId="6248FB2A" w14:textId="4B333FFA" w:rsidR="006F7A38" w:rsidRPr="006F7A38" w:rsidRDefault="006F7A38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F7A38">
        <w:rPr>
          <w:rFonts w:ascii="GHEA Grapalat" w:hAnsi="GHEA Grapalat"/>
          <w:lang w:val="hy-AM"/>
        </w:rPr>
        <w:t>ա</w:t>
      </w:r>
      <w:r w:rsidRPr="006F7A38">
        <w:rPr>
          <w:rFonts w:ascii="Cambria Math" w:hAnsi="Cambria Math" w:cs="Cambria Math"/>
          <w:lang w:val="hy-AM"/>
        </w:rPr>
        <w:t>․</w:t>
      </w:r>
      <w:r w:rsidRPr="006F7A38">
        <w:rPr>
          <w:rFonts w:ascii="GHEA Grapalat" w:hAnsi="GHEA Grapalat"/>
          <w:lang w:val="hy-AM"/>
        </w:rPr>
        <w:t xml:space="preserve"> </w:t>
      </w:r>
      <w:r w:rsidR="00B07862">
        <w:rPr>
          <w:rFonts w:ascii="GHEA Grapalat" w:hAnsi="GHEA Grapalat"/>
          <w:lang w:val="hy-AM"/>
        </w:rPr>
        <w:t xml:space="preserve">առաջնահերթությունը </w:t>
      </w:r>
      <w:r w:rsidRPr="006F7A38">
        <w:rPr>
          <w:rFonts w:ascii="GHEA Grapalat" w:hAnsi="GHEA Grapalat" w:cs="GHEA Grapalat"/>
          <w:lang w:val="hy-AM"/>
        </w:rPr>
        <w:t>տրվում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է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ամենաբարձր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գնային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առաջարկ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ներկայացնող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տնտեսավարող</w:t>
      </w:r>
      <w:r>
        <w:rPr>
          <w:rFonts w:ascii="GHEA Grapalat" w:hAnsi="GHEA Grapalat" w:cs="GHEA Grapalat"/>
          <w:lang w:val="hy-AM"/>
        </w:rPr>
        <w:t>ի</w:t>
      </w:r>
      <w:r w:rsidRPr="006F7A38">
        <w:rPr>
          <w:rFonts w:ascii="GHEA Grapalat" w:hAnsi="GHEA Grapalat" w:cs="GHEA Grapalat"/>
          <w:lang w:val="hy-AM"/>
        </w:rPr>
        <w:t>ն</w:t>
      </w:r>
      <w:r w:rsidRPr="006F7A38">
        <w:rPr>
          <w:rFonts w:ascii="GHEA Grapalat" w:hAnsi="GHEA Grapalat"/>
          <w:lang w:val="hy-AM"/>
        </w:rPr>
        <w:t>,</w:t>
      </w:r>
    </w:p>
    <w:p w14:paraId="24D86A81" w14:textId="0A77959C" w:rsidR="006F7A38" w:rsidRPr="006F7A38" w:rsidRDefault="006F7A38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F7A38">
        <w:rPr>
          <w:rFonts w:ascii="GHEA Grapalat" w:hAnsi="GHEA Grapalat"/>
          <w:lang w:val="hy-AM"/>
        </w:rPr>
        <w:t>բ</w:t>
      </w:r>
      <w:r w:rsidRPr="006F7A38">
        <w:rPr>
          <w:rFonts w:ascii="Cambria Math" w:hAnsi="Cambria Math" w:cs="Cambria Math"/>
          <w:lang w:val="hy-AM"/>
        </w:rPr>
        <w:t>․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եթե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տարբեր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տնտեսավարող</w:t>
      </w:r>
      <w:r>
        <w:rPr>
          <w:rFonts w:ascii="GHEA Grapalat" w:hAnsi="GHEA Grapalat" w:cs="GHEA Grapalat"/>
          <w:lang w:val="hy-AM"/>
        </w:rPr>
        <w:t>ներ</w:t>
      </w:r>
      <w:r w:rsidRPr="006F7A38">
        <w:rPr>
          <w:rFonts w:ascii="GHEA Grapalat" w:hAnsi="GHEA Grapalat" w:cs="GHEA Grapalat"/>
          <w:lang w:val="hy-AM"/>
        </w:rPr>
        <w:t>ի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կողմից</w:t>
      </w:r>
      <w:r w:rsidRPr="006F7A3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ստացվում է </w:t>
      </w:r>
      <w:r w:rsidRPr="006F7A38">
        <w:rPr>
          <w:rFonts w:ascii="GHEA Grapalat" w:hAnsi="GHEA Grapalat" w:cs="GHEA Grapalat"/>
          <w:lang w:val="hy-AM"/>
        </w:rPr>
        <w:t>նույն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գնային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առաջարկը</w:t>
      </w:r>
      <w:r w:rsidRPr="006F7A38">
        <w:rPr>
          <w:rFonts w:ascii="GHEA Grapalat" w:hAnsi="GHEA Grapalat"/>
          <w:lang w:val="hy-AM"/>
        </w:rPr>
        <w:t xml:space="preserve">, </w:t>
      </w:r>
      <w:r w:rsidRPr="006F7A38">
        <w:rPr>
          <w:rFonts w:ascii="GHEA Grapalat" w:hAnsi="GHEA Grapalat" w:cs="GHEA Grapalat"/>
          <w:lang w:val="hy-AM"/>
        </w:rPr>
        <w:t>ապա</w:t>
      </w:r>
      <w:r w:rsidRPr="006F7A3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Ապրանքն </w:t>
      </w:r>
      <w:r w:rsidRPr="006F7A38">
        <w:rPr>
          <w:rFonts w:ascii="GHEA Grapalat" w:hAnsi="GHEA Grapalat" w:cs="GHEA Grapalat"/>
          <w:lang w:val="hy-AM"/>
        </w:rPr>
        <w:t>օտարվում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է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նույն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գնային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առաջարկը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ներկայացրած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բոլոր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տնտեսավարողներին՝</w:t>
      </w:r>
      <w:r w:rsidRPr="006F7A38">
        <w:rPr>
          <w:rFonts w:ascii="GHEA Grapalat" w:hAnsi="GHEA Grapalat"/>
          <w:lang w:val="hy-AM"/>
        </w:rPr>
        <w:t xml:space="preserve"> </w:t>
      </w:r>
      <w:r w:rsidR="00B07862">
        <w:rPr>
          <w:rFonts w:ascii="GHEA Grapalat" w:hAnsi="GHEA Grapalat"/>
          <w:lang w:val="hy-AM"/>
        </w:rPr>
        <w:t xml:space="preserve">առաջնահերթություն </w:t>
      </w:r>
      <w:r w:rsidRPr="006F7A38">
        <w:rPr>
          <w:rFonts w:ascii="GHEA Grapalat" w:hAnsi="GHEA Grapalat" w:cs="GHEA Grapalat"/>
          <w:lang w:val="hy-AM"/>
        </w:rPr>
        <w:t>տալով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ավելի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մեծ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խմբաքանակների</w:t>
      </w:r>
      <w:r w:rsidRPr="006F7A3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գնման </w:t>
      </w:r>
      <w:r w:rsidRPr="006F7A38">
        <w:rPr>
          <w:rFonts w:ascii="GHEA Grapalat" w:hAnsi="GHEA Grapalat" w:cs="GHEA Grapalat"/>
          <w:lang w:val="hy-AM"/>
        </w:rPr>
        <w:t>առաջարկ</w:t>
      </w:r>
      <w:r w:rsidRPr="006F7A38">
        <w:rPr>
          <w:rFonts w:ascii="GHEA Grapalat" w:hAnsi="GHEA Grapalat"/>
          <w:lang w:val="hy-AM"/>
        </w:rPr>
        <w:t xml:space="preserve"> </w:t>
      </w:r>
      <w:r w:rsidRPr="006F7A38">
        <w:rPr>
          <w:rFonts w:ascii="GHEA Grapalat" w:hAnsi="GHEA Grapalat" w:cs="GHEA Grapalat"/>
          <w:lang w:val="hy-AM"/>
        </w:rPr>
        <w:t>ներկայացրածին</w:t>
      </w:r>
      <w:r w:rsidRPr="006F7A38">
        <w:rPr>
          <w:rFonts w:ascii="Cambria Math" w:hAnsi="Cambria Math" w:cs="Cambria Math"/>
          <w:lang w:val="hy-AM"/>
        </w:rPr>
        <w:t>․</w:t>
      </w:r>
    </w:p>
    <w:p w14:paraId="1D7A8E16" w14:textId="172FC344" w:rsidR="006F7A38" w:rsidRPr="006F7A38" w:rsidRDefault="006F7A38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F7A38">
        <w:rPr>
          <w:rFonts w:ascii="GHEA Grapalat" w:hAnsi="GHEA Grapalat"/>
          <w:lang w:val="hy-AM"/>
        </w:rPr>
        <w:t>5)</w:t>
      </w:r>
      <w:r w:rsidRPr="006F7A38">
        <w:rPr>
          <w:rFonts w:ascii="GHEA Grapalat" w:hAnsi="GHEA Grapalat"/>
          <w:lang w:val="hy-AM"/>
        </w:rPr>
        <w:tab/>
        <w:t xml:space="preserve">այն դեպքում, երբ խմբաքանակի համար ստացված ամենաբարձր գնառաջարկն ավելի ցածր է քան տվյալ պահին կոնյակի սպիրտի ձևավորված ինքնարժեքը, ապա </w:t>
      </w:r>
      <w:r>
        <w:rPr>
          <w:rFonts w:ascii="GHEA Grapalat" w:hAnsi="GHEA Grapalat"/>
          <w:lang w:val="hy-AM"/>
        </w:rPr>
        <w:t xml:space="preserve">Ապրանքն </w:t>
      </w:r>
      <w:r w:rsidRPr="006F7A38">
        <w:rPr>
          <w:rFonts w:ascii="GHEA Grapalat" w:hAnsi="GHEA Grapalat"/>
          <w:lang w:val="hy-AM"/>
        </w:rPr>
        <w:t>կարող է օտարվել առաջարկված գնով</w:t>
      </w:r>
      <w:r w:rsidRPr="006F7A38">
        <w:rPr>
          <w:rFonts w:ascii="Cambria Math" w:hAnsi="Cambria Math" w:cs="Cambria Math"/>
          <w:lang w:val="hy-AM"/>
        </w:rPr>
        <w:t>․</w:t>
      </w:r>
    </w:p>
    <w:p w14:paraId="01A9B6D1" w14:textId="09B67395" w:rsidR="006F7A38" w:rsidRPr="006F7A38" w:rsidRDefault="006F7A38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F7A38">
        <w:rPr>
          <w:rFonts w:ascii="GHEA Grapalat" w:hAnsi="GHEA Grapalat"/>
          <w:lang w:val="hy-AM"/>
        </w:rPr>
        <w:lastRenderedPageBreak/>
        <w:t>6)</w:t>
      </w:r>
      <w:r w:rsidRPr="006F7A38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 xml:space="preserve">Ապրանքի </w:t>
      </w:r>
      <w:r w:rsidRPr="006F7A38">
        <w:rPr>
          <w:rFonts w:ascii="GHEA Grapalat" w:hAnsi="GHEA Grapalat"/>
          <w:lang w:val="hy-AM"/>
        </w:rPr>
        <w:t>օտարում</w:t>
      </w:r>
      <w:r w:rsidR="00DE13A1">
        <w:rPr>
          <w:rFonts w:ascii="GHEA Grapalat" w:hAnsi="GHEA Grapalat"/>
          <w:lang w:val="hy-AM"/>
        </w:rPr>
        <w:t>ը</w:t>
      </w:r>
      <w:r w:rsidRPr="006F7A38">
        <w:rPr>
          <w:rFonts w:ascii="GHEA Grapalat" w:hAnsi="GHEA Grapalat"/>
          <w:lang w:val="hy-AM"/>
        </w:rPr>
        <w:t xml:space="preserve"> </w:t>
      </w:r>
      <w:r w:rsidR="00DE13A1">
        <w:rPr>
          <w:rFonts w:ascii="GHEA Grapalat" w:hAnsi="GHEA Grapalat"/>
          <w:lang w:val="hy-AM"/>
        </w:rPr>
        <w:t xml:space="preserve">կարող է </w:t>
      </w:r>
      <w:r w:rsidRPr="006F7A38">
        <w:rPr>
          <w:rFonts w:ascii="GHEA Grapalat" w:hAnsi="GHEA Grapalat"/>
          <w:lang w:val="hy-AM"/>
        </w:rPr>
        <w:t>իրականաց</w:t>
      </w:r>
      <w:r>
        <w:rPr>
          <w:rFonts w:ascii="GHEA Grapalat" w:hAnsi="GHEA Grapalat"/>
          <w:lang w:val="hy-AM"/>
        </w:rPr>
        <w:t>վ</w:t>
      </w:r>
      <w:r w:rsidR="00DE13A1">
        <w:rPr>
          <w:rFonts w:ascii="GHEA Grapalat" w:hAnsi="GHEA Grapalat"/>
          <w:lang w:val="hy-AM"/>
        </w:rPr>
        <w:t xml:space="preserve">ել </w:t>
      </w:r>
      <w:r w:rsidRPr="006F7A38">
        <w:rPr>
          <w:rFonts w:ascii="GHEA Grapalat" w:hAnsi="GHEA Grapalat"/>
          <w:lang w:val="hy-AM"/>
        </w:rPr>
        <w:t>խմբաքանակներով</w:t>
      </w:r>
      <w:r w:rsidRPr="006F7A38">
        <w:rPr>
          <w:rFonts w:ascii="Cambria Math" w:hAnsi="Cambria Math" w:cs="Cambria Math"/>
          <w:lang w:val="hy-AM"/>
        </w:rPr>
        <w:t>․</w:t>
      </w:r>
    </w:p>
    <w:p w14:paraId="66D714B7" w14:textId="28BCBC01" w:rsidR="006F7A38" w:rsidRPr="006F7A38" w:rsidRDefault="006F7A38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F7A38">
        <w:rPr>
          <w:rFonts w:ascii="GHEA Grapalat" w:hAnsi="GHEA Grapalat"/>
          <w:lang w:val="hy-AM"/>
        </w:rPr>
        <w:t>7)</w:t>
      </w:r>
      <w:r w:rsidRPr="006F7A38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Ապրանքի</w:t>
      </w:r>
      <w:r w:rsidRPr="006F7A38">
        <w:rPr>
          <w:rFonts w:ascii="GHEA Grapalat" w:hAnsi="GHEA Grapalat"/>
          <w:lang w:val="hy-AM"/>
        </w:rPr>
        <w:t xml:space="preserve"> ամբողջական ծավալի օտարման և ամբողջական ծավալի համար փաստացի վճարման կատարման վերջնաժամկետ </w:t>
      </w:r>
      <w:r>
        <w:rPr>
          <w:rFonts w:ascii="GHEA Grapalat" w:hAnsi="GHEA Grapalat"/>
          <w:lang w:val="hy-AM"/>
        </w:rPr>
        <w:t xml:space="preserve">է </w:t>
      </w:r>
      <w:r w:rsidRPr="006F7A38">
        <w:rPr>
          <w:rFonts w:ascii="GHEA Grapalat" w:hAnsi="GHEA Grapalat"/>
          <w:lang w:val="hy-AM"/>
        </w:rPr>
        <w:t>սահման</w:t>
      </w:r>
      <w:r>
        <w:rPr>
          <w:rFonts w:ascii="GHEA Grapalat" w:hAnsi="GHEA Grapalat"/>
          <w:lang w:val="hy-AM"/>
        </w:rPr>
        <w:t xml:space="preserve">վում </w:t>
      </w:r>
      <w:r w:rsidRPr="006F7A38">
        <w:rPr>
          <w:rFonts w:ascii="GHEA Grapalat" w:hAnsi="GHEA Grapalat"/>
          <w:lang w:val="hy-AM"/>
        </w:rPr>
        <w:t>2025 թվականի օգոստոսի 1-ը</w:t>
      </w:r>
      <w:r w:rsidRPr="006F7A38">
        <w:rPr>
          <w:rFonts w:ascii="Cambria Math" w:hAnsi="Cambria Math" w:cs="Cambria Math"/>
          <w:lang w:val="hy-AM"/>
        </w:rPr>
        <w:t>․</w:t>
      </w:r>
    </w:p>
    <w:p w14:paraId="3C8CCC3D" w14:textId="3960EDA9" w:rsidR="006F7A38" w:rsidRDefault="006F7A38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Cambria Math" w:hAnsi="Cambria Math"/>
          <w:lang w:val="hy-AM"/>
        </w:rPr>
      </w:pPr>
      <w:r w:rsidRPr="006F7A38">
        <w:rPr>
          <w:rFonts w:ascii="GHEA Grapalat" w:hAnsi="GHEA Grapalat"/>
          <w:lang w:val="hy-AM"/>
        </w:rPr>
        <w:t>8)</w:t>
      </w:r>
      <w:r w:rsidRPr="006F7A38">
        <w:rPr>
          <w:rFonts w:ascii="GHEA Grapalat" w:hAnsi="GHEA Grapalat"/>
          <w:lang w:val="hy-AM"/>
        </w:rPr>
        <w:tab/>
        <w:t>ապահով</w:t>
      </w:r>
      <w:r>
        <w:rPr>
          <w:rFonts w:ascii="GHEA Grapalat" w:hAnsi="GHEA Grapalat"/>
          <w:lang w:val="hy-AM"/>
        </w:rPr>
        <w:t xml:space="preserve">վում է </w:t>
      </w:r>
      <w:r w:rsidRPr="006F7A38">
        <w:rPr>
          <w:rFonts w:ascii="GHEA Grapalat" w:hAnsi="GHEA Grapalat"/>
          <w:lang w:val="hy-AM"/>
        </w:rPr>
        <w:t xml:space="preserve">օտարվող </w:t>
      </w:r>
      <w:r w:rsidR="00A251CE">
        <w:rPr>
          <w:rFonts w:ascii="GHEA Grapalat" w:hAnsi="GHEA Grapalat"/>
          <w:lang w:val="hy-AM"/>
        </w:rPr>
        <w:t xml:space="preserve">Ապրանքի </w:t>
      </w:r>
      <w:r w:rsidRPr="006F7A38">
        <w:rPr>
          <w:rFonts w:ascii="GHEA Grapalat" w:hAnsi="GHEA Grapalat"/>
          <w:lang w:val="hy-AM"/>
        </w:rPr>
        <w:t xml:space="preserve">խմբաքանակների արժեքի վճարման կատարումն անկանխիկ եղանակով՝ հաշիվ-ապրանքագիրն օտարման պայմանագրի կողմերի կողմից ստորագրվելուց հետո 2 բանկային օրվա ընթացքում, </w:t>
      </w:r>
      <w:r w:rsidR="006E2C21" w:rsidRPr="006E2C21">
        <w:rPr>
          <w:rFonts w:ascii="GHEA Grapalat" w:hAnsi="GHEA Grapalat"/>
          <w:lang w:val="hy-AM"/>
        </w:rPr>
        <w:t>կամ 60 բանկային օրվա ընթացքում՝ վճարման պարտավորությունն ապահովելով բանկային երաշխիքով</w:t>
      </w:r>
      <w:r w:rsidR="00EE5F71">
        <w:rPr>
          <w:rFonts w:ascii="Cambria Math" w:hAnsi="Cambria Math"/>
          <w:lang w:val="hy-AM"/>
        </w:rPr>
        <w:t>․</w:t>
      </w:r>
    </w:p>
    <w:p w14:paraId="7CBC537C" w14:textId="634A751D" w:rsidR="00152538" w:rsidRDefault="00EE5F71" w:rsidP="00EE5F71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E5F71">
        <w:rPr>
          <w:rFonts w:ascii="GHEA Grapalat" w:hAnsi="GHEA Grapalat"/>
          <w:lang w:val="hy-AM"/>
        </w:rPr>
        <w:t xml:space="preserve">9) </w:t>
      </w:r>
      <w:r w:rsidR="00152538" w:rsidRPr="00EE5F71">
        <w:rPr>
          <w:rFonts w:ascii="GHEA Grapalat" w:hAnsi="GHEA Grapalat"/>
          <w:lang w:val="hy-AM"/>
        </w:rPr>
        <w:t>Եթե</w:t>
      </w:r>
      <w:r w:rsidR="00152538">
        <w:rPr>
          <w:rFonts w:ascii="GHEA Grapalat" w:hAnsi="GHEA Grapalat" w:cs="Sylfaen"/>
          <w:lang w:val="hy-AM"/>
        </w:rPr>
        <w:t xml:space="preserve"> Ապրանքն իրացվում է ինքնարժեքից ցածր գնով, ապա ձեռքբերված և օտարված արժեքների բացասական տարբերությունը փոխհատուցվում է «Հայ-Ալմաստ» ՓԲԸ-ի</w:t>
      </w:r>
      <w:r>
        <w:rPr>
          <w:rFonts w:ascii="GHEA Grapalat" w:hAnsi="GHEA Grapalat" w:cs="Sylfaen"/>
          <w:lang w:val="hy-AM"/>
        </w:rPr>
        <w:t xml:space="preserve"> սեփական միջոցների </w:t>
      </w:r>
      <w:r w:rsidR="00152538">
        <w:rPr>
          <w:rFonts w:ascii="GHEA Grapalat" w:hAnsi="GHEA Grapalat" w:cs="Sylfaen"/>
          <w:lang w:val="hy-AM"/>
        </w:rPr>
        <w:t>հաշվին։</w:t>
      </w:r>
    </w:p>
    <w:p w14:paraId="44DAC783" w14:textId="21EB7091" w:rsidR="006543C2" w:rsidRPr="00A50264" w:rsidRDefault="006543C2" w:rsidP="002666D0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 xml:space="preserve">4. Նախագծի </w:t>
      </w:r>
      <w:r w:rsidRPr="00A50264">
        <w:rPr>
          <w:rFonts w:ascii="GHEA Grapalat" w:hAnsi="GHEA Grapalat"/>
          <w:b/>
          <w:i/>
          <w:lang w:val="hy-AM"/>
        </w:rPr>
        <w:t>մշակման գործընթացում ներգրավված ինստիտուտները և անձինք</w:t>
      </w:r>
      <w:r w:rsidRPr="00A50264">
        <w:rPr>
          <w:rFonts w:ascii="GHEA Grapalat" w:hAnsi="GHEA Grapalat"/>
          <w:lang w:val="af-ZA"/>
        </w:rPr>
        <w:t xml:space="preserve"> – </w:t>
      </w:r>
      <w:r w:rsidR="0038403B" w:rsidRPr="00A50264">
        <w:rPr>
          <w:rFonts w:ascii="GHEA Grapalat" w:hAnsi="GHEA Grapalat" w:cs="Sylfaen"/>
          <w:lang w:val="hy-AM" w:eastAsia="x-none"/>
        </w:rPr>
        <w:t>Ն</w:t>
      </w:r>
      <w:r w:rsidRPr="00A50264">
        <w:rPr>
          <w:rFonts w:ascii="GHEA Grapalat" w:hAnsi="GHEA Grapalat" w:cs="Sylfaen"/>
          <w:lang w:val="hy-AM" w:eastAsia="x-none"/>
        </w:rPr>
        <w:t>ախագիծը</w:t>
      </w:r>
      <w:r w:rsidRPr="00A50264">
        <w:rPr>
          <w:rFonts w:ascii="GHEA Grapalat" w:hAnsi="GHEA Grapalat" w:cs="Sylfaen"/>
          <w:lang w:val="af-ZA" w:eastAsia="x-none"/>
        </w:rPr>
        <w:t xml:space="preserve"> </w:t>
      </w:r>
      <w:r w:rsidRPr="00A50264">
        <w:rPr>
          <w:rFonts w:ascii="GHEA Grapalat" w:hAnsi="GHEA Grapalat" w:cs="Sylfaen"/>
          <w:lang w:val="hy-AM" w:eastAsia="x-none"/>
        </w:rPr>
        <w:t>մշակվել</w:t>
      </w:r>
      <w:r w:rsidRPr="00A50264">
        <w:rPr>
          <w:rFonts w:ascii="GHEA Grapalat" w:hAnsi="GHEA Grapalat" w:cs="Sylfaen"/>
          <w:lang w:val="af-ZA" w:eastAsia="x-none"/>
        </w:rPr>
        <w:t xml:space="preserve"> </w:t>
      </w:r>
      <w:r w:rsidRPr="00A50264">
        <w:rPr>
          <w:rFonts w:ascii="GHEA Grapalat" w:hAnsi="GHEA Grapalat" w:cs="Sylfaen"/>
          <w:lang w:val="hy-AM" w:eastAsia="x-none"/>
        </w:rPr>
        <w:t>է</w:t>
      </w:r>
      <w:r w:rsidRPr="00A50264">
        <w:rPr>
          <w:rFonts w:ascii="GHEA Grapalat" w:hAnsi="GHEA Grapalat" w:cs="Sylfaen"/>
          <w:lang w:val="af-ZA" w:eastAsia="x-none"/>
        </w:rPr>
        <w:t xml:space="preserve"> </w:t>
      </w:r>
      <w:r w:rsidRPr="00A50264">
        <w:rPr>
          <w:rFonts w:ascii="GHEA Grapalat" w:hAnsi="GHEA Grapalat" w:cs="Sylfaen"/>
          <w:lang w:val="hy-AM" w:eastAsia="x-none"/>
        </w:rPr>
        <w:t>Էկոնոմիկայի նախարարության</w:t>
      </w:r>
      <w:r w:rsidR="00F64481" w:rsidRPr="00A50264">
        <w:rPr>
          <w:rFonts w:ascii="GHEA Grapalat" w:hAnsi="GHEA Grapalat" w:cs="Sylfaen"/>
          <w:lang w:val="hy-AM" w:eastAsia="x-none"/>
        </w:rPr>
        <w:t xml:space="preserve"> </w:t>
      </w:r>
      <w:r w:rsidRPr="00A50264">
        <w:rPr>
          <w:rFonts w:ascii="GHEA Grapalat" w:hAnsi="GHEA Grapalat"/>
          <w:lang w:val="hy-AM"/>
        </w:rPr>
        <w:t>կողմից:</w:t>
      </w:r>
      <w:r w:rsidRPr="00A50264">
        <w:rPr>
          <w:rFonts w:ascii="GHEA Grapalat" w:hAnsi="GHEA Grapalat"/>
          <w:lang w:val="pt-BR"/>
        </w:rPr>
        <w:t xml:space="preserve"> </w:t>
      </w:r>
    </w:p>
    <w:p w14:paraId="78445FFC" w14:textId="648078BD" w:rsidR="00DB7E05" w:rsidRPr="00A50264" w:rsidRDefault="006543C2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50264">
        <w:rPr>
          <w:rFonts w:ascii="GHEA Grapalat" w:hAnsi="GHEA Grapalat"/>
          <w:b/>
          <w:i/>
          <w:lang w:val="hy-AM"/>
        </w:rPr>
        <w:t>5. Ակնկալվող</w:t>
      </w:r>
      <w:r w:rsidRPr="00A50264">
        <w:rPr>
          <w:rFonts w:ascii="GHEA Grapalat" w:hAnsi="GHEA Grapalat"/>
          <w:b/>
          <w:i/>
          <w:lang w:val="af-ZA"/>
        </w:rPr>
        <w:t xml:space="preserve"> </w:t>
      </w:r>
      <w:r w:rsidRPr="00A50264">
        <w:rPr>
          <w:rFonts w:ascii="GHEA Grapalat" w:hAnsi="GHEA Grapalat"/>
          <w:b/>
          <w:i/>
          <w:lang w:val="hy-AM"/>
        </w:rPr>
        <w:t>արդյունքը</w:t>
      </w:r>
      <w:r w:rsidRPr="00A50264">
        <w:rPr>
          <w:rFonts w:ascii="GHEA Grapalat" w:hAnsi="GHEA Grapalat"/>
          <w:b/>
          <w:lang w:val="af-ZA"/>
        </w:rPr>
        <w:t xml:space="preserve"> </w:t>
      </w:r>
      <w:r w:rsidRPr="00A50264">
        <w:rPr>
          <w:rFonts w:ascii="GHEA Grapalat" w:hAnsi="GHEA Grapalat" w:cs="Sylfaen"/>
          <w:lang w:val="af-ZA"/>
        </w:rPr>
        <w:t xml:space="preserve">– </w:t>
      </w:r>
      <w:r w:rsidR="0038403B" w:rsidRPr="00A50264">
        <w:rPr>
          <w:rFonts w:ascii="GHEA Grapalat" w:hAnsi="GHEA Grapalat" w:cs="Sylfaen"/>
          <w:lang w:val="hy-AM"/>
        </w:rPr>
        <w:t>Ն</w:t>
      </w:r>
      <w:r w:rsidR="00CF3A42" w:rsidRPr="00A50264">
        <w:rPr>
          <w:rFonts w:ascii="GHEA Grapalat" w:hAnsi="GHEA Grapalat" w:cs="Sylfaen"/>
          <w:lang w:val="af-ZA"/>
        </w:rPr>
        <w:t>ախագծի ընդուն</w:t>
      </w:r>
      <w:r w:rsidR="00CF3A42" w:rsidRPr="00A50264">
        <w:rPr>
          <w:rFonts w:ascii="GHEA Grapalat" w:hAnsi="GHEA Grapalat" w:cs="Sylfaen"/>
          <w:lang w:val="hy-AM"/>
        </w:rPr>
        <w:t xml:space="preserve">ման արդյունքում </w:t>
      </w:r>
      <w:r w:rsidR="00703972">
        <w:rPr>
          <w:rFonts w:ascii="GHEA Grapalat" w:hAnsi="GHEA Grapalat" w:cs="Sylfaen"/>
          <w:lang w:val="hy-AM"/>
        </w:rPr>
        <w:t xml:space="preserve">հնարավորություն կտրվի </w:t>
      </w:r>
      <w:r w:rsidR="00703972" w:rsidRPr="00703972">
        <w:rPr>
          <w:rFonts w:ascii="GHEA Grapalat" w:hAnsi="GHEA Grapalat" w:cs="Sylfaen"/>
          <w:lang w:val="hy-AM"/>
        </w:rPr>
        <w:t>«Հայ-Ալմաստ» ՓԲԸ-ի</w:t>
      </w:r>
      <w:r w:rsidR="00703972">
        <w:rPr>
          <w:rFonts w:ascii="GHEA Grapalat" w:hAnsi="GHEA Grapalat" w:cs="Sylfaen"/>
          <w:lang w:val="hy-AM"/>
        </w:rPr>
        <w:t xml:space="preserve">ն սկսելու </w:t>
      </w:r>
      <w:r w:rsidR="00F64481" w:rsidRPr="00A50264">
        <w:rPr>
          <w:rFonts w:ascii="GHEA Grapalat" w:hAnsi="GHEA Grapalat" w:cs="Sylfaen"/>
          <w:lang w:val="hy-AM"/>
        </w:rPr>
        <w:t xml:space="preserve">Ապրանքի օտարման </w:t>
      </w:r>
      <w:r w:rsidR="00703972">
        <w:rPr>
          <w:rFonts w:ascii="GHEA Grapalat" w:hAnsi="GHEA Grapalat" w:cs="Sylfaen"/>
          <w:lang w:val="hy-AM"/>
        </w:rPr>
        <w:t xml:space="preserve">գործընթացը և ապահովելու Ապրանքի ձեռքբերման </w:t>
      </w:r>
      <w:r w:rsidR="00F64481" w:rsidRPr="00A50264">
        <w:rPr>
          <w:rFonts w:ascii="GHEA Grapalat" w:hAnsi="GHEA Grapalat" w:cs="Sylfaen"/>
          <w:lang w:val="hy-AM"/>
        </w:rPr>
        <w:t xml:space="preserve">համար </w:t>
      </w:r>
      <w:r w:rsidR="00703972">
        <w:rPr>
          <w:rFonts w:ascii="GHEA Grapalat" w:hAnsi="GHEA Grapalat" w:cs="Sylfaen"/>
          <w:lang w:val="hy-AM"/>
        </w:rPr>
        <w:t>տրամադրված բյուջետային վարկի մարումը</w:t>
      </w:r>
      <w:r w:rsidR="00F64481" w:rsidRPr="00A50264">
        <w:rPr>
          <w:rFonts w:ascii="GHEA Grapalat" w:hAnsi="GHEA Grapalat" w:cs="Sylfaen"/>
          <w:lang w:val="hy-AM"/>
        </w:rPr>
        <w:t>։</w:t>
      </w:r>
    </w:p>
    <w:p w14:paraId="796BD78D" w14:textId="77777777" w:rsidR="00A50264" w:rsidRPr="00A50264" w:rsidRDefault="006543C2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GHEA Grapalat"/>
          <w:lang w:val="af-ZA" w:eastAsia="en-US"/>
        </w:rPr>
      </w:pPr>
      <w:r w:rsidRPr="00A50264">
        <w:rPr>
          <w:rFonts w:ascii="GHEA Grapalat" w:hAnsi="GHEA Grapalat" w:cs="Sylfaen"/>
          <w:b/>
          <w:i/>
          <w:lang w:val="hy-AM"/>
        </w:rPr>
        <w:t xml:space="preserve">6. </w:t>
      </w:r>
      <w:r w:rsidRPr="00A50264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A50264" w:rsidRPr="00A50264">
        <w:rPr>
          <w:rFonts w:ascii="GHEA Grapalat" w:hAnsi="GHEA Grapalat" w:cs="GHEA Grapalat"/>
          <w:lang w:val="hy-AM" w:eastAsia="en-US"/>
        </w:rPr>
        <w:t>Նախագծի ընդունման դեպքում պետական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կամ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տեղական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ինքնակառավարման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մարմինների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բյուջեներում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ծախսերի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և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եկամուտների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ավելացում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կամ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նվազեցում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չի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 </w:t>
      </w:r>
      <w:r w:rsidR="00A50264" w:rsidRPr="00A50264">
        <w:rPr>
          <w:rFonts w:ascii="GHEA Grapalat" w:hAnsi="GHEA Grapalat" w:cs="GHEA Grapalat"/>
          <w:lang w:val="hy-AM" w:eastAsia="en-US"/>
        </w:rPr>
        <w:t>առաջանում</w:t>
      </w:r>
      <w:r w:rsidR="00A50264" w:rsidRPr="00A50264">
        <w:rPr>
          <w:rFonts w:ascii="GHEA Grapalat" w:hAnsi="GHEA Grapalat" w:cs="GHEA Grapalat"/>
          <w:lang w:val="af-ZA" w:eastAsia="en-US"/>
        </w:rPr>
        <w:t xml:space="preserve">:   </w:t>
      </w:r>
    </w:p>
    <w:p w14:paraId="58CFA8E3" w14:textId="735405B5" w:rsidR="006543C2" w:rsidRPr="00A50264" w:rsidRDefault="006543C2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A50264">
        <w:rPr>
          <w:rFonts w:ascii="GHEA Grapalat" w:hAnsi="GHEA Grapalat" w:cs="Sylfaen"/>
          <w:b/>
          <w:bCs/>
          <w:lang w:val="hy-AM"/>
        </w:rPr>
        <w:t xml:space="preserve">    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A50264">
        <w:rPr>
          <w:rFonts w:ascii="GHEA Grapalat" w:hAnsi="GHEA Grapalat" w:cs="Sylfaen"/>
          <w:bCs/>
          <w:lang w:val="hy-AM"/>
        </w:rPr>
        <w:t xml:space="preserve">Սույն որոշման նախագիծը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</w:t>
      </w:r>
      <w:r w:rsidRPr="00A50264">
        <w:rPr>
          <w:rFonts w:ascii="GHEA Grapalat" w:hAnsi="GHEA Grapalat" w:cs="Sylfaen"/>
          <w:bCs/>
          <w:lang w:val="hy-AM"/>
        </w:rPr>
        <w:lastRenderedPageBreak/>
        <w:t xml:space="preserve">5 տարիներին հումքի մթերման և թողարկվող արտադրանքի ծավալների ավելացում մինչև 50 %-ով» ակնկալվող արդյունքից (հղում՝  </w:t>
      </w:r>
      <w:hyperlink r:id="rId5" w:history="1">
        <w:r w:rsidRPr="00A50264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Pr="00A50264">
        <w:rPr>
          <w:rFonts w:ascii="GHEA Grapalat" w:hAnsi="GHEA Grapalat"/>
          <w:lang w:val="hy-AM"/>
        </w:rPr>
        <w:t xml:space="preserve">, </w:t>
      </w:r>
      <w:r w:rsidRPr="00A50264">
        <w:rPr>
          <w:rFonts w:ascii="GHEA Grapalat" w:hAnsi="GHEA Grapalat" w:cs="Sylfaen"/>
          <w:bCs/>
          <w:lang w:val="hy-AM"/>
        </w:rPr>
        <w:t xml:space="preserve"> 226-րդ էջ)։</w:t>
      </w:r>
    </w:p>
    <w:p w14:paraId="318F039A" w14:textId="77777777" w:rsidR="006543C2" w:rsidRDefault="006543C2" w:rsidP="002666D0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50264">
        <w:rPr>
          <w:rFonts w:ascii="GHEA Grapalat" w:hAnsi="GHEA Grapalat" w:cs="Sylfaen"/>
          <w:b/>
          <w:bCs/>
          <w:i/>
          <w:lang w:val="hy-AM"/>
        </w:rPr>
        <w:t>8</w:t>
      </w:r>
      <w:r w:rsidRPr="00A50264">
        <w:rPr>
          <w:rFonts w:ascii="GHEA Grapalat" w:hAnsi="GHEA Grapalat" w:cs="Sylfaen"/>
          <w:b/>
          <w:bCs/>
          <w:lang w:val="hy-AM"/>
        </w:rPr>
        <w:t>.</w:t>
      </w:r>
      <w:r w:rsidRPr="00A50264">
        <w:rPr>
          <w:rFonts w:ascii="GHEA Grapalat" w:hAnsi="GHEA Grapalat" w:cs="Sylfaen"/>
          <w:lang w:val="hy-AM"/>
        </w:rPr>
        <w:t xml:space="preserve"> </w:t>
      </w:r>
      <w:r w:rsidRPr="00A50264">
        <w:rPr>
          <w:rFonts w:ascii="GHEA Grapalat" w:hAnsi="GHEA Grapalat" w:cs="Sylfaen"/>
          <w:b/>
          <w:i/>
          <w:lang w:val="hy-AM"/>
        </w:rPr>
        <w:t xml:space="preserve">Սույն </w:t>
      </w:r>
      <w:r w:rsidRPr="00A50264">
        <w:rPr>
          <w:rFonts w:ascii="GHEA Grapalat" w:hAnsi="GHEA Grapalat" w:cs="Sylfaen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Pr="00A50264">
        <w:rPr>
          <w:rFonts w:ascii="GHEA Grapalat" w:hAnsi="GHEA Grapalat" w:cs="Sylfaen"/>
          <w:b/>
          <w:bCs/>
          <w:lang w:val="hy-AM"/>
        </w:rPr>
        <w:t xml:space="preserve">- </w:t>
      </w:r>
      <w:r w:rsidRPr="00A50264">
        <w:rPr>
          <w:rFonts w:ascii="GHEA Grapalat" w:hAnsi="GHEA Grapalat" w:cs="Sylfaen"/>
          <w:lang w:val="hy-AM"/>
        </w:rPr>
        <w:t>Սույն որոշման նախագծի ընդունման կապակցությամբ այլ իրավական ակտերում փոփոխություններ և լրացումներ կատարելու անհրաժեշտություն չի առաջանում։</w:t>
      </w:r>
    </w:p>
    <w:p w14:paraId="5689FD71" w14:textId="77777777" w:rsidR="006543C2" w:rsidRDefault="006543C2" w:rsidP="002666D0">
      <w:pPr>
        <w:tabs>
          <w:tab w:val="left" w:pos="709"/>
          <w:tab w:val="left" w:pos="851"/>
        </w:tabs>
        <w:ind w:firstLine="720"/>
        <w:jc w:val="both"/>
        <w:rPr>
          <w:rFonts w:ascii="GHEA Grapalat" w:hAnsi="GHEA Grapalat" w:cs="Sylfaen"/>
          <w:lang w:val="hy-AM"/>
        </w:rPr>
      </w:pPr>
    </w:p>
    <w:p w14:paraId="06CCB15E" w14:textId="77777777" w:rsidR="00CD6011" w:rsidRPr="006543C2" w:rsidRDefault="00CD6011">
      <w:pPr>
        <w:rPr>
          <w:lang w:val="hy-AM"/>
        </w:rPr>
      </w:pPr>
    </w:p>
    <w:sectPr w:rsidR="00CD6011" w:rsidRPr="006543C2" w:rsidSect="002C328D">
      <w:pgSz w:w="12240" w:h="15840"/>
      <w:pgMar w:top="630" w:right="108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4052382">
    <w:abstractNumId w:val="1"/>
  </w:num>
  <w:num w:numId="2" w16cid:durableId="791247008">
    <w:abstractNumId w:val="0"/>
  </w:num>
  <w:num w:numId="3" w16cid:durableId="6381507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60F"/>
    <w:rsid w:val="000336E6"/>
    <w:rsid w:val="00036572"/>
    <w:rsid w:val="000A150D"/>
    <w:rsid w:val="000B2423"/>
    <w:rsid w:val="000C1D26"/>
    <w:rsid w:val="000D622B"/>
    <w:rsid w:val="00113326"/>
    <w:rsid w:val="0014169E"/>
    <w:rsid w:val="0014294B"/>
    <w:rsid w:val="00142A7B"/>
    <w:rsid w:val="00152538"/>
    <w:rsid w:val="00171F44"/>
    <w:rsid w:val="00184E53"/>
    <w:rsid w:val="001A498A"/>
    <w:rsid w:val="001B5FD8"/>
    <w:rsid w:val="00211815"/>
    <w:rsid w:val="00243649"/>
    <w:rsid w:val="002666D0"/>
    <w:rsid w:val="00293619"/>
    <w:rsid w:val="002B6181"/>
    <w:rsid w:val="002C328D"/>
    <w:rsid w:val="002D2D4F"/>
    <w:rsid w:val="002F2895"/>
    <w:rsid w:val="00307DC7"/>
    <w:rsid w:val="00350DCE"/>
    <w:rsid w:val="0038403B"/>
    <w:rsid w:val="00395695"/>
    <w:rsid w:val="003A3788"/>
    <w:rsid w:val="003B313D"/>
    <w:rsid w:val="003C56AE"/>
    <w:rsid w:val="003C6791"/>
    <w:rsid w:val="003D3339"/>
    <w:rsid w:val="003E48CC"/>
    <w:rsid w:val="003F0497"/>
    <w:rsid w:val="003F7578"/>
    <w:rsid w:val="0043033E"/>
    <w:rsid w:val="00482148"/>
    <w:rsid w:val="00485AE9"/>
    <w:rsid w:val="004C19D6"/>
    <w:rsid w:val="004D1061"/>
    <w:rsid w:val="00514E0F"/>
    <w:rsid w:val="0053465D"/>
    <w:rsid w:val="0054719A"/>
    <w:rsid w:val="00554031"/>
    <w:rsid w:val="00565031"/>
    <w:rsid w:val="00592BA9"/>
    <w:rsid w:val="005A2A74"/>
    <w:rsid w:val="005B1B98"/>
    <w:rsid w:val="005B6F59"/>
    <w:rsid w:val="005C65EB"/>
    <w:rsid w:val="005F5AE6"/>
    <w:rsid w:val="00632783"/>
    <w:rsid w:val="00633A7B"/>
    <w:rsid w:val="00633C5F"/>
    <w:rsid w:val="006543C2"/>
    <w:rsid w:val="00673891"/>
    <w:rsid w:val="00685B13"/>
    <w:rsid w:val="006C166A"/>
    <w:rsid w:val="006E2C21"/>
    <w:rsid w:val="006F604E"/>
    <w:rsid w:val="006F7A38"/>
    <w:rsid w:val="00703972"/>
    <w:rsid w:val="00707514"/>
    <w:rsid w:val="0072260B"/>
    <w:rsid w:val="00744907"/>
    <w:rsid w:val="0075002A"/>
    <w:rsid w:val="00775495"/>
    <w:rsid w:val="00781C58"/>
    <w:rsid w:val="007B481D"/>
    <w:rsid w:val="007B57E2"/>
    <w:rsid w:val="007C5442"/>
    <w:rsid w:val="007F485C"/>
    <w:rsid w:val="007F6F6B"/>
    <w:rsid w:val="00806725"/>
    <w:rsid w:val="0084685C"/>
    <w:rsid w:val="00855002"/>
    <w:rsid w:val="008648CD"/>
    <w:rsid w:val="00871852"/>
    <w:rsid w:val="00887546"/>
    <w:rsid w:val="00887E24"/>
    <w:rsid w:val="008B7573"/>
    <w:rsid w:val="008B78A4"/>
    <w:rsid w:val="008C5FB6"/>
    <w:rsid w:val="00905438"/>
    <w:rsid w:val="0091360F"/>
    <w:rsid w:val="00913B9B"/>
    <w:rsid w:val="00933374"/>
    <w:rsid w:val="0093729F"/>
    <w:rsid w:val="00971948"/>
    <w:rsid w:val="009C5933"/>
    <w:rsid w:val="009C7DD0"/>
    <w:rsid w:val="009D2366"/>
    <w:rsid w:val="009F66F0"/>
    <w:rsid w:val="00A164B5"/>
    <w:rsid w:val="00A20BF5"/>
    <w:rsid w:val="00A2133B"/>
    <w:rsid w:val="00A22E3D"/>
    <w:rsid w:val="00A251CE"/>
    <w:rsid w:val="00A43FFC"/>
    <w:rsid w:val="00A50264"/>
    <w:rsid w:val="00A50EF0"/>
    <w:rsid w:val="00A71650"/>
    <w:rsid w:val="00A7340A"/>
    <w:rsid w:val="00A75A7D"/>
    <w:rsid w:val="00A914DA"/>
    <w:rsid w:val="00AB258B"/>
    <w:rsid w:val="00AB7F60"/>
    <w:rsid w:val="00AF3022"/>
    <w:rsid w:val="00B07862"/>
    <w:rsid w:val="00B21363"/>
    <w:rsid w:val="00B233AF"/>
    <w:rsid w:val="00B6622C"/>
    <w:rsid w:val="00B715A2"/>
    <w:rsid w:val="00B95E55"/>
    <w:rsid w:val="00BA3024"/>
    <w:rsid w:val="00BC241B"/>
    <w:rsid w:val="00BD7A78"/>
    <w:rsid w:val="00BD7F47"/>
    <w:rsid w:val="00BE4463"/>
    <w:rsid w:val="00C07D52"/>
    <w:rsid w:val="00C1300F"/>
    <w:rsid w:val="00C2747D"/>
    <w:rsid w:val="00C36F10"/>
    <w:rsid w:val="00C46360"/>
    <w:rsid w:val="00C65BA4"/>
    <w:rsid w:val="00C723EB"/>
    <w:rsid w:val="00CB173B"/>
    <w:rsid w:val="00CD6011"/>
    <w:rsid w:val="00CF3A42"/>
    <w:rsid w:val="00CF3D76"/>
    <w:rsid w:val="00CF619B"/>
    <w:rsid w:val="00D076C4"/>
    <w:rsid w:val="00D12EAF"/>
    <w:rsid w:val="00D30A05"/>
    <w:rsid w:val="00D713E5"/>
    <w:rsid w:val="00DB5AE2"/>
    <w:rsid w:val="00DB7A23"/>
    <w:rsid w:val="00DB7E05"/>
    <w:rsid w:val="00DE13A1"/>
    <w:rsid w:val="00DF7875"/>
    <w:rsid w:val="00E07059"/>
    <w:rsid w:val="00E21A2F"/>
    <w:rsid w:val="00E2643B"/>
    <w:rsid w:val="00E463DB"/>
    <w:rsid w:val="00EB2DD2"/>
    <w:rsid w:val="00EC070D"/>
    <w:rsid w:val="00EE48F5"/>
    <w:rsid w:val="00EE5F71"/>
    <w:rsid w:val="00F25B0B"/>
    <w:rsid w:val="00F3725B"/>
    <w:rsid w:val="00F54001"/>
    <w:rsid w:val="00F5517E"/>
    <w:rsid w:val="00F64481"/>
    <w:rsid w:val="00F6510A"/>
    <w:rsid w:val="00F70ADE"/>
    <w:rsid w:val="00F97B62"/>
    <w:rsid w:val="00FA3B48"/>
    <w:rsid w:val="00FB2D57"/>
    <w:rsid w:val="00FD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Arayik D. Aramyan</cp:lastModifiedBy>
  <cp:revision>13</cp:revision>
  <cp:lastPrinted>2024-05-30T05:16:00Z</cp:lastPrinted>
  <dcterms:created xsi:type="dcterms:W3CDTF">2024-06-07T12:28:00Z</dcterms:created>
  <dcterms:modified xsi:type="dcterms:W3CDTF">2024-06-11T13:04:00Z</dcterms:modified>
</cp:coreProperties>
</file>