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3D8" w:rsidRPr="003276C6" w:rsidRDefault="005823D8" w:rsidP="00900D56">
      <w:pPr>
        <w:shd w:val="clear" w:color="auto" w:fill="FFFFFF"/>
        <w:spacing w:after="0" w:line="360" w:lineRule="auto"/>
        <w:ind w:firstLine="567"/>
        <w:jc w:val="center"/>
        <w:rPr>
          <w:rStyle w:val="Strong"/>
          <w:rFonts w:ascii="GHEA Grapalat" w:eastAsia="Times New Roman" w:hAnsi="GHEA Grapalat" w:cs="Sylfaen"/>
          <w:sz w:val="24"/>
          <w:szCs w:val="24"/>
          <w:lang w:val="hy-AM" w:eastAsia="ru-RU"/>
        </w:rPr>
      </w:pPr>
      <w:r w:rsidRPr="003276C6">
        <w:rPr>
          <w:rStyle w:val="Strong"/>
          <w:rFonts w:ascii="GHEA Grapalat" w:eastAsia="Times New Roman" w:hAnsi="GHEA Grapalat" w:cs="Arial"/>
          <w:sz w:val="24"/>
          <w:szCs w:val="24"/>
          <w:lang w:val="hy-AM" w:eastAsia="ru-RU"/>
        </w:rPr>
        <w:t>ԱՄՓՈՓԱԹԵՐԹ</w:t>
      </w:r>
    </w:p>
    <w:p w:rsidR="005823D8" w:rsidRPr="003276C6" w:rsidRDefault="005823D8" w:rsidP="00FE43C1">
      <w:pPr>
        <w:pStyle w:val="NormalWeb"/>
        <w:shd w:val="clear" w:color="auto" w:fill="FFFFFF"/>
        <w:tabs>
          <w:tab w:val="left" w:pos="1080"/>
        </w:tabs>
        <w:spacing w:before="0" w:beforeAutospacing="0" w:after="0" w:afterAutospacing="0" w:line="360" w:lineRule="auto"/>
        <w:jc w:val="center"/>
        <w:rPr>
          <w:rFonts w:ascii="GHEA Grapalat" w:hAnsi="GHEA Grapalat" w:cs="Times Armenian"/>
          <w:b/>
          <w:lang w:val="hy-AM"/>
        </w:rPr>
      </w:pPr>
      <w:r w:rsidRPr="003276C6">
        <w:rPr>
          <w:rFonts w:ascii="GHEA Grapalat" w:hAnsi="GHEA Grapalat"/>
          <w:b/>
          <w:bCs/>
          <w:color w:val="000000"/>
          <w:lang w:val="hy-AM"/>
        </w:rPr>
        <w:t>«</w:t>
      </w:r>
      <w:r w:rsidR="009405D9" w:rsidRPr="003276C6">
        <w:rPr>
          <w:rStyle w:val="Strong"/>
          <w:rFonts w:ascii="GHEA Grapalat" w:hAnsi="GHEA Grapalat"/>
          <w:color w:val="000000" w:themeColor="text1"/>
          <w:lang w:val="hy-AM"/>
        </w:rPr>
        <w:t>ՀԱՅԱՍՏԱՆԻ ՀԱՆՐԱՊԵՏՈՒԹՅԱՆ ԿԱՌԱՎԱՐՈՒԹՅԱՆ 2021 ԹՎԱԿԱՆԻ ՓԵՏՐՎԱՐԻ 4-Ի N 112-Լ ՈՐՈՇՄԱՆ ՄԵՋ ՓՈՓՈԽՈՒԹՅՈՒՆՆԵՐ ԿԱՏԱՐԵԼՈՒ ՄԱՍԻՆ</w:t>
      </w:r>
      <w:r w:rsidRPr="003276C6">
        <w:rPr>
          <w:rFonts w:ascii="GHEA Grapalat" w:hAnsi="GHEA Grapalat" w:cs="Arial Unicode"/>
          <w:b/>
          <w:bCs/>
          <w:color w:val="000000"/>
          <w:lang w:val="hy-AM"/>
        </w:rPr>
        <w:t xml:space="preserve">» </w:t>
      </w:r>
      <w:r w:rsidRPr="003276C6">
        <w:rPr>
          <w:rFonts w:ascii="GHEA Grapalat" w:hAnsi="GHEA Grapalat" w:cs="Times Armenian"/>
          <w:b/>
          <w:lang w:val="af-ZA"/>
        </w:rPr>
        <w:t xml:space="preserve">ՀԱՅԱՍՏԱՆԻ ՀԱՆՐԱՊԵՏՈՒԹՅԱՆ ԿԱՌԱՎԱՐՈՒԹՅԱՆ ՈՐՈՇՄԱՆ </w:t>
      </w:r>
      <w:r w:rsidRPr="003276C6">
        <w:rPr>
          <w:rFonts w:ascii="GHEA Grapalat" w:hAnsi="GHEA Grapalat" w:cs="Times Armenian"/>
          <w:b/>
          <w:lang w:val="hy-AM"/>
        </w:rPr>
        <w:t>ՆԱԽԱԳԾԻ</w:t>
      </w:r>
      <w:r w:rsidRPr="003276C6">
        <w:rPr>
          <w:rFonts w:ascii="GHEA Grapalat" w:hAnsi="GHEA Grapalat" w:cs="Times Armenian"/>
          <w:b/>
          <w:lang w:val="af-ZA"/>
        </w:rPr>
        <w:t xml:space="preserve"> </w:t>
      </w:r>
      <w:r w:rsidRPr="003276C6">
        <w:rPr>
          <w:rFonts w:ascii="GHEA Grapalat" w:hAnsi="GHEA Grapalat" w:cs="Times Armenian"/>
          <w:b/>
          <w:lang w:val="hy-AM"/>
        </w:rPr>
        <w:t>ՎԵՐԱԲԵՐՅԱԼ</w:t>
      </w:r>
    </w:p>
    <w:p w:rsidR="00900D56" w:rsidRPr="003276C6" w:rsidRDefault="00900D56" w:rsidP="00900D56">
      <w:pPr>
        <w:pStyle w:val="NormalWeb"/>
        <w:shd w:val="clear" w:color="auto" w:fill="FFFFFF"/>
        <w:tabs>
          <w:tab w:val="left" w:pos="1080"/>
        </w:tabs>
        <w:spacing w:before="0" w:beforeAutospacing="0" w:after="0" w:afterAutospacing="0" w:line="360" w:lineRule="auto"/>
        <w:ind w:firstLine="720"/>
        <w:jc w:val="center"/>
        <w:rPr>
          <w:rFonts w:ascii="GHEA Grapalat" w:hAnsi="GHEA Grapalat" w:cs="Arial"/>
          <w:color w:val="000000" w:themeColor="text1"/>
          <w:lang w:val="hy-AM"/>
        </w:rPr>
      </w:pPr>
    </w:p>
    <w:tbl>
      <w:tblPr>
        <w:tblStyle w:val="TableGrid"/>
        <w:tblW w:w="14197" w:type="dxa"/>
        <w:jc w:val="center"/>
        <w:tblLook w:val="04A0" w:firstRow="1" w:lastRow="0" w:firstColumn="1" w:lastColumn="0" w:noHBand="0" w:noVBand="1"/>
      </w:tblPr>
      <w:tblGrid>
        <w:gridCol w:w="9256"/>
        <w:gridCol w:w="1257"/>
        <w:gridCol w:w="3684"/>
      </w:tblGrid>
      <w:tr w:rsidR="00EA0F0B" w:rsidRPr="003276C6" w:rsidTr="00AB0E31">
        <w:trPr>
          <w:jc w:val="center"/>
        </w:trPr>
        <w:tc>
          <w:tcPr>
            <w:tcW w:w="10513" w:type="dxa"/>
            <w:gridSpan w:val="2"/>
          </w:tcPr>
          <w:p w:rsidR="00EA0F0B" w:rsidRPr="003276C6" w:rsidRDefault="00600293" w:rsidP="00900D56">
            <w:pPr>
              <w:spacing w:line="360" w:lineRule="auto"/>
              <w:jc w:val="center"/>
              <w:rPr>
                <w:rFonts w:ascii="GHEA Grapalat" w:hAnsi="GHEA Grapalat"/>
                <w:b/>
                <w:sz w:val="24"/>
                <w:szCs w:val="24"/>
              </w:rPr>
            </w:pPr>
            <w:r>
              <w:rPr>
                <w:rFonts w:ascii="GHEA Grapalat" w:hAnsi="GHEA Grapalat"/>
                <w:b/>
                <w:sz w:val="24"/>
                <w:szCs w:val="24"/>
                <w:lang w:val="hy-AM"/>
              </w:rPr>
              <w:t>1</w:t>
            </w:r>
            <w:r w:rsidR="00EA0F0B" w:rsidRPr="003276C6">
              <w:rPr>
                <w:rFonts w:ascii="GHEA Grapalat" w:hAnsi="GHEA Grapalat"/>
                <w:b/>
                <w:sz w:val="24"/>
                <w:szCs w:val="24"/>
              </w:rPr>
              <w:t xml:space="preserve">. </w:t>
            </w:r>
            <w:r w:rsidR="0095271D" w:rsidRPr="003276C6">
              <w:rPr>
                <w:rFonts w:ascii="GHEA Grapalat" w:hAnsi="GHEA Grapalat"/>
                <w:b/>
                <w:sz w:val="24"/>
                <w:szCs w:val="24"/>
              </w:rPr>
              <w:t xml:space="preserve"> </w:t>
            </w:r>
            <w:r w:rsidR="00EA0F0B" w:rsidRPr="003276C6">
              <w:rPr>
                <w:rFonts w:ascii="GHEA Grapalat" w:hAnsi="GHEA Grapalat"/>
                <w:b/>
                <w:sz w:val="24"/>
                <w:szCs w:val="24"/>
              </w:rPr>
              <w:t>ՀՀ քաղաքաշինության կոմիտե</w:t>
            </w:r>
          </w:p>
        </w:tc>
        <w:tc>
          <w:tcPr>
            <w:tcW w:w="3684" w:type="dxa"/>
          </w:tcPr>
          <w:p w:rsidR="00EA0F0B" w:rsidRPr="0085627F" w:rsidRDefault="00EA0F0B" w:rsidP="00900D56">
            <w:pPr>
              <w:spacing w:line="360" w:lineRule="auto"/>
              <w:rPr>
                <w:rFonts w:ascii="GHEA Grapalat" w:hAnsi="GHEA Grapalat"/>
                <w:sz w:val="24"/>
                <w:szCs w:val="24"/>
                <w:lang w:val="hy-AM"/>
              </w:rPr>
            </w:pPr>
            <w:r w:rsidRPr="0085627F">
              <w:rPr>
                <w:rFonts w:ascii="GHEA Grapalat" w:hAnsi="GHEA Grapalat"/>
                <w:sz w:val="24"/>
                <w:szCs w:val="24"/>
              </w:rPr>
              <w:t>1</w:t>
            </w:r>
            <w:r w:rsidR="00727363" w:rsidRPr="0085627F">
              <w:rPr>
                <w:rFonts w:ascii="GHEA Grapalat" w:hAnsi="GHEA Grapalat"/>
                <w:sz w:val="24"/>
                <w:szCs w:val="24"/>
              </w:rPr>
              <w:t>1</w:t>
            </w:r>
            <w:r w:rsidRPr="0085627F">
              <w:rPr>
                <w:rFonts w:ascii="GHEA Grapalat" w:hAnsi="GHEA Grapalat"/>
                <w:sz w:val="24"/>
                <w:szCs w:val="24"/>
              </w:rPr>
              <w:t>.0</w:t>
            </w:r>
            <w:r w:rsidR="00727363" w:rsidRPr="0085627F">
              <w:rPr>
                <w:rFonts w:ascii="GHEA Grapalat" w:hAnsi="GHEA Grapalat"/>
                <w:sz w:val="24"/>
                <w:szCs w:val="24"/>
              </w:rPr>
              <w:t>6</w:t>
            </w:r>
            <w:r w:rsidRPr="0085627F">
              <w:rPr>
                <w:rFonts w:ascii="GHEA Grapalat" w:hAnsi="GHEA Grapalat"/>
                <w:sz w:val="24"/>
                <w:szCs w:val="24"/>
              </w:rPr>
              <w:t>.202</w:t>
            </w:r>
            <w:r w:rsidR="00727363" w:rsidRPr="0085627F">
              <w:rPr>
                <w:rFonts w:ascii="GHEA Grapalat" w:hAnsi="GHEA Grapalat"/>
                <w:sz w:val="24"/>
                <w:szCs w:val="24"/>
              </w:rPr>
              <w:t>4</w:t>
            </w:r>
          </w:p>
          <w:p w:rsidR="00EA0F0B" w:rsidRPr="0085627F" w:rsidRDefault="00EA0F0B" w:rsidP="002A256B">
            <w:pPr>
              <w:spacing w:line="360" w:lineRule="auto"/>
              <w:jc w:val="both"/>
              <w:rPr>
                <w:rFonts w:ascii="GHEA Grapalat" w:hAnsi="GHEA Grapalat"/>
                <w:color w:val="000000"/>
                <w:sz w:val="24"/>
                <w:szCs w:val="24"/>
                <w:shd w:val="clear" w:color="auto" w:fill="FFFFFF"/>
              </w:rPr>
            </w:pPr>
            <w:r w:rsidRPr="0085627F">
              <w:rPr>
                <w:rFonts w:ascii="GHEA Grapalat" w:hAnsi="GHEA Grapalat"/>
                <w:sz w:val="24"/>
                <w:szCs w:val="24"/>
              </w:rPr>
              <w:t xml:space="preserve">N </w:t>
            </w:r>
            <w:r w:rsidR="00727363" w:rsidRPr="0085627F">
              <w:rPr>
                <w:rFonts w:ascii="GHEA Grapalat" w:hAnsi="GHEA Grapalat"/>
                <w:color w:val="000000"/>
                <w:sz w:val="24"/>
                <w:szCs w:val="24"/>
                <w:shd w:val="clear" w:color="auto" w:fill="FFFFFF"/>
              </w:rPr>
              <w:t>01/27.4/8545-2024</w:t>
            </w:r>
          </w:p>
        </w:tc>
      </w:tr>
      <w:tr w:rsidR="00EA0F0B" w:rsidRPr="003276C6" w:rsidTr="00965AA7">
        <w:trPr>
          <w:jc w:val="center"/>
        </w:trPr>
        <w:tc>
          <w:tcPr>
            <w:tcW w:w="9256" w:type="dxa"/>
          </w:tcPr>
          <w:p w:rsidR="00EA0F0B" w:rsidRPr="00727363" w:rsidRDefault="00727363" w:rsidP="00727363">
            <w:pPr>
              <w:spacing w:line="360" w:lineRule="auto"/>
              <w:ind w:firstLine="709"/>
              <w:jc w:val="both"/>
              <w:rPr>
                <w:rFonts w:ascii="GHEA Grapalat" w:eastAsia="Times New Roman" w:hAnsi="GHEA Grapalat" w:cs="Times New Roman"/>
                <w:color w:val="000000"/>
                <w:sz w:val="24"/>
                <w:szCs w:val="20"/>
                <w:shd w:val="clear" w:color="auto" w:fill="FFFFFF"/>
                <w:lang w:val="fr-FR"/>
              </w:rPr>
            </w:pPr>
            <w:r w:rsidRPr="00727363">
              <w:rPr>
                <w:rFonts w:ascii="GHEA Grapalat" w:eastAsia="Times New Roman" w:hAnsi="GHEA Grapalat" w:cs="Times New Roman"/>
                <w:color w:val="000000"/>
                <w:sz w:val="24"/>
                <w:szCs w:val="20"/>
                <w:shd w:val="clear" w:color="auto" w:fill="FFFFFF"/>
                <w:lang w:val="hy-AM"/>
              </w:rPr>
              <w:t>«Հայաստանի Հանրապետության կառավարության 2021 թվականի փետրվարի 4-ի N 112-Լ որոշման մեջ փոփոխություններ կատարելու մասին»</w:t>
            </w:r>
            <w:r w:rsidRPr="00727363">
              <w:rPr>
                <w:rFonts w:ascii="GHEA Grapalat" w:eastAsia="Times New Roman" w:hAnsi="GHEA Grapalat" w:cs="Times New Roman"/>
                <w:color w:val="000000"/>
                <w:sz w:val="24"/>
                <w:szCs w:val="20"/>
                <w:shd w:val="clear" w:color="auto" w:fill="FFFFFF"/>
                <w:lang w:val="fr-FR"/>
              </w:rPr>
              <w:t xml:space="preserve"> </w:t>
            </w:r>
            <w:r w:rsidRPr="00727363">
              <w:rPr>
                <w:rFonts w:ascii="GHEA Grapalat" w:eastAsia="Times New Roman" w:hAnsi="GHEA Grapalat" w:cs="Times New Roman"/>
                <w:sz w:val="24"/>
                <w:szCs w:val="24"/>
                <w:lang w:val="hy-AM"/>
              </w:rPr>
              <w:t>Հայաստանի Հանրապետության կառավարության որոշման նախագծի վերաբերյալ ՀՀ քաղաքաշինության կոմիտեն առաջարկություններ և դիտողություններ չունի։</w:t>
            </w:r>
          </w:p>
        </w:tc>
        <w:tc>
          <w:tcPr>
            <w:tcW w:w="4941" w:type="dxa"/>
            <w:gridSpan w:val="2"/>
          </w:tcPr>
          <w:p w:rsidR="00EA0F0B" w:rsidRPr="003276C6" w:rsidRDefault="00EA0F0B" w:rsidP="00900D56">
            <w:pPr>
              <w:spacing w:line="360" w:lineRule="auto"/>
              <w:ind w:firstLine="339"/>
              <w:jc w:val="both"/>
              <w:rPr>
                <w:rFonts w:ascii="GHEA Grapalat" w:hAnsi="GHEA Grapalat"/>
                <w:sz w:val="24"/>
                <w:szCs w:val="24"/>
                <w:lang w:val="hy-AM"/>
              </w:rPr>
            </w:pPr>
            <w:r w:rsidRPr="003276C6">
              <w:rPr>
                <w:rFonts w:ascii="GHEA Grapalat" w:hAnsi="GHEA Grapalat"/>
                <w:sz w:val="24"/>
                <w:szCs w:val="24"/>
                <w:lang w:val="hy-AM"/>
              </w:rPr>
              <w:t>Ընդունվել է ի գիտություն։</w:t>
            </w:r>
          </w:p>
        </w:tc>
      </w:tr>
      <w:tr w:rsidR="00A94797" w:rsidRPr="003276C6" w:rsidTr="00965AA7">
        <w:trPr>
          <w:jc w:val="center"/>
        </w:trPr>
        <w:tc>
          <w:tcPr>
            <w:tcW w:w="10513" w:type="dxa"/>
            <w:gridSpan w:val="2"/>
          </w:tcPr>
          <w:p w:rsidR="00A94797" w:rsidRPr="003276C6" w:rsidRDefault="00600293" w:rsidP="00A94797">
            <w:pPr>
              <w:spacing w:line="360" w:lineRule="auto"/>
              <w:jc w:val="center"/>
              <w:rPr>
                <w:rFonts w:ascii="GHEA Grapalat" w:hAnsi="GHEA Grapalat"/>
                <w:b/>
                <w:sz w:val="24"/>
                <w:szCs w:val="24"/>
                <w:lang w:val="hy-AM"/>
              </w:rPr>
            </w:pPr>
            <w:r>
              <w:rPr>
                <w:rFonts w:ascii="GHEA Grapalat" w:hAnsi="GHEA Grapalat"/>
                <w:b/>
                <w:sz w:val="24"/>
                <w:szCs w:val="24"/>
              </w:rPr>
              <w:t>2</w:t>
            </w:r>
            <w:r w:rsidR="00A94797" w:rsidRPr="003276C6">
              <w:rPr>
                <w:rFonts w:ascii="GHEA Grapalat" w:hAnsi="GHEA Grapalat"/>
                <w:b/>
                <w:sz w:val="24"/>
                <w:szCs w:val="24"/>
                <w:lang w:val="hy-AM"/>
              </w:rPr>
              <w:t xml:space="preserve">.  </w:t>
            </w:r>
            <w:r w:rsidR="00A94797" w:rsidRPr="003276C6">
              <w:rPr>
                <w:rFonts w:ascii="GHEA Grapalat" w:hAnsi="GHEA Grapalat"/>
                <w:b/>
                <w:sz w:val="24"/>
                <w:szCs w:val="24"/>
              </w:rPr>
              <w:t>ՀՀ ֆ</w:t>
            </w:r>
            <w:r w:rsidR="00A94797" w:rsidRPr="003276C6">
              <w:rPr>
                <w:rFonts w:ascii="GHEA Grapalat" w:hAnsi="GHEA Grapalat"/>
                <w:b/>
                <w:sz w:val="24"/>
                <w:szCs w:val="24"/>
                <w:lang w:val="hy-AM"/>
              </w:rPr>
              <w:t>ինանսների նախարարություն</w:t>
            </w:r>
          </w:p>
        </w:tc>
        <w:tc>
          <w:tcPr>
            <w:tcW w:w="3684" w:type="dxa"/>
          </w:tcPr>
          <w:p w:rsidR="00A94797" w:rsidRPr="00A94797" w:rsidRDefault="00A94797" w:rsidP="00A94797">
            <w:pPr>
              <w:spacing w:line="360" w:lineRule="auto"/>
              <w:rPr>
                <w:rFonts w:ascii="GHEA Grapalat" w:hAnsi="GHEA Grapalat"/>
                <w:sz w:val="24"/>
                <w:szCs w:val="24"/>
                <w:lang w:val="hy-AM"/>
              </w:rPr>
            </w:pPr>
            <w:r w:rsidRPr="00A94797">
              <w:rPr>
                <w:rFonts w:ascii="GHEA Grapalat" w:hAnsi="GHEA Grapalat"/>
                <w:sz w:val="24"/>
                <w:szCs w:val="24"/>
              </w:rPr>
              <w:t>11.06.2024</w:t>
            </w:r>
          </w:p>
          <w:p w:rsidR="00A94797" w:rsidRPr="00A94797" w:rsidRDefault="00A94797" w:rsidP="00A94797">
            <w:pPr>
              <w:spacing w:line="360" w:lineRule="auto"/>
              <w:jc w:val="both"/>
              <w:rPr>
                <w:rFonts w:ascii="GHEA Grapalat" w:hAnsi="GHEA Grapalat"/>
                <w:sz w:val="24"/>
                <w:szCs w:val="24"/>
              </w:rPr>
            </w:pPr>
            <w:r w:rsidRPr="00A94797">
              <w:rPr>
                <w:rFonts w:ascii="GHEA Grapalat" w:hAnsi="GHEA Grapalat"/>
                <w:color w:val="000000"/>
                <w:sz w:val="24"/>
                <w:szCs w:val="24"/>
                <w:shd w:val="clear" w:color="auto" w:fill="FFFFFF"/>
              </w:rPr>
              <w:t>N 01/34-2/12517-2024</w:t>
            </w:r>
          </w:p>
        </w:tc>
      </w:tr>
      <w:tr w:rsidR="00A94797" w:rsidRPr="003276C6" w:rsidTr="00965AA7">
        <w:trPr>
          <w:jc w:val="center"/>
        </w:trPr>
        <w:tc>
          <w:tcPr>
            <w:tcW w:w="9256" w:type="dxa"/>
          </w:tcPr>
          <w:p w:rsidR="00A94797" w:rsidRPr="000B037E" w:rsidRDefault="00A94797" w:rsidP="000B037E">
            <w:pPr>
              <w:spacing w:line="360" w:lineRule="auto"/>
              <w:ind w:firstLine="709"/>
              <w:jc w:val="both"/>
              <w:rPr>
                <w:rFonts w:ascii="GHEA Grapalat" w:eastAsia="Times New Roman" w:hAnsi="GHEA Grapalat" w:cs="Times New Roman"/>
                <w:color w:val="000000"/>
                <w:sz w:val="24"/>
                <w:szCs w:val="20"/>
                <w:shd w:val="clear" w:color="auto" w:fill="FFFFFF"/>
                <w:lang w:val="hy-AM"/>
              </w:rPr>
            </w:pPr>
            <w:r w:rsidRPr="000B037E">
              <w:rPr>
                <w:rFonts w:ascii="GHEA Grapalat" w:eastAsia="Times New Roman" w:hAnsi="GHEA Grapalat" w:cs="Times New Roman"/>
                <w:color w:val="000000"/>
                <w:sz w:val="24"/>
                <w:szCs w:val="20"/>
                <w:shd w:val="clear" w:color="auto" w:fill="FFFFFF"/>
                <w:lang w:val="hy-AM"/>
              </w:rPr>
              <w:t>Ուսումնասիրելով Ձեր 06.06.2024թ. N ՆՄ/ԱԳ-2-4/18794-2024 գրությամբ ներկայացված «Հայաստանի Հանրապետության կառավարության 2021 թվականի փետրվարի 4-ի N 112-Լ որոշման մեջ փոփոխություններ կատարելու մասին» ՀՀ</w:t>
            </w:r>
            <w:r w:rsidRPr="000B037E">
              <w:rPr>
                <w:rFonts w:ascii="Calibri" w:eastAsia="Times New Roman" w:hAnsi="Calibri" w:cs="Calibri"/>
                <w:color w:val="000000"/>
                <w:sz w:val="24"/>
                <w:szCs w:val="20"/>
                <w:shd w:val="clear" w:color="auto" w:fill="FFFFFF"/>
                <w:lang w:val="hy-AM"/>
              </w:rPr>
              <w:t> </w:t>
            </w:r>
            <w:r w:rsidRPr="000B037E">
              <w:rPr>
                <w:rFonts w:ascii="GHEA Grapalat" w:eastAsia="Times New Roman" w:hAnsi="GHEA Grapalat" w:cs="Times New Roman"/>
                <w:color w:val="000000"/>
                <w:sz w:val="24"/>
                <w:szCs w:val="20"/>
                <w:shd w:val="clear" w:color="auto" w:fill="FFFFFF"/>
                <w:lang w:val="hy-AM"/>
              </w:rPr>
              <w:t xml:space="preserve">կառավարության որոշման նախագիծը՝ հայտնում ենք, որ բովանդակային առումով առարկություններ չունենք, սակայն ՀՀ ֆինանսների նախարարությունը </w:t>
            </w:r>
            <w:r w:rsidRPr="000B037E">
              <w:rPr>
                <w:rFonts w:ascii="GHEA Grapalat" w:eastAsia="Times New Roman" w:hAnsi="GHEA Grapalat" w:cs="Times New Roman"/>
                <w:color w:val="000000"/>
                <w:sz w:val="24"/>
                <w:szCs w:val="20"/>
                <w:shd w:val="clear" w:color="auto" w:fill="FFFFFF"/>
                <w:lang w:val="hy-AM"/>
              </w:rPr>
              <w:lastRenderedPageBreak/>
              <w:t>ռիսկային է համարում ներկա փուլում 12003 Աշխատանքային կենսաթոշակներ» միջոցառմամբ նախատեսված ֆինանսական միջոցների հաշվին որևէ վերաբաշխում իրականացնելու առաջարկը՝ հաշվի առնելով Լեռնային Ղարաբաղից բռնի տեղահանված շահառուների թվաքանակի ճշգրտման գործընթացները և առաջարկում է միջոցառման համար անհրաժեշտ ֆինանսական միջոցները ներգրավել ՀՀ աշխատանքի և սոցիալական հարցերի նախարարությանը հատկացված այլ միջոցների հաշվին:</w:t>
            </w:r>
          </w:p>
        </w:tc>
        <w:tc>
          <w:tcPr>
            <w:tcW w:w="4941" w:type="dxa"/>
            <w:gridSpan w:val="2"/>
          </w:tcPr>
          <w:p w:rsidR="00A94797" w:rsidRDefault="000B037E" w:rsidP="00A94797">
            <w:pPr>
              <w:spacing w:line="360" w:lineRule="auto"/>
              <w:ind w:firstLine="339"/>
              <w:rPr>
                <w:rFonts w:ascii="GHEA Grapalat" w:hAnsi="GHEA Grapalat"/>
                <w:sz w:val="24"/>
                <w:szCs w:val="24"/>
              </w:rPr>
            </w:pPr>
            <w:r>
              <w:rPr>
                <w:rFonts w:ascii="GHEA Grapalat" w:hAnsi="GHEA Grapalat"/>
                <w:sz w:val="24"/>
                <w:szCs w:val="24"/>
              </w:rPr>
              <w:lastRenderedPageBreak/>
              <w:t>Ընդունվել է ի գիտություն:</w:t>
            </w:r>
          </w:p>
          <w:p w:rsidR="00600293" w:rsidRPr="003276C6" w:rsidRDefault="00B06215" w:rsidP="00B06215">
            <w:pPr>
              <w:tabs>
                <w:tab w:val="left" w:pos="1080"/>
              </w:tabs>
              <w:spacing w:line="360" w:lineRule="auto"/>
              <w:ind w:firstLine="346"/>
              <w:jc w:val="both"/>
              <w:rPr>
                <w:rFonts w:ascii="GHEA Grapalat" w:hAnsi="GHEA Grapalat"/>
                <w:sz w:val="24"/>
                <w:szCs w:val="24"/>
              </w:rPr>
            </w:pPr>
            <w:r>
              <w:rPr>
                <w:rFonts w:ascii="GHEA Grapalat" w:hAnsi="GHEA Grapalat" w:cs="Sylfaen"/>
                <w:color w:val="000000" w:themeColor="text1"/>
                <w:sz w:val="24"/>
                <w:szCs w:val="24"/>
              </w:rPr>
              <w:t>Միաժամանակ հարկ է նշել, որ ն</w:t>
            </w:r>
            <w:r w:rsidR="00DD70E6" w:rsidRPr="004A17D3">
              <w:rPr>
                <w:rFonts w:ascii="GHEA Grapalat" w:hAnsi="GHEA Grapalat" w:cs="Sylfaen"/>
                <w:color w:val="000000" w:themeColor="text1"/>
                <w:sz w:val="24"/>
                <w:szCs w:val="24"/>
                <w:lang w:val="hy-AM"/>
              </w:rPr>
              <w:t xml:space="preserve">ախագծի ընդունման դեպքում </w:t>
            </w:r>
            <w:r w:rsidR="00DD70E6">
              <w:rPr>
                <w:rFonts w:ascii="GHEA Grapalat" w:hAnsi="GHEA Grapalat" w:cs="Sylfaen"/>
                <w:color w:val="000000" w:themeColor="text1"/>
                <w:sz w:val="24"/>
                <w:szCs w:val="24"/>
              </w:rPr>
              <w:t>39</w:t>
            </w:r>
            <w:r w:rsidR="00DD70E6" w:rsidRPr="004A17D3">
              <w:rPr>
                <w:rFonts w:ascii="GHEA Grapalat" w:hAnsi="GHEA Grapalat" w:cs="Sylfaen"/>
                <w:color w:val="000000" w:themeColor="text1"/>
                <w:sz w:val="24"/>
                <w:szCs w:val="24"/>
                <w:lang w:val="hy-AM"/>
              </w:rPr>
              <w:t xml:space="preserve"> անձի համար </w:t>
            </w:r>
            <w:r w:rsidR="00DD70E6">
              <w:rPr>
                <w:rFonts w:ascii="GHEA Grapalat" w:hAnsi="GHEA Grapalat" w:cs="Sylfaen"/>
                <w:color w:val="000000" w:themeColor="text1"/>
                <w:sz w:val="24"/>
                <w:szCs w:val="24"/>
                <w:lang w:val="hy-AM"/>
              </w:rPr>
              <w:t>2024</w:t>
            </w:r>
            <w:r w:rsidR="00DD70E6" w:rsidRPr="004A17D3">
              <w:rPr>
                <w:rFonts w:ascii="GHEA Grapalat" w:hAnsi="GHEA Grapalat" w:cs="Sylfaen"/>
                <w:color w:val="000000" w:themeColor="text1"/>
                <w:sz w:val="24"/>
                <w:szCs w:val="24"/>
                <w:lang w:val="hy-AM"/>
              </w:rPr>
              <w:t xml:space="preserve"> թվականի </w:t>
            </w:r>
            <w:r w:rsidR="00DD70E6" w:rsidRPr="00136DC9">
              <w:rPr>
                <w:rFonts w:ascii="GHEA Grapalat" w:hAnsi="GHEA Grapalat" w:cs="Sylfaen"/>
                <w:color w:val="000000" w:themeColor="text1"/>
                <w:sz w:val="24"/>
                <w:szCs w:val="24"/>
                <w:lang w:val="hy-AM"/>
              </w:rPr>
              <w:t>հունվար-հունիս</w:t>
            </w:r>
            <w:r w:rsidR="00DD70E6" w:rsidRPr="004A17D3">
              <w:rPr>
                <w:rFonts w:ascii="GHEA Grapalat" w:hAnsi="GHEA Grapalat" w:cs="Sylfaen"/>
                <w:color w:val="000000" w:themeColor="text1"/>
                <w:sz w:val="24"/>
                <w:szCs w:val="24"/>
                <w:lang w:val="hy-AM"/>
              </w:rPr>
              <w:t xml:space="preserve"> ամիսներին դրամական օգնություն </w:t>
            </w:r>
            <w:r w:rsidR="00DD70E6" w:rsidRPr="004A17D3">
              <w:rPr>
                <w:rFonts w:ascii="GHEA Grapalat" w:hAnsi="GHEA Grapalat" w:cs="Sylfaen"/>
                <w:color w:val="000000" w:themeColor="text1"/>
                <w:sz w:val="24"/>
                <w:szCs w:val="24"/>
                <w:lang w:val="hy-AM"/>
              </w:rPr>
              <w:lastRenderedPageBreak/>
              <w:t xml:space="preserve">տրամադրելու համար անհրաժեշտ </w:t>
            </w:r>
            <w:r w:rsidR="00DD70E6">
              <w:rPr>
                <w:rFonts w:ascii="GHEA Grapalat" w:hAnsi="GHEA Grapalat" w:cs="Sylfaen"/>
                <w:color w:val="000000" w:themeColor="text1"/>
                <w:sz w:val="24"/>
                <w:szCs w:val="24"/>
              </w:rPr>
              <w:t>15,844,000 դրամ գումարը</w:t>
            </w:r>
            <w:r w:rsidR="00DD70E6" w:rsidRPr="004A17D3">
              <w:rPr>
                <w:rFonts w:ascii="GHEA Grapalat" w:hAnsi="GHEA Grapalat" w:cs="Sylfaen"/>
                <w:color w:val="000000" w:themeColor="text1"/>
                <w:sz w:val="24"/>
                <w:szCs w:val="24"/>
                <w:lang w:val="hy-AM"/>
              </w:rPr>
              <w:t xml:space="preserve"> նախատեսվում է ֆինանսավորել </w:t>
            </w:r>
            <w:r w:rsidR="00DD70E6">
              <w:rPr>
                <w:rFonts w:ascii="GHEA Grapalat" w:hAnsi="GHEA Grapalat" w:cs="Sylfaen"/>
                <w:color w:val="000000" w:themeColor="text1"/>
                <w:sz w:val="24"/>
                <w:szCs w:val="24"/>
              </w:rPr>
              <w:t>Ա</w:t>
            </w:r>
            <w:r w:rsidR="00DD70E6" w:rsidRPr="004A17D3">
              <w:rPr>
                <w:rFonts w:ascii="GHEA Grapalat" w:hAnsi="GHEA Grapalat" w:cs="Sylfaen"/>
                <w:color w:val="000000" w:themeColor="text1"/>
                <w:sz w:val="24"/>
                <w:szCs w:val="24"/>
                <w:lang w:val="hy-AM"/>
              </w:rPr>
              <w:t>շխատանքի և սոցիալական հարցերի նախարարությանը հատկացված միջոցների</w:t>
            </w:r>
            <w:r w:rsidR="00DD70E6">
              <w:rPr>
                <w:rFonts w:ascii="GHEA Grapalat" w:hAnsi="GHEA Grapalat" w:cs="Sylfaen"/>
                <w:color w:val="000000" w:themeColor="text1"/>
                <w:sz w:val="24"/>
                <w:szCs w:val="24"/>
                <w:lang w:val="hy-AM"/>
              </w:rPr>
              <w:t xml:space="preserve">՝ </w:t>
            </w:r>
            <w:r w:rsidR="00600293">
              <w:rPr>
                <w:rFonts w:ascii="GHEA Grapalat" w:hAnsi="GHEA Grapalat" w:cs="Sylfaen"/>
                <w:color w:val="000000" w:themeColor="text1"/>
                <w:sz w:val="24"/>
                <w:szCs w:val="24"/>
                <w:lang w:val="hy-AM"/>
              </w:rPr>
              <w:t>«11</w:t>
            </w:r>
            <w:r w:rsidR="00600293">
              <w:rPr>
                <w:rFonts w:ascii="GHEA Grapalat" w:hAnsi="GHEA Grapalat" w:cs="Sylfaen"/>
                <w:color w:val="000000" w:themeColor="text1"/>
                <w:sz w:val="24"/>
                <w:szCs w:val="24"/>
              </w:rPr>
              <w:t>02</w:t>
            </w:r>
            <w:r w:rsidR="00600293" w:rsidRPr="00D354C7">
              <w:rPr>
                <w:rFonts w:ascii="GHEA Grapalat" w:hAnsi="GHEA Grapalat" w:cs="Sylfaen"/>
                <w:color w:val="000000" w:themeColor="text1"/>
                <w:sz w:val="24"/>
                <w:szCs w:val="24"/>
                <w:lang w:val="hy-AM"/>
              </w:rPr>
              <w:t xml:space="preserve">. </w:t>
            </w:r>
            <w:r w:rsidR="00600293" w:rsidRPr="000017E3">
              <w:rPr>
                <w:rFonts w:ascii="GHEA Grapalat" w:hAnsi="GHEA Grapalat" w:cs="Sylfaen"/>
                <w:color w:val="000000" w:themeColor="text1"/>
                <w:sz w:val="24"/>
                <w:szCs w:val="24"/>
                <w:lang w:val="hy-AM"/>
              </w:rPr>
              <w:t>Կենսաթոշակային ապահովություն</w:t>
            </w:r>
            <w:r w:rsidR="00600293" w:rsidRPr="00D354C7">
              <w:rPr>
                <w:rFonts w:ascii="GHEA Grapalat" w:hAnsi="GHEA Grapalat" w:cs="Sylfaen"/>
                <w:color w:val="000000" w:themeColor="text1"/>
                <w:sz w:val="24"/>
                <w:szCs w:val="24"/>
                <w:lang w:val="hy-AM"/>
              </w:rPr>
              <w:t>» ծրագրի</w:t>
            </w:r>
            <w:r w:rsidR="00DD70E6">
              <w:rPr>
                <w:rFonts w:ascii="GHEA Grapalat" w:hAnsi="GHEA Grapalat" w:cs="Sylfaen"/>
                <w:color w:val="000000" w:themeColor="text1"/>
                <w:sz w:val="24"/>
                <w:szCs w:val="24"/>
                <w:lang w:val="hy-AM"/>
              </w:rPr>
              <w:t xml:space="preserve"> </w:t>
            </w:r>
            <w:r w:rsidR="00600293" w:rsidRPr="00D354C7">
              <w:rPr>
                <w:rFonts w:ascii="GHEA Grapalat" w:hAnsi="GHEA Grapalat" w:cs="Sylfaen"/>
                <w:color w:val="000000" w:themeColor="text1"/>
                <w:sz w:val="24"/>
                <w:szCs w:val="24"/>
                <w:lang w:val="hy-AM"/>
              </w:rPr>
              <w:t>«1</w:t>
            </w:r>
            <w:r w:rsidR="00600293">
              <w:rPr>
                <w:rFonts w:ascii="GHEA Grapalat" w:hAnsi="GHEA Grapalat" w:cs="Sylfaen"/>
                <w:color w:val="000000" w:themeColor="text1"/>
                <w:sz w:val="24"/>
                <w:szCs w:val="24"/>
              </w:rPr>
              <w:t>2</w:t>
            </w:r>
            <w:r w:rsidR="00600293" w:rsidRPr="00D354C7">
              <w:rPr>
                <w:rFonts w:ascii="GHEA Grapalat" w:hAnsi="GHEA Grapalat" w:cs="Sylfaen"/>
                <w:color w:val="000000" w:themeColor="text1"/>
                <w:sz w:val="24"/>
                <w:szCs w:val="24"/>
                <w:lang w:val="hy-AM"/>
              </w:rPr>
              <w:t>00</w:t>
            </w:r>
            <w:r w:rsidR="00600293">
              <w:rPr>
                <w:rFonts w:ascii="GHEA Grapalat" w:hAnsi="GHEA Grapalat" w:cs="Sylfaen"/>
                <w:color w:val="000000" w:themeColor="text1"/>
                <w:sz w:val="24"/>
                <w:szCs w:val="24"/>
              </w:rPr>
              <w:t>3</w:t>
            </w:r>
            <w:r w:rsidR="00600293" w:rsidRPr="00D354C7">
              <w:rPr>
                <w:rFonts w:ascii="GHEA Grapalat" w:hAnsi="GHEA Grapalat" w:cs="Sylfaen"/>
                <w:color w:val="000000" w:themeColor="text1"/>
                <w:sz w:val="24"/>
                <w:szCs w:val="24"/>
                <w:lang w:val="hy-AM"/>
              </w:rPr>
              <w:t>.</w:t>
            </w:r>
            <w:r w:rsidR="00600293" w:rsidRPr="00D354C7">
              <w:rPr>
                <w:rFonts w:ascii="Calibri" w:hAnsi="Calibri" w:cs="Calibri"/>
                <w:color w:val="000000" w:themeColor="text1"/>
                <w:sz w:val="24"/>
                <w:szCs w:val="24"/>
                <w:lang w:val="hy-AM"/>
              </w:rPr>
              <w:t> </w:t>
            </w:r>
            <w:r w:rsidR="00600293">
              <w:rPr>
                <w:rFonts w:ascii="GHEA Grapalat" w:hAnsi="GHEA Grapalat" w:cs="Sylfaen"/>
                <w:color w:val="000000" w:themeColor="text1"/>
                <w:sz w:val="24"/>
                <w:szCs w:val="24"/>
              </w:rPr>
              <w:t>Աշխատանքային կենսաթոշակներ</w:t>
            </w:r>
            <w:r w:rsidR="00600293" w:rsidRPr="00D354C7">
              <w:rPr>
                <w:rFonts w:ascii="GHEA Grapalat" w:hAnsi="GHEA Grapalat" w:cs="Sylfaen"/>
                <w:color w:val="000000" w:themeColor="text1"/>
                <w:sz w:val="24"/>
                <w:szCs w:val="24"/>
                <w:lang w:val="hy-AM"/>
              </w:rPr>
              <w:t> միջոցառման</w:t>
            </w:r>
            <w:r w:rsidR="00DD70E6">
              <w:rPr>
                <w:rFonts w:ascii="GHEA Grapalat" w:hAnsi="GHEA Grapalat" w:cs="Sylfaen"/>
                <w:color w:val="000000" w:themeColor="text1"/>
                <w:sz w:val="24"/>
                <w:szCs w:val="24"/>
              </w:rPr>
              <w:t xml:space="preserve"> շրջանակներում, որի</w:t>
            </w:r>
            <w:r w:rsidR="00600293" w:rsidRPr="00D354C7">
              <w:rPr>
                <w:rFonts w:ascii="GHEA Grapalat" w:hAnsi="GHEA Grapalat" w:cs="Sylfaen"/>
                <w:color w:val="000000" w:themeColor="text1"/>
                <w:sz w:val="24"/>
                <w:szCs w:val="24"/>
                <w:lang w:val="hy-AM"/>
              </w:rPr>
              <w:t xml:space="preserve"> պակասեցվող միջոցները</w:t>
            </w:r>
            <w:r w:rsidR="00600293">
              <w:rPr>
                <w:rFonts w:ascii="GHEA Grapalat" w:hAnsi="GHEA Grapalat" w:cs="Sylfaen"/>
                <w:color w:val="000000" w:themeColor="text1"/>
                <w:sz w:val="24"/>
                <w:szCs w:val="24"/>
              </w:rPr>
              <w:t xml:space="preserve"> չեն</w:t>
            </w:r>
            <w:r w:rsidR="00600293" w:rsidRPr="00D354C7">
              <w:rPr>
                <w:rFonts w:ascii="GHEA Grapalat" w:hAnsi="GHEA Grapalat" w:cs="Sylfaen"/>
                <w:color w:val="000000" w:themeColor="text1"/>
                <w:sz w:val="24"/>
                <w:szCs w:val="24"/>
                <w:lang w:val="hy-AM"/>
              </w:rPr>
              <w:t xml:space="preserve"> հանգեցնում արդյունքային ցուցանիշների փոփոխության:</w:t>
            </w:r>
          </w:p>
        </w:tc>
      </w:tr>
      <w:tr w:rsidR="00B21199" w:rsidRPr="003276C6" w:rsidTr="00CE401F">
        <w:trPr>
          <w:jc w:val="center"/>
        </w:trPr>
        <w:tc>
          <w:tcPr>
            <w:tcW w:w="10513" w:type="dxa"/>
            <w:gridSpan w:val="2"/>
          </w:tcPr>
          <w:p w:rsidR="00B21199" w:rsidRPr="003276C6" w:rsidRDefault="00B21199" w:rsidP="00CE401F">
            <w:pPr>
              <w:spacing w:line="360" w:lineRule="auto"/>
              <w:jc w:val="center"/>
              <w:rPr>
                <w:rFonts w:ascii="GHEA Grapalat" w:hAnsi="GHEA Grapalat"/>
                <w:b/>
                <w:sz w:val="24"/>
                <w:szCs w:val="24"/>
                <w:lang w:val="hy-AM"/>
              </w:rPr>
            </w:pPr>
            <w:r>
              <w:rPr>
                <w:rFonts w:ascii="GHEA Grapalat" w:hAnsi="GHEA Grapalat"/>
                <w:b/>
                <w:sz w:val="24"/>
                <w:szCs w:val="24"/>
              </w:rPr>
              <w:lastRenderedPageBreak/>
              <w:t>3</w:t>
            </w:r>
            <w:r w:rsidRPr="003276C6">
              <w:rPr>
                <w:rFonts w:ascii="GHEA Grapalat" w:hAnsi="GHEA Grapalat"/>
                <w:b/>
                <w:sz w:val="24"/>
                <w:szCs w:val="24"/>
                <w:lang w:val="hy-AM"/>
              </w:rPr>
              <w:t xml:space="preserve">.  </w:t>
            </w:r>
            <w:r w:rsidRPr="00B21199">
              <w:rPr>
                <w:rFonts w:ascii="GHEA Grapalat" w:hAnsi="GHEA Grapalat"/>
                <w:sz w:val="24"/>
                <w:szCs w:val="24"/>
              </w:rPr>
              <w:t>ՀՀ տարածքային կառավարման և ենթակառուցվածքների նախարարություն</w:t>
            </w:r>
          </w:p>
        </w:tc>
        <w:tc>
          <w:tcPr>
            <w:tcW w:w="3684" w:type="dxa"/>
          </w:tcPr>
          <w:p w:rsidR="00B21199" w:rsidRPr="00A94797" w:rsidRDefault="00B21199" w:rsidP="00CE401F">
            <w:pPr>
              <w:spacing w:line="360" w:lineRule="auto"/>
              <w:rPr>
                <w:rFonts w:ascii="GHEA Grapalat" w:hAnsi="GHEA Grapalat"/>
                <w:sz w:val="24"/>
                <w:szCs w:val="24"/>
                <w:lang w:val="hy-AM"/>
              </w:rPr>
            </w:pPr>
            <w:r>
              <w:rPr>
                <w:rFonts w:ascii="GHEA Grapalat" w:hAnsi="GHEA Grapalat"/>
                <w:sz w:val="24"/>
                <w:szCs w:val="24"/>
              </w:rPr>
              <w:t>12</w:t>
            </w:r>
            <w:r w:rsidRPr="00A94797">
              <w:rPr>
                <w:rFonts w:ascii="GHEA Grapalat" w:hAnsi="GHEA Grapalat"/>
                <w:sz w:val="24"/>
                <w:szCs w:val="24"/>
              </w:rPr>
              <w:t>.06.2024</w:t>
            </w:r>
          </w:p>
          <w:p w:rsidR="00B21199" w:rsidRPr="00A94797" w:rsidRDefault="00B21199" w:rsidP="00B21199">
            <w:pPr>
              <w:spacing w:line="360" w:lineRule="auto"/>
              <w:rPr>
                <w:rFonts w:ascii="GHEA Grapalat" w:hAnsi="GHEA Grapalat"/>
                <w:sz w:val="24"/>
                <w:szCs w:val="24"/>
              </w:rPr>
            </w:pPr>
            <w:r w:rsidRPr="00B21199">
              <w:rPr>
                <w:rFonts w:ascii="GHEA Grapalat" w:hAnsi="GHEA Grapalat"/>
                <w:sz w:val="24"/>
                <w:szCs w:val="24"/>
              </w:rPr>
              <w:t>N ԳՍ/15</w:t>
            </w:r>
            <w:r w:rsidRPr="00B21199">
              <w:rPr>
                <w:rFonts w:ascii="Cambria Math" w:hAnsi="Cambria Math" w:cs="Cambria Math"/>
                <w:sz w:val="24"/>
                <w:szCs w:val="24"/>
              </w:rPr>
              <w:t>․</w:t>
            </w:r>
            <w:r w:rsidRPr="00B21199">
              <w:rPr>
                <w:rFonts w:ascii="GHEA Grapalat" w:hAnsi="GHEA Grapalat"/>
                <w:sz w:val="24"/>
                <w:szCs w:val="24"/>
              </w:rPr>
              <w:t>2/18783-2024</w:t>
            </w:r>
          </w:p>
        </w:tc>
      </w:tr>
      <w:tr w:rsidR="00B21199" w:rsidRPr="003276C6" w:rsidTr="00965AA7">
        <w:trPr>
          <w:jc w:val="center"/>
        </w:trPr>
        <w:tc>
          <w:tcPr>
            <w:tcW w:w="9256" w:type="dxa"/>
          </w:tcPr>
          <w:p w:rsidR="00B21199" w:rsidRPr="00B21199" w:rsidRDefault="00B21199" w:rsidP="00B21199">
            <w:pPr>
              <w:spacing w:line="360" w:lineRule="auto"/>
              <w:ind w:firstLine="709"/>
              <w:jc w:val="both"/>
              <w:rPr>
                <w:rFonts w:ascii="GHEA Grapalat" w:eastAsia="Times New Roman" w:hAnsi="GHEA Grapalat" w:cs="Times New Roman"/>
                <w:color w:val="000000"/>
                <w:sz w:val="24"/>
                <w:szCs w:val="20"/>
                <w:shd w:val="clear" w:color="auto" w:fill="FFFFFF"/>
                <w:lang w:val="hy-AM"/>
              </w:rPr>
            </w:pPr>
            <w:r w:rsidRPr="00B21199">
              <w:rPr>
                <w:rFonts w:ascii="GHEA Grapalat" w:eastAsia="Times New Roman" w:hAnsi="GHEA Grapalat" w:cs="Times New Roman"/>
                <w:bCs/>
                <w:sz w:val="24"/>
                <w:szCs w:val="20"/>
                <w:shd w:val="clear" w:color="auto" w:fill="FFFFFF"/>
              </w:rPr>
              <w:t>«Հայաստանի Հանրապետության կառավարության 2021 թվականի փետրվարի 4-ի N 112-Լ որոշման մեջ փոփոխություններ կատարելու մասին</w:t>
            </w:r>
            <w:r w:rsidRPr="00B21199">
              <w:rPr>
                <w:rFonts w:ascii="GHEA Grapalat" w:eastAsia="Times New Roman" w:hAnsi="GHEA Grapalat" w:cs="Times New Roman"/>
                <w:bCs/>
                <w:color w:val="000000"/>
                <w:sz w:val="24"/>
                <w:szCs w:val="20"/>
                <w:shd w:val="clear" w:color="auto" w:fill="FFFFFF"/>
              </w:rPr>
              <w:t>»</w:t>
            </w:r>
            <w:r w:rsidRPr="00B21199">
              <w:rPr>
                <w:rFonts w:eastAsia="Times New Roman" w:cs="Times New Roman"/>
                <w:b/>
                <w:bCs/>
                <w:color w:val="000000"/>
                <w:sz w:val="24"/>
                <w:szCs w:val="20"/>
                <w:shd w:val="clear" w:color="auto" w:fill="FFFFFF"/>
              </w:rPr>
              <w:t xml:space="preserve"> </w:t>
            </w:r>
            <w:r w:rsidRPr="00B21199">
              <w:rPr>
                <w:rFonts w:ascii="GHEA Grapalat" w:eastAsia="Times New Roman" w:hAnsi="GHEA Grapalat" w:cs="Times New Roman"/>
                <w:color w:val="000000"/>
                <w:sz w:val="24"/>
                <w:szCs w:val="20"/>
                <w:shd w:val="clear" w:color="auto" w:fill="FFFFFF"/>
                <w:lang w:val="hy-AM"/>
              </w:rPr>
              <w:t>Հայաստանի Հանրապետության կառավարության որոշման նախագիծը քննարկվել է ՀՀ Սյունիքի մարզպետի աշխատակազմի հետ։</w:t>
            </w:r>
          </w:p>
          <w:p w:rsidR="00B21199" w:rsidRPr="00B21199" w:rsidRDefault="00B21199" w:rsidP="00B21199">
            <w:pPr>
              <w:spacing w:line="360" w:lineRule="auto"/>
              <w:ind w:firstLine="709"/>
              <w:jc w:val="both"/>
              <w:rPr>
                <w:rFonts w:ascii="GHEA Grapalat" w:eastAsia="Times New Roman" w:hAnsi="GHEA Grapalat" w:cs="Times New Roman"/>
                <w:color w:val="000000"/>
                <w:sz w:val="24"/>
                <w:szCs w:val="20"/>
                <w:shd w:val="clear" w:color="auto" w:fill="FFFFFF"/>
                <w:lang w:val="hy-AM"/>
              </w:rPr>
            </w:pPr>
            <w:r w:rsidRPr="00B21199">
              <w:rPr>
                <w:rFonts w:ascii="GHEA Grapalat" w:eastAsia="Times New Roman" w:hAnsi="GHEA Grapalat" w:cs="Times New Roman"/>
                <w:color w:val="000000"/>
                <w:sz w:val="24"/>
                <w:szCs w:val="20"/>
                <w:shd w:val="clear" w:color="auto" w:fill="FFFFFF"/>
                <w:lang w:val="hy-AM"/>
              </w:rPr>
              <w:t>Կից Ձեզ ենք ներկայացնում ՀՀ Սյունիքի մարզպետի աշխատակազմի կողմից ներկայացված դիրքորոշումը։</w:t>
            </w:r>
          </w:p>
          <w:p w:rsidR="00B21199" w:rsidRPr="000B037E" w:rsidRDefault="00B21199" w:rsidP="00B21199">
            <w:pPr>
              <w:spacing w:line="360" w:lineRule="auto"/>
              <w:ind w:firstLine="709"/>
              <w:jc w:val="both"/>
              <w:rPr>
                <w:rFonts w:ascii="GHEA Grapalat" w:eastAsia="Times New Roman" w:hAnsi="GHEA Grapalat" w:cs="Times New Roman"/>
                <w:color w:val="000000"/>
                <w:sz w:val="24"/>
                <w:szCs w:val="20"/>
                <w:shd w:val="clear" w:color="auto" w:fill="FFFFFF"/>
                <w:lang w:val="hy-AM"/>
              </w:rPr>
            </w:pPr>
            <w:r w:rsidRPr="00B21199">
              <w:rPr>
                <w:rFonts w:ascii="GHEA Grapalat" w:eastAsia="Times New Roman" w:hAnsi="GHEA Grapalat" w:cs="Times New Roman"/>
                <w:color w:val="000000"/>
                <w:sz w:val="24"/>
                <w:szCs w:val="20"/>
                <w:shd w:val="clear" w:color="auto" w:fill="FFFFFF"/>
                <w:lang w:val="hy-AM"/>
              </w:rPr>
              <w:lastRenderedPageBreak/>
              <w:t>Առդիր՝ էլեկտրոնային նյութ։</w:t>
            </w:r>
          </w:p>
        </w:tc>
        <w:tc>
          <w:tcPr>
            <w:tcW w:w="4941" w:type="dxa"/>
            <w:gridSpan w:val="2"/>
          </w:tcPr>
          <w:p w:rsidR="00B21199" w:rsidRPr="00B21199" w:rsidRDefault="00B21199" w:rsidP="00A94797">
            <w:pPr>
              <w:spacing w:line="360" w:lineRule="auto"/>
              <w:ind w:firstLine="339"/>
              <w:rPr>
                <w:rFonts w:ascii="GHEA Grapalat" w:hAnsi="GHEA Grapalat"/>
                <w:sz w:val="24"/>
                <w:szCs w:val="24"/>
                <w:lang w:val="hy-AM"/>
              </w:rPr>
            </w:pPr>
          </w:p>
        </w:tc>
      </w:tr>
      <w:tr w:rsidR="00B21199" w:rsidRPr="003276C6" w:rsidTr="00965AA7">
        <w:trPr>
          <w:jc w:val="center"/>
        </w:trPr>
        <w:tc>
          <w:tcPr>
            <w:tcW w:w="9256" w:type="dxa"/>
          </w:tcPr>
          <w:p w:rsidR="00B21199" w:rsidRPr="00B21199" w:rsidRDefault="00B21199" w:rsidP="00B21199">
            <w:pPr>
              <w:spacing w:line="360" w:lineRule="auto"/>
              <w:ind w:firstLine="709"/>
              <w:jc w:val="both"/>
              <w:rPr>
                <w:rFonts w:ascii="GHEA Grapalat" w:hAnsi="GHEA Grapalat" w:cs="GHEA Grapalat"/>
                <w:bCs/>
                <w:sz w:val="24"/>
                <w:szCs w:val="24"/>
                <w:lang w:val="hy-AM"/>
              </w:rPr>
            </w:pPr>
            <w:r w:rsidRPr="00B21199">
              <w:rPr>
                <w:rFonts w:ascii="GHEA Grapalat" w:hAnsi="GHEA Grapalat"/>
                <w:sz w:val="24"/>
                <w:szCs w:val="24"/>
                <w:lang w:val="hy-AM"/>
              </w:rPr>
              <w:t xml:space="preserve">Ձեր հանձնարարությամբ ՀՀ Սյունիքի մարզպետի աշխատակազմում քննարկվել է ՀՀ աշխատանքի և սոցիալական հարցերի նախարարի կողմից ներկայացված </w:t>
            </w:r>
            <w:r w:rsidRPr="00B21199">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որոշման մեջ փոփոխություններ կատարելու մասին</w:t>
            </w:r>
            <w:r w:rsidRPr="00B21199">
              <w:rPr>
                <w:rStyle w:val="Strong"/>
                <w:rFonts w:ascii="GHEA Grapalat" w:hAnsi="GHEA Grapalat"/>
                <w:b w:val="0"/>
                <w:sz w:val="24"/>
                <w:szCs w:val="24"/>
                <w:lang w:val="hy-AM"/>
              </w:rPr>
              <w:t xml:space="preserve">» </w:t>
            </w:r>
            <w:r w:rsidRPr="00B21199">
              <w:rPr>
                <w:rFonts w:ascii="GHEA Grapalat" w:hAnsi="GHEA Grapalat"/>
                <w:sz w:val="24"/>
                <w:szCs w:val="24"/>
                <w:lang w:val="hy-AM"/>
              </w:rPr>
              <w:t>Հայաստանի Հանրապետության կառավարության որոշման</w:t>
            </w:r>
            <w:r w:rsidRPr="00B21199">
              <w:rPr>
                <w:rFonts w:ascii="GHEA Grapalat" w:hAnsi="GHEA Grapalat"/>
                <w:sz w:val="24"/>
                <w:szCs w:val="24"/>
                <w:lang w:val="af-ZA"/>
              </w:rPr>
              <w:t xml:space="preserve"> </w:t>
            </w:r>
            <w:r w:rsidRPr="00B21199">
              <w:rPr>
                <w:rFonts w:ascii="GHEA Grapalat" w:hAnsi="GHEA Grapalat"/>
                <w:sz w:val="24"/>
                <w:szCs w:val="24"/>
                <w:lang w:val="hy-AM"/>
              </w:rPr>
              <w:t>նախագիծը և</w:t>
            </w:r>
            <w:r w:rsidRPr="00B21199">
              <w:rPr>
                <w:rFonts w:ascii="GHEA Grapalat" w:hAnsi="GHEA Grapalat" w:cs="GHEA Grapalat"/>
                <w:bCs/>
                <w:sz w:val="24"/>
                <w:szCs w:val="24"/>
                <w:lang w:val="hy-AM"/>
              </w:rPr>
              <w:t xml:space="preserve"> օրենսդրությամբ նախատեսված փաստաթղթերը: Այդ կապակցությամբ հայտնում ենք հետևյալը.</w:t>
            </w:r>
          </w:p>
          <w:p w:rsidR="00B21199" w:rsidRPr="00B21199" w:rsidRDefault="00B21199" w:rsidP="00B21199">
            <w:pPr>
              <w:spacing w:line="360" w:lineRule="auto"/>
              <w:ind w:firstLine="709"/>
              <w:jc w:val="both"/>
              <w:rPr>
                <w:rFonts w:ascii="GHEA Grapalat" w:hAnsi="GHEA Grapalat" w:cs="GHEA Grapalat"/>
                <w:bCs/>
                <w:sz w:val="24"/>
                <w:szCs w:val="24"/>
                <w:lang w:val="hy-AM"/>
              </w:rPr>
            </w:pPr>
            <w:r w:rsidRPr="00B21199">
              <w:rPr>
                <w:rFonts w:ascii="GHEA Grapalat" w:hAnsi="GHEA Grapalat" w:cs="GHEA Grapalat"/>
                <w:bCs/>
                <w:sz w:val="24"/>
                <w:szCs w:val="24"/>
                <w:lang w:val="hy-AM"/>
              </w:rPr>
              <w:t xml:space="preserve">ՀՀ Սյունիքի մարզպետի </w:t>
            </w:r>
            <w:r w:rsidRPr="00B21199">
              <w:rPr>
                <w:rFonts w:ascii="GHEA Grapalat" w:hAnsi="GHEA Grapalat" w:cs="Sylfaen"/>
                <w:color w:val="000000" w:themeColor="text1"/>
                <w:sz w:val="24"/>
                <w:szCs w:val="24"/>
                <w:lang w:val="hy-AM"/>
              </w:rPr>
              <w:t>1</w:t>
            </w:r>
            <w:r w:rsidRPr="00B21199">
              <w:rPr>
                <w:rFonts w:ascii="GHEA Grapalat" w:hAnsi="GHEA Grapalat"/>
                <w:color w:val="000000" w:themeColor="text1"/>
                <w:sz w:val="24"/>
                <w:szCs w:val="24"/>
                <w:lang w:val="af-ZA"/>
              </w:rPr>
              <w:t>7.01.2023 թ. N</w:t>
            </w:r>
            <w:r w:rsidRPr="00B21199">
              <w:rPr>
                <w:rFonts w:ascii="GHEA Grapalat" w:hAnsi="GHEA Grapalat" w:cs="Sylfaen"/>
                <w:color w:val="000000" w:themeColor="text1"/>
                <w:sz w:val="24"/>
                <w:szCs w:val="24"/>
                <w:lang w:val="hy-AM"/>
              </w:rPr>
              <w:t xml:space="preserve">01//00365-2024 գրությամբ 2024 թվականի հունվարի 1-ի դրությամբ ներկայացված շահառուների թիվը եղել է 38 անձ, սակայն 2024 թվականի փետրվարի 1-ի դրությամբ  այն դարձել է 39: </w:t>
            </w:r>
            <w:r w:rsidRPr="00B21199">
              <w:rPr>
                <w:rFonts w:ascii="GHEA Grapalat" w:hAnsi="GHEA Grapalat" w:cs="GHEA Grapalat"/>
                <w:bCs/>
                <w:sz w:val="24"/>
                <w:szCs w:val="24"/>
                <w:lang w:val="hy-AM"/>
              </w:rPr>
              <w:t xml:space="preserve">Վերոհիշյալը պայմանավորված է այն հանգամանքով, որ Շուռնուխ բնակավայրում բնակվող քաղաքացին ընդգրկվել էր միջոցառման շահառուների ցուցակում, 2021 թվականին ստացել է օգնություն, 2022 թվականի հունվարին ՀՀ զինված ուժեր զորակոչվելու պատճառով հանվել է շահառուների հետագա ցուցակներից, այնուհետև 2024 թվականի հունվարին զորացվել և վերադարձել  է իր բնակավայր: </w:t>
            </w:r>
          </w:p>
          <w:p w:rsidR="00B21199" w:rsidRPr="00B21199" w:rsidRDefault="00B21199" w:rsidP="00B21199">
            <w:pPr>
              <w:spacing w:line="360" w:lineRule="auto"/>
              <w:ind w:firstLine="709"/>
              <w:jc w:val="both"/>
              <w:rPr>
                <w:rStyle w:val="Strong"/>
                <w:rFonts w:ascii="GHEA Grapalat" w:hAnsi="GHEA Grapalat"/>
                <w:b w:val="0"/>
                <w:color w:val="000000" w:themeColor="text1"/>
                <w:sz w:val="24"/>
                <w:szCs w:val="24"/>
                <w:lang w:val="hy-AM"/>
              </w:rPr>
            </w:pPr>
            <w:r w:rsidRPr="00B21199">
              <w:rPr>
                <w:rFonts w:ascii="GHEA Grapalat" w:hAnsi="GHEA Grapalat" w:cs="GHEA Grapalat"/>
                <w:bCs/>
                <w:sz w:val="24"/>
                <w:szCs w:val="24"/>
                <w:lang w:val="hy-AM"/>
              </w:rPr>
              <w:t xml:space="preserve">Առաջարկում ենք,  հաշվի առնելով վերոհիշյալ հանգամանքը,  </w:t>
            </w:r>
            <w:r w:rsidRPr="00B21199">
              <w:rPr>
                <w:rStyle w:val="Strong"/>
                <w:rFonts w:ascii="GHEA Grapalat" w:hAnsi="GHEA Grapalat"/>
                <w:b w:val="0"/>
                <w:color w:val="000000" w:themeColor="text1"/>
                <w:sz w:val="24"/>
                <w:szCs w:val="24"/>
                <w:lang w:val="hy-AM"/>
              </w:rPr>
              <w:t xml:space="preserve">ՀՀ կառավարության 2021 թվականի փետրվարի 4-ի N 112-Լ որոշման մեջ </w:t>
            </w:r>
            <w:r w:rsidRPr="00B21199">
              <w:rPr>
                <w:rStyle w:val="Strong"/>
                <w:rFonts w:ascii="GHEA Grapalat" w:hAnsi="GHEA Grapalat"/>
                <w:b w:val="0"/>
                <w:color w:val="000000" w:themeColor="text1"/>
                <w:sz w:val="24"/>
                <w:szCs w:val="24"/>
                <w:lang w:val="hy-AM"/>
              </w:rPr>
              <w:lastRenderedPageBreak/>
              <w:t>փոփոխություններ կատարելու մասին որոշմամբ պայմանավորված ֆինանսական գնահատականներում ելակետային համարել շահառուների 39 թիվը:</w:t>
            </w:r>
          </w:p>
          <w:p w:rsidR="00B21199" w:rsidRPr="00B21199" w:rsidRDefault="00B21199" w:rsidP="00B21199">
            <w:pPr>
              <w:spacing w:line="360" w:lineRule="auto"/>
              <w:ind w:firstLine="709"/>
              <w:jc w:val="both"/>
              <w:rPr>
                <w:rFonts w:ascii="GHEA Grapalat" w:hAnsi="GHEA Grapalat" w:cs="GHEA Grapalat"/>
                <w:bCs/>
                <w:sz w:val="24"/>
                <w:szCs w:val="24"/>
                <w:lang w:val="hy-AM"/>
              </w:rPr>
            </w:pPr>
            <w:r w:rsidRPr="00B21199">
              <w:rPr>
                <w:rStyle w:val="Strong"/>
                <w:rFonts w:ascii="GHEA Grapalat" w:hAnsi="GHEA Grapalat"/>
                <w:b w:val="0"/>
                <w:color w:val="000000" w:themeColor="text1"/>
                <w:sz w:val="24"/>
                <w:szCs w:val="24"/>
                <w:lang w:val="hy-AM"/>
              </w:rPr>
              <w:t xml:space="preserve"> Միաժամանակ տեղեկացնում ենք, որ մարզպետի  10.06.2024թ.  </w:t>
            </w:r>
            <w:r w:rsidRPr="00B21199">
              <w:rPr>
                <w:rFonts w:ascii="GHEA Grapalat" w:hAnsi="GHEA Grapalat"/>
                <w:sz w:val="24"/>
                <w:szCs w:val="24"/>
                <w:lang w:val="hy-AM"/>
              </w:rPr>
              <w:br/>
            </w:r>
            <w:r w:rsidRPr="00B21199">
              <w:rPr>
                <w:rFonts w:ascii="GHEA Grapalat" w:hAnsi="GHEA Grapalat"/>
                <w:color w:val="000000"/>
                <w:sz w:val="24"/>
                <w:szCs w:val="24"/>
                <w:shd w:val="clear" w:color="auto" w:fill="FFFFFF"/>
                <w:lang w:val="hy-AM"/>
              </w:rPr>
              <w:t>N</w:t>
            </w:r>
            <w:r w:rsidRPr="006B3DB2">
              <w:rPr>
                <w:rFonts w:ascii="GHEA Grapalat" w:hAnsi="GHEA Grapalat"/>
                <w:color w:val="000000"/>
                <w:sz w:val="24"/>
                <w:szCs w:val="24"/>
                <w:shd w:val="clear" w:color="auto" w:fill="FFFFFF"/>
                <w:lang w:val="hy-AM"/>
              </w:rPr>
              <w:t xml:space="preserve"> 01//04227-2024 գրությամբ 2024 թվականի հունիսի 10 դրությամբ շահառուների ցուցակն ուղարկվել է ՀՀ  աշխատանքի և սոցիալական հարցերի նախարարություն:</w:t>
            </w:r>
          </w:p>
        </w:tc>
        <w:tc>
          <w:tcPr>
            <w:tcW w:w="4941" w:type="dxa"/>
            <w:gridSpan w:val="2"/>
          </w:tcPr>
          <w:p w:rsidR="00B21199" w:rsidRDefault="00B21199" w:rsidP="00A94797">
            <w:pPr>
              <w:spacing w:line="360" w:lineRule="auto"/>
              <w:ind w:firstLine="339"/>
              <w:rPr>
                <w:rFonts w:ascii="GHEA Grapalat" w:hAnsi="GHEA Grapalat"/>
                <w:sz w:val="24"/>
                <w:szCs w:val="24"/>
                <w:lang w:val="hy-AM"/>
              </w:rPr>
            </w:pPr>
            <w:r>
              <w:rPr>
                <w:rFonts w:ascii="GHEA Grapalat" w:hAnsi="GHEA Grapalat"/>
                <w:sz w:val="24"/>
                <w:szCs w:val="24"/>
              </w:rPr>
              <w:lastRenderedPageBreak/>
              <w:t>Ընդունվել է</w:t>
            </w:r>
            <w:r>
              <w:rPr>
                <w:rFonts w:ascii="GHEA Grapalat" w:hAnsi="GHEA Grapalat"/>
                <w:sz w:val="24"/>
                <w:szCs w:val="24"/>
                <w:lang w:val="hy-AM"/>
              </w:rPr>
              <w:t>:</w:t>
            </w:r>
          </w:p>
          <w:p w:rsidR="00B21199" w:rsidRPr="007D35BA" w:rsidRDefault="00B21199" w:rsidP="00B21199">
            <w:pPr>
              <w:tabs>
                <w:tab w:val="left" w:pos="1080"/>
              </w:tabs>
              <w:spacing w:line="360" w:lineRule="auto"/>
              <w:jc w:val="both"/>
              <w:rPr>
                <w:rFonts w:ascii="GHEA Grapalat" w:eastAsia="Times New Roman" w:hAnsi="GHEA Grapalat" w:cs="Times New Roman"/>
                <w:color w:val="000000" w:themeColor="text1"/>
                <w:sz w:val="24"/>
                <w:szCs w:val="24"/>
                <w:lang w:val="hy-AM"/>
              </w:rPr>
            </w:pPr>
            <w:r>
              <w:rPr>
                <w:rFonts w:ascii="GHEA Grapalat" w:hAnsi="GHEA Grapalat" w:cs="Sylfaen"/>
                <w:color w:val="000000" w:themeColor="text1"/>
                <w:sz w:val="24"/>
                <w:szCs w:val="24"/>
                <w:lang w:val="hy-AM"/>
              </w:rPr>
              <w:t xml:space="preserve">Նախագծով նախատեսվել է, որ  </w:t>
            </w:r>
            <w:r>
              <w:rPr>
                <w:rFonts w:ascii="GHEA Grapalat" w:hAnsi="GHEA Grapalat" w:cs="Sylfaen"/>
                <w:color w:val="000000" w:themeColor="text1"/>
                <w:sz w:val="24"/>
                <w:szCs w:val="24"/>
                <w:lang w:val="hy-AM"/>
              </w:rPr>
              <w:t xml:space="preserve">միջոցառման շահառու հանդիսացած այն </w:t>
            </w:r>
            <w:r>
              <w:rPr>
                <w:rFonts w:ascii="GHEA Grapalat" w:hAnsi="GHEA Grapalat" w:cs="Sylfaen"/>
                <w:color w:val="000000" w:themeColor="text1"/>
                <w:sz w:val="24"/>
                <w:szCs w:val="24"/>
                <w:lang w:val="hy-AM"/>
              </w:rPr>
              <w:t>անինք</w:t>
            </w:r>
            <w:r>
              <w:rPr>
                <w:rFonts w:ascii="GHEA Grapalat" w:hAnsi="GHEA Grapalat" w:cs="Sylfaen"/>
                <w:color w:val="000000" w:themeColor="text1"/>
                <w:sz w:val="24"/>
                <w:szCs w:val="24"/>
                <w:lang w:val="hy-AM"/>
              </w:rPr>
              <w:t xml:space="preserve">, որոնք </w:t>
            </w:r>
            <w:r w:rsidRPr="00B74341">
              <w:rPr>
                <w:rFonts w:ascii="GHEA Grapalat" w:eastAsia="Times New Roman" w:hAnsi="GHEA Grapalat" w:cs="Times New Roman"/>
                <w:color w:val="000000" w:themeColor="text1"/>
                <w:sz w:val="24"/>
                <w:szCs w:val="24"/>
                <w:lang w:val="hy-AM"/>
              </w:rPr>
              <w:t xml:space="preserve">2023 թվականի դեկտեմբեր ամսից հետո </w:t>
            </w:r>
            <w:r>
              <w:rPr>
                <w:rFonts w:ascii="GHEA Grapalat" w:eastAsia="Times New Roman" w:hAnsi="GHEA Grapalat" w:cs="Times New Roman"/>
                <w:color w:val="000000" w:themeColor="text1"/>
                <w:sz w:val="24"/>
                <w:szCs w:val="24"/>
                <w:lang w:val="hy-AM"/>
              </w:rPr>
              <w:t xml:space="preserve">պարտադիր ժամկետային զինվորական ծառայությունից սահմանված կարգով արձակվել են, տրամադրել </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hy-AM"/>
              </w:rPr>
              <w:t xml:space="preserve"> դրամական օգնություն պարտադիր ժամկետային զինվորական ծառայությունից արձակվելու</w:t>
            </w:r>
            <w:r>
              <w:rPr>
                <w:rFonts w:ascii="GHEA Grapalat" w:eastAsia="Times New Roman" w:hAnsi="GHEA Grapalat" w:cs="Times New Roman"/>
                <w:color w:val="000000" w:themeColor="text1"/>
                <w:sz w:val="24"/>
                <w:szCs w:val="24"/>
              </w:rPr>
              <w:t xml:space="preserve"> ամսվան հաջորդող ամսվա 1-ից: </w:t>
            </w:r>
          </w:p>
          <w:p w:rsidR="00B21199" w:rsidRPr="00B21199" w:rsidRDefault="00B21199" w:rsidP="00B21199">
            <w:pPr>
              <w:spacing w:line="360" w:lineRule="auto"/>
              <w:ind w:firstLine="339"/>
              <w:jc w:val="both"/>
              <w:rPr>
                <w:rFonts w:ascii="GHEA Grapalat" w:hAnsi="GHEA Grapalat"/>
                <w:sz w:val="24"/>
                <w:szCs w:val="24"/>
                <w:lang w:val="hy-AM"/>
              </w:rPr>
            </w:pPr>
            <w:r>
              <w:rPr>
                <w:rFonts w:ascii="GHEA Grapalat" w:hAnsi="GHEA Grapalat"/>
                <w:sz w:val="24"/>
                <w:szCs w:val="24"/>
                <w:lang w:val="hy-AM"/>
              </w:rPr>
              <w:t>Միաժամանակ նախագծի հիմնավորման մեջ ֆինանսական գնահատականը տրվել է 39 անձի հ</w:t>
            </w:r>
            <w:bookmarkStart w:id="0" w:name="_GoBack"/>
            <w:bookmarkEnd w:id="0"/>
            <w:r>
              <w:rPr>
                <w:rFonts w:ascii="GHEA Grapalat" w:hAnsi="GHEA Grapalat"/>
                <w:sz w:val="24"/>
                <w:szCs w:val="24"/>
                <w:lang w:val="hy-AM"/>
              </w:rPr>
              <w:t xml:space="preserve">ամար: </w:t>
            </w:r>
          </w:p>
        </w:tc>
      </w:tr>
    </w:tbl>
    <w:p w:rsidR="00FF17D9" w:rsidRDefault="00FF17D9" w:rsidP="00FF17D9">
      <w:pPr>
        <w:spacing w:after="0" w:line="360" w:lineRule="auto"/>
        <w:ind w:firstLine="709"/>
        <w:jc w:val="both"/>
        <w:rPr>
          <w:rFonts w:ascii="GHEA Grapalat" w:hAnsi="GHEA Grapalat" w:cs="Sylfaen"/>
          <w:sz w:val="24"/>
          <w:szCs w:val="24"/>
          <w:lang w:val="hy-AM"/>
        </w:rPr>
      </w:pPr>
    </w:p>
    <w:p w:rsidR="00AC7883" w:rsidRDefault="00AC7883" w:rsidP="004C1F43">
      <w:pPr>
        <w:spacing w:after="0" w:line="360" w:lineRule="auto"/>
        <w:rPr>
          <w:rFonts w:ascii="GHEA Grapalat" w:hAnsi="GHEA Grapalat"/>
          <w:sz w:val="24"/>
          <w:szCs w:val="24"/>
          <w:lang w:val="hy-AM"/>
        </w:rPr>
      </w:pPr>
    </w:p>
    <w:sectPr w:rsidR="00AC7883" w:rsidSect="005D0416">
      <w:pgSz w:w="15840" w:h="12240" w:orient="landscape"/>
      <w:pgMar w:top="117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2ED" w:rsidRDefault="00A102ED" w:rsidP="003A504D">
      <w:pPr>
        <w:spacing w:after="0" w:line="240" w:lineRule="auto"/>
      </w:pPr>
      <w:r>
        <w:separator/>
      </w:r>
    </w:p>
  </w:endnote>
  <w:endnote w:type="continuationSeparator" w:id="0">
    <w:p w:rsidR="00A102ED" w:rsidRDefault="00A102ED"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2ED" w:rsidRDefault="00A102ED" w:rsidP="003A504D">
      <w:pPr>
        <w:spacing w:after="0" w:line="240" w:lineRule="auto"/>
      </w:pPr>
      <w:r>
        <w:separator/>
      </w:r>
    </w:p>
  </w:footnote>
  <w:footnote w:type="continuationSeparator" w:id="0">
    <w:p w:rsidR="00A102ED" w:rsidRDefault="00A102ED"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1C5BCD"/>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EA4F09"/>
    <w:multiLevelType w:val="hybridMultilevel"/>
    <w:tmpl w:val="301AD9D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72D70077"/>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8"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0" w15:restartNumberingAfterBreak="0">
    <w:nsid w:val="7AD22AF9"/>
    <w:multiLevelType w:val="hybridMultilevel"/>
    <w:tmpl w:val="3CAE317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4"/>
  </w:num>
  <w:num w:numId="2">
    <w:abstractNumId w:val="15"/>
  </w:num>
  <w:num w:numId="3">
    <w:abstractNumId w:val="0"/>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7"/>
  </w:num>
  <w:num w:numId="11">
    <w:abstractNumId w:val="29"/>
  </w:num>
  <w:num w:numId="12">
    <w:abstractNumId w:val="14"/>
  </w:num>
  <w:num w:numId="13">
    <w:abstractNumId w:val="3"/>
  </w:num>
  <w:num w:numId="14">
    <w:abstractNumId w:val="31"/>
  </w:num>
  <w:num w:numId="15">
    <w:abstractNumId w:val="19"/>
  </w:num>
  <w:num w:numId="16">
    <w:abstractNumId w:val="18"/>
  </w:num>
  <w:num w:numId="17">
    <w:abstractNumId w:val="7"/>
  </w:num>
  <w:num w:numId="18">
    <w:abstractNumId w:val="5"/>
  </w:num>
  <w:num w:numId="19">
    <w:abstractNumId w:val="12"/>
  </w:num>
  <w:num w:numId="20">
    <w:abstractNumId w:val="26"/>
  </w:num>
  <w:num w:numId="21">
    <w:abstractNumId w:val="28"/>
  </w:num>
  <w:num w:numId="22">
    <w:abstractNumId w:val="4"/>
  </w:num>
  <w:num w:numId="23">
    <w:abstractNumId w:val="2"/>
  </w:num>
  <w:num w:numId="24">
    <w:abstractNumId w:val="13"/>
  </w:num>
  <w:num w:numId="25">
    <w:abstractNumId w:val="22"/>
  </w:num>
  <w:num w:numId="26">
    <w:abstractNumId w:val="20"/>
  </w:num>
  <w:num w:numId="27">
    <w:abstractNumId w:val="9"/>
  </w:num>
  <w:num w:numId="28">
    <w:abstractNumId w:val="10"/>
  </w:num>
  <w:num w:numId="29">
    <w:abstractNumId w:val="21"/>
  </w:num>
  <w:num w:numId="30">
    <w:abstractNumId w:val="27"/>
  </w:num>
  <w:num w:numId="31">
    <w:abstractNumId w:val="6"/>
  </w:num>
  <w:num w:numId="32">
    <w:abstractNumId w:val="25"/>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34C1C"/>
    <w:rsid w:val="000403E6"/>
    <w:rsid w:val="00042266"/>
    <w:rsid w:val="000427EC"/>
    <w:rsid w:val="000756B1"/>
    <w:rsid w:val="000A1050"/>
    <w:rsid w:val="000B037E"/>
    <w:rsid w:val="000B5BAF"/>
    <w:rsid w:val="000B68AA"/>
    <w:rsid w:val="000B7D7C"/>
    <w:rsid w:val="000C5D2A"/>
    <w:rsid w:val="000D42B9"/>
    <w:rsid w:val="000D7441"/>
    <w:rsid w:val="000D75A5"/>
    <w:rsid w:val="000E3743"/>
    <w:rsid w:val="000E4849"/>
    <w:rsid w:val="001057BC"/>
    <w:rsid w:val="00123EA1"/>
    <w:rsid w:val="0012537B"/>
    <w:rsid w:val="00136593"/>
    <w:rsid w:val="001511E3"/>
    <w:rsid w:val="001570D7"/>
    <w:rsid w:val="001762EC"/>
    <w:rsid w:val="00191BB4"/>
    <w:rsid w:val="00195D0A"/>
    <w:rsid w:val="00201446"/>
    <w:rsid w:val="002018B2"/>
    <w:rsid w:val="0021373A"/>
    <w:rsid w:val="002209A8"/>
    <w:rsid w:val="00224FD1"/>
    <w:rsid w:val="00227756"/>
    <w:rsid w:val="002472FA"/>
    <w:rsid w:val="00261407"/>
    <w:rsid w:val="00261727"/>
    <w:rsid w:val="00265846"/>
    <w:rsid w:val="002A256B"/>
    <w:rsid w:val="002A30D2"/>
    <w:rsid w:val="002A5BC1"/>
    <w:rsid w:val="002C10FF"/>
    <w:rsid w:val="002C4B26"/>
    <w:rsid w:val="002D1151"/>
    <w:rsid w:val="002E729D"/>
    <w:rsid w:val="002F216F"/>
    <w:rsid w:val="00304BED"/>
    <w:rsid w:val="003276C6"/>
    <w:rsid w:val="00342A9C"/>
    <w:rsid w:val="00350439"/>
    <w:rsid w:val="0035543A"/>
    <w:rsid w:val="00361397"/>
    <w:rsid w:val="00361B62"/>
    <w:rsid w:val="00363A77"/>
    <w:rsid w:val="00377113"/>
    <w:rsid w:val="00381F13"/>
    <w:rsid w:val="003A504D"/>
    <w:rsid w:val="003B01AC"/>
    <w:rsid w:val="003C4DD8"/>
    <w:rsid w:val="003C7621"/>
    <w:rsid w:val="003E27C2"/>
    <w:rsid w:val="003E45BE"/>
    <w:rsid w:val="0041442C"/>
    <w:rsid w:val="004240B5"/>
    <w:rsid w:val="0045208A"/>
    <w:rsid w:val="004530F3"/>
    <w:rsid w:val="004572DD"/>
    <w:rsid w:val="00460BEC"/>
    <w:rsid w:val="00465B5C"/>
    <w:rsid w:val="00470C39"/>
    <w:rsid w:val="00481219"/>
    <w:rsid w:val="004A37C6"/>
    <w:rsid w:val="004C04F1"/>
    <w:rsid w:val="004C1F43"/>
    <w:rsid w:val="004C4022"/>
    <w:rsid w:val="004D0B27"/>
    <w:rsid w:val="004D2599"/>
    <w:rsid w:val="004D6949"/>
    <w:rsid w:val="004E7989"/>
    <w:rsid w:val="004F348F"/>
    <w:rsid w:val="00522BCC"/>
    <w:rsid w:val="00524E0F"/>
    <w:rsid w:val="00533E5B"/>
    <w:rsid w:val="00534E3F"/>
    <w:rsid w:val="00546C7D"/>
    <w:rsid w:val="0054747C"/>
    <w:rsid w:val="00550227"/>
    <w:rsid w:val="00560FB5"/>
    <w:rsid w:val="00566FB3"/>
    <w:rsid w:val="00572766"/>
    <w:rsid w:val="005754CC"/>
    <w:rsid w:val="00580089"/>
    <w:rsid w:val="005820AD"/>
    <w:rsid w:val="005823D8"/>
    <w:rsid w:val="005863CD"/>
    <w:rsid w:val="005A55B9"/>
    <w:rsid w:val="005C0B5F"/>
    <w:rsid w:val="005C6B3A"/>
    <w:rsid w:val="005D0416"/>
    <w:rsid w:val="00600293"/>
    <w:rsid w:val="00605644"/>
    <w:rsid w:val="006237EA"/>
    <w:rsid w:val="00626E52"/>
    <w:rsid w:val="006400E8"/>
    <w:rsid w:val="00691089"/>
    <w:rsid w:val="0069711B"/>
    <w:rsid w:val="006C1D71"/>
    <w:rsid w:val="006C484E"/>
    <w:rsid w:val="006E44E5"/>
    <w:rsid w:val="00703A03"/>
    <w:rsid w:val="00704FCD"/>
    <w:rsid w:val="00705E7A"/>
    <w:rsid w:val="007256FF"/>
    <w:rsid w:val="00727363"/>
    <w:rsid w:val="00740697"/>
    <w:rsid w:val="00755137"/>
    <w:rsid w:val="00760E25"/>
    <w:rsid w:val="00761653"/>
    <w:rsid w:val="00763CEF"/>
    <w:rsid w:val="00772738"/>
    <w:rsid w:val="007D2454"/>
    <w:rsid w:val="007D44A9"/>
    <w:rsid w:val="007F1F12"/>
    <w:rsid w:val="007F31A7"/>
    <w:rsid w:val="00801563"/>
    <w:rsid w:val="00806660"/>
    <w:rsid w:val="00820D82"/>
    <w:rsid w:val="00823279"/>
    <w:rsid w:val="0082363E"/>
    <w:rsid w:val="00835ED8"/>
    <w:rsid w:val="00843CAF"/>
    <w:rsid w:val="0085627F"/>
    <w:rsid w:val="00857AC9"/>
    <w:rsid w:val="00857C7F"/>
    <w:rsid w:val="00872BAA"/>
    <w:rsid w:val="00884941"/>
    <w:rsid w:val="00887C99"/>
    <w:rsid w:val="00896D24"/>
    <w:rsid w:val="008C1CF3"/>
    <w:rsid w:val="008D2B23"/>
    <w:rsid w:val="008D4582"/>
    <w:rsid w:val="008E5ED0"/>
    <w:rsid w:val="00900D56"/>
    <w:rsid w:val="009050DA"/>
    <w:rsid w:val="0090653C"/>
    <w:rsid w:val="00912708"/>
    <w:rsid w:val="00920CAD"/>
    <w:rsid w:val="00924ACA"/>
    <w:rsid w:val="00932AD2"/>
    <w:rsid w:val="00935574"/>
    <w:rsid w:val="009376E0"/>
    <w:rsid w:val="009405D9"/>
    <w:rsid w:val="009460F6"/>
    <w:rsid w:val="0095260D"/>
    <w:rsid w:val="0095271D"/>
    <w:rsid w:val="00952EAC"/>
    <w:rsid w:val="00954ED1"/>
    <w:rsid w:val="00960C6D"/>
    <w:rsid w:val="00965AA7"/>
    <w:rsid w:val="00973980"/>
    <w:rsid w:val="009B018A"/>
    <w:rsid w:val="009B1269"/>
    <w:rsid w:val="009C18AC"/>
    <w:rsid w:val="009C5F01"/>
    <w:rsid w:val="009D0E37"/>
    <w:rsid w:val="009E7441"/>
    <w:rsid w:val="00A102ED"/>
    <w:rsid w:val="00A17C16"/>
    <w:rsid w:val="00A30C38"/>
    <w:rsid w:val="00A322D4"/>
    <w:rsid w:val="00A3730B"/>
    <w:rsid w:val="00A40C1A"/>
    <w:rsid w:val="00A706CB"/>
    <w:rsid w:val="00A72917"/>
    <w:rsid w:val="00A87BBA"/>
    <w:rsid w:val="00A92174"/>
    <w:rsid w:val="00A94797"/>
    <w:rsid w:val="00A976FA"/>
    <w:rsid w:val="00AA4EEC"/>
    <w:rsid w:val="00AA7249"/>
    <w:rsid w:val="00AB040A"/>
    <w:rsid w:val="00AB72AD"/>
    <w:rsid w:val="00AC304B"/>
    <w:rsid w:val="00AC5E7F"/>
    <w:rsid w:val="00AC62CE"/>
    <w:rsid w:val="00AC7883"/>
    <w:rsid w:val="00B06215"/>
    <w:rsid w:val="00B153DD"/>
    <w:rsid w:val="00B21199"/>
    <w:rsid w:val="00B21BC7"/>
    <w:rsid w:val="00B353F5"/>
    <w:rsid w:val="00B46C27"/>
    <w:rsid w:val="00B500C3"/>
    <w:rsid w:val="00B53CEC"/>
    <w:rsid w:val="00B73BE9"/>
    <w:rsid w:val="00B85F7A"/>
    <w:rsid w:val="00B9617F"/>
    <w:rsid w:val="00BB27AA"/>
    <w:rsid w:val="00BD3914"/>
    <w:rsid w:val="00BE5713"/>
    <w:rsid w:val="00BF090B"/>
    <w:rsid w:val="00C071BD"/>
    <w:rsid w:val="00C1462E"/>
    <w:rsid w:val="00C17B5A"/>
    <w:rsid w:val="00C239EF"/>
    <w:rsid w:val="00C26C07"/>
    <w:rsid w:val="00C307ED"/>
    <w:rsid w:val="00C3583F"/>
    <w:rsid w:val="00C446E2"/>
    <w:rsid w:val="00C5572A"/>
    <w:rsid w:val="00C57D95"/>
    <w:rsid w:val="00C62C3E"/>
    <w:rsid w:val="00C63922"/>
    <w:rsid w:val="00CA505D"/>
    <w:rsid w:val="00CA5AFD"/>
    <w:rsid w:val="00CA7BD0"/>
    <w:rsid w:val="00CB2FB4"/>
    <w:rsid w:val="00CC07FF"/>
    <w:rsid w:val="00CE45A5"/>
    <w:rsid w:val="00CF034A"/>
    <w:rsid w:val="00CF476B"/>
    <w:rsid w:val="00D00B88"/>
    <w:rsid w:val="00D16EFA"/>
    <w:rsid w:val="00D20863"/>
    <w:rsid w:val="00D35344"/>
    <w:rsid w:val="00D566C6"/>
    <w:rsid w:val="00D6172C"/>
    <w:rsid w:val="00DD5A0D"/>
    <w:rsid w:val="00DD70E6"/>
    <w:rsid w:val="00E07242"/>
    <w:rsid w:val="00E07639"/>
    <w:rsid w:val="00E1402B"/>
    <w:rsid w:val="00E21C33"/>
    <w:rsid w:val="00E22ED5"/>
    <w:rsid w:val="00E24117"/>
    <w:rsid w:val="00E33AE7"/>
    <w:rsid w:val="00E35385"/>
    <w:rsid w:val="00E46092"/>
    <w:rsid w:val="00E568CF"/>
    <w:rsid w:val="00E702D1"/>
    <w:rsid w:val="00E72B57"/>
    <w:rsid w:val="00E87FE9"/>
    <w:rsid w:val="00E94098"/>
    <w:rsid w:val="00EA0F0B"/>
    <w:rsid w:val="00ED046C"/>
    <w:rsid w:val="00ED69FD"/>
    <w:rsid w:val="00F111E5"/>
    <w:rsid w:val="00F142A7"/>
    <w:rsid w:val="00F21472"/>
    <w:rsid w:val="00F42A14"/>
    <w:rsid w:val="00F47145"/>
    <w:rsid w:val="00F4718D"/>
    <w:rsid w:val="00F47F6C"/>
    <w:rsid w:val="00F716BB"/>
    <w:rsid w:val="00F93BE0"/>
    <w:rsid w:val="00FA5BE0"/>
    <w:rsid w:val="00FB2D3B"/>
    <w:rsid w:val="00FC4837"/>
    <w:rsid w:val="00FE29A8"/>
    <w:rsid w:val="00FE43C1"/>
    <w:rsid w:val="00FE63A1"/>
    <w:rsid w:val="00FF17D9"/>
    <w:rsid w:val="00FF2E5A"/>
    <w:rsid w:val="00FF3452"/>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8FDAB"/>
  <w15:docId w15:val="{50A5372F-CA74-414A-9AC3-3D996038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customStyle="1" w:styleId="dec-name">
    <w:name w:val="dec-name"/>
    <w:basedOn w:val="Normal"/>
    <w:rsid w:val="00B353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4</Pages>
  <Words>604</Words>
  <Characters>3446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https:/mul2-mss.gov.am/tasks/578389/oneclick/ampopatert.docx?token=5f5fe577dab456f8ac68e4dfd279da8f</cp:keywords>
  <cp:lastModifiedBy>Astghik.Avagyan</cp:lastModifiedBy>
  <cp:revision>35</cp:revision>
  <dcterms:created xsi:type="dcterms:W3CDTF">2022-04-01T06:18:00Z</dcterms:created>
  <dcterms:modified xsi:type="dcterms:W3CDTF">2024-06-12T10:59:00Z</dcterms:modified>
</cp:coreProperties>
</file>