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B103F2" w14:textId="77777777" w:rsidR="000A5C30" w:rsidRPr="000A5C30" w:rsidRDefault="000A5C30" w:rsidP="009E6D35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6CF2ED4F" w14:textId="77777777" w:rsidR="000A5C30" w:rsidRPr="000A5C30" w:rsidRDefault="000A5C30" w:rsidP="009E6D35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60F86912" w14:textId="77777777" w:rsidR="000A5C30" w:rsidRPr="000A5C30" w:rsidRDefault="000A5C30" w:rsidP="009E6D35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0A2293E9" w14:textId="039AB402" w:rsidR="009E6D35" w:rsidRPr="000A5C30" w:rsidRDefault="009E6D35" w:rsidP="009E6D35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0A5C3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ՆԱԽԱԳԻԾ</w:t>
      </w:r>
    </w:p>
    <w:p w14:paraId="6B91057E" w14:textId="77777777" w:rsidR="009E6D35" w:rsidRPr="002C0E77" w:rsidRDefault="009E6D35" w:rsidP="009E6D3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</w:p>
    <w:p w14:paraId="358CA74A" w14:textId="77777777" w:rsidR="009E6D35" w:rsidRPr="002C0E77" w:rsidRDefault="009E6D35" w:rsidP="009E6D3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</w:p>
    <w:p w14:paraId="6FFA86BD" w14:textId="77777777" w:rsidR="009E6D35" w:rsidRPr="002C0E77" w:rsidRDefault="009E6D35" w:rsidP="009E6D3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</w:p>
    <w:p w14:paraId="21828099" w14:textId="77777777" w:rsidR="000A5C30" w:rsidRPr="002C0E77" w:rsidRDefault="000A5C30" w:rsidP="009E6D3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</w:p>
    <w:p w14:paraId="790FFE16" w14:textId="77777777" w:rsidR="009E6D35" w:rsidRPr="002C0E77" w:rsidRDefault="009E6D35" w:rsidP="009E6D3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C0E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 ԿԱՌԱՎԱՐՈՒԹՅՈՒՆ</w:t>
      </w:r>
    </w:p>
    <w:p w14:paraId="759394E4" w14:textId="77777777" w:rsidR="009E6D35" w:rsidRPr="002C0E77" w:rsidRDefault="009E6D35" w:rsidP="009E6D3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C0E77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39C3D541" w14:textId="77777777" w:rsidR="009E6D35" w:rsidRPr="002C0E77" w:rsidRDefault="009E6D35" w:rsidP="009E6D3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C0E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 Ր Ո Շ ՈՒ Մ</w:t>
      </w:r>
    </w:p>
    <w:p w14:paraId="28D90425" w14:textId="77777777" w:rsidR="009E6D35" w:rsidRPr="002C0E77" w:rsidRDefault="009E6D35" w:rsidP="009E6D3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C0E77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2880B7A4" w14:textId="2F66DD9C" w:rsidR="009E6D35" w:rsidRPr="002C0E77" w:rsidRDefault="009E6D35" w:rsidP="009E6D3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C0E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202</w:t>
      </w:r>
      <w:r w:rsidRPr="004148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</w:t>
      </w:r>
      <w:r w:rsidRPr="002C0E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 </w:t>
      </w:r>
      <w:r w:rsidRPr="004148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   </w:t>
      </w:r>
      <w:r w:rsidRPr="002C0E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N </w:t>
      </w:r>
      <w:r w:rsidRPr="004148B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   </w:t>
      </w:r>
      <w:r w:rsidRPr="002C0E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-</w:t>
      </w:r>
      <w:r w:rsidR="00957A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2C0E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</w:t>
      </w:r>
    </w:p>
    <w:p w14:paraId="6D11CAE5" w14:textId="77777777" w:rsidR="009E6D35" w:rsidRPr="002C0E77" w:rsidRDefault="009E6D35" w:rsidP="009E6D3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2C0E77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5D6A46FF" w14:textId="7B3AA447" w:rsidR="00B82622" w:rsidRPr="00B82622" w:rsidRDefault="00B82622" w:rsidP="009E6D35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B82622">
        <w:rPr>
          <w:rFonts w:ascii="GHEA Grapalat" w:hAnsi="GHEA Grapalat" w:cs="Segoe UI"/>
          <w:color w:val="000000"/>
          <w:sz w:val="24"/>
          <w:szCs w:val="24"/>
          <w:lang w:val="hy-AM"/>
        </w:rPr>
        <w:t>ՀԱՅԱՍՏԱՆԻ ՀԱՆՐԱՊԵՏՈՒԹՅԱՆ ԿԱՌԱՎԱՐՈՒԹՅԱՆ 20</w:t>
      </w:r>
      <w:r>
        <w:rPr>
          <w:rFonts w:ascii="GHEA Grapalat" w:hAnsi="GHEA Grapalat" w:cs="Segoe UI"/>
          <w:color w:val="000000"/>
          <w:sz w:val="24"/>
          <w:szCs w:val="24"/>
          <w:lang w:val="hy-AM"/>
        </w:rPr>
        <w:t>24</w:t>
      </w:r>
      <w:r w:rsidRPr="00B82622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Segoe UI"/>
          <w:color w:val="000000"/>
          <w:sz w:val="24"/>
          <w:szCs w:val="24"/>
          <w:lang w:val="hy-AM"/>
        </w:rPr>
        <w:t>ՄԱՅԻՍ</w:t>
      </w:r>
      <w:r w:rsidRPr="00B82622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Ի 2-Ի N </w:t>
      </w:r>
      <w:r>
        <w:rPr>
          <w:rFonts w:ascii="GHEA Grapalat" w:hAnsi="GHEA Grapalat" w:cs="Segoe UI"/>
          <w:color w:val="000000"/>
          <w:sz w:val="24"/>
          <w:szCs w:val="24"/>
          <w:lang w:val="hy-AM"/>
        </w:rPr>
        <w:t>640</w:t>
      </w:r>
      <w:r w:rsidRPr="00B82622">
        <w:rPr>
          <w:rFonts w:ascii="GHEA Grapalat" w:hAnsi="GHEA Grapalat" w:cs="Segoe UI"/>
          <w:color w:val="000000"/>
          <w:sz w:val="24"/>
          <w:szCs w:val="24"/>
          <w:lang w:val="hy-AM"/>
        </w:rPr>
        <w:t>-Ա ՈՐՈՇՄԱՆ ՄԵՋ ՓՈՓՈԽՈՒԹՅՈՒՆ</w:t>
      </w:r>
      <w:r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Pr="00B82622">
        <w:rPr>
          <w:rFonts w:ascii="GHEA Grapalat" w:hAnsi="GHEA Grapalat" w:cs="Segoe UI"/>
          <w:color w:val="000000"/>
          <w:sz w:val="24"/>
          <w:szCs w:val="24"/>
          <w:lang w:val="hy-AM"/>
        </w:rPr>
        <w:t>ԿԱՏԱՐԵԼՈՒ ՄԱՍԻՆ</w:t>
      </w:r>
    </w:p>
    <w:p w14:paraId="77F10EF6" w14:textId="77777777" w:rsidR="009E6D35" w:rsidRPr="00B82622" w:rsidRDefault="009E6D35" w:rsidP="009E6D3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</w:p>
    <w:p w14:paraId="75D7EDCC" w14:textId="77777777" w:rsidR="009E6D35" w:rsidRPr="00B82622" w:rsidRDefault="009E6D35" w:rsidP="009E6D3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</w:p>
    <w:p w14:paraId="1564831F" w14:textId="7401D987" w:rsidR="009E6D35" w:rsidRPr="009E6D35" w:rsidRDefault="009E6D35" w:rsidP="00485384">
      <w:pPr>
        <w:spacing w:beforeAutospacing="1" w:after="0" w:afterAutospacing="1" w:line="360" w:lineRule="auto"/>
        <w:ind w:firstLine="720"/>
        <w:jc w:val="both"/>
        <w:textAlignment w:val="baseline"/>
        <w:rPr>
          <w:rFonts w:ascii="GHEA Grapalat" w:eastAsia="Times New Roman" w:hAnsi="GHEA Grapalat" w:cs="Segoe UI"/>
          <w:color w:val="000000"/>
          <w:kern w:val="0"/>
          <w:sz w:val="24"/>
          <w:szCs w:val="24"/>
          <w:lang w:val="hy-AM"/>
          <w14:ligatures w14:val="none"/>
        </w:rPr>
      </w:pPr>
      <w:r w:rsidRPr="009E6D35">
        <w:rPr>
          <w:rFonts w:ascii="GHEA Grapalat" w:eastAsia="Times New Roman" w:hAnsi="GHEA Grapalat" w:cs="Segoe UI"/>
          <w:color w:val="000000"/>
          <w:kern w:val="0"/>
          <w:sz w:val="24"/>
          <w:szCs w:val="24"/>
          <w:lang w:val="hy-AM"/>
          <w14:ligatures w14:val="none"/>
        </w:rPr>
        <w:t>Հիմք ընդունելով «Նորմատիվ իրավական ակտերի մասին» օրենքի 34-րդ հոդվա</w:t>
      </w:r>
      <w:r w:rsidRPr="000A5C30">
        <w:rPr>
          <w:rFonts w:ascii="GHEA Grapalat" w:eastAsia="Times New Roman" w:hAnsi="GHEA Grapalat" w:cs="Segoe UI"/>
          <w:color w:val="000000"/>
          <w:kern w:val="0"/>
          <w:sz w:val="24"/>
          <w:szCs w:val="24"/>
          <w:lang w:val="hy-AM"/>
          <w14:ligatures w14:val="none"/>
        </w:rPr>
        <w:t>ծը</w:t>
      </w:r>
      <w:r w:rsidR="002C0E77">
        <w:rPr>
          <w:rFonts w:ascii="GHEA Grapalat" w:eastAsia="Times New Roman" w:hAnsi="GHEA Grapalat" w:cs="Segoe UI"/>
          <w:color w:val="000000"/>
          <w:kern w:val="0"/>
          <w:sz w:val="24"/>
          <w:szCs w:val="24"/>
          <w:lang w:val="hy-AM"/>
          <w14:ligatures w14:val="none"/>
        </w:rPr>
        <w:t xml:space="preserve">՝ </w:t>
      </w:r>
      <w:r w:rsidRPr="009E6D35">
        <w:rPr>
          <w:rFonts w:ascii="GHEA Grapalat" w:eastAsia="Times New Roman" w:hAnsi="GHEA Grapalat" w:cs="Segoe UI"/>
          <w:color w:val="000000"/>
          <w:kern w:val="0"/>
          <w:sz w:val="24"/>
          <w:szCs w:val="24"/>
          <w:lang w:val="hy-AM"/>
          <w14:ligatures w14:val="none"/>
        </w:rPr>
        <w:t xml:space="preserve">Հայաստանի Հանրապետության կառավարությունը </w:t>
      </w:r>
      <w:r w:rsidRPr="009E6D35">
        <w:rPr>
          <w:rFonts w:ascii="GHEA Grapalat" w:eastAsia="Times New Roman" w:hAnsi="GHEA Grapalat" w:cs="Segoe UI"/>
          <w:i/>
          <w:iCs/>
          <w:color w:val="000000"/>
          <w:kern w:val="0"/>
          <w:sz w:val="24"/>
          <w:szCs w:val="24"/>
          <w:lang w:val="hy-AM"/>
          <w14:ligatures w14:val="none"/>
        </w:rPr>
        <w:t>ո</w:t>
      </w:r>
      <w:r w:rsidRPr="000A5C30">
        <w:rPr>
          <w:rFonts w:ascii="GHEA Grapalat" w:eastAsia="Times New Roman" w:hAnsi="GHEA Grapalat" w:cs="Segoe UI"/>
          <w:i/>
          <w:i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9E6D35">
        <w:rPr>
          <w:rFonts w:ascii="GHEA Grapalat" w:eastAsia="Times New Roman" w:hAnsi="GHEA Grapalat" w:cs="Segoe UI"/>
          <w:i/>
          <w:iCs/>
          <w:color w:val="000000"/>
          <w:kern w:val="0"/>
          <w:sz w:val="24"/>
          <w:szCs w:val="24"/>
          <w:lang w:val="hy-AM"/>
          <w14:ligatures w14:val="none"/>
        </w:rPr>
        <w:t>ր</w:t>
      </w:r>
      <w:r w:rsidRPr="000A5C30">
        <w:rPr>
          <w:rFonts w:ascii="GHEA Grapalat" w:eastAsia="Times New Roman" w:hAnsi="GHEA Grapalat" w:cs="Segoe UI"/>
          <w:i/>
          <w:i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9E6D35">
        <w:rPr>
          <w:rFonts w:ascii="GHEA Grapalat" w:eastAsia="Times New Roman" w:hAnsi="GHEA Grapalat" w:cs="Segoe UI"/>
          <w:i/>
          <w:iCs/>
          <w:color w:val="000000"/>
          <w:kern w:val="0"/>
          <w:sz w:val="24"/>
          <w:szCs w:val="24"/>
          <w:lang w:val="hy-AM"/>
          <w14:ligatures w14:val="none"/>
        </w:rPr>
        <w:t>ո</w:t>
      </w:r>
      <w:r w:rsidRPr="000A5C30">
        <w:rPr>
          <w:rFonts w:ascii="GHEA Grapalat" w:eastAsia="Times New Roman" w:hAnsi="GHEA Grapalat" w:cs="Segoe UI"/>
          <w:i/>
          <w:i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9E6D35">
        <w:rPr>
          <w:rFonts w:ascii="GHEA Grapalat" w:eastAsia="Times New Roman" w:hAnsi="GHEA Grapalat" w:cs="Segoe UI"/>
          <w:i/>
          <w:iCs/>
          <w:color w:val="000000"/>
          <w:kern w:val="0"/>
          <w:sz w:val="24"/>
          <w:szCs w:val="24"/>
          <w:lang w:val="hy-AM"/>
          <w14:ligatures w14:val="none"/>
        </w:rPr>
        <w:t>շ</w:t>
      </w:r>
      <w:r w:rsidRPr="000A5C30">
        <w:rPr>
          <w:rFonts w:ascii="GHEA Grapalat" w:eastAsia="Times New Roman" w:hAnsi="GHEA Grapalat" w:cs="Segoe UI"/>
          <w:i/>
          <w:i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9E6D35">
        <w:rPr>
          <w:rFonts w:ascii="GHEA Grapalat" w:eastAsia="Times New Roman" w:hAnsi="GHEA Grapalat" w:cs="Segoe UI"/>
          <w:i/>
          <w:iCs/>
          <w:color w:val="000000"/>
          <w:kern w:val="0"/>
          <w:sz w:val="24"/>
          <w:szCs w:val="24"/>
          <w:lang w:val="hy-AM"/>
          <w14:ligatures w14:val="none"/>
        </w:rPr>
        <w:t>ու</w:t>
      </w:r>
      <w:r w:rsidRPr="000A5C30">
        <w:rPr>
          <w:rFonts w:ascii="GHEA Grapalat" w:eastAsia="Times New Roman" w:hAnsi="GHEA Grapalat" w:cs="Segoe UI"/>
          <w:i/>
          <w:i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9E6D35">
        <w:rPr>
          <w:rFonts w:ascii="GHEA Grapalat" w:eastAsia="Times New Roman" w:hAnsi="GHEA Grapalat" w:cs="Segoe UI"/>
          <w:i/>
          <w:iCs/>
          <w:color w:val="000000"/>
          <w:kern w:val="0"/>
          <w:sz w:val="24"/>
          <w:szCs w:val="24"/>
          <w:lang w:val="hy-AM"/>
          <w14:ligatures w14:val="none"/>
        </w:rPr>
        <w:t>մ է</w:t>
      </w:r>
      <w:r w:rsidRPr="009E6D35">
        <w:rPr>
          <w:rFonts w:ascii="GHEA Grapalat" w:eastAsia="Times New Roman" w:hAnsi="GHEA Grapalat" w:cs="Segoe UI"/>
          <w:color w:val="000000"/>
          <w:kern w:val="0"/>
          <w:sz w:val="24"/>
          <w:szCs w:val="24"/>
          <w:lang w:val="hy-AM"/>
          <w14:ligatures w14:val="none"/>
        </w:rPr>
        <w:t>.</w:t>
      </w:r>
    </w:p>
    <w:p w14:paraId="4D71588F" w14:textId="51C7622E" w:rsidR="00D4386D" w:rsidRPr="002C0E77" w:rsidRDefault="0007355A" w:rsidP="0007355A">
      <w:pPr>
        <w:spacing w:line="360" w:lineRule="auto"/>
        <w:ind w:firstLine="720"/>
        <w:jc w:val="both"/>
        <w:textAlignment w:val="baseline"/>
        <w:rPr>
          <w:rFonts w:ascii="GHEA Grapalat" w:eastAsia="Times New Roman" w:hAnsi="GHEA Grapalat" w:cs="Segoe UI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Segoe UI"/>
          <w:color w:val="000000"/>
          <w:kern w:val="0"/>
          <w:sz w:val="24"/>
          <w:szCs w:val="24"/>
          <w:lang w:val="hy-AM"/>
          <w14:ligatures w14:val="none"/>
        </w:rPr>
        <w:t>1</w:t>
      </w:r>
      <w:r>
        <w:rPr>
          <w:rFonts w:ascii="Cambria Math" w:eastAsia="Times New Roman" w:hAnsi="Cambria Math" w:cs="Segoe UI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  <w:r w:rsidR="009E6D35" w:rsidRPr="002C0E77">
        <w:rPr>
          <w:rFonts w:ascii="GHEA Grapalat" w:eastAsia="Times New Roman" w:hAnsi="GHEA Grapalat" w:cs="Segoe UI"/>
          <w:color w:val="000000"/>
          <w:kern w:val="0"/>
          <w:sz w:val="24"/>
          <w:szCs w:val="24"/>
          <w:lang w:val="hy-AM"/>
          <w14:ligatures w14:val="none"/>
        </w:rPr>
        <w:t xml:space="preserve">Հայաստանի Հանրապետության կառավարության 2024 թվականի մայիսի 2-ի </w:t>
      </w:r>
      <w:r w:rsidR="002C0E77" w:rsidRPr="002C0E77">
        <w:rPr>
          <w:rStyle w:val="Strong"/>
          <w:rFonts w:ascii="GHEA Grapalat" w:eastAsiaTheme="majorEastAsia" w:hAnsi="GHEA Grapalat"/>
          <w:b w:val="0"/>
          <w:bCs w:val="0"/>
          <w:sz w:val="24"/>
          <w:szCs w:val="24"/>
          <w:lang w:val="hy-AM"/>
        </w:rPr>
        <w:t>«</w:t>
      </w:r>
      <w:r w:rsidR="009E6D35" w:rsidRPr="002C0E77">
        <w:rPr>
          <w:rStyle w:val="Strong"/>
          <w:rFonts w:ascii="GHEA Grapalat" w:eastAsiaTheme="majorEastAsia" w:hAnsi="GHEA Grapalat"/>
          <w:b w:val="0"/>
          <w:bCs w:val="0"/>
          <w:sz w:val="24"/>
          <w:szCs w:val="24"/>
          <w:lang w:val="hy-AM"/>
        </w:rPr>
        <w:t>«Նորամուծության և ձեռներեցության ազգային կենտրոն</w:t>
      </w:r>
      <w:r w:rsidR="009E6D35" w:rsidRPr="002C0E7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="009E6D35" w:rsidRPr="002C0E77"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ոչ առևտրային կազմակերպությունը լուծարելու մասին» </w:t>
      </w:r>
      <w:r w:rsidR="002C0E77" w:rsidRPr="002C0E77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="009E6D35" w:rsidRPr="002C0E77">
        <w:rPr>
          <w:rFonts w:ascii="GHEA Grapalat" w:hAnsi="GHEA Grapalat"/>
          <w:color w:val="000000"/>
          <w:sz w:val="24"/>
          <w:szCs w:val="24"/>
          <w:lang w:val="hy-AM"/>
        </w:rPr>
        <w:t xml:space="preserve"> 640-Ա որոշման </w:t>
      </w:r>
      <w:r w:rsidR="00D4386D" w:rsidRPr="002C0E77">
        <w:rPr>
          <w:rFonts w:ascii="GHEA Grapalat" w:eastAsia="Times New Roman" w:hAnsi="GHEA Grapalat" w:cs="Segoe UI"/>
          <w:color w:val="000000"/>
          <w:kern w:val="0"/>
          <w:sz w:val="24"/>
          <w:szCs w:val="24"/>
          <w:lang w:val="hy-AM"/>
          <w14:ligatures w14:val="none"/>
        </w:rPr>
        <w:t>2-րդ կետ</w:t>
      </w:r>
      <w:r w:rsidR="002C0E77">
        <w:rPr>
          <w:rFonts w:ascii="GHEA Grapalat" w:eastAsia="Times New Roman" w:hAnsi="GHEA Grapalat" w:cs="Segoe UI"/>
          <w:color w:val="000000"/>
          <w:kern w:val="0"/>
          <w:sz w:val="24"/>
          <w:szCs w:val="24"/>
          <w:lang w:val="hy-AM"/>
          <w14:ligatures w14:val="none"/>
        </w:rPr>
        <w:t>ում</w:t>
      </w:r>
      <w:r w:rsidR="007B0CCF" w:rsidRPr="002C0E77">
        <w:rPr>
          <w:rFonts w:ascii="GHEA Grapalat" w:eastAsia="Times New Roman" w:hAnsi="GHEA Grapalat" w:cs="Segoe UI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D0CA4" w:rsidRPr="002C0E77">
        <w:rPr>
          <w:rStyle w:val="Strong"/>
          <w:rFonts w:ascii="GHEA Grapalat" w:eastAsiaTheme="majorEastAsia" w:hAnsi="GHEA Grapalat"/>
          <w:b w:val="0"/>
          <w:bCs w:val="0"/>
          <w:sz w:val="24"/>
          <w:szCs w:val="24"/>
          <w:lang w:val="hy-AM"/>
        </w:rPr>
        <w:t>«</w:t>
      </w:r>
      <w:r w:rsidR="002C0E77" w:rsidRPr="002C0E77">
        <w:rPr>
          <w:rFonts w:ascii="GHEA Grapalat" w:hAnsi="GHEA Grapalat"/>
          <w:sz w:val="24"/>
          <w:szCs w:val="24"/>
          <w:lang w:val="hy-AM"/>
        </w:rPr>
        <w:t>Հայաստանի Հանրապետության էկոնոմիկայի նախարարության (մեկ անդամ՝ լուծարման հանձնաժողովի նախագահ), Հայաստանի Հանրապետության ֆինանսների նախարարության (մեկ անդամ), Հայաստանի Հանրապետության արդարադատության նախարարության (մեկ անդամ), Հայաստանի Հանրապետության տարածքային կառավարման և ենթակառուցվածքների նախարարության պետական գույքի կառավարման կոմիտեի (այսուհետ՝ կոմիտե) (երկու անդամ՝ անդամ-քարտուղար և անդամ)</w:t>
      </w:r>
      <w:r w:rsidR="00BE543E">
        <w:rPr>
          <w:rFonts w:ascii="GHEA Grapalat" w:hAnsi="GHEA Grapalat"/>
          <w:sz w:val="24"/>
          <w:szCs w:val="24"/>
          <w:lang w:val="hy-AM"/>
        </w:rPr>
        <w:t>,</w:t>
      </w:r>
      <w:r w:rsidR="00FD0CA4" w:rsidRPr="002C0E77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FD0CA4" w:rsidRPr="002C0E77">
        <w:rPr>
          <w:rFonts w:ascii="GHEA Grapalat" w:eastAsia="Times New Roman" w:hAnsi="GHEA Grapalat" w:cs="Segoe UI"/>
          <w:color w:val="000000"/>
          <w:kern w:val="0"/>
          <w:sz w:val="24"/>
          <w:szCs w:val="24"/>
          <w:lang w:val="hy-AM"/>
          <w14:ligatures w14:val="none"/>
        </w:rPr>
        <w:t xml:space="preserve"> բառ</w:t>
      </w:r>
      <w:r w:rsidR="002C0E77" w:rsidRPr="002C0E77">
        <w:rPr>
          <w:rFonts w:ascii="GHEA Grapalat" w:eastAsia="Times New Roman" w:hAnsi="GHEA Grapalat" w:cs="Segoe UI"/>
          <w:color w:val="000000"/>
          <w:kern w:val="0"/>
          <w:sz w:val="24"/>
          <w:szCs w:val="24"/>
          <w:lang w:val="hy-AM"/>
          <w14:ligatures w14:val="none"/>
        </w:rPr>
        <w:t xml:space="preserve">երը փոխարինել </w:t>
      </w:r>
      <w:r w:rsidR="002C0E77" w:rsidRPr="002C0E77">
        <w:rPr>
          <w:rStyle w:val="Strong"/>
          <w:rFonts w:ascii="GHEA Grapalat" w:eastAsiaTheme="majorEastAsia" w:hAnsi="GHEA Grapalat"/>
          <w:b w:val="0"/>
          <w:bCs w:val="0"/>
          <w:sz w:val="24"/>
          <w:szCs w:val="24"/>
          <w:lang w:val="hy-AM"/>
        </w:rPr>
        <w:t>«</w:t>
      </w:r>
      <w:r w:rsidR="002C0E77" w:rsidRPr="000A5C30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</w:t>
      </w:r>
      <w:r w:rsidR="002C0E77" w:rsidRPr="000A5C3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եի </w:t>
      </w:r>
      <w:r w:rsidR="00BE543E" w:rsidRPr="002C0E77">
        <w:rPr>
          <w:rFonts w:ascii="GHEA Grapalat" w:hAnsi="GHEA Grapalat"/>
          <w:sz w:val="24"/>
          <w:szCs w:val="24"/>
          <w:lang w:val="hy-AM"/>
        </w:rPr>
        <w:t xml:space="preserve">(այսուհետ՝ կոմիտե) </w:t>
      </w:r>
      <w:r w:rsidR="002C0E77" w:rsidRPr="000A5C3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(երկու անդամ՝ լուծարման հանձնաժողովի նախագահ և անդամ-քարտուղար),</w:t>
      </w:r>
      <w:r w:rsidR="002C0E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2C0E77" w:rsidRPr="000A5C3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Հայաստանի Հանրապետության էկոնոմիկայի </w:t>
      </w:r>
      <w:r w:rsidR="002C0E77" w:rsidRPr="000A5C3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նախարարության (մեկ անդամ), Հայաստանի Հանրապետության արդարադատության նախարարության (մեկ անդամ)</w:t>
      </w:r>
      <w:r w:rsidR="00BE5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,</w:t>
      </w:r>
      <w:r w:rsidR="002C0E77" w:rsidRPr="002C0E77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2C0E7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C0E77" w:rsidRPr="002C0E77">
        <w:rPr>
          <w:rFonts w:ascii="GHEA Grapalat" w:eastAsia="Times New Roman" w:hAnsi="GHEA Grapalat" w:cs="Segoe UI"/>
          <w:color w:val="000000"/>
          <w:kern w:val="0"/>
          <w:sz w:val="24"/>
          <w:szCs w:val="24"/>
          <w:lang w:val="hy-AM"/>
          <w14:ligatures w14:val="none"/>
        </w:rPr>
        <w:t>բառերով։</w:t>
      </w:r>
    </w:p>
    <w:p w14:paraId="4574731B" w14:textId="77777777" w:rsidR="00D4386D" w:rsidRPr="000A5C30" w:rsidRDefault="00D4386D" w:rsidP="00D4386D">
      <w:pPr>
        <w:pStyle w:val="ListParagraph"/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6E661453" w14:textId="77777777" w:rsidR="00D4386D" w:rsidRPr="000A5C30" w:rsidRDefault="00D4386D" w:rsidP="00D4386D">
      <w:pPr>
        <w:pStyle w:val="NormalWeb"/>
        <w:shd w:val="clear" w:color="auto" w:fill="FFFFFF"/>
        <w:spacing w:before="0" w:beforeAutospacing="0" w:after="120" w:afterAutospacing="0" w:line="360" w:lineRule="auto"/>
        <w:ind w:left="1080"/>
        <w:rPr>
          <w:rFonts w:ascii="GHEA Grapalat" w:hAnsi="GHEA Grapalat"/>
          <w:lang w:val="hy-AM"/>
        </w:rPr>
      </w:pPr>
    </w:p>
    <w:p w14:paraId="5D26988E" w14:textId="77777777" w:rsidR="00D4386D" w:rsidRPr="000A5C30" w:rsidRDefault="00D4386D" w:rsidP="00D4386D">
      <w:pPr>
        <w:pStyle w:val="NormalWeb"/>
        <w:shd w:val="clear" w:color="auto" w:fill="FFFFFF"/>
        <w:spacing w:before="0" w:beforeAutospacing="0" w:after="120" w:afterAutospacing="0" w:line="360" w:lineRule="auto"/>
        <w:rPr>
          <w:rFonts w:ascii="GHEA Grapalat" w:hAnsi="GHEA Grapalat"/>
          <w:color w:val="000000"/>
          <w:lang w:val="hy-AM"/>
        </w:rPr>
      </w:pPr>
      <w:r w:rsidRPr="000A5C30">
        <w:rPr>
          <w:rFonts w:ascii="GHEA Grapalat" w:hAnsi="GHEA Grapalat"/>
          <w:lang w:val="hy-AM"/>
        </w:rPr>
        <w:t>ՀԱՅԱՍՏԱՆԻ ՀԱՆՐԱՊԵՏՈՒԹՅԱՆ</w:t>
      </w:r>
      <w:r w:rsidRPr="000A5C30">
        <w:rPr>
          <w:rFonts w:ascii="GHEA Grapalat" w:hAnsi="GHEA Grapalat"/>
          <w:lang w:val="hy-AM"/>
        </w:rPr>
        <w:br/>
        <w:t>ՎԱՐՉԱՊԵՏ                                                                            Ն. ՓԱՇԻՆՅԱՆ</w:t>
      </w:r>
    </w:p>
    <w:p w14:paraId="3DD34E0D" w14:textId="77777777" w:rsidR="00D4386D" w:rsidRPr="000A5C30" w:rsidRDefault="00D4386D" w:rsidP="00D4386D">
      <w:pPr>
        <w:pStyle w:val="ListParagraph"/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Segoe UI"/>
          <w:color w:val="000000"/>
          <w:kern w:val="0"/>
          <w:sz w:val="24"/>
          <w:szCs w:val="24"/>
          <w:lang w:val="hy-AM"/>
          <w14:ligatures w14:val="none"/>
        </w:rPr>
      </w:pPr>
    </w:p>
    <w:sectPr w:rsidR="00D4386D" w:rsidRPr="000A5C30" w:rsidSect="00894A2E">
      <w:pgSz w:w="12240" w:h="15840"/>
      <w:pgMar w:top="45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913F81"/>
    <w:multiLevelType w:val="hybridMultilevel"/>
    <w:tmpl w:val="6FB26E70"/>
    <w:lvl w:ilvl="0" w:tplc="99AE2434">
      <w:start w:val="1"/>
      <w:numFmt w:val="decimal"/>
      <w:lvlText w:val="%1."/>
      <w:lvlJc w:val="left"/>
      <w:pPr>
        <w:ind w:left="180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2F548FC"/>
    <w:multiLevelType w:val="multilevel"/>
    <w:tmpl w:val="74984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ED77C2"/>
    <w:multiLevelType w:val="hybridMultilevel"/>
    <w:tmpl w:val="796E0E1A"/>
    <w:lvl w:ilvl="0" w:tplc="F9F00C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D237ACD"/>
    <w:multiLevelType w:val="multilevel"/>
    <w:tmpl w:val="BD4A6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6459995">
    <w:abstractNumId w:val="0"/>
  </w:num>
  <w:num w:numId="2" w16cid:durableId="1114717264">
    <w:abstractNumId w:val="1"/>
  </w:num>
  <w:num w:numId="3" w16cid:durableId="1538733890">
    <w:abstractNumId w:val="3"/>
  </w:num>
  <w:num w:numId="4" w16cid:durableId="1785031206">
    <w:abstractNumId w:val="2"/>
  </w:num>
  <w:num w:numId="5" w16cid:durableId="4083132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495"/>
    <w:rsid w:val="0007355A"/>
    <w:rsid w:val="000A5C30"/>
    <w:rsid w:val="00131F36"/>
    <w:rsid w:val="0017796E"/>
    <w:rsid w:val="001E7D3D"/>
    <w:rsid w:val="002B4F26"/>
    <w:rsid w:val="002C0E77"/>
    <w:rsid w:val="003241BF"/>
    <w:rsid w:val="003D7D62"/>
    <w:rsid w:val="004148B6"/>
    <w:rsid w:val="00485384"/>
    <w:rsid w:val="007B0CCF"/>
    <w:rsid w:val="007D08F6"/>
    <w:rsid w:val="00843798"/>
    <w:rsid w:val="00894A2E"/>
    <w:rsid w:val="00957A82"/>
    <w:rsid w:val="009673B8"/>
    <w:rsid w:val="009E6D35"/>
    <w:rsid w:val="00B521D2"/>
    <w:rsid w:val="00B82622"/>
    <w:rsid w:val="00BA0495"/>
    <w:rsid w:val="00BE543E"/>
    <w:rsid w:val="00D4386D"/>
    <w:rsid w:val="00E25092"/>
    <w:rsid w:val="00E2591C"/>
    <w:rsid w:val="00FD0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B61B6"/>
  <w15:chartTrackingRefBased/>
  <w15:docId w15:val="{C86F8E83-50E0-4572-B616-73194286E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6D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E6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6D35"/>
    <w:rPr>
      <w:b/>
      <w:bCs/>
    </w:rPr>
  </w:style>
  <w:style w:type="character" w:styleId="Emphasis">
    <w:name w:val="Emphasis"/>
    <w:basedOn w:val="DefaultParagraphFont"/>
    <w:uiPriority w:val="20"/>
    <w:qFormat/>
    <w:rsid w:val="009E6D35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9E6D35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D4386D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locked/>
    <w:rsid w:val="00D43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572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3889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5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G. Yenokyan</dc:creator>
  <cp:keywords/>
  <dc:description/>
  <cp:lastModifiedBy>Mane L. Khalatyan</cp:lastModifiedBy>
  <cp:revision>2</cp:revision>
  <cp:lastPrinted>2024-05-16T05:26:00Z</cp:lastPrinted>
  <dcterms:created xsi:type="dcterms:W3CDTF">2024-06-11T13:07:00Z</dcterms:created>
  <dcterms:modified xsi:type="dcterms:W3CDTF">2024-06-11T13:07:00Z</dcterms:modified>
</cp:coreProperties>
</file>