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8CC50A" w14:textId="32AF1EAD" w:rsidR="00E355B3" w:rsidRPr="00FA5498" w:rsidRDefault="00127836" w:rsidP="004E6FA6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color w:val="000000"/>
          <w:lang w:val="hy-AM" w:eastAsia="en-US"/>
        </w:rPr>
      </w:pPr>
      <w:r w:rsidRPr="00FA5498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E355B3" w:rsidRPr="00FA5498">
        <w:rPr>
          <w:rFonts w:ascii="GHEA Grapalat" w:hAnsi="GHEA Grapalat"/>
          <w:b/>
          <w:bCs/>
          <w:color w:val="000000"/>
          <w:lang w:val="hy-AM" w:eastAsia="en-US"/>
        </w:rPr>
        <w:t>ԱՄՓՈՓԱԹԵՐԹ</w:t>
      </w:r>
    </w:p>
    <w:p w14:paraId="567D4705" w14:textId="1BA50779" w:rsidR="00E355B3" w:rsidRPr="001727AA" w:rsidRDefault="00E355B3" w:rsidP="004E6FA6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727A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1727AA" w:rsidRPr="001727AA">
        <w:rPr>
          <w:rFonts w:ascii="GHEA Grapalat" w:hAnsi="GHEA Grapalat" w:cs="Arial"/>
          <w:b/>
          <w:bCs/>
          <w:lang w:val="hy-AM"/>
        </w:rPr>
        <w:t xml:space="preserve">«ՀԱՅԱՍՏԱՆԻ ՀԱՆՐԱՊԵՏՈՒԹՅԱՆ ԿԱՌԱՎԱՐՈՒԹՅԱՆ 2024 ԹՎԱԿԱՆԻ ՄԱՅԻՍԻ 2-Ի N 640-Ա ՈՐՈՇՄԱՆ ՄԵՋ ՓՈՓՈԽՈՒԹՅՈՒՆ ԿԱՏԱՐԵԼՈՒ ՄԱՍԻՆ» ՀՀ ԿԱՌԱՎԱՐՈՒԹՅԱՆ ՈՐՈՇՄԱՆ </w:t>
      </w:r>
      <w:r w:rsidR="001727AA" w:rsidRPr="001727AA">
        <w:rPr>
          <w:rFonts w:ascii="GHEA Grapalat" w:hAnsi="GHEA Grapalat"/>
          <w:b/>
          <w:bCs/>
          <w:lang w:val="hy-AM"/>
        </w:rPr>
        <w:t>ՆԱԽԱԳԾԻ</w:t>
      </w:r>
    </w:p>
    <w:p w14:paraId="545D5E24" w14:textId="77777777" w:rsidR="00E355B3" w:rsidRPr="001727AA" w:rsidRDefault="00E355B3" w:rsidP="00FA5498">
      <w:pPr>
        <w:spacing w:line="360" w:lineRule="auto"/>
        <w:ind w:firstLine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0"/>
        <w:gridCol w:w="3235"/>
      </w:tblGrid>
      <w:tr w:rsidR="00E355B3" w:rsidRPr="004E6FA6" w14:paraId="14A32E67" w14:textId="77777777" w:rsidTr="004E6FA6">
        <w:trPr>
          <w:jc w:val="center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82D8E38" w14:textId="5984AB6C" w:rsidR="00E355B3" w:rsidRPr="004E6FA6" w:rsidRDefault="00E355B3" w:rsidP="004E6FA6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E6FA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1727AA" w:rsidRPr="004E6FA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6B5B9BB" w14:textId="4C9082C3" w:rsidR="00E355B3" w:rsidRPr="004E6FA6" w:rsidRDefault="001727AA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>21</w:t>
            </w:r>
            <w:r w:rsidR="00E355B3" w:rsidRPr="004E6FA6">
              <w:rPr>
                <w:rFonts w:ascii="GHEA Grapalat" w:hAnsi="GHEA Grapalat"/>
                <w:color w:val="000000"/>
                <w:lang w:val="hy-AM"/>
              </w:rPr>
              <w:t>.</w:t>
            </w:r>
            <w:r w:rsidR="00843F05" w:rsidRPr="004E6FA6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4E6FA6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E355B3" w:rsidRPr="004E6FA6">
              <w:rPr>
                <w:rFonts w:ascii="GHEA Grapalat" w:hAnsi="GHEA Grapalat"/>
                <w:color w:val="000000"/>
                <w:lang w:val="hy-AM"/>
              </w:rPr>
              <w:t>.202</w:t>
            </w:r>
            <w:r w:rsidR="00843F05" w:rsidRPr="004E6FA6">
              <w:rPr>
                <w:rFonts w:ascii="GHEA Grapalat" w:hAnsi="GHEA Grapalat"/>
                <w:color w:val="000000"/>
                <w:lang w:val="hy-AM"/>
              </w:rPr>
              <w:t>4</w:t>
            </w:r>
            <w:r w:rsidR="00E355B3" w:rsidRPr="004E6FA6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E355B3" w:rsidRPr="004E6FA6" w14:paraId="74BC78D0" w14:textId="77777777" w:rsidTr="004E6FA6">
        <w:trPr>
          <w:jc w:val="center"/>
        </w:trPr>
        <w:tc>
          <w:tcPr>
            <w:tcW w:w="8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D55F" w14:textId="77777777" w:rsidR="00E355B3" w:rsidRPr="004E6FA6" w:rsidRDefault="00E355B3" w:rsidP="004E6FA6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00180F2" w14:textId="549409EF" w:rsidR="00E355B3" w:rsidRPr="004E6FA6" w:rsidRDefault="00E355B3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1727AA" w:rsidRPr="004E6FA6">
              <w:rPr>
                <w:rFonts w:ascii="GHEA Grapalat" w:hAnsi="GHEA Grapalat"/>
                <w:color w:val="000000"/>
              </w:rPr>
              <w:t>01/10.6/3057-2024</w:t>
            </w:r>
          </w:p>
        </w:tc>
      </w:tr>
      <w:tr w:rsidR="003D74E2" w:rsidRPr="004E6FA6" w14:paraId="1697F160" w14:textId="77777777" w:rsidTr="004E6FA6">
        <w:trPr>
          <w:trHeight w:val="935"/>
          <w:jc w:val="center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B825" w14:textId="0B4D9AA3" w:rsidR="003D74E2" w:rsidRPr="004E6FA6" w:rsidRDefault="00F66019" w:rsidP="004E6FA6">
            <w:pPr>
              <w:pStyle w:val="NoSpacing"/>
              <w:spacing w:line="276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4E6FA6">
              <w:rPr>
                <w:rFonts w:ascii="GHEA Grapalat" w:eastAsia="Calibri" w:hAnsi="GHEA Grapalat"/>
                <w:bCs/>
                <w:lang w:val="hy-AM" w:eastAsia="en-US"/>
              </w:rPr>
              <w:t>Ն</w:t>
            </w:r>
            <w:r w:rsidR="001727AA" w:rsidRPr="004E6FA6">
              <w:rPr>
                <w:rFonts w:ascii="GHEA Grapalat" w:eastAsia="Calibri" w:hAnsi="GHEA Grapalat"/>
                <w:bCs/>
                <w:lang w:val="hy-AM" w:eastAsia="en-US"/>
              </w:rPr>
              <w:t xml:space="preserve">ախագծի վերաբերյալ </w:t>
            </w:r>
            <w:r w:rsidR="001727AA" w:rsidRPr="004E6FA6">
              <w:rPr>
                <w:rFonts w:ascii="GHEA Grapalat" w:hAnsi="GHEA Grapalat" w:cs="Sylfaen"/>
                <w:lang w:val="hy-AM" w:eastAsia="en-US"/>
              </w:rPr>
              <w:t>դիտողություններ և առաջարկություններ չ</w:t>
            </w:r>
            <w:r w:rsidRPr="004E6FA6">
              <w:rPr>
                <w:rFonts w:ascii="GHEA Grapalat" w:hAnsi="GHEA Grapalat" w:cs="Sylfaen"/>
                <w:lang w:val="hy-AM" w:eastAsia="en-US"/>
              </w:rPr>
              <w:t>կան</w:t>
            </w:r>
            <w:r w:rsidR="001727AA" w:rsidRPr="004E6FA6">
              <w:rPr>
                <w:rFonts w:ascii="GHEA Grapalat" w:hAnsi="GHEA Grapalat" w:cs="Sylfaen"/>
                <w:lang w:val="hy-AM" w:eastAsia="en-US"/>
              </w:rPr>
              <w:t>: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3603" w14:textId="41D29FB4" w:rsidR="003D74E2" w:rsidRPr="004E6FA6" w:rsidRDefault="008016FA" w:rsidP="004E6FA6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Ընդունվել է </w:t>
            </w:r>
          </w:p>
        </w:tc>
      </w:tr>
      <w:tr w:rsidR="00E355B3" w:rsidRPr="004E6FA6" w14:paraId="4EE05CB0" w14:textId="77777777" w:rsidTr="004E6FA6">
        <w:trPr>
          <w:trHeight w:val="261"/>
          <w:jc w:val="center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D724B8A" w14:textId="77777777" w:rsidR="00E355B3" w:rsidRPr="004E6FA6" w:rsidRDefault="00E355B3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>2. Արդարադատության նախարարություն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4C89A9D" w14:textId="39D36EF5" w:rsidR="00E355B3" w:rsidRPr="004E6FA6" w:rsidRDefault="001727AA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>21</w:t>
            </w:r>
            <w:r w:rsidR="00E355B3" w:rsidRPr="004E6FA6">
              <w:rPr>
                <w:rFonts w:ascii="GHEA Grapalat" w:hAnsi="GHEA Grapalat"/>
                <w:color w:val="000000"/>
                <w:lang w:val="hy-AM"/>
              </w:rPr>
              <w:t>.</w:t>
            </w:r>
            <w:r w:rsidR="000344A6" w:rsidRPr="004E6FA6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4E6FA6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E355B3" w:rsidRPr="004E6FA6">
              <w:rPr>
                <w:rFonts w:ascii="GHEA Grapalat" w:hAnsi="GHEA Grapalat"/>
                <w:color w:val="000000"/>
                <w:lang w:val="hy-AM"/>
              </w:rPr>
              <w:t>.202</w:t>
            </w:r>
            <w:r w:rsidR="000344A6" w:rsidRPr="004E6FA6">
              <w:rPr>
                <w:rFonts w:ascii="GHEA Grapalat" w:hAnsi="GHEA Grapalat"/>
                <w:color w:val="000000"/>
                <w:lang w:val="hy-AM"/>
              </w:rPr>
              <w:t>4</w:t>
            </w:r>
            <w:r w:rsidR="00E355B3" w:rsidRPr="004E6FA6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E355B3" w:rsidRPr="004E6FA6" w14:paraId="7C87B851" w14:textId="77777777" w:rsidTr="004E6FA6">
        <w:trPr>
          <w:trHeight w:val="261"/>
          <w:jc w:val="center"/>
        </w:trPr>
        <w:tc>
          <w:tcPr>
            <w:tcW w:w="8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BC42" w14:textId="77777777" w:rsidR="00E355B3" w:rsidRPr="004E6FA6" w:rsidRDefault="00E355B3" w:rsidP="004E6FA6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00C4A72" w14:textId="77777777" w:rsidR="001727AA" w:rsidRPr="004E6FA6" w:rsidRDefault="001727AA" w:rsidP="004E6FA6">
            <w:pPr>
              <w:keepNext/>
              <w:tabs>
                <w:tab w:val="left" w:pos="567"/>
              </w:tabs>
              <w:spacing w:line="276" w:lineRule="auto"/>
              <w:jc w:val="center"/>
              <w:outlineLvl w:val="0"/>
              <w:rPr>
                <w:rFonts w:ascii="GHEA Grapalat" w:hAnsi="GHEA Grapalat" w:cs="Sylfaen"/>
                <w:bCs/>
                <w:kern w:val="32"/>
                <w:lang w:val="hy-AM" w:eastAsia="en-US"/>
              </w:rPr>
            </w:pPr>
            <w:r w:rsidRPr="004E6FA6">
              <w:rPr>
                <w:rFonts w:ascii="GHEA Grapalat" w:hAnsi="GHEA Grapalat" w:cs="Sylfaen"/>
                <w:bCs/>
                <w:kern w:val="32"/>
                <w:lang w:val="hy-AM" w:eastAsia="en-US"/>
              </w:rPr>
              <w:t>N /27.3/19806-2024</w:t>
            </w:r>
          </w:p>
          <w:p w14:paraId="0452EE2C" w14:textId="699C6645" w:rsidR="00E355B3" w:rsidRPr="004E6FA6" w:rsidRDefault="00E355B3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0344A6" w:rsidRPr="004E6FA6" w14:paraId="0DF59169" w14:textId="77777777" w:rsidTr="004E6FA6">
        <w:trPr>
          <w:trHeight w:val="395"/>
          <w:jc w:val="center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8FB9" w14:textId="6A7CECFD" w:rsidR="000344A6" w:rsidRPr="004E6FA6" w:rsidRDefault="00F66019" w:rsidP="004E6FA6">
            <w:pPr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4E6FA6">
              <w:rPr>
                <w:rFonts w:ascii="GHEA Grapalat" w:hAnsi="GHEA Grapalat"/>
                <w:lang w:val="hy-AM" w:eastAsia="en-US"/>
              </w:rPr>
              <w:t>Ն</w:t>
            </w:r>
            <w:r w:rsidR="001727AA" w:rsidRPr="004E6FA6">
              <w:rPr>
                <w:rFonts w:ascii="GHEA Grapalat" w:hAnsi="GHEA Grapalat"/>
                <w:lang w:val="hy-AM" w:eastAsia="en-US"/>
              </w:rPr>
              <w:t>ախագծի վերաբերյալ դիտողություններ և առաջարկություններ չ</w:t>
            </w:r>
            <w:r w:rsidRPr="004E6FA6">
              <w:rPr>
                <w:rFonts w:ascii="GHEA Grapalat" w:hAnsi="GHEA Grapalat"/>
                <w:lang w:val="hy-AM" w:eastAsia="en-US"/>
              </w:rPr>
              <w:t>կան</w:t>
            </w:r>
            <w:r w:rsidR="001727AA" w:rsidRPr="004E6FA6"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7065" w14:textId="558E0D5C" w:rsidR="000344A6" w:rsidRPr="004E6FA6" w:rsidRDefault="008016FA" w:rsidP="004E6FA6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4E6FA6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Ընդունվել է </w:t>
            </w:r>
          </w:p>
        </w:tc>
      </w:tr>
      <w:tr w:rsidR="00843F05" w:rsidRPr="004E6FA6" w14:paraId="1005697B" w14:textId="77777777" w:rsidTr="004E6FA6">
        <w:trPr>
          <w:trHeight w:val="261"/>
          <w:jc w:val="center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0BCEE0" w14:textId="04284005" w:rsidR="00843F05" w:rsidRPr="004E6FA6" w:rsidRDefault="00843F05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>3</w:t>
            </w:r>
            <w:r w:rsidR="00A729B9" w:rsidRPr="004E6FA6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A729B9" w:rsidRPr="004E6FA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729B9" w:rsidRPr="004E6FA6">
              <w:rPr>
                <w:rFonts w:ascii="GHEA Grapalat" w:hAnsi="GHEA Grapalat" w:cs="GHEA Grapalat"/>
                <w:color w:val="000000"/>
                <w:lang w:val="hy-AM"/>
              </w:rPr>
              <w:t>Ֆինանսների</w:t>
            </w:r>
            <w:r w:rsidR="00A729B9" w:rsidRPr="004E6FA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729B9" w:rsidRPr="004E6FA6">
              <w:rPr>
                <w:rFonts w:ascii="GHEA Grapalat" w:hAnsi="GHEA Grapalat" w:cs="GHEA Grapalat"/>
                <w:color w:val="000000"/>
                <w:lang w:val="hy-AM"/>
              </w:rPr>
              <w:t>նախարարություն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0C682D" w14:textId="2A53DD51" w:rsidR="00843F05" w:rsidRPr="004E6FA6" w:rsidRDefault="008016FA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>23</w:t>
            </w:r>
            <w:r w:rsidRPr="004E6FA6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A729B9" w:rsidRPr="004E6FA6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4E6FA6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A729B9" w:rsidRPr="004E6FA6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A729B9" w:rsidRPr="004E6FA6">
              <w:rPr>
                <w:rFonts w:ascii="GHEA Grapalat" w:hAnsi="GHEA Grapalat"/>
                <w:color w:val="000000"/>
                <w:lang w:val="hy-AM"/>
              </w:rPr>
              <w:t>2024</w:t>
            </w:r>
            <w:r w:rsidR="00A729B9" w:rsidRPr="004E6FA6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="00A729B9" w:rsidRPr="004E6FA6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843F05" w:rsidRPr="004E6FA6" w14:paraId="4DC56114" w14:textId="77777777" w:rsidTr="004E6FA6">
        <w:trPr>
          <w:trHeight w:val="458"/>
          <w:jc w:val="center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3ADF92" w14:textId="77777777" w:rsidR="00843F05" w:rsidRPr="004E6FA6" w:rsidRDefault="00843F05" w:rsidP="004E6FA6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9FC7EB" w14:textId="12FCBB00" w:rsidR="00843F05" w:rsidRPr="004E6FA6" w:rsidRDefault="008016FA" w:rsidP="004E6FA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A6">
              <w:rPr>
                <w:rFonts w:ascii="GHEA Grapalat" w:hAnsi="GHEA Grapalat"/>
                <w:color w:val="000000"/>
                <w:lang w:val="hy-AM"/>
              </w:rPr>
              <w:t>№ 01/11-1/10594-2024</w:t>
            </w:r>
          </w:p>
        </w:tc>
      </w:tr>
      <w:tr w:rsidR="00843F05" w:rsidRPr="004E6FA6" w14:paraId="211477E3" w14:textId="77777777" w:rsidTr="004E6FA6">
        <w:trPr>
          <w:trHeight w:val="261"/>
          <w:jc w:val="center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0020" w14:textId="579A999F" w:rsidR="00843F05" w:rsidRPr="004E6FA6" w:rsidRDefault="00F66019" w:rsidP="004E6FA6">
            <w:pPr>
              <w:shd w:val="clear" w:color="auto" w:fill="FFFFFF"/>
              <w:spacing w:before="480" w:line="276" w:lineRule="auto"/>
              <w:ind w:left="-86" w:right="-173"/>
              <w:contextualSpacing/>
              <w:rPr>
                <w:rFonts w:ascii="GHEA Grapalat" w:hAnsi="GHEA Grapalat"/>
                <w:lang w:val="hy-AM" w:eastAsia="en-US"/>
              </w:rPr>
            </w:pPr>
            <w:r w:rsidRPr="004E6FA6">
              <w:rPr>
                <w:rFonts w:ascii="GHEA Grapalat" w:hAnsi="GHEA Grapalat" w:cs="GHEA Grapalat"/>
                <w:lang w:val="hy-AM"/>
              </w:rPr>
              <w:t>Ֆ</w:t>
            </w:r>
            <w:r w:rsidR="008016FA" w:rsidRPr="004E6FA6">
              <w:rPr>
                <w:rFonts w:ascii="GHEA Grapalat" w:hAnsi="GHEA Grapalat" w:cs="GHEA Grapalat"/>
                <w:lang w:val="hy-AM"/>
              </w:rPr>
              <w:t xml:space="preserve">ինանսների նախարարությունն ուսումնասիրել է </w:t>
            </w:r>
            <w:r w:rsidR="008016FA" w:rsidRPr="004E6FA6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«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Հանրապետության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2024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թվականի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մայիսի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2-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640-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 որոշման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մեջ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փոփոխություն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կատարելու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մասին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="004E6FA6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առավարության որոշման</w:t>
            </w:r>
            <w:r w:rsidR="008016FA" w:rsidRPr="004E6FA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lang w:val="hy-AM"/>
              </w:rPr>
              <w:t xml:space="preserve">նախագիծը </w:t>
            </w:r>
            <w:r w:rsidR="008016FA" w:rsidRPr="004E6FA6">
              <w:rPr>
                <w:rFonts w:ascii="GHEA Grapalat" w:hAnsi="GHEA Grapalat"/>
                <w:color w:val="000000"/>
                <w:lang w:val="hy-AM"/>
              </w:rPr>
              <w:t>և</w:t>
            </w:r>
            <w:r w:rsidR="008016FA" w:rsidRPr="004E6FA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8016FA" w:rsidRPr="004E6FA6">
              <w:rPr>
                <w:rFonts w:ascii="GHEA Grapalat" w:hAnsi="GHEA Grapalat"/>
                <w:color w:val="000000"/>
                <w:lang w:val="hy-AM"/>
              </w:rPr>
              <w:t>վերահաստատելով նախարարության 11.01.2024թ. թիվ 01/9-2/721-2024 գրությամբ ներկայացված դիրքորոշումը, առաջարկում է «Նորամուծության և ձեռներեցության ազգային կենտրոն» պետական ոչ առևտրային կազմակերպության լուծարային հանձնաժողովի կազմից հանել Ֆինանսների նախարարության ներկայացուցչին: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ECEE" w14:textId="77777777" w:rsidR="00C725BE" w:rsidRDefault="00C725BE" w:rsidP="004E6FA6">
            <w:p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</w:p>
          <w:p w14:paraId="59E5AF7D" w14:textId="77777777" w:rsidR="00C725BE" w:rsidRDefault="00C725BE" w:rsidP="004E6FA6">
            <w:p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</w:p>
          <w:p w14:paraId="60B23457" w14:textId="77777777" w:rsidR="00C725BE" w:rsidRDefault="00C725BE" w:rsidP="004E6FA6">
            <w:p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</w:p>
          <w:p w14:paraId="209BC5DC" w14:textId="4352D797" w:rsidR="008016FA" w:rsidRPr="004E6FA6" w:rsidRDefault="00C725BE" w:rsidP="00726BC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="008016FA" w:rsidRPr="004E6FA6">
              <w:rPr>
                <w:rFonts w:ascii="GHEA Grapalat" w:hAnsi="GHEA Grapalat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</w:p>
          <w:p w14:paraId="1191CA8F" w14:textId="572DA56D" w:rsidR="00843F05" w:rsidRPr="004E6FA6" w:rsidRDefault="00843F05" w:rsidP="004E6FA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44EF2977" w14:textId="77777777" w:rsidR="002B4F26" w:rsidRPr="00FA5498" w:rsidRDefault="002B4F26" w:rsidP="00FA5498">
      <w:pPr>
        <w:spacing w:line="360" w:lineRule="auto"/>
        <w:rPr>
          <w:rFonts w:ascii="GHEA Grapalat" w:hAnsi="GHEA Grapalat"/>
          <w:lang w:val="hy-AM"/>
        </w:rPr>
      </w:pPr>
    </w:p>
    <w:sectPr w:rsidR="002B4F26" w:rsidRPr="00FA5498" w:rsidSect="004E6FA6">
      <w:pgSz w:w="12240" w:h="15840"/>
      <w:pgMar w:top="99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677A"/>
    <w:multiLevelType w:val="hybridMultilevel"/>
    <w:tmpl w:val="B164B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46CAE"/>
    <w:multiLevelType w:val="hybridMultilevel"/>
    <w:tmpl w:val="B164B7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63835"/>
    <w:multiLevelType w:val="hybridMultilevel"/>
    <w:tmpl w:val="4A9EEB1A"/>
    <w:lvl w:ilvl="0" w:tplc="F90AA1C8">
      <w:start w:val="1"/>
      <w:numFmt w:val="decimal"/>
      <w:lvlText w:val="%1."/>
      <w:lvlJc w:val="left"/>
      <w:pPr>
        <w:ind w:left="810" w:hanging="36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E0516F0"/>
    <w:multiLevelType w:val="hybridMultilevel"/>
    <w:tmpl w:val="B164B7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C2DDF"/>
    <w:multiLevelType w:val="hybridMultilevel"/>
    <w:tmpl w:val="B164B7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437731">
    <w:abstractNumId w:val="2"/>
  </w:num>
  <w:num w:numId="2" w16cid:durableId="46420445">
    <w:abstractNumId w:val="0"/>
  </w:num>
  <w:num w:numId="3" w16cid:durableId="673606950">
    <w:abstractNumId w:val="3"/>
  </w:num>
  <w:num w:numId="4" w16cid:durableId="228347948">
    <w:abstractNumId w:val="4"/>
  </w:num>
  <w:num w:numId="5" w16cid:durableId="396246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2B"/>
    <w:rsid w:val="00001AAE"/>
    <w:rsid w:val="00002B6E"/>
    <w:rsid w:val="0001416A"/>
    <w:rsid w:val="000266AD"/>
    <w:rsid w:val="000270CE"/>
    <w:rsid w:val="000344A6"/>
    <w:rsid w:val="000929E1"/>
    <w:rsid w:val="000A0B82"/>
    <w:rsid w:val="000A2EA8"/>
    <w:rsid w:val="000B5BC2"/>
    <w:rsid w:val="000C39DC"/>
    <w:rsid w:val="00127836"/>
    <w:rsid w:val="00163138"/>
    <w:rsid w:val="00164D2B"/>
    <w:rsid w:val="001727AA"/>
    <w:rsid w:val="001B5FFC"/>
    <w:rsid w:val="001D0C51"/>
    <w:rsid w:val="001E52BD"/>
    <w:rsid w:val="001E7D3D"/>
    <w:rsid w:val="001F21AB"/>
    <w:rsid w:val="002270E5"/>
    <w:rsid w:val="00257672"/>
    <w:rsid w:val="002A7225"/>
    <w:rsid w:val="002B4F26"/>
    <w:rsid w:val="002C5F8D"/>
    <w:rsid w:val="002E4695"/>
    <w:rsid w:val="002F096C"/>
    <w:rsid w:val="00311D40"/>
    <w:rsid w:val="00361582"/>
    <w:rsid w:val="00373DF5"/>
    <w:rsid w:val="003C3246"/>
    <w:rsid w:val="003D068A"/>
    <w:rsid w:val="003D74E2"/>
    <w:rsid w:val="00417277"/>
    <w:rsid w:val="00417452"/>
    <w:rsid w:val="00424DEE"/>
    <w:rsid w:val="004369FC"/>
    <w:rsid w:val="004E6FA6"/>
    <w:rsid w:val="00504CBC"/>
    <w:rsid w:val="005051F3"/>
    <w:rsid w:val="00551320"/>
    <w:rsid w:val="00593E0A"/>
    <w:rsid w:val="005A4705"/>
    <w:rsid w:val="005B7E3C"/>
    <w:rsid w:val="005F37EB"/>
    <w:rsid w:val="005F45FC"/>
    <w:rsid w:val="005F46DE"/>
    <w:rsid w:val="00644486"/>
    <w:rsid w:val="006A29C1"/>
    <w:rsid w:val="006C1BD1"/>
    <w:rsid w:val="006D091E"/>
    <w:rsid w:val="006F0762"/>
    <w:rsid w:val="00726BCD"/>
    <w:rsid w:val="00761ED9"/>
    <w:rsid w:val="00767C4B"/>
    <w:rsid w:val="007E6AB4"/>
    <w:rsid w:val="008016FA"/>
    <w:rsid w:val="00807A49"/>
    <w:rsid w:val="00843F05"/>
    <w:rsid w:val="00861413"/>
    <w:rsid w:val="00866955"/>
    <w:rsid w:val="0087308B"/>
    <w:rsid w:val="0087707D"/>
    <w:rsid w:val="008C6A39"/>
    <w:rsid w:val="008E3B44"/>
    <w:rsid w:val="009974F2"/>
    <w:rsid w:val="009A338D"/>
    <w:rsid w:val="009A6B16"/>
    <w:rsid w:val="009B5A3D"/>
    <w:rsid w:val="009C5F0F"/>
    <w:rsid w:val="00A31077"/>
    <w:rsid w:val="00A45EF5"/>
    <w:rsid w:val="00A729B9"/>
    <w:rsid w:val="00A75988"/>
    <w:rsid w:val="00AC416A"/>
    <w:rsid w:val="00AD3F1F"/>
    <w:rsid w:val="00B062BE"/>
    <w:rsid w:val="00B11E6A"/>
    <w:rsid w:val="00B36B5B"/>
    <w:rsid w:val="00B7386C"/>
    <w:rsid w:val="00B84B9C"/>
    <w:rsid w:val="00BA0CEC"/>
    <w:rsid w:val="00BC3D7E"/>
    <w:rsid w:val="00C6745B"/>
    <w:rsid w:val="00C725BE"/>
    <w:rsid w:val="00C77558"/>
    <w:rsid w:val="00CC6B1C"/>
    <w:rsid w:val="00CD3D0E"/>
    <w:rsid w:val="00CE298B"/>
    <w:rsid w:val="00D02F80"/>
    <w:rsid w:val="00D13B34"/>
    <w:rsid w:val="00D23065"/>
    <w:rsid w:val="00D44396"/>
    <w:rsid w:val="00D457E0"/>
    <w:rsid w:val="00D57DA6"/>
    <w:rsid w:val="00DC7C76"/>
    <w:rsid w:val="00E20A53"/>
    <w:rsid w:val="00E25092"/>
    <w:rsid w:val="00E355B3"/>
    <w:rsid w:val="00E57BD4"/>
    <w:rsid w:val="00E71204"/>
    <w:rsid w:val="00F04AB2"/>
    <w:rsid w:val="00F15592"/>
    <w:rsid w:val="00F353C6"/>
    <w:rsid w:val="00F574A6"/>
    <w:rsid w:val="00F66019"/>
    <w:rsid w:val="00FA5498"/>
    <w:rsid w:val="00FD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DB43E"/>
  <w15:chartTrackingRefBased/>
  <w15:docId w15:val="{46D9B107-A5BE-4271-B61F-8D844D24B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5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355B3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E355B3"/>
    <w:pPr>
      <w:spacing w:after="14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semiHidden/>
    <w:rsid w:val="00E355B3"/>
    <w:rPr>
      <w:rFonts w:ascii="Calibri" w:eastAsia="Calibri" w:hAnsi="Calibri" w:cs="Times New Roman"/>
      <w:kern w:val="0"/>
      <w:sz w:val="20"/>
      <w:szCs w:val="20"/>
      <w:lang w:val="ru-RU" w:eastAsia="x-none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E355B3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,Ha"/>
    <w:basedOn w:val="Normal"/>
    <w:link w:val="ListParagraphChar"/>
    <w:uiPriority w:val="34"/>
    <w:qFormat/>
    <w:rsid w:val="00E355B3"/>
    <w:pPr>
      <w:spacing w:after="200" w:line="276" w:lineRule="auto"/>
      <w:ind w:left="720"/>
      <w:contextualSpacing/>
    </w:pPr>
    <w:rPr>
      <w:rFonts w:ascii="Calibri" w:eastAsia="Calibri" w:hAnsi="Calibri"/>
      <w:kern w:val="2"/>
      <w:sz w:val="22"/>
      <w:szCs w:val="22"/>
      <w:lang w:val="en-US" w:eastAsia="en-US"/>
      <w14:ligatures w14:val="standardContextual"/>
    </w:rPr>
  </w:style>
  <w:style w:type="paragraph" w:customStyle="1" w:styleId="mechtex">
    <w:name w:val="mechtex"/>
    <w:basedOn w:val="Normal"/>
    <w:link w:val="mechtexChar"/>
    <w:qFormat/>
    <w:rsid w:val="00B7386C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B7386C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NoSpacing">
    <w:name w:val="No Spacing"/>
    <w:uiPriority w:val="1"/>
    <w:qFormat/>
    <w:rsid w:val="001727A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1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2D966-1DB1-4814-8C34-614C5CEBF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G. Yenokyan</dc:creator>
  <cp:keywords>https://mul2.gov.am/tasks/988316/oneclick/b4940ffc8fe53ca97cc23c66a93580961172b4f9ea0bfd65d4d4fdc1e29d744f.docx?token=6a9588d61962ccf9f1d96c488bce4da3</cp:keywords>
  <dc:description/>
  <cp:lastModifiedBy>Mane L. Khalatyan</cp:lastModifiedBy>
  <cp:revision>2</cp:revision>
  <cp:lastPrinted>2024-02-13T14:31:00Z</cp:lastPrinted>
  <dcterms:created xsi:type="dcterms:W3CDTF">2024-06-12T08:09:00Z</dcterms:created>
  <dcterms:modified xsi:type="dcterms:W3CDTF">2024-06-12T08:09:00Z</dcterms:modified>
</cp:coreProperties>
</file>