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792B0" w14:textId="77777777" w:rsidR="0061156D" w:rsidRPr="00262810" w:rsidRDefault="0061156D" w:rsidP="0061156D">
      <w:pPr>
        <w:pStyle w:val="a3"/>
        <w:spacing w:before="0" w:beforeAutospacing="0" w:after="0" w:afterAutospacing="0" w:line="360" w:lineRule="auto"/>
        <w:jc w:val="right"/>
        <w:rPr>
          <w:rStyle w:val="a4"/>
          <w:rFonts w:ascii="GHEA Grapalat" w:hAnsi="GHEA Grapalat"/>
          <w:sz w:val="28"/>
          <w:szCs w:val="28"/>
          <w:lang w:val="hy-AM"/>
        </w:rPr>
      </w:pPr>
      <w:r w:rsidRPr="00262810">
        <w:rPr>
          <w:rStyle w:val="a4"/>
          <w:rFonts w:ascii="GHEA Grapalat" w:hAnsi="GHEA Grapalat"/>
          <w:sz w:val="28"/>
          <w:szCs w:val="28"/>
          <w:lang w:val="hy-AM"/>
        </w:rPr>
        <w:t>ՆԱԽԱԳԻԾ</w:t>
      </w:r>
    </w:p>
    <w:p w14:paraId="53E34A12" w14:textId="77777777" w:rsidR="0061156D" w:rsidRPr="0058184A" w:rsidRDefault="0061156D" w:rsidP="0061156D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58184A">
        <w:rPr>
          <w:rStyle w:val="a4"/>
          <w:rFonts w:ascii="GHEA Grapalat" w:hAnsi="GHEA Grapalat"/>
          <w:sz w:val="28"/>
          <w:szCs w:val="28"/>
          <w:lang w:val="hy-AM"/>
        </w:rPr>
        <w:t>ՀԱՅԱՍՏԱՆԻ ՀԱՆՐԱՊԵՏՈՒԹՅԱՆ ԿԱՌԱՎԱՐՈՒԹՅՈՒՆ</w:t>
      </w:r>
    </w:p>
    <w:p w14:paraId="519D701A" w14:textId="77777777" w:rsidR="0061156D" w:rsidRPr="0058184A" w:rsidRDefault="0061156D" w:rsidP="0061156D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58184A">
        <w:rPr>
          <w:rFonts w:ascii="Calibri" w:hAnsi="Calibri" w:cs="Calibri"/>
          <w:sz w:val="28"/>
          <w:szCs w:val="28"/>
          <w:lang w:val="hy-AM"/>
        </w:rPr>
        <w:t> </w:t>
      </w:r>
      <w:r w:rsidRPr="0058184A">
        <w:rPr>
          <w:rStyle w:val="a4"/>
          <w:rFonts w:ascii="GHEA Grapalat" w:hAnsi="GHEA Grapalat"/>
          <w:sz w:val="28"/>
          <w:szCs w:val="28"/>
          <w:lang w:val="hy-AM"/>
        </w:rPr>
        <w:t>Ո Ր Ո Շ ՈՒ Մ</w:t>
      </w:r>
    </w:p>
    <w:p w14:paraId="1FE26DF0" w14:textId="77777777" w:rsidR="0061156D" w:rsidRPr="00262810" w:rsidRDefault="0061156D" w:rsidP="0061156D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58184A">
        <w:rPr>
          <w:rFonts w:ascii="Calibri" w:hAnsi="Calibri" w:cs="Calibri"/>
          <w:lang w:val="hy-AM"/>
        </w:rPr>
        <w:t> </w:t>
      </w:r>
      <w:r w:rsidRPr="00262810">
        <w:rPr>
          <w:rFonts w:ascii="GHEA Grapalat" w:hAnsi="GHEA Grapalat"/>
          <w:lang w:val="hy-AM"/>
        </w:rPr>
        <w:t>«      »</w:t>
      </w:r>
      <w:r w:rsidRPr="0058184A">
        <w:rPr>
          <w:rFonts w:ascii="GHEA Grapalat" w:hAnsi="GHEA Grapalat"/>
          <w:lang w:val="hy-AM"/>
        </w:rPr>
        <w:t xml:space="preserve"> </w:t>
      </w:r>
      <w:r w:rsidRPr="00262810">
        <w:rPr>
          <w:rFonts w:ascii="GHEA Grapalat" w:hAnsi="GHEA Grapalat"/>
          <w:lang w:val="hy-AM"/>
        </w:rPr>
        <w:t>«                         »</w:t>
      </w:r>
      <w:r w:rsidRPr="0058184A">
        <w:rPr>
          <w:rFonts w:ascii="GHEA Grapalat" w:hAnsi="GHEA Grapalat"/>
          <w:lang w:val="hy-AM"/>
        </w:rPr>
        <w:t xml:space="preserve"> </w:t>
      </w:r>
      <w:r w:rsidRPr="00262810">
        <w:rPr>
          <w:rFonts w:ascii="GHEA Grapalat" w:hAnsi="GHEA Grapalat"/>
          <w:lang w:val="hy-AM"/>
        </w:rPr>
        <w:t xml:space="preserve">  </w:t>
      </w:r>
      <w:r w:rsidRPr="0058184A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4</w:t>
      </w:r>
      <w:r w:rsidRPr="0058184A">
        <w:rPr>
          <w:rFonts w:ascii="GHEA Grapalat" w:hAnsi="GHEA Grapalat"/>
          <w:lang w:val="hy-AM"/>
        </w:rPr>
        <w:t xml:space="preserve"> թվականի </w:t>
      </w:r>
      <w:r w:rsidRPr="00262810">
        <w:rPr>
          <w:rFonts w:ascii="GHEA Grapalat" w:hAnsi="GHEA Grapalat"/>
          <w:lang w:val="hy-AM"/>
        </w:rPr>
        <w:t xml:space="preserve"> </w:t>
      </w:r>
      <w:r w:rsidRPr="0058184A">
        <w:rPr>
          <w:rFonts w:ascii="GHEA Grapalat" w:hAnsi="GHEA Grapalat"/>
          <w:lang w:val="hy-AM"/>
        </w:rPr>
        <w:t xml:space="preserve">N </w:t>
      </w:r>
      <w:r w:rsidRPr="00262810">
        <w:rPr>
          <w:rFonts w:ascii="GHEA Grapalat" w:hAnsi="GHEA Grapalat"/>
          <w:lang w:val="hy-AM"/>
        </w:rPr>
        <w:t>_________</w:t>
      </w:r>
      <w:r>
        <w:rPr>
          <w:rFonts w:ascii="GHEA Grapalat" w:hAnsi="GHEA Grapalat"/>
          <w:lang w:val="hy-AM"/>
        </w:rPr>
        <w:t>Լ</w:t>
      </w:r>
    </w:p>
    <w:p w14:paraId="4CA05785" w14:textId="77777777" w:rsidR="0061156D" w:rsidRPr="0058184A" w:rsidRDefault="0061156D" w:rsidP="0061156D">
      <w:pPr>
        <w:pStyle w:val="a3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58184A">
        <w:rPr>
          <w:rFonts w:ascii="Calibri" w:hAnsi="Calibri" w:cs="Calibri"/>
          <w:lang w:val="hy-AM"/>
        </w:rPr>
        <w:t> </w:t>
      </w:r>
    </w:p>
    <w:p w14:paraId="3E4A6029" w14:textId="77777777" w:rsidR="0061156D" w:rsidRDefault="0061156D" w:rsidP="0061156D">
      <w:pPr>
        <w:pStyle w:val="a3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lang w:val="hy-AM"/>
        </w:rPr>
      </w:pPr>
      <w:r>
        <w:rPr>
          <w:rStyle w:val="a4"/>
          <w:rFonts w:ascii="GHEA Grapalat" w:hAnsi="GHEA Grapalat"/>
          <w:lang w:val="hy-AM"/>
        </w:rPr>
        <w:t>ԼԵՌՆԱՅԻՆ ՂԱՐԱԲԱՂ</w:t>
      </w:r>
      <w:r>
        <w:rPr>
          <w:rFonts w:ascii="GHEA Grapalat" w:hAnsi="GHEA Grapalat"/>
          <w:b/>
          <w:lang w:val="hy-AM"/>
        </w:rPr>
        <w:t>ԻՑ ԲՌՆԻ</w:t>
      </w:r>
      <w:r w:rsidRPr="001C5F9B">
        <w:rPr>
          <w:rFonts w:ascii="GHEA Grapalat" w:hAnsi="GHEA Grapalat"/>
          <w:b/>
          <w:lang w:val="hy-AM"/>
        </w:rPr>
        <w:t xml:space="preserve"> </w:t>
      </w:r>
      <w:r w:rsidRPr="00C37644">
        <w:rPr>
          <w:rFonts w:ascii="GHEA Grapalat" w:hAnsi="GHEA Grapalat"/>
          <w:b/>
          <w:lang w:val="hy-AM"/>
        </w:rPr>
        <w:t xml:space="preserve">ՏԵՂԱՀԱՆՎԱԾ </w:t>
      </w:r>
      <w:r>
        <w:rPr>
          <w:rFonts w:ascii="GHEA Grapalat" w:hAnsi="GHEA Grapalat"/>
          <w:b/>
          <w:lang w:val="hy-AM"/>
        </w:rPr>
        <w:t xml:space="preserve">ԸՆՏԱՆԻՔՆԵՐԻ </w:t>
      </w:r>
      <w:r w:rsidRPr="001F4405">
        <w:rPr>
          <w:rStyle w:val="a4"/>
          <w:rFonts w:ascii="GHEA Grapalat" w:hAnsi="GHEA Grapalat"/>
          <w:lang w:val="hy-AM"/>
        </w:rPr>
        <w:t>ԲՆԱԿԱՐԱՆԱՅԻՆ ԱՊԱՀՈՎՄԱՆ</w:t>
      </w:r>
      <w:r>
        <w:rPr>
          <w:rStyle w:val="a4"/>
          <w:rFonts w:ascii="GHEA Grapalat" w:hAnsi="GHEA Grapalat"/>
          <w:lang w:val="hy-AM"/>
        </w:rPr>
        <w:t xml:space="preserve"> ՊԵՏԱԿԱՆ ԱՋԱԿՑՈՒԹՅԱՆ ԾՐԱԳՐԻ ԻՐԱԿԱՆԱՑՄԱՆ ԿԱՐԳԸ ՀԱՍՏԱՏԵԼՈՒ ՄԱՍԻՆ</w:t>
      </w:r>
    </w:p>
    <w:p w14:paraId="4657CC60" w14:textId="77777777" w:rsidR="0061156D" w:rsidRPr="0058184A" w:rsidRDefault="0061156D" w:rsidP="0061156D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14:paraId="314863A8" w14:textId="77777777" w:rsidR="0061156D" w:rsidRPr="00CD1F0E" w:rsidRDefault="0061156D" w:rsidP="0061156D">
      <w:pPr>
        <w:pStyle w:val="a3"/>
        <w:tabs>
          <w:tab w:val="left" w:pos="1170"/>
        </w:tabs>
        <w:spacing w:before="0" w:beforeAutospacing="0" w:after="0" w:afterAutospacing="0" w:line="360" w:lineRule="auto"/>
        <w:ind w:firstLine="648"/>
        <w:jc w:val="both"/>
        <w:rPr>
          <w:rFonts w:ascii="GHEA Grapalat" w:hAnsi="GHEA Grapalat"/>
          <w:lang w:val="hy-AM"/>
        </w:rPr>
      </w:pPr>
      <w:r w:rsidRPr="0028649D">
        <w:rPr>
          <w:rFonts w:ascii="GHEA Grapalat" w:hAnsi="GHEA Grapalat"/>
          <w:lang w:val="hy-AM"/>
        </w:rPr>
        <w:t xml:space="preserve">Հիմք ընդունելով Հայաստանի Հանրապետության Սահմանադրության 146-րդ հոդվածի 2-րդ </w:t>
      </w:r>
      <w:r>
        <w:rPr>
          <w:rFonts w:ascii="GHEA Grapalat" w:hAnsi="GHEA Grapalat"/>
          <w:lang w:val="hy-AM"/>
        </w:rPr>
        <w:t xml:space="preserve">և 4-րդ </w:t>
      </w:r>
      <w:r w:rsidRPr="0028649D">
        <w:rPr>
          <w:rFonts w:ascii="GHEA Grapalat" w:hAnsi="GHEA Grapalat"/>
          <w:lang w:val="hy-AM"/>
        </w:rPr>
        <w:t>մաս</w:t>
      </w:r>
      <w:r>
        <w:rPr>
          <w:rFonts w:ascii="GHEA Grapalat" w:hAnsi="GHEA Grapalat"/>
          <w:lang w:val="hy-AM"/>
        </w:rPr>
        <w:t>եր</w:t>
      </w:r>
      <w:r w:rsidRPr="0028649D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, </w:t>
      </w:r>
      <w:r w:rsidRPr="006836DB">
        <w:rPr>
          <w:rFonts w:ascii="GHEA Grapalat" w:hAnsi="GHEA Grapalat"/>
          <w:lang w:val="hy-AM"/>
        </w:rPr>
        <w:t>«Սոցիալական աջակցության մասին» օրենքի 21-րդ հոդվածի</w:t>
      </w:r>
      <w:r>
        <w:rPr>
          <w:rFonts w:ascii="GHEA Grapalat" w:hAnsi="GHEA Grapalat"/>
          <w:lang w:val="hy-AM"/>
        </w:rPr>
        <w:t xml:space="preserve"> 1-ին մասի 3.1-ին և 4-րդ կետերը</w:t>
      </w:r>
      <w:r w:rsidRPr="0028649D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28649D">
        <w:rPr>
          <w:rStyle w:val="a5"/>
          <w:rFonts w:ascii="GHEA Grapalat" w:hAnsi="GHEA Grapalat"/>
          <w:b/>
          <w:bCs/>
          <w:lang w:val="hy-AM"/>
        </w:rPr>
        <w:t>որոշում է.</w:t>
      </w:r>
    </w:p>
    <w:p w14:paraId="4123E345" w14:textId="77777777" w:rsidR="0061156D" w:rsidRDefault="0061156D" w:rsidP="0061156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Հաստատել </w:t>
      </w:r>
      <w:r w:rsidRPr="006C208A">
        <w:rPr>
          <w:rFonts w:ascii="GHEA Grapalat" w:hAnsi="GHEA Grapalat"/>
          <w:lang w:val="hy-AM"/>
        </w:rPr>
        <w:t>Հ</w:t>
      </w:r>
      <w:r w:rsidRPr="00926595">
        <w:rPr>
          <w:rFonts w:ascii="GHEA Grapalat" w:hAnsi="GHEA Grapalat"/>
          <w:lang w:val="hy-AM"/>
        </w:rPr>
        <w:t xml:space="preserve">այաստանի </w:t>
      </w:r>
      <w:r w:rsidRPr="006C208A">
        <w:rPr>
          <w:rFonts w:ascii="GHEA Grapalat" w:hAnsi="GHEA Grapalat"/>
          <w:lang w:val="hy-AM"/>
        </w:rPr>
        <w:t>Հ</w:t>
      </w:r>
      <w:r w:rsidRPr="00926595">
        <w:rPr>
          <w:rFonts w:ascii="GHEA Grapalat" w:hAnsi="GHEA Grapalat"/>
          <w:lang w:val="hy-AM"/>
        </w:rPr>
        <w:t>անրապետության</w:t>
      </w:r>
      <w:r w:rsidRPr="006C208A">
        <w:rPr>
          <w:rFonts w:ascii="GHEA Grapalat" w:hAnsi="GHEA Grapalat"/>
          <w:lang w:val="hy-AM"/>
        </w:rPr>
        <w:t xml:space="preserve"> կառավարության 2024 թվականի մայիսի 16-ի թիվ 710-Լ որոշմա</w:t>
      </w:r>
      <w:r w:rsidRPr="00926595">
        <w:rPr>
          <w:rFonts w:ascii="GHEA Grapalat" w:hAnsi="GHEA Grapalat"/>
          <w:lang w:val="hy-AM"/>
        </w:rPr>
        <w:t xml:space="preserve">ն (այսուհետ՝ </w:t>
      </w:r>
      <w:r>
        <w:rPr>
          <w:rFonts w:ascii="GHEA Grapalat" w:hAnsi="GHEA Grapalat"/>
          <w:lang w:val="hy-AM"/>
        </w:rPr>
        <w:t>Ո</w:t>
      </w:r>
      <w:r w:rsidRPr="00926595">
        <w:rPr>
          <w:rFonts w:ascii="GHEA Grapalat" w:hAnsi="GHEA Grapalat"/>
          <w:lang w:val="hy-AM"/>
        </w:rPr>
        <w:t>րոշում) 1-ին կետի 1-ին ենթակետով հաստատված՝</w:t>
      </w:r>
      <w:r>
        <w:rPr>
          <w:rFonts w:ascii="GHEA Grapalat" w:hAnsi="GHEA Grapalat"/>
          <w:lang w:val="hy-AM"/>
        </w:rPr>
        <w:t xml:space="preserve"> Լեռնային Ղարաբաղից բռնի </w:t>
      </w:r>
      <w:r>
        <w:rPr>
          <w:rFonts w:ascii="GHEA Grapalat" w:hAnsi="GHEA Grapalat"/>
          <w:lang w:val="fr-FR"/>
        </w:rPr>
        <w:t>տեղահանված</w:t>
      </w:r>
      <w:r w:rsidRPr="0074358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ընտանիքների</w:t>
      </w:r>
      <w:r w:rsidRPr="0028649D">
        <w:rPr>
          <w:rFonts w:ascii="GHEA Grapalat" w:hAnsi="GHEA Grapalat"/>
          <w:lang w:val="hy-AM"/>
        </w:rPr>
        <w:t xml:space="preserve"> բնակարանային ապահով</w:t>
      </w:r>
      <w:r>
        <w:rPr>
          <w:rFonts w:ascii="GHEA Grapalat" w:hAnsi="GHEA Grapalat"/>
          <w:lang w:val="hy-AM"/>
        </w:rPr>
        <w:t>մ</w:t>
      </w:r>
      <w:r w:rsidRPr="0028649D">
        <w:rPr>
          <w:rFonts w:ascii="GHEA Grapalat" w:hAnsi="GHEA Grapalat"/>
          <w:lang w:val="hy-AM"/>
        </w:rPr>
        <w:t xml:space="preserve">ան </w:t>
      </w:r>
      <w:r>
        <w:rPr>
          <w:rFonts w:ascii="GHEA Grapalat" w:hAnsi="GHEA Grapalat"/>
          <w:lang w:val="hy-AM"/>
        </w:rPr>
        <w:t xml:space="preserve">պետական աջակցության </w:t>
      </w:r>
      <w:r w:rsidRPr="0028649D">
        <w:rPr>
          <w:rFonts w:ascii="GHEA Grapalat" w:hAnsi="GHEA Grapalat"/>
          <w:lang w:val="hy-AM"/>
        </w:rPr>
        <w:t>ծրագ</w:t>
      </w:r>
      <w:r>
        <w:rPr>
          <w:rFonts w:ascii="GHEA Grapalat" w:hAnsi="GHEA Grapalat"/>
          <w:lang w:val="hy-AM"/>
        </w:rPr>
        <w:t xml:space="preserve">րի </w:t>
      </w:r>
      <w:r w:rsidRPr="00516D67">
        <w:rPr>
          <w:rFonts w:ascii="GHEA Grapalat" w:hAnsi="GHEA Grapalat"/>
          <w:lang w:val="hy-AM"/>
        </w:rPr>
        <w:t>(</w:t>
      </w:r>
      <w:r w:rsidRPr="006649D6">
        <w:rPr>
          <w:rFonts w:ascii="GHEA Grapalat" w:hAnsi="GHEA Grapalat"/>
          <w:lang w:val="hy-AM"/>
        </w:rPr>
        <w:t xml:space="preserve">այսուհետ՝ </w:t>
      </w:r>
      <w:r>
        <w:rPr>
          <w:rFonts w:ascii="GHEA Grapalat" w:hAnsi="GHEA Grapalat"/>
          <w:lang w:val="hy-AM"/>
        </w:rPr>
        <w:t>Ծ</w:t>
      </w:r>
      <w:r w:rsidRPr="006649D6">
        <w:rPr>
          <w:rFonts w:ascii="GHEA Grapalat" w:hAnsi="GHEA Grapalat"/>
          <w:lang w:val="hy-AM"/>
        </w:rPr>
        <w:t>րագիր</w:t>
      </w:r>
      <w:r w:rsidRPr="00516D6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իրականացման կարգը</w:t>
      </w:r>
      <w:r w:rsidRPr="00262810">
        <w:rPr>
          <w:rFonts w:ascii="GHEA Grapalat" w:hAnsi="GHEA Grapalat"/>
          <w:lang w:val="hy-AM"/>
        </w:rPr>
        <w:t>՝ համաձայն հավելվածի։</w:t>
      </w:r>
    </w:p>
    <w:p w14:paraId="18D2B399" w14:textId="77777777" w:rsidR="0061156D" w:rsidRDefault="0061156D" w:rsidP="0061156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</w:t>
      </w:r>
      <w:r w:rsidRPr="0028649D">
        <w:rPr>
          <w:rFonts w:ascii="GHEA Grapalat" w:hAnsi="GHEA Grapalat"/>
          <w:lang w:val="hy-AM"/>
        </w:rPr>
        <w:t>րագ</w:t>
      </w:r>
      <w:r>
        <w:rPr>
          <w:rFonts w:ascii="GHEA Grapalat" w:hAnsi="GHEA Grapalat"/>
          <w:lang w:val="hy-AM"/>
        </w:rPr>
        <w:t>րի</w:t>
      </w:r>
      <w:r w:rsidRPr="00573FE2">
        <w:rPr>
          <w:rFonts w:ascii="GHEA Grapalat" w:hAnsi="GHEA Grapalat"/>
          <w:lang w:val="hy-AM"/>
        </w:rPr>
        <w:t xml:space="preserve"> իրականացման լիազորությունները վերապահել </w:t>
      </w:r>
      <w:r w:rsidRPr="0028649D">
        <w:rPr>
          <w:rFonts w:ascii="GHEA Grapalat" w:hAnsi="GHEA Grapalat"/>
          <w:lang w:val="hy-AM"/>
        </w:rPr>
        <w:t>Հայաստանի Հանրապետության</w:t>
      </w:r>
      <w:r w:rsidRPr="00573FE2">
        <w:rPr>
          <w:rFonts w:ascii="GHEA Grapalat" w:hAnsi="GHEA Grapalat"/>
          <w:lang w:val="hy-AM"/>
        </w:rPr>
        <w:t xml:space="preserve"> աշխատանքի և սոցիալական հարցերի նախարարության</w:t>
      </w:r>
      <w:r>
        <w:rPr>
          <w:rFonts w:ascii="GHEA Grapalat" w:hAnsi="GHEA Grapalat"/>
          <w:lang w:val="hy-AM"/>
        </w:rPr>
        <w:t xml:space="preserve"> Միասնական սոցիալական ծառայությանը</w:t>
      </w:r>
      <w:r w:rsidRPr="00573FE2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   </w:t>
      </w:r>
    </w:p>
    <w:p w14:paraId="6640ACC7" w14:textId="77777777" w:rsidR="0061156D" w:rsidRDefault="0061156D" w:rsidP="0061156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աշխատանքի և սոցիալական հարցերի նախարարին՝ </w:t>
      </w:r>
    </w:p>
    <w:p w14:paraId="5A3130F9" w14:textId="77777777" w:rsidR="0061156D" w:rsidRDefault="0061156D" w:rsidP="0061156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որոշումն ուժի մեջ մտնելուց հետո 5-օրյա ժամկետում հաստատել Ծ</w:t>
      </w:r>
      <w:r w:rsidRPr="0028649D">
        <w:rPr>
          <w:rFonts w:ascii="GHEA Grapalat" w:hAnsi="GHEA Grapalat"/>
          <w:lang w:val="hy-AM"/>
        </w:rPr>
        <w:t>րագ</w:t>
      </w:r>
      <w:r>
        <w:rPr>
          <w:rFonts w:ascii="GHEA Grapalat" w:hAnsi="GHEA Grapalat"/>
          <w:lang w:val="hy-AM"/>
        </w:rPr>
        <w:t xml:space="preserve">րի իրականացման շրջանակներում Հայաստանի Հանրապետության աշխատանքի և սոցիալական հարցերի նախարարության Միասնական </w:t>
      </w:r>
      <w:r>
        <w:rPr>
          <w:rFonts w:ascii="GHEA Grapalat" w:hAnsi="GHEA Grapalat"/>
          <w:lang w:val="hy-AM"/>
        </w:rPr>
        <w:lastRenderedPageBreak/>
        <w:t xml:space="preserve">սոցիալական ծառայության և առևտրային բանկերի ու վարկային կազմակերպությունների միջև համագործակցության պայմանագրի ու </w:t>
      </w:r>
      <w:r w:rsidRPr="00B96A41">
        <w:rPr>
          <w:rFonts w:ascii="GHEA Grapalat" w:hAnsi="GHEA Grapalat"/>
          <w:lang w:val="hy-AM"/>
        </w:rPr>
        <w:t>Որոշման N</w:t>
      </w:r>
      <w:r>
        <w:rPr>
          <w:rFonts w:ascii="GHEA Grapalat" w:hAnsi="GHEA Grapalat"/>
          <w:lang w:val="hy-AM"/>
        </w:rPr>
        <w:t xml:space="preserve"> </w:t>
      </w:r>
      <w:r w:rsidRPr="00B96A41">
        <w:rPr>
          <w:rFonts w:ascii="GHEA Grapalat" w:hAnsi="GHEA Grapalat"/>
          <w:lang w:val="hy-AM"/>
        </w:rPr>
        <w:t>1 հավելվածի 4-րդ կետի 1-ին</w:t>
      </w:r>
      <w:r>
        <w:rPr>
          <w:rFonts w:ascii="GHEA Grapalat" w:hAnsi="GHEA Grapalat"/>
          <w:lang w:val="hy-AM"/>
        </w:rPr>
        <w:t>,</w:t>
      </w:r>
      <w:r w:rsidRPr="00B96A41">
        <w:rPr>
          <w:rFonts w:ascii="GHEA Grapalat" w:hAnsi="GHEA Grapalat"/>
          <w:lang w:val="hy-AM"/>
        </w:rPr>
        <w:t xml:space="preserve"> 2-րդ</w:t>
      </w:r>
      <w:r>
        <w:rPr>
          <w:rFonts w:ascii="GHEA Grapalat" w:hAnsi="GHEA Grapalat"/>
          <w:lang w:val="hy-AM"/>
        </w:rPr>
        <w:t xml:space="preserve"> և 3-րդ</w:t>
      </w:r>
      <w:r w:rsidRPr="00B96A41">
        <w:rPr>
          <w:rFonts w:ascii="GHEA Grapalat" w:hAnsi="GHEA Grapalat"/>
          <w:lang w:val="hy-AM"/>
        </w:rPr>
        <w:t xml:space="preserve"> ենթակետերով նախատեսված հավաստագրի (այսուհետ՝ հավաստագիր)</w:t>
      </w:r>
      <w:r>
        <w:rPr>
          <w:rFonts w:ascii="GHEA Grapalat" w:hAnsi="GHEA Grapalat"/>
          <w:lang w:val="hy-AM"/>
        </w:rPr>
        <w:t xml:space="preserve"> օրինակելի ձևերը.</w:t>
      </w:r>
    </w:p>
    <w:p w14:paraId="2C30A2C4" w14:textId="77777777" w:rsidR="0061156D" w:rsidRDefault="0061156D" w:rsidP="0061156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C2AC2">
        <w:rPr>
          <w:rFonts w:ascii="GHEA Grapalat" w:hAnsi="GHEA Grapalat"/>
          <w:lang w:val="hy-AM"/>
        </w:rPr>
        <w:t xml:space="preserve">մինչև 2024 թվականի </w:t>
      </w:r>
      <w:r>
        <w:rPr>
          <w:rFonts w:ascii="GHEA Grapalat" w:hAnsi="GHEA Grapalat"/>
          <w:lang w:val="hy-AM"/>
        </w:rPr>
        <w:t>օգոստոսի</w:t>
      </w:r>
      <w:r w:rsidRPr="000C2AC2">
        <w:rPr>
          <w:rFonts w:ascii="GHEA Grapalat" w:hAnsi="GHEA Grapalat"/>
          <w:lang w:val="hy-AM"/>
        </w:rPr>
        <w:t xml:space="preserve"> 1-ը Հայաստանի Հանրապետության կառավարության հաստատմանը ներկայացնել</w:t>
      </w:r>
      <w:r>
        <w:rPr>
          <w:rFonts w:ascii="GHEA Grapalat" w:hAnsi="GHEA Grapalat"/>
          <w:lang w:val="hy-AM"/>
        </w:rPr>
        <w:t xml:space="preserve"> Որոշման </w:t>
      </w:r>
      <w:r w:rsidRPr="00FE0850">
        <w:rPr>
          <w:rFonts w:ascii="GHEA Grapalat" w:hAnsi="GHEA Grapalat"/>
          <w:lang w:val="hy-AM"/>
        </w:rPr>
        <w:t xml:space="preserve">N 1 </w:t>
      </w:r>
      <w:r>
        <w:rPr>
          <w:rFonts w:ascii="GHEA Grapalat" w:hAnsi="GHEA Grapalat"/>
          <w:lang w:val="hy-AM"/>
        </w:rPr>
        <w:t xml:space="preserve">հավելվածի 4-րդ կետի 3-րդ ենթակետով սահմանված </w:t>
      </w:r>
      <w:r w:rsidRPr="003F4CB2">
        <w:rPr>
          <w:rFonts w:ascii="GHEA Grapalat" w:hAnsi="GHEA Grapalat"/>
          <w:lang w:val="hy-AM"/>
        </w:rPr>
        <w:t>գործող հիփ</w:t>
      </w:r>
      <w:r>
        <w:rPr>
          <w:rFonts w:ascii="GHEA Grapalat" w:hAnsi="GHEA Grapalat"/>
          <w:lang w:val="hy-AM"/>
        </w:rPr>
        <w:t>ոթեքային վարկի մարման աջակցության տրամադրման ընթացակարգը.</w:t>
      </w:r>
    </w:p>
    <w:p w14:paraId="60E0F8AA" w14:textId="77777777" w:rsidR="0061156D" w:rsidRDefault="0061156D" w:rsidP="0061156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C2AC2">
        <w:rPr>
          <w:rFonts w:ascii="GHEA Grapalat" w:hAnsi="GHEA Grapalat"/>
          <w:lang w:val="hy-AM"/>
        </w:rPr>
        <w:t>մինչև 2024 թվականի նոյեմբերի 1-ը Հայաստանի Հանրապետության կառավարության հաստատմանը ներկ</w:t>
      </w:r>
      <w:r>
        <w:rPr>
          <w:rFonts w:ascii="GHEA Grapalat" w:hAnsi="GHEA Grapalat"/>
          <w:lang w:val="hy-AM"/>
        </w:rPr>
        <w:t xml:space="preserve">այացնել </w:t>
      </w:r>
      <w:r w:rsidRPr="000C2AC2">
        <w:rPr>
          <w:rFonts w:ascii="GHEA Grapalat" w:hAnsi="GHEA Grapalat"/>
          <w:lang w:val="hy-AM"/>
        </w:rPr>
        <w:t>հավաստագրի իրացման արդյունքում առաջացած դրական մնացոր</w:t>
      </w:r>
      <w:r>
        <w:rPr>
          <w:rFonts w:ascii="GHEA Grapalat" w:hAnsi="GHEA Grapalat"/>
          <w:lang w:val="hy-AM"/>
        </w:rPr>
        <w:t>դի իրացման ընթացակարգը.</w:t>
      </w:r>
    </w:p>
    <w:p w14:paraId="5D859368" w14:textId="7454CAEE" w:rsidR="00FF187F" w:rsidRPr="0061156D" w:rsidRDefault="0061156D" w:rsidP="0061156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մինչև 2025 թվականի մայիսի 1-ը </w:t>
      </w:r>
      <w:r w:rsidRPr="000C2AC2">
        <w:rPr>
          <w:rFonts w:ascii="GHEA Grapalat" w:hAnsi="GHEA Grapalat"/>
          <w:lang w:val="hy-AM"/>
        </w:rPr>
        <w:t xml:space="preserve">Հայաստանի Հանրապետության ազգային անվտանգության ծառայության </w:t>
      </w:r>
      <w:r>
        <w:rPr>
          <w:rFonts w:ascii="GHEA Grapalat" w:hAnsi="GHEA Grapalat"/>
          <w:lang w:val="hy-AM"/>
        </w:rPr>
        <w:t xml:space="preserve">հետ համագործակցելով ապահովել Որոշման </w:t>
      </w:r>
      <w:r w:rsidRPr="00FE0850">
        <w:rPr>
          <w:rFonts w:ascii="GHEA Grapalat" w:hAnsi="GHEA Grapalat"/>
          <w:lang w:val="hy-AM"/>
        </w:rPr>
        <w:t xml:space="preserve">N 1 </w:t>
      </w:r>
      <w:r>
        <w:rPr>
          <w:rFonts w:ascii="GHEA Grapalat" w:hAnsi="GHEA Grapalat"/>
          <w:lang w:val="hy-AM"/>
        </w:rPr>
        <w:t xml:space="preserve">հավելվածի 14-րդ կետի 1-ին ենթակետով սահմանված պահանջի ստուգման համար անհրաժեշտ տեղեկատվության ստացումը </w:t>
      </w:r>
      <w:r w:rsidRPr="00CA5DF4">
        <w:rPr>
          <w:rFonts w:ascii="GHEA Grapalat" w:hAnsi="GHEA Grapalat"/>
          <w:lang w:val="hy-AM"/>
        </w:rPr>
        <w:t>տեղեկատվական համակարգերի փոխգործելիության միջոցով</w:t>
      </w:r>
      <w:r>
        <w:rPr>
          <w:lang w:val="hy-AM"/>
        </w:rPr>
        <w:t>։</w:t>
      </w:r>
    </w:p>
    <w:sectPr w:rsidR="00FF187F" w:rsidRPr="0061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935996"/>
    <w:multiLevelType w:val="hybridMultilevel"/>
    <w:tmpl w:val="CD8E77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808"/>
    <w:rsid w:val="0061156D"/>
    <w:rsid w:val="00746808"/>
    <w:rsid w:val="00FF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E1554"/>
  <w15:chartTrackingRefBased/>
  <w15:docId w15:val="{DAC443E8-564A-4BAC-89CC-1C6FF1591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1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1156D"/>
    <w:rPr>
      <w:b/>
      <w:bCs/>
    </w:rPr>
  </w:style>
  <w:style w:type="character" w:styleId="a5">
    <w:name w:val="Emphasis"/>
    <w:basedOn w:val="a0"/>
    <w:uiPriority w:val="20"/>
    <w:qFormat/>
    <w:rsid w:val="00611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Tashchyan</dc:creator>
  <cp:keywords/>
  <dc:description/>
  <cp:lastModifiedBy>Samvel Tashchyan</cp:lastModifiedBy>
  <cp:revision>2</cp:revision>
  <dcterms:created xsi:type="dcterms:W3CDTF">2024-06-12T18:09:00Z</dcterms:created>
  <dcterms:modified xsi:type="dcterms:W3CDTF">2024-06-12T18:10:00Z</dcterms:modified>
</cp:coreProperties>
</file>