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DEEB4" w14:textId="77777777" w:rsidR="00F26A8B" w:rsidRPr="002A65A3" w:rsidRDefault="00F26A8B" w:rsidP="00F26A8B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2A65A3">
        <w:rPr>
          <w:rFonts w:ascii="GHEA Grapalat" w:hAnsi="GHEA Grapalat"/>
          <w:b/>
          <w:lang w:val="en-US"/>
        </w:rPr>
        <w:t>Ա Մ Փ Ո Փ Ա Թ Ե Ր Թ N1</w:t>
      </w:r>
    </w:p>
    <w:p w14:paraId="7CBB4D1F" w14:textId="77777777" w:rsidR="00F26A8B" w:rsidRPr="002A65A3" w:rsidRDefault="00F26A8B" w:rsidP="00F26A8B">
      <w:pPr>
        <w:pStyle w:val="mechtex"/>
        <w:rPr>
          <w:rFonts w:ascii="GHEA Grapalat" w:hAnsi="GHEA Grapalat"/>
          <w:color w:val="000000"/>
          <w:sz w:val="24"/>
          <w:szCs w:val="24"/>
          <w:lang w:val="hy-AM"/>
        </w:rPr>
      </w:pPr>
      <w:r w:rsidRPr="002A65A3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«ՀԱՅԱՍՏԱՆԻ ՀԱՆՐԱՊԵՏՈՒԹՅԱՆ ԿԱՌԱՎԱՐՈՒԹՅԱՆ 2013 ԹՎԱԿԱՆԻ ՀՈԿՏԵՄԲԵՐԻ 17-Ի N 1163-Ա ՈՐՈՇՄԱՆ ՄԵՋ ՓՈՓՈԽՈՒԹՅՈՒՆ ԿԱՏԱՐԵԼՈՒ ՄԱՍԻՆ» ՀՀ ԿԱՌԱՎԱՐՈՒԹՅԱՆ ՈՐՈՇՄԱՆ </w:t>
      </w:r>
      <w:r w:rsidRPr="002A65A3">
        <w:rPr>
          <w:rFonts w:ascii="GHEA Grapalat" w:eastAsiaTheme="minorHAnsi" w:hAnsi="GHEA Grapalat" w:cs="Sylfaen"/>
          <w:color w:val="00000A"/>
          <w:sz w:val="24"/>
          <w:szCs w:val="24"/>
          <w:lang w:val="hy-AM"/>
        </w:rPr>
        <w:t>ՆԱԽԱԳԾԻ</w:t>
      </w:r>
      <w:r w:rsidRPr="002A65A3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88AA762" w14:textId="77777777" w:rsidR="00F26A8B" w:rsidRPr="002A65A3" w:rsidRDefault="00F26A8B" w:rsidP="00F26A8B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8"/>
        <w:gridCol w:w="7128"/>
      </w:tblGrid>
      <w:tr w:rsidR="00F26A8B" w:rsidRPr="002A65A3" w14:paraId="51CA67D6" w14:textId="77777777" w:rsidTr="003E7389">
        <w:trPr>
          <w:trHeight w:val="199"/>
        </w:trPr>
        <w:tc>
          <w:tcPr>
            <w:tcW w:w="5778" w:type="dxa"/>
            <w:vMerge w:val="restart"/>
            <w:shd w:val="clear" w:color="auto" w:fill="BFBFBF" w:themeFill="background1" w:themeFillShade="BF"/>
            <w:vAlign w:val="center"/>
          </w:tcPr>
          <w:p w14:paraId="3A441DAA" w14:textId="77777777" w:rsidR="00F26A8B" w:rsidRPr="002A65A3" w:rsidRDefault="00F26A8B" w:rsidP="003E738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65A3">
              <w:rPr>
                <w:rFonts w:ascii="GHEA Grapalat" w:hAnsi="GHEA Grapalat"/>
                <w:b/>
                <w:lang w:val="hy-AM"/>
              </w:rPr>
              <w:t>1</w:t>
            </w:r>
            <w:r w:rsidRPr="002A65A3">
              <w:rPr>
                <w:rFonts w:ascii="GHEA Grapalat" w:hAnsi="GHEA Grapalat"/>
                <w:b/>
                <w:lang w:val="en-US"/>
              </w:rPr>
              <w:t xml:space="preserve">. </w:t>
            </w:r>
            <w:r w:rsidRPr="002A65A3">
              <w:rPr>
                <w:rFonts w:ascii="GHEA Grapalat" w:hAnsi="GHEA Grapalat"/>
                <w:b/>
                <w:lang w:val="hy-AM"/>
              </w:rPr>
              <w:t>ՀՀ կադաստրի կոմիտե</w:t>
            </w:r>
          </w:p>
        </w:tc>
        <w:tc>
          <w:tcPr>
            <w:tcW w:w="7128" w:type="dxa"/>
            <w:shd w:val="clear" w:color="auto" w:fill="BFBFBF" w:themeFill="background1" w:themeFillShade="BF"/>
          </w:tcPr>
          <w:p w14:paraId="6232CC09" w14:textId="77777777" w:rsidR="00F26A8B" w:rsidRPr="002A65A3" w:rsidRDefault="00F26A8B" w:rsidP="003E738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65A3">
              <w:rPr>
                <w:rFonts w:ascii="GHEA Grapalat" w:hAnsi="GHEA Grapalat"/>
                <w:b/>
                <w:lang w:val="hy-AM"/>
              </w:rPr>
              <w:t>05.04.2024թ.</w:t>
            </w:r>
          </w:p>
        </w:tc>
      </w:tr>
      <w:tr w:rsidR="00F26A8B" w:rsidRPr="002A65A3" w14:paraId="41620A0F" w14:textId="77777777" w:rsidTr="003E7389">
        <w:trPr>
          <w:trHeight w:val="77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5CFE4C2A" w14:textId="77777777" w:rsidR="00F26A8B" w:rsidRPr="002A65A3" w:rsidRDefault="00F26A8B" w:rsidP="003E738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22BCD5C7" w14:textId="77777777" w:rsidR="00F26A8B" w:rsidRPr="002A65A3" w:rsidRDefault="00F26A8B" w:rsidP="003E738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65A3">
              <w:rPr>
                <w:rFonts w:ascii="GHEA Grapalat" w:hAnsi="GHEA Grapalat"/>
                <w:b/>
                <w:lang w:val="hy-AM"/>
              </w:rPr>
              <w:t>N ՍԹ/5538-2024</w:t>
            </w:r>
          </w:p>
        </w:tc>
      </w:tr>
      <w:tr w:rsidR="00F26A8B" w:rsidRPr="002A65A3" w14:paraId="1B2734F4" w14:textId="77777777" w:rsidTr="003E7389">
        <w:trPr>
          <w:trHeight w:val="70"/>
        </w:trPr>
        <w:tc>
          <w:tcPr>
            <w:tcW w:w="5778" w:type="dxa"/>
            <w:tcBorders>
              <w:bottom w:val="single" w:sz="4" w:space="0" w:color="auto"/>
            </w:tcBorders>
          </w:tcPr>
          <w:p w14:paraId="6928C853" w14:textId="77777777" w:rsidR="00F26A8B" w:rsidRPr="002A65A3" w:rsidRDefault="00F26A8B" w:rsidP="003E7389">
            <w:pPr>
              <w:ind w:right="77" w:firstLine="540"/>
              <w:jc w:val="both"/>
              <w:rPr>
                <w:rFonts w:ascii="GHEA Grapalat" w:hAnsi="GHEA Grapalat"/>
                <w:lang w:val="hy-AM" w:eastAsia="en-US"/>
              </w:rPr>
            </w:pPr>
            <w:proofErr w:type="spellStart"/>
            <w:r w:rsidRPr="002A65A3">
              <w:rPr>
                <w:rFonts w:ascii="GHEA Grapalat" w:hAnsi="GHEA Grapalat" w:cs="Sylfaen"/>
              </w:rPr>
              <w:t>Նախագծի</w:t>
            </w:r>
            <w:proofErr w:type="spellEnd"/>
            <w:r w:rsidRPr="002A65A3">
              <w:rPr>
                <w:rFonts w:ascii="GHEA Grapalat" w:hAnsi="GHEA Grapalat"/>
              </w:rPr>
              <w:t xml:space="preserve"> </w:t>
            </w:r>
            <w:proofErr w:type="spellStart"/>
            <w:r w:rsidRPr="002A65A3">
              <w:rPr>
                <w:rFonts w:ascii="GHEA Grapalat" w:hAnsi="GHEA Grapalat" w:cs="Sylfaen"/>
              </w:rPr>
              <w:t>վերաբերյալ</w:t>
            </w:r>
            <w:proofErr w:type="spellEnd"/>
            <w:r w:rsidRPr="002A65A3">
              <w:rPr>
                <w:rFonts w:ascii="GHEA Grapalat" w:hAnsi="GHEA Grapalat"/>
              </w:rPr>
              <w:t xml:space="preserve"> </w:t>
            </w:r>
            <w:proofErr w:type="spellStart"/>
            <w:r w:rsidRPr="002A65A3">
              <w:rPr>
                <w:rFonts w:ascii="GHEA Grapalat" w:hAnsi="GHEA Grapalat" w:cs="Sylfaen"/>
              </w:rPr>
              <w:t>առաջարկություն</w:t>
            </w:r>
            <w:proofErr w:type="spellEnd"/>
            <w:r w:rsidRPr="002A65A3">
              <w:rPr>
                <w:rFonts w:ascii="GHEA Grapalat" w:hAnsi="GHEA Grapalat"/>
              </w:rPr>
              <w:t xml:space="preserve"> </w:t>
            </w:r>
            <w:proofErr w:type="spellStart"/>
            <w:r w:rsidRPr="002A65A3">
              <w:rPr>
                <w:rFonts w:ascii="GHEA Grapalat" w:hAnsi="GHEA Grapalat" w:cs="Sylfaen"/>
              </w:rPr>
              <w:t>չունենք</w:t>
            </w:r>
            <w:proofErr w:type="spellEnd"/>
            <w:r w:rsidRPr="002A65A3">
              <w:rPr>
                <w:rFonts w:ascii="GHEA Grapalat" w:hAnsi="GHEA Grapalat"/>
              </w:rPr>
              <w:t>:</w:t>
            </w:r>
          </w:p>
        </w:tc>
        <w:tc>
          <w:tcPr>
            <w:tcW w:w="7128" w:type="dxa"/>
            <w:tcBorders>
              <w:bottom w:val="single" w:sz="4" w:space="0" w:color="auto"/>
            </w:tcBorders>
          </w:tcPr>
          <w:p w14:paraId="5C9A010D" w14:textId="77777777" w:rsidR="00F26A8B" w:rsidRPr="002A65A3" w:rsidRDefault="00F26A8B" w:rsidP="003E7389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2A65A3">
              <w:rPr>
                <w:rFonts w:ascii="GHEA Grapalat" w:hAnsi="GHEA Grapalat" w:cs="Sylfaen"/>
              </w:rPr>
              <w:t>Ընդունվել</w:t>
            </w:r>
            <w:proofErr w:type="spellEnd"/>
            <w:r w:rsidRPr="002A65A3">
              <w:rPr>
                <w:rFonts w:ascii="GHEA Grapalat" w:hAnsi="GHEA Grapalat"/>
              </w:rPr>
              <w:t xml:space="preserve"> </w:t>
            </w:r>
            <w:r w:rsidRPr="002A65A3">
              <w:rPr>
                <w:rFonts w:ascii="GHEA Grapalat" w:hAnsi="GHEA Grapalat" w:cs="Sylfaen"/>
              </w:rPr>
              <w:t>է</w:t>
            </w:r>
            <w:r w:rsidRPr="002A65A3">
              <w:rPr>
                <w:rFonts w:ascii="GHEA Grapalat" w:hAnsi="GHEA Grapalat"/>
              </w:rPr>
              <w:t xml:space="preserve"> </w:t>
            </w:r>
            <w:r w:rsidRPr="002A65A3">
              <w:rPr>
                <w:rFonts w:ascii="GHEA Grapalat" w:hAnsi="GHEA Grapalat" w:cs="Sylfaen"/>
              </w:rPr>
              <w:t>ի</w:t>
            </w:r>
            <w:r w:rsidRPr="002A65A3">
              <w:rPr>
                <w:rFonts w:ascii="GHEA Grapalat" w:hAnsi="GHEA Grapalat"/>
              </w:rPr>
              <w:t xml:space="preserve"> </w:t>
            </w:r>
            <w:proofErr w:type="spellStart"/>
            <w:r w:rsidRPr="002A65A3">
              <w:rPr>
                <w:rFonts w:ascii="GHEA Grapalat" w:hAnsi="GHEA Grapalat" w:cs="Sylfaen"/>
              </w:rPr>
              <w:t>գիտություն</w:t>
            </w:r>
            <w:proofErr w:type="spellEnd"/>
            <w:r w:rsidRPr="002A65A3">
              <w:rPr>
                <w:rFonts w:ascii="GHEA Grapalat" w:hAnsi="GHEA Grapalat" w:cs="Sylfaen"/>
              </w:rPr>
              <w:t>։</w:t>
            </w:r>
          </w:p>
        </w:tc>
      </w:tr>
      <w:tr w:rsidR="00F26A8B" w:rsidRPr="002A65A3" w14:paraId="6D692A3B" w14:textId="77777777" w:rsidTr="003E7389">
        <w:trPr>
          <w:trHeight w:val="199"/>
        </w:trPr>
        <w:tc>
          <w:tcPr>
            <w:tcW w:w="5778" w:type="dxa"/>
            <w:vMerge w:val="restart"/>
            <w:shd w:val="clear" w:color="auto" w:fill="BFBFBF" w:themeFill="background1" w:themeFillShade="BF"/>
            <w:vAlign w:val="center"/>
          </w:tcPr>
          <w:p w14:paraId="4A273754" w14:textId="77777777" w:rsidR="00F26A8B" w:rsidRPr="002A65A3" w:rsidRDefault="00F26A8B" w:rsidP="003E738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65A3">
              <w:rPr>
                <w:rFonts w:ascii="GHEA Grapalat" w:hAnsi="GHEA Grapalat"/>
                <w:b/>
                <w:lang w:val="af-ZA"/>
              </w:rPr>
              <w:t>2.</w:t>
            </w:r>
            <w:r w:rsidRPr="002A65A3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7128" w:type="dxa"/>
            <w:shd w:val="clear" w:color="auto" w:fill="BFBFBF" w:themeFill="background1" w:themeFillShade="BF"/>
          </w:tcPr>
          <w:p w14:paraId="5D825E51" w14:textId="77777777" w:rsidR="00F26A8B" w:rsidRPr="002A65A3" w:rsidRDefault="00F26A8B" w:rsidP="003E73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A65A3">
              <w:rPr>
                <w:rFonts w:ascii="GHEA Grapalat" w:hAnsi="GHEA Grapalat"/>
                <w:b/>
                <w:bCs/>
                <w:lang w:val="hy-AM"/>
              </w:rPr>
              <w:t>08</w:t>
            </w:r>
            <w:r w:rsidRPr="002A65A3">
              <w:rPr>
                <w:rFonts w:ascii="GHEA Grapalat" w:hAnsi="GHEA Grapalat"/>
                <w:b/>
                <w:bCs/>
                <w:lang w:val="en-US"/>
              </w:rPr>
              <w:t>.0</w:t>
            </w:r>
            <w:r w:rsidRPr="002A65A3">
              <w:rPr>
                <w:rFonts w:ascii="GHEA Grapalat" w:hAnsi="GHEA Grapalat"/>
                <w:b/>
                <w:bCs/>
                <w:lang w:val="hy-AM"/>
              </w:rPr>
              <w:t>4</w:t>
            </w:r>
            <w:r w:rsidRPr="002A65A3">
              <w:rPr>
                <w:rFonts w:ascii="GHEA Grapalat" w:hAnsi="GHEA Grapalat"/>
                <w:b/>
                <w:bCs/>
                <w:lang w:val="en-US"/>
              </w:rPr>
              <w:t>.2023</w:t>
            </w:r>
            <w:r w:rsidRPr="002A65A3">
              <w:rPr>
                <w:rFonts w:ascii="GHEA Grapalat" w:hAnsi="GHEA Grapalat"/>
                <w:b/>
                <w:bCs/>
                <w:lang w:val="hy-AM"/>
              </w:rPr>
              <w:t>թ</w:t>
            </w:r>
            <w:r w:rsidRPr="002A65A3">
              <w:rPr>
                <w:rFonts w:ascii="GHEA Grapalat" w:hAnsi="GHEA Grapalat"/>
                <w:b/>
                <w:bCs/>
                <w:lang w:val="en-US"/>
              </w:rPr>
              <w:t>.</w:t>
            </w:r>
          </w:p>
        </w:tc>
      </w:tr>
      <w:tr w:rsidR="00F26A8B" w:rsidRPr="002A65A3" w14:paraId="10900EBC" w14:textId="77777777" w:rsidTr="003E7389">
        <w:trPr>
          <w:trHeight w:val="293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76860D58" w14:textId="77777777" w:rsidR="00F26A8B" w:rsidRPr="002A65A3" w:rsidRDefault="00F26A8B" w:rsidP="003E7389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0FBAE92D" w14:textId="77777777" w:rsidR="00F26A8B" w:rsidRPr="002A65A3" w:rsidRDefault="00F26A8B" w:rsidP="003E73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2A65A3">
              <w:rPr>
                <w:rFonts w:ascii="GHEA Grapalat" w:hAnsi="GHEA Grapalat"/>
                <w:b/>
                <w:bCs/>
                <w:lang w:val="en-US"/>
              </w:rPr>
              <w:t>N 01/11.7/2180-2024</w:t>
            </w:r>
          </w:p>
        </w:tc>
      </w:tr>
      <w:tr w:rsidR="00F26A8B" w:rsidRPr="002A65A3" w14:paraId="0A89AFD4" w14:textId="77777777" w:rsidTr="003E7389">
        <w:trPr>
          <w:trHeight w:val="878"/>
        </w:trPr>
        <w:tc>
          <w:tcPr>
            <w:tcW w:w="5778" w:type="dxa"/>
          </w:tcPr>
          <w:p w14:paraId="0191FC4C" w14:textId="77777777" w:rsidR="00F26A8B" w:rsidRPr="002A65A3" w:rsidRDefault="00F26A8B" w:rsidP="003E7389">
            <w:pPr>
              <w:spacing w:line="360" w:lineRule="auto"/>
              <w:ind w:firstLine="283"/>
              <w:rPr>
                <w:rFonts w:ascii="GHEA Grapalat" w:hAnsi="GHEA Grapalat"/>
                <w:lang w:val="hy-AM" w:eastAsia="zh-CN"/>
              </w:rPr>
            </w:pPr>
            <w:r w:rsidRPr="002A65A3">
              <w:rPr>
                <w:rFonts w:ascii="GHEA Grapalat" w:hAnsi="GHEA Grapalat" w:cs="Sylfaen"/>
                <w:lang w:val="hy-AM"/>
              </w:rPr>
              <w:t>Նախագծի վերաբերյալ դիտողություններ և առաջարկություններ չունի։</w:t>
            </w:r>
          </w:p>
        </w:tc>
        <w:tc>
          <w:tcPr>
            <w:tcW w:w="7128" w:type="dxa"/>
          </w:tcPr>
          <w:p w14:paraId="58889359" w14:textId="77777777" w:rsidR="00F26A8B" w:rsidRPr="002A65A3" w:rsidRDefault="00F26A8B" w:rsidP="003E7389">
            <w:pPr>
              <w:spacing w:line="360" w:lineRule="auto"/>
              <w:rPr>
                <w:rFonts w:ascii="GHEA Grapalat" w:hAnsi="GHEA Grapalat"/>
              </w:rPr>
            </w:pPr>
            <w:r w:rsidRPr="002A65A3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F26A8B" w:rsidRPr="002A65A3" w14:paraId="5763EB71" w14:textId="77777777" w:rsidTr="003E7389">
        <w:trPr>
          <w:trHeight w:val="383"/>
        </w:trPr>
        <w:tc>
          <w:tcPr>
            <w:tcW w:w="5778" w:type="dxa"/>
            <w:vMerge w:val="restart"/>
            <w:tcBorders>
              <w:top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F2B0592" w14:textId="77777777" w:rsidR="00F26A8B" w:rsidRPr="002A65A3" w:rsidRDefault="00F26A8B" w:rsidP="003E7389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2A65A3">
              <w:rPr>
                <w:rFonts w:ascii="GHEA Grapalat" w:eastAsia="MS Mincho" w:hAnsi="GHEA Grapalat" w:cs="MS Mincho"/>
                <w:b/>
                <w:lang w:val="en-US"/>
              </w:rPr>
              <w:t>3</w:t>
            </w:r>
            <w:r w:rsidRPr="002A65A3">
              <w:rPr>
                <w:rFonts w:ascii="MS Mincho" w:eastAsia="MS Mincho" w:hAnsi="MS Mincho" w:cs="MS Mincho" w:hint="eastAsia"/>
                <w:b/>
                <w:lang w:val="en-US"/>
              </w:rPr>
              <w:t>․</w:t>
            </w:r>
            <w:r w:rsidRPr="002A65A3">
              <w:rPr>
                <w:rFonts w:ascii="GHEA Grapalat" w:hAnsi="GHEA Grapalat" w:cs="Cambria Math"/>
                <w:b/>
                <w:lang w:val="en-US"/>
              </w:rPr>
              <w:t xml:space="preserve"> </w:t>
            </w:r>
            <w:r w:rsidRPr="002A65A3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2A65A3">
              <w:rPr>
                <w:rFonts w:ascii="GHEA Grapalat" w:hAnsi="GHEA Grapalat" w:cs="Cambria Math"/>
                <w:b/>
                <w:lang w:val="en-US"/>
              </w:rPr>
              <w:t xml:space="preserve"> </w:t>
            </w:r>
            <w:proofErr w:type="spellStart"/>
            <w:r w:rsidRPr="002A65A3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proofErr w:type="spellEnd"/>
            <w:r w:rsidRPr="002A65A3">
              <w:rPr>
                <w:rFonts w:ascii="GHEA Grapalat" w:hAnsi="GHEA Grapalat" w:cs="Cambria Math"/>
                <w:b/>
                <w:lang w:val="en-US"/>
              </w:rPr>
              <w:t xml:space="preserve"> </w:t>
            </w:r>
            <w:proofErr w:type="spellStart"/>
            <w:r w:rsidRPr="002A65A3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7128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0819CAA" w14:textId="77777777" w:rsidR="00F26A8B" w:rsidRPr="002A65A3" w:rsidRDefault="00F26A8B" w:rsidP="003E73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2A65A3">
              <w:rPr>
                <w:rFonts w:ascii="GHEA Grapalat" w:hAnsi="GHEA Grapalat"/>
                <w:b/>
                <w:bCs/>
                <w:lang w:val="hy-AM"/>
              </w:rPr>
              <w:t>15</w:t>
            </w:r>
            <w:r w:rsidRPr="002A65A3">
              <w:rPr>
                <w:rFonts w:ascii="GHEA Grapalat" w:hAnsi="GHEA Grapalat"/>
                <w:b/>
                <w:bCs/>
                <w:lang w:val="en-US"/>
              </w:rPr>
              <w:t>.0</w:t>
            </w:r>
            <w:r w:rsidRPr="002A65A3">
              <w:rPr>
                <w:rFonts w:ascii="GHEA Grapalat" w:hAnsi="GHEA Grapalat"/>
                <w:b/>
                <w:bCs/>
                <w:lang w:val="hy-AM"/>
              </w:rPr>
              <w:t>4</w:t>
            </w:r>
            <w:r w:rsidRPr="002A65A3">
              <w:rPr>
                <w:rFonts w:ascii="GHEA Grapalat" w:hAnsi="GHEA Grapalat"/>
                <w:b/>
                <w:bCs/>
                <w:lang w:val="en-US"/>
              </w:rPr>
              <w:t>.2024թ.</w:t>
            </w:r>
          </w:p>
        </w:tc>
      </w:tr>
      <w:tr w:rsidR="00F26A8B" w:rsidRPr="002A65A3" w14:paraId="0ABB7B0C" w14:textId="77777777" w:rsidTr="003E7389">
        <w:trPr>
          <w:trHeight w:val="428"/>
        </w:trPr>
        <w:tc>
          <w:tcPr>
            <w:tcW w:w="5778" w:type="dxa"/>
            <w:vMerge/>
            <w:tcBorders>
              <w:bottom w:val="nil"/>
            </w:tcBorders>
            <w:shd w:val="clear" w:color="auto" w:fill="BFBFBF" w:themeFill="background1" w:themeFillShade="BF"/>
          </w:tcPr>
          <w:p w14:paraId="2F4C250B" w14:textId="77777777" w:rsidR="00F26A8B" w:rsidRPr="002A65A3" w:rsidRDefault="00F26A8B" w:rsidP="003E7389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 w:cs="Cambria Math"/>
                <w:b/>
                <w:lang w:val="en-US"/>
              </w:rPr>
            </w:pPr>
          </w:p>
        </w:tc>
        <w:tc>
          <w:tcPr>
            <w:tcW w:w="7128" w:type="dxa"/>
            <w:tcBorders>
              <w:bottom w:val="single" w:sz="4" w:space="0" w:color="000000"/>
            </w:tcBorders>
            <w:shd w:val="clear" w:color="auto" w:fill="BFBFBF" w:themeFill="background1" w:themeFillShade="BF"/>
          </w:tcPr>
          <w:p w14:paraId="1735EC6B" w14:textId="77777777" w:rsidR="00F26A8B" w:rsidRPr="002A65A3" w:rsidRDefault="00F26A8B" w:rsidP="003E73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2A65A3">
              <w:rPr>
                <w:rFonts w:ascii="GHEA Grapalat" w:hAnsi="GHEA Grapalat"/>
                <w:b/>
                <w:bCs/>
                <w:lang w:val="en-US"/>
              </w:rPr>
              <w:t>N 01/8-2/8032-2024</w:t>
            </w:r>
          </w:p>
        </w:tc>
      </w:tr>
      <w:tr w:rsidR="00F26A8B" w:rsidRPr="002A65A3" w14:paraId="55F264A3" w14:textId="77777777" w:rsidTr="003E7389">
        <w:trPr>
          <w:trHeight w:val="716"/>
        </w:trPr>
        <w:tc>
          <w:tcPr>
            <w:tcW w:w="5778" w:type="dxa"/>
            <w:tcBorders>
              <w:top w:val="single" w:sz="4" w:space="0" w:color="000000"/>
              <w:bottom w:val="single" w:sz="4" w:space="0" w:color="000000"/>
            </w:tcBorders>
          </w:tcPr>
          <w:p w14:paraId="556C3B59" w14:textId="77777777" w:rsidR="00F26A8B" w:rsidRPr="002A65A3" w:rsidRDefault="00F26A8B" w:rsidP="003E7389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2A65A3">
              <w:rPr>
                <w:rFonts w:ascii="GHEA Grapalat" w:hAnsi="GHEA Grapalat"/>
                <w:lang w:val="hy-AM"/>
              </w:rPr>
              <w:t>Նախագծի վերաբերյալ հայտնում ենք, որ դիտողություններ և առաջարկություններ չունենք:</w:t>
            </w:r>
          </w:p>
        </w:tc>
        <w:tc>
          <w:tcPr>
            <w:tcW w:w="7128" w:type="dxa"/>
            <w:tcBorders>
              <w:top w:val="single" w:sz="4" w:space="0" w:color="000000"/>
              <w:bottom w:val="single" w:sz="4" w:space="0" w:color="000000"/>
            </w:tcBorders>
          </w:tcPr>
          <w:p w14:paraId="342DA3D1" w14:textId="77777777" w:rsidR="00F26A8B" w:rsidRPr="002A65A3" w:rsidRDefault="00F26A8B" w:rsidP="003E738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A65A3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F26A8B" w:rsidRPr="002A65A3" w14:paraId="1128D4F1" w14:textId="77777777" w:rsidTr="003E7389">
        <w:trPr>
          <w:trHeight w:val="329"/>
        </w:trPr>
        <w:tc>
          <w:tcPr>
            <w:tcW w:w="5778" w:type="dxa"/>
            <w:vMerge w:val="restart"/>
            <w:tcBorders>
              <w:top w:val="single" w:sz="4" w:space="0" w:color="000000"/>
              <w:right w:val="single" w:sz="4" w:space="0" w:color="auto"/>
            </w:tcBorders>
          </w:tcPr>
          <w:p w14:paraId="4F0BA7A4" w14:textId="77777777" w:rsidR="00F26A8B" w:rsidRPr="002A65A3" w:rsidRDefault="00F26A8B" w:rsidP="003E7389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2A65A3">
              <w:rPr>
                <w:rFonts w:ascii="GHEA Grapalat" w:eastAsia="MS Mincho" w:hAnsi="GHEA Grapalat" w:cs="MS Mincho"/>
                <w:b/>
              </w:rPr>
              <w:t>4</w:t>
            </w:r>
            <w:r w:rsidRPr="002A65A3">
              <w:rPr>
                <w:rFonts w:ascii="MS Mincho" w:eastAsia="MS Mincho" w:hAnsi="MS Mincho" w:cs="MS Mincho" w:hint="eastAsia"/>
                <w:b/>
              </w:rPr>
              <w:t>․</w:t>
            </w:r>
            <w:r w:rsidRPr="002A65A3">
              <w:rPr>
                <w:rFonts w:ascii="GHEA Grapalat" w:hAnsi="GHEA Grapalat" w:cs="Cambria Math"/>
                <w:b/>
              </w:rPr>
              <w:t xml:space="preserve"> </w:t>
            </w:r>
            <w:r w:rsidRPr="002A65A3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2A65A3">
              <w:rPr>
                <w:rFonts w:ascii="GHEA Grapalat" w:hAnsi="GHEA Grapalat" w:cs="Cambria Math"/>
                <w:b/>
              </w:rPr>
              <w:t xml:space="preserve"> </w:t>
            </w:r>
            <w:r w:rsidRPr="002A65A3">
              <w:rPr>
                <w:rFonts w:ascii="GHEA Grapalat" w:hAnsi="GHEA Grapalat" w:cs="Sylfaen"/>
                <w:b/>
                <w:lang w:val="hy-AM"/>
              </w:rPr>
              <w:t xml:space="preserve">Վարչապետի աշխատակազմ </w:t>
            </w:r>
          </w:p>
          <w:p w14:paraId="0D2B2409" w14:textId="77777777" w:rsidR="00F26A8B" w:rsidRPr="002A65A3" w:rsidRDefault="00F26A8B" w:rsidP="003E7389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71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4B121E7F" w14:textId="77777777" w:rsidR="00F26A8B" w:rsidRPr="002A65A3" w:rsidRDefault="00F26A8B" w:rsidP="003E7389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A65A3">
              <w:rPr>
                <w:rFonts w:ascii="GHEA Grapalat" w:hAnsi="GHEA Grapalat"/>
                <w:b/>
                <w:bCs/>
                <w:lang w:val="hy-AM"/>
              </w:rPr>
              <w:t>03</w:t>
            </w:r>
            <w:r w:rsidRPr="002A65A3">
              <w:rPr>
                <w:rFonts w:ascii="GHEA Grapalat" w:hAnsi="GHEA Grapalat"/>
                <w:b/>
                <w:bCs/>
                <w:lang w:val="en-US"/>
              </w:rPr>
              <w:t>.05.2024թ.</w:t>
            </w:r>
          </w:p>
        </w:tc>
      </w:tr>
      <w:tr w:rsidR="00F26A8B" w:rsidRPr="002A65A3" w14:paraId="4DD4A690" w14:textId="77777777" w:rsidTr="003E7389">
        <w:trPr>
          <w:trHeight w:val="374"/>
        </w:trPr>
        <w:tc>
          <w:tcPr>
            <w:tcW w:w="5778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14:paraId="667DDD1E" w14:textId="77777777" w:rsidR="00F26A8B" w:rsidRPr="002A65A3" w:rsidRDefault="00F26A8B" w:rsidP="003E7389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MS Mincho"/>
                <w:b/>
              </w:rPr>
            </w:pPr>
          </w:p>
        </w:tc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0598B140" w14:textId="77777777" w:rsidR="00F26A8B" w:rsidRPr="002A65A3" w:rsidRDefault="00F26A8B" w:rsidP="003E7389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65A3">
              <w:rPr>
                <w:rFonts w:ascii="GHEA Grapalat" w:hAnsi="GHEA Grapalat"/>
                <w:b/>
                <w:bCs/>
                <w:lang w:val="en-US"/>
              </w:rPr>
              <w:t>N 02/12.10/15803-2024</w:t>
            </w:r>
          </w:p>
        </w:tc>
      </w:tr>
      <w:tr w:rsidR="00F26A8B" w:rsidRPr="002A65A3" w14:paraId="05FFE645" w14:textId="77777777" w:rsidTr="003E7389">
        <w:trPr>
          <w:trHeight w:val="716"/>
        </w:trPr>
        <w:tc>
          <w:tcPr>
            <w:tcW w:w="12906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206B2A2" w14:textId="77777777" w:rsidR="00F26A8B" w:rsidRPr="002A65A3" w:rsidRDefault="00F26A8B" w:rsidP="003E738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2A65A3">
              <w:rPr>
                <w:rFonts w:ascii="GHEA Grapalat" w:hAnsi="GHEA Grapalat"/>
                <w:b/>
                <w:bCs/>
                <w:color w:val="000000"/>
                <w:lang w:val="hy-AM"/>
              </w:rPr>
              <w:t>Տարածքային զարգացման և շրջակա միջավայրի հարցերի վարչության եզրակացություն</w:t>
            </w:r>
          </w:p>
        </w:tc>
      </w:tr>
      <w:tr w:rsidR="00F26A8B" w:rsidRPr="00F26A8B" w14:paraId="440B39DA" w14:textId="77777777" w:rsidTr="003E7389">
        <w:trPr>
          <w:trHeight w:val="716"/>
        </w:trPr>
        <w:tc>
          <w:tcPr>
            <w:tcW w:w="5778" w:type="dxa"/>
            <w:tcBorders>
              <w:top w:val="single" w:sz="4" w:space="0" w:color="000000"/>
              <w:bottom w:val="single" w:sz="4" w:space="0" w:color="000000"/>
            </w:tcBorders>
          </w:tcPr>
          <w:p w14:paraId="45318A75" w14:textId="77777777" w:rsidR="00F26A8B" w:rsidRPr="002A65A3" w:rsidRDefault="00F26A8B" w:rsidP="003E7389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«ՀՀ կառավարության 2013 թվականի 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հոկտեմբերի 17-ի N 1163-Ա որոշման մեջ փոփոխություն կատարելու մասին» ՀՀ կառավարության որոշման նախագծի (այսուհետ՝ Նախագիծ) վերաբերյալ առկա են </w:t>
            </w:r>
            <w:proofErr w:type="spellStart"/>
            <w:r w:rsidRPr="002A65A3">
              <w:rPr>
                <w:rFonts w:ascii="GHEA Grapalat" w:hAnsi="GHEA Grapalat"/>
                <w:color w:val="000000"/>
                <w:lang w:val="hy-AM"/>
              </w:rPr>
              <w:t>հետևյալ</w:t>
            </w:r>
            <w:proofErr w:type="spellEnd"/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դիտարկումները՝</w:t>
            </w:r>
          </w:p>
          <w:p w14:paraId="1899767C" w14:textId="77777777" w:rsidR="00F26A8B" w:rsidRPr="002A65A3" w:rsidRDefault="00F26A8B" w:rsidP="003E7389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A65A3">
              <w:rPr>
                <w:rFonts w:ascii="GHEA Grapalat" w:hAnsi="GHEA Grapalat" w:cs="Arial"/>
                <w:color w:val="000000"/>
                <w:lang w:val="hy-AM"/>
              </w:rPr>
              <w:t>Նախագծի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ին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կետով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առաջարկվում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է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հանել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վերոնշյալ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որոշմամբ նախատեսված գույքի </w:t>
            </w:r>
            <w:proofErr w:type="spellStart"/>
            <w:r w:rsidRPr="002A65A3">
              <w:rPr>
                <w:rFonts w:ascii="GHEA Grapalat" w:hAnsi="GHEA Grapalat"/>
                <w:color w:val="000000"/>
                <w:lang w:val="hy-AM"/>
              </w:rPr>
              <w:t>նվիրաբերության</w:t>
            </w:r>
            <w:proofErr w:type="spellEnd"/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պայմանագրերի կնքման 15-օրյա ժամկետը, սակայն ՀՀ կառավարության 2021 թվականի փետրվարի 25-ի թիվ 252-Ա որոշմամբ հաստատված հավելվածի 124-րդ կետի պահանջների համաձայն՝ «</w:t>
            </w:r>
            <w:r w:rsidRPr="002A65A3">
              <w:rPr>
                <w:rFonts w:ascii="GHEA Grapalat" w:hAnsi="GHEA Grapalat"/>
                <w:b/>
                <w:i/>
                <w:color w:val="000000"/>
                <w:lang w:val="hy-AM"/>
              </w:rPr>
              <w:t>ժամկետների փոփոխման վերաբերյալ նախագծերը կարող են ներկայացվել ժամկետը լրանալուց ողջամիտ ժամկետ առաջ: Արդեն իսկ լրացած ժամկետները փոփոխման ենթակա չեն»:</w:t>
            </w:r>
          </w:p>
          <w:p w14:paraId="52632D91" w14:textId="77777777" w:rsidR="00F26A8B" w:rsidRPr="002A65A3" w:rsidRDefault="00F26A8B" w:rsidP="003E7389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A65A3">
              <w:rPr>
                <w:rFonts w:ascii="GHEA Grapalat" w:hAnsi="GHEA Grapalat" w:cs="Arial"/>
                <w:color w:val="000000"/>
                <w:lang w:val="hy-AM"/>
              </w:rPr>
              <w:t>Նախագծի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հիմնավորման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մ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եջ բացահայտված չեն այն հանգամանքները, որոնք պատճառ են հանդիսացել Նախագծով նախատեսված ժամկետներում համապատասխան 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lastRenderedPageBreak/>
              <w:t>պայմանագիրը չկնքելու համար:</w:t>
            </w:r>
          </w:p>
          <w:p w14:paraId="41D7E832" w14:textId="77777777" w:rsidR="00F26A8B" w:rsidRPr="00707B87" w:rsidRDefault="00F26A8B" w:rsidP="003E7389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A65A3">
              <w:rPr>
                <w:rFonts w:ascii="GHEA Grapalat" w:hAnsi="GHEA Grapalat" w:cs="Arial"/>
                <w:color w:val="000000"/>
                <w:lang w:val="hy-AM"/>
              </w:rPr>
              <w:t>Միաժամանակ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անհրաժեշտ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է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պարզաբանել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թե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ինչպես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է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ՀՀ Լոռու մարզի Լոռի Բերդ համայնքի Ագարակ գյուղի մանկապարտեզ» ՀՈԱԿ-ը իր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գործունեությունը մինչ օրս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A65A3">
              <w:rPr>
                <w:rFonts w:ascii="GHEA Grapalat" w:hAnsi="GHEA Grapalat" w:cs="Arial"/>
                <w:color w:val="000000"/>
                <w:lang w:val="hy-AM"/>
              </w:rPr>
              <w:t>իրակ</w:t>
            </w:r>
            <w:r w:rsidRPr="002A65A3">
              <w:rPr>
                <w:rFonts w:ascii="GHEA Grapalat" w:hAnsi="GHEA Grapalat"/>
                <w:color w:val="000000"/>
                <w:lang w:val="hy-AM"/>
              </w:rPr>
              <w:t>անացրել առանց համապատասխան իրավունքի գրանցման և հավաստագրի առկայության:</w:t>
            </w:r>
          </w:p>
        </w:tc>
        <w:tc>
          <w:tcPr>
            <w:tcW w:w="7128" w:type="dxa"/>
            <w:tcBorders>
              <w:top w:val="single" w:sz="4" w:space="0" w:color="000000"/>
              <w:bottom w:val="single" w:sz="4" w:space="0" w:color="000000"/>
            </w:tcBorders>
          </w:tcPr>
          <w:p w14:paraId="12F39BCF" w14:textId="77777777" w:rsidR="00F26A8B" w:rsidRPr="002A65A3" w:rsidRDefault="00F26A8B" w:rsidP="003E738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A65A3">
              <w:rPr>
                <w:rFonts w:ascii="GHEA Grapalat" w:hAnsi="GHEA Grapalat"/>
                <w:lang w:val="hy-AM"/>
              </w:rPr>
              <w:lastRenderedPageBreak/>
              <w:t>Ընդունվել է ի գիտություն։</w:t>
            </w:r>
          </w:p>
          <w:p w14:paraId="26AD1F47" w14:textId="77777777" w:rsidR="00F26A8B" w:rsidRPr="002A65A3" w:rsidRDefault="00F26A8B" w:rsidP="003E738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Հիմնավորումը </w:t>
            </w:r>
            <w:proofErr w:type="spellStart"/>
            <w:r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է։</w:t>
            </w:r>
          </w:p>
          <w:p w14:paraId="5A95C0C8" w14:textId="77777777" w:rsidR="00F26A8B" w:rsidRDefault="00F26A8B" w:rsidP="003E7389">
            <w:pPr>
              <w:pStyle w:val="NoSpacing"/>
              <w:spacing w:line="360" w:lineRule="auto"/>
              <w:ind w:firstLine="346"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  <w:r w:rsidRPr="00E54026">
              <w:rPr>
                <w:rFonts w:ascii="GHEA Grapalat" w:hAnsi="GHEA Grapalat"/>
                <w:lang w:val="hy-AM"/>
              </w:rPr>
              <w:t xml:space="preserve">ՀՀ կառավարության 2013 թվականի հոկտեմբերի 17-ի թիվ 1163-Ա որոշմամբ սահմանված ժամկետում Ագարակ համայնքի ղեկավարի հետ չի կնքվել </w:t>
            </w:r>
            <w:proofErr w:type="spellStart"/>
            <w:r w:rsidRPr="00E54026">
              <w:rPr>
                <w:rFonts w:ascii="GHEA Grapalat" w:hAnsi="GHEA Grapalat"/>
                <w:lang w:val="hy-AM"/>
              </w:rPr>
              <w:t>նվիրաբերության</w:t>
            </w:r>
            <w:proofErr w:type="spellEnd"/>
            <w:r w:rsidRPr="00E54026">
              <w:rPr>
                <w:rFonts w:ascii="GHEA Grapalat" w:hAnsi="GHEA Grapalat"/>
                <w:lang w:val="hy-AM"/>
              </w:rPr>
              <w:t xml:space="preserve"> պայմանագիր և համայնքի անվամբ գույքային իրավունքների պետական գրանցում չի կատարվել: «Հայաստանի Հանրապետության Լոռու մարզի Լոռի Բերդ համայնքի Ագարակ գյուղի մանկապարտեզ» ՀՈԱԿ-ը նախադպրոցական կրթական ծրագիր իրականացնելու համար պետք է ունենա համապատասխան լիցենզիա: ՀՈԱԿ-ը տեղավորված է 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E54026">
              <w:rPr>
                <w:rFonts w:ascii="GHEA Grapalat" w:hAnsi="GHEA Grapalat"/>
                <w:lang w:val="hy-AM"/>
              </w:rPr>
              <w:t xml:space="preserve">րոշմամբ Ագարակ համայնքին </w:t>
            </w:r>
            <w:proofErr w:type="spellStart"/>
            <w:r w:rsidRPr="00E54026">
              <w:rPr>
                <w:rFonts w:ascii="GHEA Grapalat" w:hAnsi="GHEA Grapalat"/>
                <w:lang w:val="hy-AM"/>
              </w:rPr>
              <w:t>նվիրաբերվող</w:t>
            </w:r>
            <w:proofErr w:type="spellEnd"/>
            <w:r w:rsidRPr="00E54026">
              <w:rPr>
                <w:rFonts w:ascii="GHEA Grapalat" w:hAnsi="GHEA Grapalat"/>
                <w:lang w:val="hy-AM"/>
              </w:rPr>
              <w:t xml:space="preserve"> մանկապարտեզի շենքում, որը հանդիսանում է Հայաստանի Հանրապետության սեփականությունը: 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E54026">
              <w:rPr>
                <w:rFonts w:ascii="GHEA Grapalat" w:hAnsi="GHEA Grapalat"/>
                <w:lang w:val="hy-AM"/>
              </w:rPr>
              <w:t>րպեսզի ՀՈԱԿ-ը կարողանա ստանալ նախադպրոցական կրթական ծրագիր իրականացնելու լիցենզիա</w:t>
            </w:r>
            <w:r>
              <w:rPr>
                <w:rFonts w:ascii="GHEA Grapalat" w:hAnsi="GHEA Grapalat"/>
                <w:lang w:val="hy-AM"/>
              </w:rPr>
              <w:t xml:space="preserve"> հարկավոր</w:t>
            </w:r>
            <w:r w:rsidRPr="00E54026">
              <w:rPr>
                <w:rFonts w:ascii="GHEA Grapalat" w:hAnsi="GHEA Grapalat"/>
                <w:lang w:val="hy-AM"/>
              </w:rPr>
              <w:t xml:space="preserve"> է գույքի նկատմամբ գրանցել Լոռի Բերդ համայնքի սեփականության իրավունքը</w:t>
            </w:r>
            <w:r>
              <w:rPr>
                <w:rFonts w:ascii="GHEA Grapalat" w:hAnsi="GHEA Grapalat"/>
                <w:lang w:val="hy-AM"/>
              </w:rPr>
              <w:t xml:space="preserve">։       </w:t>
            </w:r>
            <w:r>
              <w:rPr>
                <w:rFonts w:ascii="GHEA Grapalat" w:hAnsi="GHEA Grapalat" w:cs="Arial"/>
                <w:shd w:val="clear" w:color="auto" w:fill="FFFFFF"/>
                <w:lang w:val="hy-AM"/>
              </w:rPr>
              <w:t>Ինչ վերաբերում է այն հարցին թե ինչպես է ՀՈԱԿ-ը</w:t>
            </w:r>
            <w:r w:rsidRPr="002A65A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գործել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մինչ օրս, տեղեկացնում ենք, որ համաձայն</w:t>
            </w:r>
            <w:r w:rsidRPr="002A65A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համայնքի ղեկավարի կողմից ներկայացված տեղեկատվության՝</w:t>
            </w:r>
            <w:r w:rsidRPr="002A65A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տվյալ շինությունը կառուցվել է որպես համայնքի մանկապարտեզ և </w:t>
            </w:r>
            <w:r w:rsidRPr="002A65A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lastRenderedPageBreak/>
              <w:t xml:space="preserve">գործել է հաշվի առնելով համայնքի բնակչության և մասնավորապես համայնքի երեխաների կրթություն ստանալու իրավունքները և շահերը։ </w:t>
            </w:r>
          </w:p>
          <w:p w14:paraId="3E119844" w14:textId="77777777" w:rsidR="00F26A8B" w:rsidRPr="002A65A3" w:rsidRDefault="00F26A8B" w:rsidP="003E7389">
            <w:pPr>
              <w:pStyle w:val="NoSpacing"/>
              <w:spacing w:line="360" w:lineRule="auto"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</w:p>
        </w:tc>
      </w:tr>
      <w:tr w:rsidR="00F26A8B" w:rsidRPr="002A65A3" w14:paraId="77996FB1" w14:textId="77777777" w:rsidTr="003E7389">
        <w:trPr>
          <w:trHeight w:val="960"/>
        </w:trPr>
        <w:tc>
          <w:tcPr>
            <w:tcW w:w="12906" w:type="dxa"/>
            <w:gridSpan w:val="2"/>
            <w:vAlign w:val="center"/>
          </w:tcPr>
          <w:p w14:paraId="7DB72F2B" w14:textId="77777777" w:rsidR="00F26A8B" w:rsidRPr="002A65A3" w:rsidRDefault="00F26A8B" w:rsidP="003E7389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2A65A3">
              <w:rPr>
                <w:rFonts w:ascii="GHEA Grapalat" w:hAnsi="GHEA Grapalat"/>
                <w:b/>
                <w:bCs/>
                <w:lang w:val="hy-AM"/>
              </w:rPr>
              <w:lastRenderedPageBreak/>
              <w:t>Իրավաբանական վարչության եզրակացություն</w:t>
            </w:r>
          </w:p>
        </w:tc>
      </w:tr>
      <w:tr w:rsidR="00F26A8B" w:rsidRPr="00FD7A31" w14:paraId="1BA63E3F" w14:textId="77777777" w:rsidTr="003E7389">
        <w:trPr>
          <w:trHeight w:val="716"/>
        </w:trPr>
        <w:tc>
          <w:tcPr>
            <w:tcW w:w="5778" w:type="dxa"/>
          </w:tcPr>
          <w:p w14:paraId="545EC8DE" w14:textId="77777777" w:rsidR="00F26A8B" w:rsidRPr="002A65A3" w:rsidRDefault="00F26A8B" w:rsidP="003E7389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     1. Որոշման նախագծով փոփոխվող 2-րդ կետի 2-րդ ենթակետի համաձայն՝ ՀՀ </w:t>
            </w:r>
            <w:r w:rsidRPr="002A65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Արագածոտնի, Արարատի, Արմավիրի, Գեղարքունիքի, Լոռու, Կոտայքի, Շիրակի, Վայոց ձորի և Տավուշի մարզպետներին </w:t>
            </w:r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և համապատասխան համայնքների ղեկավարներին հանձնարարված էր </w:t>
            </w:r>
            <w:proofErr w:type="spellStart"/>
            <w:r w:rsidRPr="002A65A3">
              <w:rPr>
                <w:rFonts w:ascii="GHEA Grapalat" w:hAnsi="GHEA Grapalat" w:cs="Sylfaen"/>
                <w:bCs/>
                <w:lang w:val="hy-AM"/>
              </w:rPr>
              <w:t>որշման</w:t>
            </w:r>
            <w:proofErr w:type="spellEnd"/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A65A3">
              <w:rPr>
                <w:rFonts w:ascii="GHEA Grapalat" w:hAnsi="GHEA Grapalat" w:cs="Sylfaen"/>
                <w:bCs/>
                <w:i/>
                <w:u w:val="single"/>
                <w:lang w:val="hy-AM"/>
              </w:rPr>
              <w:t>2-րդ կետի 1-ին ենթակետով նախատեսված գործընթացի ավարտից հետո 15-օրյա ժամկետում</w:t>
            </w:r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կնքել գույքի </w:t>
            </w:r>
            <w:proofErr w:type="spellStart"/>
            <w:r w:rsidRPr="002A65A3">
              <w:rPr>
                <w:rFonts w:ascii="GHEA Grapalat" w:hAnsi="GHEA Grapalat" w:cs="Sylfaen"/>
                <w:bCs/>
                <w:lang w:val="hy-AM"/>
              </w:rPr>
              <w:t>նվիրաբերության</w:t>
            </w:r>
            <w:proofErr w:type="spellEnd"/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պայմանագրեր: Նկատի ունենալով, որ սահմանված ժամկետը լրացել է </w:t>
            </w:r>
            <w:proofErr w:type="spellStart"/>
            <w:r w:rsidRPr="002A65A3">
              <w:rPr>
                <w:rFonts w:ascii="GHEA Grapalat" w:hAnsi="GHEA Grapalat" w:cs="Sylfaen"/>
                <w:bCs/>
                <w:lang w:val="hy-AM"/>
              </w:rPr>
              <w:lastRenderedPageBreak/>
              <w:t>դեռևս</w:t>
            </w:r>
            <w:proofErr w:type="spellEnd"/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A65A3">
              <w:rPr>
                <w:rFonts w:ascii="GHEA Grapalat" w:hAnsi="GHEA Grapalat" w:cs="Sylfaen"/>
                <w:bCs/>
                <w:i/>
                <w:u w:val="single"/>
                <w:lang w:val="hy-AM"/>
              </w:rPr>
              <w:t>2014 թվականի մայիսին</w:t>
            </w:r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, </w:t>
            </w:r>
            <w:proofErr w:type="spellStart"/>
            <w:r w:rsidRPr="002A65A3">
              <w:rPr>
                <w:rFonts w:ascii="GHEA Grapalat" w:hAnsi="GHEA Grapalat" w:cs="Sylfaen"/>
                <w:bCs/>
                <w:lang w:val="hy-AM"/>
              </w:rPr>
              <w:t>պարզաբանված</w:t>
            </w:r>
            <w:proofErr w:type="spellEnd"/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չէ, թե ինչու </w:t>
            </w:r>
            <w:proofErr w:type="spellStart"/>
            <w:r w:rsidRPr="002A65A3">
              <w:rPr>
                <w:rFonts w:ascii="GHEA Grapalat" w:hAnsi="GHEA Grapalat" w:cs="Sylfaen"/>
                <w:bCs/>
                <w:lang w:val="hy-AM"/>
              </w:rPr>
              <w:t>մինչև</w:t>
            </w:r>
            <w:proofErr w:type="spellEnd"/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նշված իրավական ակտում սահմանված ժամկետի լրանալը համապատասխան առաջարկություն չի ներկայացվել կառավարության որոշման մեջ փոփոխություն կատարելու վերաբերյալ: </w:t>
            </w:r>
          </w:p>
          <w:p w14:paraId="534CD852" w14:textId="77777777" w:rsidR="00F26A8B" w:rsidRDefault="00F26A8B" w:rsidP="003E73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     </w:t>
            </w:r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Բացի այդ, նախագծի հիմնավորմամբ նշված է, որ սույն որոշման մեջ փոփոխություն կատարելու անհրաժեշտությունը պայմանավորված է Լոռու մարզի Ագարակ համայնքի ղեկավարի հետ սահմանված ժամկետում գույքի </w:t>
            </w:r>
            <w:proofErr w:type="spellStart"/>
            <w:r w:rsidRPr="002A65A3">
              <w:rPr>
                <w:rFonts w:ascii="GHEA Grapalat" w:hAnsi="GHEA Grapalat" w:cs="Sylfaen"/>
                <w:bCs/>
                <w:lang w:val="hy-AM"/>
              </w:rPr>
              <w:t>նվիրաբերության</w:t>
            </w:r>
            <w:proofErr w:type="spellEnd"/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պայմանագիր չկնքելով, որի պարագայում, գտնում ենք՝ սույն որոշման մեջ կատարվող փոփոխությունը </w:t>
            </w:r>
            <w:proofErr w:type="spellStart"/>
            <w:r w:rsidRPr="002A65A3">
              <w:rPr>
                <w:rFonts w:ascii="GHEA Grapalat" w:hAnsi="GHEA Grapalat" w:cs="Sylfaen"/>
                <w:bCs/>
                <w:lang w:val="hy-AM"/>
              </w:rPr>
              <w:t>խնդրահարույց</w:t>
            </w:r>
            <w:proofErr w:type="spellEnd"/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է, քանի որ որոշման ժամկետը վերաբերում է մի շարք մարզերի և համայնքների:</w:t>
            </w:r>
          </w:p>
          <w:p w14:paraId="46139C4D" w14:textId="77777777" w:rsidR="00F26A8B" w:rsidRDefault="00F26A8B" w:rsidP="003E73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79601FFE" w14:textId="77777777" w:rsidR="00F26A8B" w:rsidRDefault="00F26A8B" w:rsidP="003E73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77B8544C" w14:textId="77777777" w:rsidR="00F26A8B" w:rsidRPr="00D47268" w:rsidRDefault="00F26A8B" w:rsidP="003E73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A65A3">
              <w:rPr>
                <w:rFonts w:ascii="GHEA Grapalat" w:hAnsi="GHEA Grapalat" w:cs="Sylfaen"/>
                <w:bCs/>
                <w:lang w:val="hy-AM"/>
              </w:rPr>
              <w:t xml:space="preserve">     2. </w:t>
            </w:r>
            <w:r w:rsidRPr="002A65A3">
              <w:rPr>
                <w:rFonts w:ascii="GHEA Grapalat" w:hAnsi="GHEA Grapalat" w:cs="Arial"/>
                <w:lang w:val="hy-AM"/>
              </w:rPr>
              <w:t>Նախագծի</w:t>
            </w:r>
            <w:r w:rsidRPr="002A65A3">
              <w:rPr>
                <w:rFonts w:ascii="GHEA Grapalat" w:hAnsi="GHEA Grapalat"/>
                <w:lang w:val="hy-AM"/>
              </w:rPr>
              <w:t xml:space="preserve"> 2-րդ կետի համաձայն՝ սույն </w:t>
            </w:r>
            <w:r w:rsidRPr="002A65A3">
              <w:rPr>
                <w:rFonts w:ascii="GHEA Grapalat" w:hAnsi="GHEA Grapalat"/>
                <w:lang w:val="hy-AM"/>
              </w:rPr>
              <w:lastRenderedPageBreak/>
              <w:t xml:space="preserve">որոշումն ուժի մեջ է մտնում պաշտոնական հրապարակմանը հաջորդող օրվանից: Սակայն հարկ է նկատի ունենալ, որ որոշումը իր բնույթով անհատական է, ինչը </w:t>
            </w:r>
            <w:proofErr w:type="spellStart"/>
            <w:r w:rsidRPr="002A65A3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2A65A3">
              <w:rPr>
                <w:rFonts w:ascii="GHEA Grapalat" w:hAnsi="GHEA Grapalat"/>
                <w:lang w:val="hy-AM"/>
              </w:rPr>
              <w:t xml:space="preserve"> է Նորմատիվ իրավական ակտերի մասին ՀՀ օրենքի 23-րդ հոդվածի տեսանկյունից</w:t>
            </w:r>
            <w:r w:rsidRPr="002A65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proofErr w:type="spellStart"/>
            <w:r w:rsidRPr="002A65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2A65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նախագծի 2-րդ կետով նախատեսված դրույթը հակասում է վերոնշյալ օրենքին:</w:t>
            </w:r>
          </w:p>
        </w:tc>
        <w:tc>
          <w:tcPr>
            <w:tcW w:w="7128" w:type="dxa"/>
          </w:tcPr>
          <w:p w14:paraId="7586DFB7" w14:textId="77777777" w:rsidR="00F26A8B" w:rsidRPr="002A65A3" w:rsidRDefault="00F26A8B" w:rsidP="003E738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</w:t>
            </w:r>
            <w:r w:rsidRPr="002A65A3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  <w:p w14:paraId="52417647" w14:textId="77777777" w:rsidR="00F26A8B" w:rsidRPr="00707B87" w:rsidRDefault="00F26A8B" w:rsidP="003E7389">
            <w:pPr>
              <w:pStyle w:val="NoSpacing"/>
              <w:spacing w:line="360" w:lineRule="auto"/>
              <w:ind w:firstLine="346"/>
              <w:jc w:val="both"/>
              <w:rPr>
                <w:rFonts w:ascii="GHEA Grapalat" w:hAnsi="GHEA Grapalat"/>
                <w:lang w:val="hy-AM"/>
              </w:rPr>
            </w:pPr>
            <w:r w:rsidRPr="00707B87">
              <w:rPr>
                <w:rFonts w:ascii="GHEA Grapalat" w:hAnsi="GHEA Grapalat"/>
                <w:lang w:val="hy-AM"/>
              </w:rPr>
              <w:t xml:space="preserve">ՀՀ կառավարության 2013 թվականի հոկտեմբերի 17-ի թիվ 1163-Ա որոշմամբ հաստատվել է մի շարք որոշումներով ՀՀ Արագածոտնի, Արարատի, Արմավիրի, Գեղարքունիքի, Լոռու, Կոտայքի, Շիրակի, Վայոց ձորի և Տավուշի մարզպետների աշխատակազմերին հատկացված միջոցներով կառուցված և ՀՀ համայնքներին </w:t>
            </w:r>
            <w:proofErr w:type="spellStart"/>
            <w:r w:rsidRPr="00707B87">
              <w:rPr>
                <w:rFonts w:ascii="GHEA Grapalat" w:hAnsi="GHEA Grapalat"/>
                <w:lang w:val="hy-AM"/>
              </w:rPr>
              <w:t>նվիրաբերվող</w:t>
            </w:r>
            <w:proofErr w:type="spellEnd"/>
            <w:r w:rsidRPr="00707B87">
              <w:rPr>
                <w:rFonts w:ascii="GHEA Grapalat" w:hAnsi="GHEA Grapalat"/>
                <w:lang w:val="hy-AM"/>
              </w:rPr>
              <w:t xml:space="preserve"> գույքի ցանկը, որտեղ ընդգրկված է նաև Ագարակի մանկապարտեզը։ Հետագա ուսումնասիրությունները ցույց են տվել, որ Ագարակ գյուղի մանկապարտեզը հանդիսանում է պետական սեփականություն և գրանցված է Հայաստանի </w:t>
            </w:r>
            <w:r w:rsidRPr="00707B87">
              <w:rPr>
                <w:rFonts w:ascii="GHEA Grapalat" w:hAnsi="GHEA Grapalat"/>
                <w:lang w:val="hy-AM"/>
              </w:rPr>
              <w:lastRenderedPageBreak/>
              <w:t xml:space="preserve">Հանրապետության անվամբ։ </w:t>
            </w:r>
          </w:p>
          <w:p w14:paraId="346352F1" w14:textId="77777777" w:rsidR="00F26A8B" w:rsidRDefault="00F26A8B" w:rsidP="003E7389">
            <w:pPr>
              <w:pStyle w:val="NoSpacing"/>
              <w:spacing w:line="360" w:lineRule="auto"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  <w:r w:rsidRPr="00707B87">
              <w:rPr>
                <w:rFonts w:ascii="GHEA Grapalat" w:hAnsi="GHEA Grapalat"/>
                <w:lang w:val="hy-AM"/>
              </w:rPr>
              <w:t xml:space="preserve">Որոշմամբ սահմանված ժամկետում Ագարակ համայնքի ղեկավարի հետ չի կնքվել </w:t>
            </w:r>
            <w:proofErr w:type="spellStart"/>
            <w:r w:rsidRPr="00707B87">
              <w:rPr>
                <w:rFonts w:ascii="GHEA Grapalat" w:hAnsi="GHEA Grapalat"/>
                <w:lang w:val="hy-AM"/>
              </w:rPr>
              <w:t>նվիրաբերության</w:t>
            </w:r>
            <w:proofErr w:type="spellEnd"/>
            <w:r w:rsidRPr="00707B87">
              <w:rPr>
                <w:rFonts w:ascii="GHEA Grapalat" w:hAnsi="GHEA Grapalat"/>
                <w:lang w:val="hy-AM"/>
              </w:rPr>
              <w:t xml:space="preserve"> պայմանագիր և համայնքի անվամբ գույքային իրավունքների պետական գրանցում չի կատարվել:</w:t>
            </w:r>
            <w:r w:rsidRPr="00707B87">
              <w:rPr>
                <w:lang w:val="hy-AM"/>
              </w:rPr>
              <w:t xml:space="preserve"> </w:t>
            </w:r>
            <w:r w:rsidRPr="00707B87">
              <w:rPr>
                <w:rFonts w:ascii="GHEA Grapalat" w:hAnsi="GHEA Grapalat"/>
                <w:lang w:val="hy-AM"/>
              </w:rPr>
              <w:t xml:space="preserve">«Հայաստանի Հանրապետության Լոռու մարզի Լոռի Բերդ համայնքի Ագարակ գյուղի մանկապարտեզ» ՀՈԱԿ-ը տեղավորված է 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707B87">
              <w:rPr>
                <w:rFonts w:ascii="GHEA Grapalat" w:hAnsi="GHEA Grapalat"/>
                <w:lang w:val="hy-AM"/>
              </w:rPr>
              <w:t xml:space="preserve">րոշմամբ Ագարակ համայնքին </w:t>
            </w:r>
            <w:proofErr w:type="spellStart"/>
            <w:r w:rsidRPr="00707B87">
              <w:rPr>
                <w:rFonts w:ascii="GHEA Grapalat" w:hAnsi="GHEA Grapalat"/>
                <w:lang w:val="hy-AM"/>
              </w:rPr>
              <w:t>նվիրաբերվող</w:t>
            </w:r>
            <w:proofErr w:type="spellEnd"/>
            <w:r w:rsidRPr="00707B87">
              <w:rPr>
                <w:rFonts w:ascii="GHEA Grapalat" w:hAnsi="GHEA Grapalat"/>
                <w:lang w:val="hy-AM"/>
              </w:rPr>
              <w:t xml:space="preserve"> մանկապարտեզի շենքում, որը հանդիսանում է ՀՀ սեփականությունը: Այս պատճառով </w:t>
            </w:r>
            <w:r>
              <w:rPr>
                <w:rFonts w:ascii="GHEA Grapalat" w:hAnsi="GHEA Grapalat"/>
                <w:lang w:val="hy-AM"/>
              </w:rPr>
              <w:t xml:space="preserve">այն </w:t>
            </w:r>
            <w:r w:rsidRPr="00707B87">
              <w:rPr>
                <w:rFonts w:ascii="GHEA Grapalat" w:hAnsi="GHEA Grapalat"/>
                <w:lang w:val="hy-AM"/>
              </w:rPr>
              <w:t xml:space="preserve">չի կարողանում ստանալ նախադպրոցական կրթական ծրագիր իրականացնելու լիցենզիա, ինչի </w:t>
            </w:r>
            <w:proofErr w:type="spellStart"/>
            <w:r w:rsidRPr="00707B87"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 w:rsidRPr="00707B87">
              <w:rPr>
                <w:rFonts w:ascii="GHEA Grapalat" w:hAnsi="GHEA Grapalat"/>
                <w:lang w:val="hy-AM"/>
              </w:rPr>
              <w:t xml:space="preserve"> խախտվում է համայնքի երեխաների կրթություն ստանալու իրավունքը։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Միաժամանակ հարկ ենք համարում նշել, որ ժամկետի փոփոխությունն իրավական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հետևանքներ</w:t>
            </w:r>
            <w:proofErr w:type="spellEnd"/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չի ունենա արդեն իսկ գործարքն իրականացրած համայնքների համար, իսկ եթե կլինեն համայնքներ որոնք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նվիրաբերության</w:t>
            </w:r>
            <w:proofErr w:type="spellEnd"/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պայմանագրեր կնքած չեն լինի՝ սույն փոփոխությունը վերջիններիս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ևս</w:t>
            </w:r>
            <w:proofErr w:type="spellEnd"/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հնարավորություն կտա կնքել պայմանագրերը և ապահովել պետական գրանցումները։</w:t>
            </w:r>
          </w:p>
          <w:p w14:paraId="6171B686" w14:textId="77777777" w:rsidR="00F26A8B" w:rsidRDefault="00F26A8B" w:rsidP="003E7389">
            <w:pPr>
              <w:pStyle w:val="NoSpacing"/>
              <w:spacing w:line="360" w:lineRule="auto"/>
              <w:ind w:firstLine="34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է, նախագիծը </w:t>
            </w:r>
            <w:proofErr w:type="spellStart"/>
            <w:r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է։</w:t>
            </w:r>
          </w:p>
          <w:p w14:paraId="62741DC0" w14:textId="77777777" w:rsidR="00F26A8B" w:rsidRPr="002A65A3" w:rsidRDefault="00F26A8B" w:rsidP="003E7389">
            <w:pPr>
              <w:pStyle w:val="NoSpacing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53AEB527" w14:textId="77777777" w:rsidR="00F26A8B" w:rsidRPr="002A65A3" w:rsidRDefault="00F26A8B" w:rsidP="00F26A8B">
      <w:pPr>
        <w:spacing w:line="360" w:lineRule="auto"/>
        <w:rPr>
          <w:rFonts w:ascii="GHEA Grapalat" w:hAnsi="GHEA Grapalat"/>
          <w:b/>
          <w:lang w:val="hy-AM"/>
        </w:rPr>
      </w:pPr>
    </w:p>
    <w:p w14:paraId="586D5F71" w14:textId="77777777" w:rsidR="00A80030" w:rsidRPr="00F26A8B" w:rsidRDefault="00A80030" w:rsidP="00F26A8B">
      <w:pPr>
        <w:rPr>
          <w:lang w:val="hy-AM"/>
        </w:rPr>
      </w:pPr>
      <w:bookmarkStart w:id="0" w:name="_GoBack"/>
      <w:bookmarkEnd w:id="0"/>
    </w:p>
    <w:sectPr w:rsidR="00A80030" w:rsidRPr="00F26A8B" w:rsidSect="008B4A34">
      <w:pgSz w:w="15840" w:h="12240" w:orient="landscape"/>
      <w:pgMar w:top="426" w:right="1239" w:bottom="170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2663"/>
    <w:rsid w:val="00017565"/>
    <w:rsid w:val="00024FE8"/>
    <w:rsid w:val="000336BA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4F2B"/>
    <w:rsid w:val="00076985"/>
    <w:rsid w:val="000770EA"/>
    <w:rsid w:val="000841F5"/>
    <w:rsid w:val="00085A6E"/>
    <w:rsid w:val="00087585"/>
    <w:rsid w:val="00090CA2"/>
    <w:rsid w:val="00091157"/>
    <w:rsid w:val="000939E8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4770"/>
    <w:rsid w:val="000C597C"/>
    <w:rsid w:val="000C7E60"/>
    <w:rsid w:val="000D1AD8"/>
    <w:rsid w:val="000D2923"/>
    <w:rsid w:val="000D5684"/>
    <w:rsid w:val="000D56FB"/>
    <w:rsid w:val="000E0393"/>
    <w:rsid w:val="000E21E4"/>
    <w:rsid w:val="000E43C0"/>
    <w:rsid w:val="000E483B"/>
    <w:rsid w:val="000E6853"/>
    <w:rsid w:val="000F3C40"/>
    <w:rsid w:val="000F4B48"/>
    <w:rsid w:val="000F4D73"/>
    <w:rsid w:val="000F4E39"/>
    <w:rsid w:val="001011A0"/>
    <w:rsid w:val="00105273"/>
    <w:rsid w:val="001105E3"/>
    <w:rsid w:val="00112007"/>
    <w:rsid w:val="00113C48"/>
    <w:rsid w:val="001160EB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1394"/>
    <w:rsid w:val="001528FE"/>
    <w:rsid w:val="00161EB9"/>
    <w:rsid w:val="00171861"/>
    <w:rsid w:val="001759E2"/>
    <w:rsid w:val="001761EF"/>
    <w:rsid w:val="0017629E"/>
    <w:rsid w:val="00176E73"/>
    <w:rsid w:val="0018228B"/>
    <w:rsid w:val="001835A0"/>
    <w:rsid w:val="00183885"/>
    <w:rsid w:val="00185169"/>
    <w:rsid w:val="001852CE"/>
    <w:rsid w:val="0018536C"/>
    <w:rsid w:val="0018658E"/>
    <w:rsid w:val="0019340A"/>
    <w:rsid w:val="001A31EE"/>
    <w:rsid w:val="001A5A56"/>
    <w:rsid w:val="001A7077"/>
    <w:rsid w:val="001B247D"/>
    <w:rsid w:val="001B3D8E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1722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738B1"/>
    <w:rsid w:val="00286629"/>
    <w:rsid w:val="002A1D07"/>
    <w:rsid w:val="002A56C6"/>
    <w:rsid w:val="002A5D8F"/>
    <w:rsid w:val="002A65A3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090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1194"/>
    <w:rsid w:val="004043D2"/>
    <w:rsid w:val="004049B5"/>
    <w:rsid w:val="0040550F"/>
    <w:rsid w:val="00406030"/>
    <w:rsid w:val="004138F3"/>
    <w:rsid w:val="00415722"/>
    <w:rsid w:val="0042640A"/>
    <w:rsid w:val="004317D5"/>
    <w:rsid w:val="0043577C"/>
    <w:rsid w:val="00440E01"/>
    <w:rsid w:val="0044304A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51E7"/>
    <w:rsid w:val="00471A57"/>
    <w:rsid w:val="00481053"/>
    <w:rsid w:val="00483349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0C98"/>
    <w:rsid w:val="0051338B"/>
    <w:rsid w:val="005137E3"/>
    <w:rsid w:val="00520A5D"/>
    <w:rsid w:val="005238F5"/>
    <w:rsid w:val="005245A7"/>
    <w:rsid w:val="00526768"/>
    <w:rsid w:val="00527AB5"/>
    <w:rsid w:val="0053225C"/>
    <w:rsid w:val="005361C3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3CD2"/>
    <w:rsid w:val="005D323E"/>
    <w:rsid w:val="005E091E"/>
    <w:rsid w:val="005E4023"/>
    <w:rsid w:val="005E4BC2"/>
    <w:rsid w:val="005E5745"/>
    <w:rsid w:val="005E59B1"/>
    <w:rsid w:val="005E7F73"/>
    <w:rsid w:val="005F1317"/>
    <w:rsid w:val="005F39CF"/>
    <w:rsid w:val="00604032"/>
    <w:rsid w:val="00616700"/>
    <w:rsid w:val="00616D9C"/>
    <w:rsid w:val="00616F7A"/>
    <w:rsid w:val="006172FA"/>
    <w:rsid w:val="0062218F"/>
    <w:rsid w:val="00623815"/>
    <w:rsid w:val="00623947"/>
    <w:rsid w:val="00625B68"/>
    <w:rsid w:val="00630A30"/>
    <w:rsid w:val="0063180B"/>
    <w:rsid w:val="00633CEB"/>
    <w:rsid w:val="00637705"/>
    <w:rsid w:val="00644995"/>
    <w:rsid w:val="00645B33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268"/>
    <w:rsid w:val="006A274D"/>
    <w:rsid w:val="006A7EE0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1312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46871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1F2"/>
    <w:rsid w:val="00776563"/>
    <w:rsid w:val="0077741E"/>
    <w:rsid w:val="00781FD9"/>
    <w:rsid w:val="007830B0"/>
    <w:rsid w:val="007841F2"/>
    <w:rsid w:val="00784204"/>
    <w:rsid w:val="00785B31"/>
    <w:rsid w:val="0078782A"/>
    <w:rsid w:val="00790E46"/>
    <w:rsid w:val="0079746D"/>
    <w:rsid w:val="007A01E3"/>
    <w:rsid w:val="007A0E13"/>
    <w:rsid w:val="007B00D1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E7BBC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36FF0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4A34"/>
    <w:rsid w:val="008B7665"/>
    <w:rsid w:val="008B7FC0"/>
    <w:rsid w:val="008D1F8E"/>
    <w:rsid w:val="008D3ED5"/>
    <w:rsid w:val="008D5743"/>
    <w:rsid w:val="008D79B6"/>
    <w:rsid w:val="008D7BFD"/>
    <w:rsid w:val="008E03D8"/>
    <w:rsid w:val="008E11B0"/>
    <w:rsid w:val="008E221B"/>
    <w:rsid w:val="008E35A7"/>
    <w:rsid w:val="008E5785"/>
    <w:rsid w:val="008E6FFD"/>
    <w:rsid w:val="008E7000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24FFA"/>
    <w:rsid w:val="0093028C"/>
    <w:rsid w:val="00934310"/>
    <w:rsid w:val="0093768C"/>
    <w:rsid w:val="009446DF"/>
    <w:rsid w:val="00944D76"/>
    <w:rsid w:val="00947C26"/>
    <w:rsid w:val="00952173"/>
    <w:rsid w:val="009532BD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806"/>
    <w:rsid w:val="00974658"/>
    <w:rsid w:val="00975293"/>
    <w:rsid w:val="00976FF8"/>
    <w:rsid w:val="0098026B"/>
    <w:rsid w:val="00982B7B"/>
    <w:rsid w:val="009869BF"/>
    <w:rsid w:val="00987129"/>
    <w:rsid w:val="00991068"/>
    <w:rsid w:val="00994AE3"/>
    <w:rsid w:val="00997AE1"/>
    <w:rsid w:val="00997DB9"/>
    <w:rsid w:val="009A1735"/>
    <w:rsid w:val="009A3E60"/>
    <w:rsid w:val="009B0332"/>
    <w:rsid w:val="009B0B8E"/>
    <w:rsid w:val="009B426F"/>
    <w:rsid w:val="009B754E"/>
    <w:rsid w:val="009B7DCF"/>
    <w:rsid w:val="009C2B1E"/>
    <w:rsid w:val="009C5AEF"/>
    <w:rsid w:val="009D1E9A"/>
    <w:rsid w:val="009D3548"/>
    <w:rsid w:val="009D3D5B"/>
    <w:rsid w:val="009E17E8"/>
    <w:rsid w:val="009E3D8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3687"/>
    <w:rsid w:val="00A44DE7"/>
    <w:rsid w:val="00A45482"/>
    <w:rsid w:val="00A45A65"/>
    <w:rsid w:val="00A4612B"/>
    <w:rsid w:val="00A51722"/>
    <w:rsid w:val="00A51B8F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3344"/>
    <w:rsid w:val="00BA574F"/>
    <w:rsid w:val="00BB0C74"/>
    <w:rsid w:val="00BB170A"/>
    <w:rsid w:val="00BB35F7"/>
    <w:rsid w:val="00BC24B6"/>
    <w:rsid w:val="00BC515D"/>
    <w:rsid w:val="00BD0CC4"/>
    <w:rsid w:val="00BD2BEB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3E8"/>
    <w:rsid w:val="00C16F88"/>
    <w:rsid w:val="00C2094E"/>
    <w:rsid w:val="00C20B5E"/>
    <w:rsid w:val="00C22F72"/>
    <w:rsid w:val="00C23EFF"/>
    <w:rsid w:val="00C26A69"/>
    <w:rsid w:val="00C27300"/>
    <w:rsid w:val="00C3043C"/>
    <w:rsid w:val="00C345B8"/>
    <w:rsid w:val="00C358C4"/>
    <w:rsid w:val="00C37AC8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319A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1EC5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064F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A9B"/>
    <w:rsid w:val="00D26EC1"/>
    <w:rsid w:val="00D3215B"/>
    <w:rsid w:val="00D4007C"/>
    <w:rsid w:val="00D47268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48C1"/>
    <w:rsid w:val="00D867CF"/>
    <w:rsid w:val="00D86D99"/>
    <w:rsid w:val="00D8766C"/>
    <w:rsid w:val="00D93682"/>
    <w:rsid w:val="00D94F30"/>
    <w:rsid w:val="00D96217"/>
    <w:rsid w:val="00DA6142"/>
    <w:rsid w:val="00DB0D8B"/>
    <w:rsid w:val="00DB21D1"/>
    <w:rsid w:val="00DB24F5"/>
    <w:rsid w:val="00DC059C"/>
    <w:rsid w:val="00DC0BBB"/>
    <w:rsid w:val="00DC1E27"/>
    <w:rsid w:val="00DC299C"/>
    <w:rsid w:val="00DC37C5"/>
    <w:rsid w:val="00DC40EC"/>
    <w:rsid w:val="00DC7189"/>
    <w:rsid w:val="00DD0310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4E19"/>
    <w:rsid w:val="00E05457"/>
    <w:rsid w:val="00E063E2"/>
    <w:rsid w:val="00E066AA"/>
    <w:rsid w:val="00E06802"/>
    <w:rsid w:val="00E06F8B"/>
    <w:rsid w:val="00E07C63"/>
    <w:rsid w:val="00E10307"/>
    <w:rsid w:val="00E10ABF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33B5"/>
    <w:rsid w:val="00E74A6D"/>
    <w:rsid w:val="00E77638"/>
    <w:rsid w:val="00E7782E"/>
    <w:rsid w:val="00E83F78"/>
    <w:rsid w:val="00E85AE1"/>
    <w:rsid w:val="00E85BFC"/>
    <w:rsid w:val="00E94A00"/>
    <w:rsid w:val="00EA0668"/>
    <w:rsid w:val="00EB7673"/>
    <w:rsid w:val="00EC470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53C6"/>
    <w:rsid w:val="00EF79FC"/>
    <w:rsid w:val="00F0071B"/>
    <w:rsid w:val="00F01C27"/>
    <w:rsid w:val="00F02EF2"/>
    <w:rsid w:val="00F0792D"/>
    <w:rsid w:val="00F12F9D"/>
    <w:rsid w:val="00F1445D"/>
    <w:rsid w:val="00F150EF"/>
    <w:rsid w:val="00F175F9"/>
    <w:rsid w:val="00F17BAC"/>
    <w:rsid w:val="00F22701"/>
    <w:rsid w:val="00F24C7D"/>
    <w:rsid w:val="00F26A8B"/>
    <w:rsid w:val="00F304EE"/>
    <w:rsid w:val="00F31A88"/>
    <w:rsid w:val="00F31B86"/>
    <w:rsid w:val="00F34547"/>
    <w:rsid w:val="00F35A7F"/>
    <w:rsid w:val="00F436B2"/>
    <w:rsid w:val="00F46512"/>
    <w:rsid w:val="00F468FD"/>
    <w:rsid w:val="00F46F00"/>
    <w:rsid w:val="00F50DF6"/>
    <w:rsid w:val="00F54CB8"/>
    <w:rsid w:val="00F72C2D"/>
    <w:rsid w:val="00F73932"/>
    <w:rsid w:val="00F77FB9"/>
    <w:rsid w:val="00F77FBA"/>
    <w:rsid w:val="00F87A9C"/>
    <w:rsid w:val="00F92139"/>
    <w:rsid w:val="00F93B46"/>
    <w:rsid w:val="00FA5EC4"/>
    <w:rsid w:val="00FA7210"/>
    <w:rsid w:val="00FB3F03"/>
    <w:rsid w:val="00FB6CF5"/>
    <w:rsid w:val="00FC0046"/>
    <w:rsid w:val="00FD2138"/>
    <w:rsid w:val="00FD2D36"/>
    <w:rsid w:val="00FD3229"/>
    <w:rsid w:val="00FD3A6D"/>
    <w:rsid w:val="00FD5173"/>
    <w:rsid w:val="00FE2DEC"/>
    <w:rsid w:val="00FE6627"/>
    <w:rsid w:val="00FE7200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15A9DAE0"/>
  <w15:docId w15:val="{7348E031-CD14-47F9-9B48-41AA867C2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F9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BD2B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0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45533-04FE-4B4E-8EAB-FF6882829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5</Pages>
  <Words>703</Words>
  <Characters>4892</Characters>
  <Application>Microsoft Office Word</Application>
  <DocSecurity>0</DocSecurity>
  <Lines>158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https://mul2.gov.am/tasks/980882/oneclick/3ampopatert.docx?token=d2845432364dcbb67993a158c61477c3</cp:keywords>
  <cp:lastModifiedBy>Jemma Dadoyan</cp:lastModifiedBy>
  <cp:revision>127</cp:revision>
  <cp:lastPrinted>2022-03-30T12:12:00Z</cp:lastPrinted>
  <dcterms:created xsi:type="dcterms:W3CDTF">2020-03-03T06:08:00Z</dcterms:created>
  <dcterms:modified xsi:type="dcterms:W3CDTF">2024-06-13T11:13:00Z</dcterms:modified>
</cp:coreProperties>
</file>