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820CF" w:rsidRPr="000820CF" w:rsidRDefault="003B2570" w:rsidP="000820CF">
      <w:pPr>
        <w:spacing w:line="276" w:lineRule="auto"/>
        <w:ind w:hanging="142"/>
        <w:jc w:val="center"/>
        <w:rPr>
          <w:rFonts w:ascii="GHEA Mariam" w:hAnsi="GHEA Mariam" w:cs="IRTEK Courier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7740EF">
        <w:rPr>
          <w:rFonts w:ascii="GHEA Mariam" w:hAnsi="GHEA Mariam"/>
          <w:sz w:val="24"/>
          <w:szCs w:val="24"/>
          <w:lang w:val="hy-AM"/>
        </w:rPr>
        <w:t>4</w:t>
      </w:r>
      <w:r w:rsidR="00923B72" w:rsidRPr="00923B7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</w:t>
      </w:r>
      <w:r w:rsidR="00923B72" w:rsidRPr="00923B72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6877F1">
        <w:rPr>
          <w:rFonts w:ascii="GHEA Mariam" w:hAnsi="GHEA Mariam"/>
          <w:sz w:val="24"/>
          <w:szCs w:val="24"/>
          <w:lang w:val="hy-AM"/>
        </w:rPr>
        <w:t>858</w:t>
      </w:r>
      <w:bookmarkStart w:id="0" w:name="_GoBack"/>
      <w:bookmarkEnd w:id="0"/>
      <w:r w:rsidR="00296E5B" w:rsidRPr="000820CF">
        <w:rPr>
          <w:rFonts w:ascii="GHEA Mariam" w:hAnsi="GHEA Mariam"/>
          <w:sz w:val="24"/>
          <w:szCs w:val="24"/>
          <w:lang w:val="hy-AM"/>
        </w:rPr>
        <w:t xml:space="preserve"> </w:t>
      </w:r>
      <w:r w:rsidR="000820CF" w:rsidRPr="000820CF">
        <w:rPr>
          <w:rFonts w:ascii="GHEA Mariam" w:hAnsi="GHEA Mariam" w:cs="IRTEK Courier"/>
          <w:sz w:val="24"/>
          <w:szCs w:val="24"/>
          <w:lang w:val="fr-FR"/>
        </w:rPr>
        <w:t>-</w:t>
      </w:r>
      <w:r w:rsidR="000820CF" w:rsidRPr="000820CF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="000820CF" w:rsidRPr="000820CF">
        <w:rPr>
          <w:rFonts w:ascii="GHEA Mariam" w:hAnsi="GHEA Mariam" w:cs="IRTEK Courier"/>
          <w:sz w:val="24"/>
          <w:szCs w:val="24"/>
          <w:lang w:val="fr-FR"/>
        </w:rPr>
        <w:t>Ա</w:t>
      </w:r>
    </w:p>
    <w:p w:rsidR="000820CF" w:rsidRPr="000820CF" w:rsidRDefault="000820CF" w:rsidP="000820CF">
      <w:pPr>
        <w:spacing w:line="276" w:lineRule="auto"/>
        <w:ind w:firstLine="561"/>
        <w:jc w:val="center"/>
        <w:rPr>
          <w:rFonts w:ascii="GHEA Mariam" w:hAnsi="GHEA Mariam" w:cs="Sylfaen"/>
          <w:sz w:val="24"/>
          <w:szCs w:val="24"/>
          <w:lang w:val="fr-FR"/>
        </w:rPr>
      </w:pPr>
      <w:r w:rsidRPr="000820CF">
        <w:rPr>
          <w:rFonts w:ascii="GHEA Mariam" w:hAnsi="GHEA Mariam" w:cs="Sylfaen"/>
          <w:sz w:val="24"/>
          <w:szCs w:val="24"/>
          <w:lang w:val="fr-FR"/>
        </w:rPr>
        <w:t xml:space="preserve"> </w:t>
      </w:r>
    </w:p>
    <w:p w:rsidR="000820CF" w:rsidRPr="000820CF" w:rsidRDefault="000820CF" w:rsidP="000820CF">
      <w:pPr>
        <w:spacing w:line="276" w:lineRule="auto"/>
        <w:ind w:firstLine="561"/>
        <w:jc w:val="center"/>
        <w:rPr>
          <w:rFonts w:ascii="GHEA Mariam" w:hAnsi="GHEA Mariam" w:cs="Sylfaen"/>
          <w:sz w:val="24"/>
          <w:szCs w:val="24"/>
          <w:lang w:val="fr-FR"/>
        </w:rPr>
      </w:pPr>
    </w:p>
    <w:p w:rsidR="000820CF" w:rsidRPr="00E87447" w:rsidRDefault="000820CF" w:rsidP="000820CF">
      <w:pPr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</w:rPr>
        <w:t>ԲՆԱԳԻՏԱԿԱՆ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E874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</w:rPr>
        <w:t>ՏԵԽՆՈԼՈԳԻԱԿԱՆ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E874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</w:rPr>
        <w:t>ՃԱՐՏԱՐԱԳԻՏԱԿԱՆ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</w:rPr>
        <w:t>ԵՎ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820C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ՄԱԹԵՄԱՏԻԿԱԿԱՆ</w:t>
      </w:r>
      <w:r w:rsidRPr="000820C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(</w:t>
      </w:r>
      <w:r w:rsidRPr="000820C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ԲՏՃՄ</w:t>
      </w:r>
      <w:r w:rsidRPr="000820C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) </w:t>
      </w:r>
      <w:r w:rsidRPr="000820C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ՈՒՂՂՈՒԹՅՈՒՆՆԵՐՈՎ</w:t>
      </w:r>
      <w:r w:rsidRPr="000820C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0820C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ՊԵՏՈՒԹՅԱՆ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</w:p>
    <w:p w:rsidR="000820CF" w:rsidRDefault="000820CF" w:rsidP="000820CF">
      <w:pPr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5A13A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ՀԱՄԱՐ</w:t>
      </w:r>
      <w:r w:rsidRPr="005A13A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fr-FR"/>
        </w:rPr>
        <w:t xml:space="preserve"> </w:t>
      </w:r>
      <w:r w:rsidRPr="005A13A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ԱՌԱՋՆԱՀԵՐԹ</w:t>
      </w:r>
      <w:r w:rsidRPr="005A13A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fr-FR"/>
        </w:rPr>
        <w:t xml:space="preserve"> </w:t>
      </w:r>
      <w:r w:rsidRPr="005A13A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ԵՎ</w:t>
      </w:r>
      <w:r w:rsidRPr="005A13A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fr-FR"/>
        </w:rPr>
        <w:t xml:space="preserve"> </w:t>
      </w:r>
      <w:r w:rsidRPr="005A13A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ԿԱՐԵՎՈՐՈՒԹՅՈՒՆ</w:t>
      </w:r>
      <w:r w:rsidRPr="005A13A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fr-FR"/>
        </w:rPr>
        <w:t xml:space="preserve"> </w:t>
      </w:r>
      <w:r w:rsidRPr="005A13A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ՆԵՐԿԱՅԱՑՆՈՂ</w:t>
      </w:r>
      <w:r w:rsidR="00685AB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՝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«071403.00.6 </w:t>
      </w:r>
      <w:r w:rsidR="005A13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ՌԱԴԻՈՏԵԽՆԻԿԱ</w:t>
      </w:r>
      <w:r w:rsidR="005A13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ԵՎ ԿԱՊ» ՄԱՍՆԱԳԻՏՈՒԹՅԱՆ </w:t>
      </w:r>
    </w:p>
    <w:p w:rsidR="000820CF" w:rsidRDefault="000820CF" w:rsidP="000820CF">
      <w:pPr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«071403.03.6 ՀԵՌԱՀԱՂՈՐԴԱԿՑՈՒԹՅՈՒՆ ԵՎ ԱԶԴԱՆՇԱՆՆԵՐԻ ՄՇԱԿՈՒՄ» </w:t>
      </w:r>
      <w:r w:rsidR="005A13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ԿՐԹԱԿԱՆ ԾՐԱԳՐՈՎ </w:t>
      </w:r>
      <w:r w:rsidR="005A13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ՀԱՅԱՍՏԱՆԻ ԱԶԳԱՅԻՆ ՊՈԼԻՏԵԽՆԻԿԱԿԱՆ ՀԱՄԱԼՍԱՐԱՆՈՒՄ ՍՈՎՈՐՈՂ ՌԱԶՄԻԿ </w:t>
      </w:r>
    </w:p>
    <w:p w:rsidR="000820CF" w:rsidRPr="005A13A9" w:rsidRDefault="000820CF" w:rsidP="000820CF">
      <w:pPr>
        <w:jc w:val="center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</w:pPr>
      <w:r w:rsidRPr="005A13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ԱՐՏԱԿԻ ՄԵԼՔՈՆՅԱՆԻՆ ՏՐՎԱԾ ՏԱՐԿԵՏՈՒՄԸ ԴԱԴԱՐԵՑՆԵԼՈՒ </w:t>
      </w:r>
    </w:p>
    <w:p w:rsidR="000820CF" w:rsidRDefault="000820CF" w:rsidP="000820CF">
      <w:pPr>
        <w:jc w:val="center"/>
        <w:rPr>
          <w:rFonts w:ascii="GHEA Mariam" w:hAnsi="GHEA Mariam" w:cs="IRTEK Courier"/>
          <w:sz w:val="24"/>
          <w:szCs w:val="24"/>
          <w:lang w:val="fr-FR"/>
        </w:rPr>
      </w:pP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ԵՎ ՀԱՅԱՍՏԱՆԻ ՀԱՆՐԱՊԵՏՈՒԹՅԱՆ ԿԱՌԱՎԱՐՈՒԹՅԱՆ 2023 ԹՎԱԿԱՆԻ ՀՈՒԼԻՍԻ 27-Ի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N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1290</w:t>
      </w:r>
      <w:r w:rsidRPr="000820CF">
        <w:rPr>
          <w:rFonts w:ascii="GHEA Mariam" w:hAnsi="GHEA Mariam" w:cs="IRTEK Courier"/>
          <w:sz w:val="24"/>
          <w:szCs w:val="24"/>
          <w:lang w:val="fr-FR"/>
        </w:rPr>
        <w:t xml:space="preserve">-Ա ՈՐՈՇՄԱՆ ՄԵՋ </w:t>
      </w:r>
    </w:p>
    <w:p w:rsidR="000820CF" w:rsidRDefault="000820CF" w:rsidP="000820CF">
      <w:pPr>
        <w:jc w:val="center"/>
        <w:rPr>
          <w:rFonts w:ascii="GHEA Mariam" w:hAnsi="GHEA Mariam" w:cs="IRTEK Courier"/>
          <w:sz w:val="24"/>
          <w:szCs w:val="24"/>
          <w:lang w:val="fr-FR"/>
        </w:rPr>
      </w:pPr>
      <w:r w:rsidRPr="000820CF">
        <w:rPr>
          <w:rFonts w:ascii="GHEA Mariam" w:hAnsi="GHEA Mariam" w:cs="IRTEK Courier"/>
          <w:sz w:val="24"/>
          <w:szCs w:val="24"/>
          <w:lang w:val="fr-FR"/>
        </w:rPr>
        <w:t>ՓՈՓՈԽՈՒԹՅՈՒՆ</w:t>
      </w:r>
      <w:r w:rsidRPr="000820CF">
        <w:rPr>
          <w:rFonts w:ascii="GHEA Mariam" w:hAnsi="GHEA Mariam" w:cs="IRTEK Courier"/>
          <w:sz w:val="24"/>
          <w:szCs w:val="24"/>
          <w:lang w:val="hy-AM"/>
        </w:rPr>
        <w:t>ՆԵՐ</w:t>
      </w:r>
      <w:r w:rsidRPr="000820CF">
        <w:rPr>
          <w:rFonts w:ascii="GHEA Mariam" w:hAnsi="GHEA Mariam" w:cs="IRTEK Courier"/>
          <w:sz w:val="24"/>
          <w:szCs w:val="24"/>
          <w:lang w:val="fr-FR"/>
        </w:rPr>
        <w:t xml:space="preserve"> ԿԱՏԱՐԵԼՈՒ ՄԱՍԻՆ</w:t>
      </w:r>
    </w:p>
    <w:p w:rsidR="000820CF" w:rsidRPr="000820CF" w:rsidRDefault="000820CF" w:rsidP="000820CF">
      <w:pPr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IRTEK Courier"/>
          <w:sz w:val="24"/>
          <w:szCs w:val="24"/>
          <w:lang w:val="hy-AM"/>
        </w:rPr>
        <w:t>--------------------------------------------------------------------------------------------------</w:t>
      </w:r>
    </w:p>
    <w:p w:rsidR="000820CF" w:rsidRPr="000820CF" w:rsidRDefault="000820CF" w:rsidP="000820CF">
      <w:pPr>
        <w:spacing w:line="276" w:lineRule="auto"/>
        <w:ind w:firstLine="561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0820CF" w:rsidRDefault="000820CF" w:rsidP="000820CF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0820CF" w:rsidRPr="000820CF" w:rsidRDefault="000820CF" w:rsidP="000820CF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0820CF">
        <w:rPr>
          <w:rFonts w:ascii="GHEA Mariam" w:hAnsi="GHEA Mariam" w:cs="Sylfaen"/>
          <w:sz w:val="24"/>
          <w:szCs w:val="24"/>
          <w:lang w:val="hy-AM"/>
        </w:rPr>
        <w:t xml:space="preserve">Համաձայն </w:t>
      </w:r>
      <w:r w:rsidRPr="000820CF">
        <w:rPr>
          <w:rFonts w:ascii="GHEA Mariam" w:hAnsi="GHEA Mariam"/>
          <w:sz w:val="24"/>
          <w:szCs w:val="24"/>
          <w:lang w:val="af-ZA"/>
        </w:rPr>
        <w:t xml:space="preserve">«Նորմատիվ իրավական ակտերի մասին» </w:t>
      </w:r>
      <w:r w:rsidR="00685AB0" w:rsidRPr="00685AB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85AB0" w:rsidRPr="00685AB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85AB0" w:rsidRPr="00685AB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85AB0">
        <w:rPr>
          <w:rFonts w:ascii="GHEA Mariam" w:hAnsi="GHEA Mariam"/>
          <w:sz w:val="24"/>
          <w:szCs w:val="24"/>
          <w:lang w:val="hy-AM"/>
        </w:rPr>
        <w:t xml:space="preserve"> </w:t>
      </w:r>
      <w:r w:rsidRPr="000820CF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0820CF">
        <w:rPr>
          <w:rFonts w:ascii="GHEA Mariam" w:hAnsi="GHEA Mariam" w:cs="Sylfaen"/>
          <w:sz w:val="24"/>
          <w:szCs w:val="24"/>
          <w:lang w:val="fr-FR"/>
        </w:rPr>
        <w:t xml:space="preserve"> 33-րդ հոդվածի 1-ին մասի 4-րդ կետի, 36-րդ հոդվածի 6-րդ մասի և հիմք ընդունելով </w:t>
      </w:r>
      <w:r w:rsidR="00685AB0" w:rsidRPr="00685AB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85AB0" w:rsidRPr="00685AB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85AB0" w:rsidRPr="00685AB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0820CF">
        <w:rPr>
          <w:rFonts w:ascii="GHEA Mariam" w:hAnsi="GHEA Mariam"/>
          <w:sz w:val="24"/>
          <w:szCs w:val="24"/>
          <w:lang w:val="af-ZA"/>
        </w:rPr>
        <w:t xml:space="preserve"> կառավարության 2023 թվականի մարտի 23-ի N 383-Ն որոշման </w:t>
      </w:r>
      <w:r w:rsidR="00685AB0" w:rsidRPr="000820CF">
        <w:rPr>
          <w:rFonts w:ascii="GHEA Mariam" w:hAnsi="GHEA Mariam"/>
          <w:sz w:val="24"/>
          <w:szCs w:val="24"/>
          <w:lang w:val="hy-AM"/>
        </w:rPr>
        <w:t>N 1</w:t>
      </w:r>
      <w:r w:rsidR="00685AB0">
        <w:rPr>
          <w:rFonts w:ascii="GHEA Mariam" w:hAnsi="GHEA Mariam"/>
          <w:sz w:val="24"/>
          <w:szCs w:val="24"/>
          <w:lang w:val="hy-AM"/>
        </w:rPr>
        <w:t xml:space="preserve"> հ</w:t>
      </w:r>
      <w:r w:rsidRPr="000820CF">
        <w:rPr>
          <w:rFonts w:ascii="GHEA Mariam" w:hAnsi="GHEA Mariam"/>
          <w:sz w:val="24"/>
          <w:szCs w:val="24"/>
          <w:lang w:val="hy-AM"/>
        </w:rPr>
        <w:t>ավելվածի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12-րդ կետը</w:t>
      </w:r>
      <w:r w:rsidR="00685A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820CF">
        <w:rPr>
          <w:rFonts w:ascii="GHEA Mariam" w:hAnsi="GHEA Mariam" w:cs="Sylfaen"/>
          <w:sz w:val="24"/>
          <w:szCs w:val="24"/>
          <w:lang w:val="hy-AM"/>
        </w:rPr>
        <w:t>Հայա</w:t>
      </w:r>
      <w:r w:rsidRPr="000820CF">
        <w:rPr>
          <w:rFonts w:ascii="GHEA Mariam" w:hAnsi="GHEA Mariam" w:cs="IRTEK Courier"/>
          <w:sz w:val="24"/>
          <w:szCs w:val="24"/>
          <w:lang w:val="fr-FR"/>
        </w:rPr>
        <w:t>u</w:t>
      </w:r>
      <w:r w:rsidRPr="000820CF">
        <w:rPr>
          <w:rFonts w:ascii="GHEA Mariam" w:hAnsi="GHEA Mariam" w:cs="Sylfaen"/>
          <w:sz w:val="24"/>
          <w:szCs w:val="24"/>
          <w:lang w:val="hy-AM"/>
        </w:rPr>
        <w:t>տանի</w:t>
      </w:r>
      <w:r w:rsidRPr="000820CF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0820C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820CF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0820CF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0820CF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="00685AB0">
        <w:rPr>
          <w:rFonts w:ascii="GHEA Mariam" w:hAnsi="GHEA Mariam" w:cs="IRTEK Courier"/>
          <w:sz w:val="24"/>
          <w:szCs w:val="24"/>
          <w:lang w:val="hy-AM"/>
        </w:rPr>
        <w:t xml:space="preserve">    </w:t>
      </w:r>
      <w:r w:rsidRPr="000820CF">
        <w:rPr>
          <w:rFonts w:ascii="GHEA Mariam" w:hAnsi="GHEA Mariam" w:cs="Sylfaen"/>
          <w:sz w:val="24"/>
          <w:szCs w:val="24"/>
          <w:lang w:val="hy-AM"/>
        </w:rPr>
        <w:t>ո</w:t>
      </w:r>
      <w:r w:rsidR="00685A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820CF">
        <w:rPr>
          <w:rFonts w:ascii="GHEA Mariam" w:hAnsi="GHEA Mariam" w:cs="Sylfaen"/>
          <w:sz w:val="24"/>
          <w:szCs w:val="24"/>
          <w:lang w:val="hy-AM"/>
        </w:rPr>
        <w:t>ր</w:t>
      </w:r>
      <w:r w:rsidR="00685A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820CF">
        <w:rPr>
          <w:rFonts w:ascii="GHEA Mariam" w:hAnsi="GHEA Mariam" w:cs="Sylfaen"/>
          <w:sz w:val="24"/>
          <w:szCs w:val="24"/>
          <w:lang w:val="hy-AM"/>
        </w:rPr>
        <w:t>ո</w:t>
      </w:r>
      <w:r w:rsidR="00685A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820CF">
        <w:rPr>
          <w:rFonts w:ascii="GHEA Mariam" w:hAnsi="GHEA Mariam" w:cs="Sylfaen"/>
          <w:sz w:val="24"/>
          <w:szCs w:val="24"/>
          <w:lang w:val="hy-AM"/>
        </w:rPr>
        <w:t>շ</w:t>
      </w:r>
      <w:r w:rsidR="00685A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820CF">
        <w:rPr>
          <w:rFonts w:ascii="GHEA Mariam" w:hAnsi="GHEA Mariam" w:cs="Sylfaen"/>
          <w:sz w:val="24"/>
          <w:szCs w:val="24"/>
          <w:lang w:val="hy-AM"/>
        </w:rPr>
        <w:t>ու</w:t>
      </w:r>
      <w:r w:rsidR="00685A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820CF">
        <w:rPr>
          <w:rFonts w:ascii="GHEA Mariam" w:hAnsi="GHEA Mariam" w:cs="Sylfaen"/>
          <w:sz w:val="24"/>
          <w:szCs w:val="24"/>
          <w:lang w:val="hy-AM"/>
        </w:rPr>
        <w:t>մ</w:t>
      </w:r>
      <w:r w:rsidRPr="000820CF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="00685AB0">
        <w:rPr>
          <w:rFonts w:ascii="GHEA Mariam" w:hAnsi="GHEA Mariam" w:cs="IRTEK Courier"/>
          <w:sz w:val="24"/>
          <w:szCs w:val="24"/>
          <w:lang w:val="hy-AM"/>
        </w:rPr>
        <w:t xml:space="preserve">   </w:t>
      </w:r>
      <w:r w:rsidRPr="000820CF">
        <w:rPr>
          <w:rFonts w:ascii="GHEA Mariam" w:hAnsi="GHEA Mariam" w:cs="Sylfaen"/>
          <w:sz w:val="24"/>
          <w:szCs w:val="24"/>
          <w:lang w:val="hy-AM"/>
        </w:rPr>
        <w:t>է</w:t>
      </w:r>
      <w:r w:rsidRPr="000820CF">
        <w:rPr>
          <w:rFonts w:ascii="GHEA Mariam" w:hAnsi="GHEA Mariam" w:cs="IRTEK Courier"/>
          <w:sz w:val="24"/>
          <w:szCs w:val="24"/>
          <w:lang w:val="fr-FR"/>
        </w:rPr>
        <w:t>.</w:t>
      </w:r>
    </w:p>
    <w:p w:rsidR="000820CF" w:rsidRPr="000820CF" w:rsidRDefault="000820CF" w:rsidP="00685AB0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820CF">
        <w:rPr>
          <w:rFonts w:ascii="GHEA Mariam" w:hAnsi="GHEA Mariam" w:cs="Sylfaen"/>
          <w:sz w:val="24"/>
          <w:szCs w:val="24"/>
          <w:lang w:val="fr-FR"/>
        </w:rPr>
        <w:t>Դադարեցնել</w:t>
      </w:r>
      <w:r w:rsidRPr="000820CF">
        <w:rPr>
          <w:rFonts w:ascii="GHEA Mariam" w:hAnsi="GHEA Mariam"/>
          <w:sz w:val="24"/>
          <w:szCs w:val="24"/>
          <w:lang w:val="fr-FR"/>
        </w:rPr>
        <w:t xml:space="preserve"> </w:t>
      </w:r>
      <w:r w:rsidR="00685A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նագիտական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տեխնոլոգիական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ճարտարագի</w:t>
      </w:r>
      <w:r w:rsidR="00685A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</w:t>
      </w:r>
      <w:r w:rsidR="00685A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կան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 մաթեմատիկական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ԲՏՃՄ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ուղղություններով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պետության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առաջնահերթ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կարևորություն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ներկայացնող</w:t>
      </w:r>
      <w:r w:rsidR="00685A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«071403.00.6 </w:t>
      </w:r>
      <w:r w:rsidR="00685AB0"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ռ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ադիոտեխնիկա և կապ» մաս</w:t>
      </w:r>
      <w:r w:rsidR="00685A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softHyphen/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նա</w:t>
      </w:r>
      <w:r w:rsidR="00685A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softHyphen/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գիտության «071403.03.6 հեռահաղորդակցություն և ազդանշանների մշակում» 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lastRenderedPageBreak/>
        <w:t>կրթական ծրագրով Հայաստանի ազգային պոլիտեխնիկական համալսարանում սովորելու նպատակով Ռազմիկ Արտակի Մելքոնյանին</w:t>
      </w:r>
      <w:r w:rsidRPr="000820CF">
        <w:rPr>
          <w:rFonts w:ascii="GHEA Mariam" w:hAnsi="GHEA Mariam"/>
          <w:sz w:val="24"/>
          <w:szCs w:val="24"/>
          <w:lang w:val="hy-AM"/>
        </w:rPr>
        <w:t xml:space="preserve"> (</w:t>
      </w:r>
      <w:r w:rsidRPr="000820CF">
        <w:rPr>
          <w:rFonts w:ascii="GHEA Mariam" w:hAnsi="GHEA Mariam" w:cs="Sylfaen"/>
          <w:sz w:val="24"/>
          <w:szCs w:val="24"/>
          <w:lang w:val="hy-AM"/>
        </w:rPr>
        <w:t>ծնվ</w:t>
      </w:r>
      <w:r w:rsidR="00685AB0">
        <w:rPr>
          <w:rFonts w:ascii="GHEA Mariam" w:hAnsi="GHEA Mariam" w:cs="Sylfaen"/>
          <w:sz w:val="24"/>
          <w:szCs w:val="24"/>
          <w:lang w:val="hy-AM"/>
        </w:rPr>
        <w:t>ած</w:t>
      </w:r>
      <w:r w:rsidRPr="000820CF">
        <w:rPr>
          <w:rFonts w:ascii="GHEA Mariam" w:hAnsi="GHEA Mariam" w:cs="Sylfaen"/>
          <w:sz w:val="24"/>
          <w:szCs w:val="24"/>
          <w:lang w:val="hy-AM"/>
        </w:rPr>
        <w:t>՝</w:t>
      </w:r>
      <w:r w:rsidRPr="000820CF">
        <w:rPr>
          <w:rFonts w:ascii="GHEA Mariam" w:hAnsi="GHEA Mariam"/>
          <w:sz w:val="24"/>
          <w:szCs w:val="24"/>
          <w:lang w:val="hy-AM"/>
        </w:rPr>
        <w:t xml:space="preserve"> </w:t>
      </w:r>
      <w:r w:rsidRPr="000820CF">
        <w:rPr>
          <w:rFonts w:ascii="GHEA Mariam" w:hAnsi="GHEA Mariam"/>
          <w:sz w:val="24"/>
          <w:szCs w:val="24"/>
          <w:lang w:val="fr-FR"/>
        </w:rPr>
        <w:t>27.08.2005</w:t>
      </w:r>
      <w:r w:rsidR="00685AB0">
        <w:rPr>
          <w:rFonts w:ascii="GHEA Mariam" w:hAnsi="GHEA Mariam"/>
          <w:sz w:val="24"/>
          <w:szCs w:val="24"/>
          <w:lang w:val="hy-AM"/>
        </w:rPr>
        <w:t xml:space="preserve"> </w:t>
      </w:r>
      <w:r w:rsidRPr="000820CF">
        <w:rPr>
          <w:rFonts w:ascii="GHEA Mariam" w:hAnsi="GHEA Mariam"/>
          <w:sz w:val="24"/>
          <w:szCs w:val="24"/>
          <w:lang w:val="fr-FR"/>
        </w:rPr>
        <w:t>թ.</w:t>
      </w:r>
      <w:r w:rsidRPr="000820CF">
        <w:rPr>
          <w:rFonts w:ascii="GHEA Mariam" w:hAnsi="GHEA Mariam"/>
          <w:sz w:val="24"/>
          <w:szCs w:val="24"/>
          <w:lang w:val="hy-AM"/>
        </w:rPr>
        <w:t xml:space="preserve">) </w:t>
      </w:r>
      <w:r w:rsidRPr="000820CF">
        <w:rPr>
          <w:rFonts w:ascii="GHEA Mariam" w:hAnsi="GHEA Mariam"/>
          <w:sz w:val="24"/>
          <w:szCs w:val="24"/>
          <w:lang w:val="fr-FR"/>
        </w:rPr>
        <w:t>տրված տարկետումը՝ Հայաստանի ազգային պոլիտեխնիկական համալսա</w:t>
      </w:r>
      <w:r w:rsidR="00685AB0">
        <w:rPr>
          <w:rFonts w:ascii="GHEA Mariam" w:hAnsi="GHEA Mariam"/>
          <w:sz w:val="24"/>
          <w:szCs w:val="24"/>
          <w:lang w:val="fr-FR"/>
        </w:rPr>
        <w:softHyphen/>
      </w:r>
      <w:r w:rsidRPr="000820CF">
        <w:rPr>
          <w:rFonts w:ascii="GHEA Mariam" w:hAnsi="GHEA Mariam"/>
          <w:sz w:val="24"/>
          <w:szCs w:val="24"/>
          <w:lang w:val="fr-FR"/>
        </w:rPr>
        <w:t>րա</w:t>
      </w:r>
      <w:r w:rsidR="00685AB0">
        <w:rPr>
          <w:rFonts w:ascii="GHEA Mariam" w:hAnsi="GHEA Mariam"/>
          <w:sz w:val="24"/>
          <w:szCs w:val="24"/>
          <w:lang w:val="fr-FR"/>
        </w:rPr>
        <w:softHyphen/>
      </w:r>
      <w:r w:rsidRPr="000820CF">
        <w:rPr>
          <w:rFonts w:ascii="GHEA Mariam" w:hAnsi="GHEA Mariam"/>
          <w:sz w:val="24"/>
          <w:szCs w:val="24"/>
          <w:lang w:val="fr-FR"/>
        </w:rPr>
        <w:t>նից հեռացվելու հիմքով:</w:t>
      </w:r>
    </w:p>
    <w:p w:rsidR="000820CF" w:rsidRPr="000820CF" w:rsidRDefault="000820CF" w:rsidP="00685AB0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 w:rsidRPr="00685AB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fr-FR"/>
        </w:rPr>
        <w:t>Հայաստանի Հանրապետության կառավարության 2023 թվականի հուլիսի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27-ի «Բնագիտական, տեխնոլոգիական, ճարտարագիտական, մաթեմատի</w:t>
      </w:r>
      <w:r w:rsidR="00685A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softHyphen/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կա</w:t>
      </w:r>
      <w:r w:rsidR="00685A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softHyphen/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կան (ԲՏՃՄ) ուղղություններով պետության համար առաջնահերթ և կարևո</w:t>
      </w:r>
      <w:r w:rsidR="00685A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softHyphen/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րություն ներկայացնող մասնագիտություններով համապատասխան բուհերում սովորող քաղաքացիներին շարքային կազմի պարտադիր զինվորական </w:t>
      </w:r>
      <w:r w:rsidRPr="00685AB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fr-FR"/>
        </w:rPr>
        <w:t>ծառա</w:t>
      </w:r>
      <w:r w:rsidR="00685AB0" w:rsidRPr="00685AB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fr-FR"/>
        </w:rPr>
        <w:softHyphen/>
      </w:r>
      <w:r w:rsidRPr="00685AB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fr-FR"/>
        </w:rPr>
        <w:t>յության 2023 թվականի ամառային զորակոչից տարկետում տալու մասին» N 1290-Ա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որոշման (</w:t>
      </w:r>
      <w:r w:rsidRPr="000820CF">
        <w:rPr>
          <w:rFonts w:ascii="GHEA Mariam" w:hAnsi="GHEA Mariam"/>
          <w:sz w:val="24"/>
          <w:szCs w:val="24"/>
          <w:lang w:val="hy-AM"/>
        </w:rPr>
        <w:t xml:space="preserve">այսուհետ՝ </w:t>
      </w:r>
      <w:r w:rsidR="00685AB0">
        <w:rPr>
          <w:rFonts w:ascii="GHEA Mariam" w:hAnsi="GHEA Mariam"/>
          <w:sz w:val="24"/>
          <w:szCs w:val="24"/>
          <w:lang w:val="hy-AM"/>
        </w:rPr>
        <w:t>ո</w:t>
      </w:r>
      <w:r w:rsidRPr="000820CF">
        <w:rPr>
          <w:rFonts w:ascii="GHEA Mariam" w:hAnsi="GHEA Mariam"/>
          <w:sz w:val="24"/>
          <w:szCs w:val="24"/>
          <w:lang w:val="hy-AM"/>
        </w:rPr>
        <w:t>րոշում)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3-րդ կետի «</w:t>
      </w:r>
      <w:r w:rsidRPr="000820CF">
        <w:rPr>
          <w:rFonts w:ascii="GHEA Mariam" w:hAnsi="GHEA Mariam"/>
          <w:sz w:val="24"/>
          <w:szCs w:val="24"/>
          <w:lang w:val="hy-AM"/>
        </w:rPr>
        <w:t>90-րդ ենթակետով Ռազմիկ Արտակի Մելքոնյանի (ծնված՝ 27.08.2005 թ.),» բառերը հանել</w:t>
      </w:r>
      <w:r w:rsidRPr="000820C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0820CF" w:rsidRPr="000820CF" w:rsidRDefault="000820CF" w:rsidP="00685AB0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0820CF">
        <w:rPr>
          <w:rFonts w:ascii="GHEA Mariam" w:hAnsi="GHEA Mariam"/>
          <w:sz w:val="24"/>
          <w:szCs w:val="24"/>
        </w:rPr>
        <w:t>Որոշման</w:t>
      </w:r>
      <w:r w:rsidRPr="000820CF">
        <w:rPr>
          <w:rFonts w:ascii="GHEA Mariam" w:hAnsi="GHEA Mariam"/>
          <w:sz w:val="24"/>
          <w:szCs w:val="24"/>
          <w:lang w:val="fr-FR"/>
        </w:rPr>
        <w:t xml:space="preserve"> </w:t>
      </w:r>
      <w:r w:rsidR="00685AB0" w:rsidRPr="000820CF">
        <w:rPr>
          <w:rFonts w:ascii="GHEA Mariam" w:hAnsi="GHEA Mariam"/>
          <w:bCs/>
          <w:sz w:val="24"/>
          <w:szCs w:val="24"/>
          <w:lang w:val="fr-FR"/>
        </w:rPr>
        <w:t>N</w:t>
      </w:r>
      <w:r w:rsidR="00685AB0" w:rsidRPr="000820CF">
        <w:rPr>
          <w:rFonts w:ascii="GHEA Mariam" w:hAnsi="GHEA Mariam"/>
          <w:b/>
          <w:bCs/>
          <w:sz w:val="24"/>
          <w:szCs w:val="24"/>
          <w:lang w:val="fr-FR"/>
        </w:rPr>
        <w:t xml:space="preserve"> </w:t>
      </w:r>
      <w:r w:rsidR="00685AB0" w:rsidRPr="000820CF">
        <w:rPr>
          <w:rFonts w:ascii="GHEA Mariam" w:hAnsi="GHEA Mariam"/>
          <w:sz w:val="24"/>
          <w:szCs w:val="24"/>
          <w:lang w:val="fr-FR"/>
        </w:rPr>
        <w:t>1</w:t>
      </w:r>
      <w:r w:rsidR="00685AB0">
        <w:rPr>
          <w:rFonts w:ascii="GHEA Mariam" w:hAnsi="GHEA Mariam"/>
          <w:sz w:val="24"/>
          <w:szCs w:val="24"/>
          <w:lang w:val="hy-AM"/>
        </w:rPr>
        <w:t xml:space="preserve"> հ</w:t>
      </w:r>
      <w:r w:rsidRPr="000820CF">
        <w:rPr>
          <w:rFonts w:ascii="GHEA Mariam" w:hAnsi="GHEA Mariam"/>
          <w:sz w:val="24"/>
          <w:szCs w:val="24"/>
        </w:rPr>
        <w:t>ավելվածի</w:t>
      </w:r>
      <w:r w:rsidRPr="000820CF">
        <w:rPr>
          <w:rFonts w:ascii="GHEA Mariam" w:hAnsi="GHEA Mariam"/>
          <w:sz w:val="24"/>
          <w:szCs w:val="24"/>
          <w:lang w:val="fr-FR"/>
        </w:rPr>
        <w:t xml:space="preserve"> 1-</w:t>
      </w:r>
      <w:r w:rsidRPr="000820CF">
        <w:rPr>
          <w:rFonts w:ascii="GHEA Mariam" w:hAnsi="GHEA Mariam"/>
          <w:sz w:val="24"/>
          <w:szCs w:val="24"/>
        </w:rPr>
        <w:t>ին</w:t>
      </w:r>
      <w:r w:rsidRPr="000820CF">
        <w:rPr>
          <w:rFonts w:ascii="GHEA Mariam" w:hAnsi="GHEA Mariam"/>
          <w:sz w:val="24"/>
          <w:szCs w:val="24"/>
          <w:lang w:val="fr-FR"/>
        </w:rPr>
        <w:t xml:space="preserve"> </w:t>
      </w:r>
      <w:r w:rsidRPr="000820CF">
        <w:rPr>
          <w:rFonts w:ascii="GHEA Mariam" w:hAnsi="GHEA Mariam"/>
          <w:sz w:val="24"/>
          <w:szCs w:val="24"/>
        </w:rPr>
        <w:t>կետի</w:t>
      </w:r>
      <w:r w:rsidRPr="000820CF">
        <w:rPr>
          <w:rFonts w:ascii="GHEA Mariam" w:hAnsi="GHEA Mariam"/>
          <w:sz w:val="24"/>
          <w:szCs w:val="24"/>
          <w:lang w:val="fr-FR"/>
        </w:rPr>
        <w:t xml:space="preserve"> 90-</w:t>
      </w:r>
      <w:r w:rsidRPr="000820CF">
        <w:rPr>
          <w:rFonts w:ascii="GHEA Mariam" w:hAnsi="GHEA Mariam"/>
          <w:sz w:val="24"/>
          <w:szCs w:val="24"/>
        </w:rPr>
        <w:t>րդ</w:t>
      </w:r>
      <w:r w:rsidRPr="000820CF">
        <w:rPr>
          <w:rFonts w:ascii="GHEA Mariam" w:hAnsi="GHEA Mariam"/>
          <w:sz w:val="24"/>
          <w:szCs w:val="24"/>
          <w:lang w:val="fr-FR"/>
        </w:rPr>
        <w:t xml:space="preserve"> </w:t>
      </w:r>
      <w:r w:rsidRPr="000820CF">
        <w:rPr>
          <w:rFonts w:ascii="GHEA Mariam" w:hAnsi="GHEA Mariam"/>
          <w:sz w:val="24"/>
          <w:szCs w:val="24"/>
        </w:rPr>
        <w:t>ենթակետն</w:t>
      </w:r>
      <w:r w:rsidRPr="000820CF">
        <w:rPr>
          <w:rFonts w:ascii="GHEA Mariam" w:hAnsi="GHEA Mariam"/>
          <w:sz w:val="24"/>
          <w:szCs w:val="24"/>
          <w:lang w:val="fr-FR"/>
        </w:rPr>
        <w:t xml:space="preserve"> </w:t>
      </w:r>
      <w:r w:rsidRPr="000820CF">
        <w:rPr>
          <w:rFonts w:ascii="GHEA Mariam" w:hAnsi="GHEA Mariam"/>
          <w:sz w:val="24"/>
          <w:szCs w:val="24"/>
        </w:rPr>
        <w:t>ուժը</w:t>
      </w:r>
      <w:r w:rsidRPr="000820CF">
        <w:rPr>
          <w:rFonts w:ascii="GHEA Mariam" w:hAnsi="GHEA Mariam"/>
          <w:sz w:val="24"/>
          <w:szCs w:val="24"/>
          <w:lang w:val="fr-FR"/>
        </w:rPr>
        <w:t xml:space="preserve"> </w:t>
      </w:r>
      <w:r w:rsidRPr="000820CF">
        <w:rPr>
          <w:rFonts w:ascii="GHEA Mariam" w:hAnsi="GHEA Mariam"/>
          <w:sz w:val="24"/>
          <w:szCs w:val="24"/>
        </w:rPr>
        <w:t>կորցրած</w:t>
      </w:r>
      <w:r w:rsidRPr="000820CF">
        <w:rPr>
          <w:rFonts w:ascii="GHEA Mariam" w:hAnsi="GHEA Mariam"/>
          <w:sz w:val="24"/>
          <w:szCs w:val="24"/>
          <w:lang w:val="fr-FR"/>
        </w:rPr>
        <w:t xml:space="preserve"> </w:t>
      </w:r>
      <w:r w:rsidRPr="000820CF">
        <w:rPr>
          <w:rFonts w:ascii="GHEA Mariam" w:hAnsi="GHEA Mariam"/>
          <w:sz w:val="24"/>
          <w:szCs w:val="24"/>
        </w:rPr>
        <w:t>ճանաչել</w:t>
      </w:r>
      <w:r w:rsidRPr="000820CF">
        <w:rPr>
          <w:rFonts w:ascii="GHEA Mariam" w:hAnsi="GHEA Mariam"/>
          <w:sz w:val="24"/>
          <w:szCs w:val="24"/>
          <w:lang w:val="fr-FR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820CF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1F225D" w:rsidRPr="000820CF" w:rsidRDefault="001F225D" w:rsidP="00477447">
      <w:pPr>
        <w:rPr>
          <w:lang w:val="fr-FR"/>
        </w:rPr>
      </w:pPr>
    </w:p>
    <w:p w:rsidR="00296E5B" w:rsidRPr="000820CF" w:rsidRDefault="00296E5B" w:rsidP="00477447">
      <w:pPr>
        <w:rPr>
          <w:lang w:val="fr-F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850E9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850E9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</w:t>
      </w:r>
      <w:r w:rsidR="00850E94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</w:p>
    <w:p w:rsidR="00296E5B" w:rsidRPr="00296E5B" w:rsidRDefault="00850E94" w:rsidP="00291EDD">
      <w:pPr>
        <w:jc w:val="both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0820CF">
      <w:headerReference w:type="even" r:id="rId8"/>
      <w:headerReference w:type="default" r:id="rId9"/>
      <w:footerReference w:type="even" r:id="rId10"/>
      <w:pgSz w:w="11909" w:h="16834" w:code="9"/>
      <w:pgMar w:top="1440" w:right="1419" w:bottom="1021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4BE" w:rsidRDefault="007964BE">
      <w:r>
        <w:separator/>
      </w:r>
    </w:p>
  </w:endnote>
  <w:endnote w:type="continuationSeparator" w:id="0">
    <w:p w:rsidR="007964BE" w:rsidRDefault="00796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50E94">
      <w:rPr>
        <w:noProof/>
        <w:sz w:val="18"/>
      </w:rPr>
      <w:t>KA-189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4BE" w:rsidRDefault="007964BE">
      <w:r>
        <w:separator/>
      </w:r>
    </w:p>
  </w:footnote>
  <w:footnote w:type="continuationSeparator" w:id="0">
    <w:p w:rsidR="007964BE" w:rsidRDefault="00796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77F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0CF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70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3A9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AB0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7F1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0EF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4BE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0E94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0EA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3D37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447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1C9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50E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50E9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138</cp:revision>
  <cp:lastPrinted>2024-06-11T05:59:00Z</cp:lastPrinted>
  <dcterms:created xsi:type="dcterms:W3CDTF">2022-03-23T13:26:00Z</dcterms:created>
  <dcterms:modified xsi:type="dcterms:W3CDTF">2024-06-14T06:27:00Z</dcterms:modified>
</cp:coreProperties>
</file>