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FA554A" w:rsidRPr="00FA554A" w:rsidRDefault="00E5558D" w:rsidP="00FA554A">
      <w:pPr>
        <w:pStyle w:val="BodyText2"/>
        <w:numPr>
          <w:ilvl w:val="12"/>
          <w:numId w:val="0"/>
        </w:numPr>
        <w:spacing w:after="0" w:line="240" w:lineRule="auto"/>
        <w:jc w:val="center"/>
        <w:rPr>
          <w:rFonts w:ascii="GHEA Mariam" w:hAnsi="GHEA Mariam"/>
          <w:lang w:val="es-ES"/>
        </w:rPr>
      </w:pPr>
      <w:r w:rsidRPr="00E5558D">
        <w:rPr>
          <w:rFonts w:ascii="GHEA Mariam" w:hAnsi="GHEA Mariam"/>
          <w:lang w:val="hy-AM"/>
        </w:rPr>
        <w:t>1</w:t>
      </w:r>
      <w:r w:rsidR="003B3B17">
        <w:rPr>
          <w:rFonts w:ascii="GHEA Mariam" w:hAnsi="GHEA Mariam"/>
          <w:lang w:val="hy-AM"/>
        </w:rPr>
        <w:t>4</w:t>
      </w:r>
      <w:r w:rsidRPr="00E5558D">
        <w:rPr>
          <w:rFonts w:ascii="GHEA Mariam" w:hAnsi="GHEA Mariam"/>
          <w:lang w:val="hy-AM"/>
        </w:rPr>
        <w:t xml:space="preserve"> հունիսի </w:t>
      </w:r>
      <w:r w:rsidR="00092598" w:rsidRPr="00092598">
        <w:rPr>
          <w:rFonts w:ascii="GHEA Mariam" w:hAnsi="GHEA Mariam"/>
          <w:lang w:val="hy-AM"/>
        </w:rPr>
        <w:t xml:space="preserve">2024 </w:t>
      </w:r>
      <w:r w:rsidR="00296E5B" w:rsidRPr="0061367A">
        <w:rPr>
          <w:rFonts w:ascii="GHEA Mariam" w:hAnsi="GHEA Mariam" w:cs="Sylfaen"/>
        </w:rPr>
        <w:t>թվականի</w:t>
      </w:r>
      <w:r w:rsidR="00296E5B" w:rsidRPr="00FA554A">
        <w:rPr>
          <w:rFonts w:ascii="GHEA Mariam" w:hAnsi="GHEA Mariam"/>
          <w:lang w:val="en-US"/>
        </w:rPr>
        <w:t xml:space="preserve"> N </w:t>
      </w:r>
      <w:r w:rsidR="0077223B" w:rsidRPr="0077223B">
        <w:rPr>
          <w:rFonts w:ascii="GHEA Mariam" w:hAnsi="GHEA Mariam"/>
          <w:lang w:val="hy-AM"/>
        </w:rPr>
        <w:t>861</w:t>
      </w:r>
      <w:bookmarkStart w:id="0" w:name="_GoBack"/>
      <w:bookmarkEnd w:id="0"/>
      <w:r w:rsidR="00FA554A" w:rsidRPr="000004FD">
        <w:rPr>
          <w:rFonts w:ascii="GHEA Grapalat" w:hAnsi="GHEA Grapalat" w:cs="Arial Armenian"/>
          <w:lang w:val="af-ZA"/>
        </w:rPr>
        <w:t xml:space="preserve"> </w:t>
      </w:r>
      <w:r w:rsidR="00FA554A" w:rsidRPr="00FA554A">
        <w:rPr>
          <w:rFonts w:ascii="GHEA Mariam" w:hAnsi="GHEA Mariam" w:cs="Arial Armenian"/>
          <w:lang w:val="af-ZA"/>
        </w:rPr>
        <w:t>- Ն</w:t>
      </w:r>
    </w:p>
    <w:p w:rsidR="00FA554A" w:rsidRPr="00FA554A" w:rsidRDefault="00FA554A" w:rsidP="00E00703">
      <w:pPr>
        <w:jc w:val="center"/>
        <w:rPr>
          <w:rFonts w:ascii="GHEA Mariam" w:hAnsi="GHEA Mariam" w:cs="Arial Armenian"/>
          <w:sz w:val="24"/>
          <w:szCs w:val="24"/>
          <w:lang w:val="af-ZA"/>
        </w:rPr>
      </w:pPr>
    </w:p>
    <w:p w:rsidR="00FA554A" w:rsidRPr="00FA554A" w:rsidRDefault="00FA554A" w:rsidP="00E00703">
      <w:pPr>
        <w:pStyle w:val="BodyText2"/>
        <w:numPr>
          <w:ilvl w:val="12"/>
          <w:numId w:val="0"/>
        </w:numPr>
        <w:spacing w:after="0" w:line="240" w:lineRule="auto"/>
        <w:jc w:val="center"/>
        <w:rPr>
          <w:rFonts w:ascii="GHEA Mariam" w:hAnsi="GHEA Mariam"/>
          <w:lang w:val="es-ES"/>
        </w:rPr>
      </w:pPr>
    </w:p>
    <w:p w:rsidR="00FA554A" w:rsidRDefault="00FA554A" w:rsidP="00FA554A">
      <w:pPr>
        <w:pStyle w:val="BodyText2"/>
        <w:numPr>
          <w:ilvl w:val="12"/>
          <w:numId w:val="0"/>
        </w:numPr>
        <w:spacing w:after="0" w:line="240" w:lineRule="auto"/>
        <w:jc w:val="center"/>
        <w:rPr>
          <w:rFonts w:ascii="GHEA Mariam" w:hAnsi="GHEA Mariam" w:cs="Sylfaen"/>
          <w:lang w:val="af-ZA"/>
        </w:rPr>
      </w:pPr>
      <w:r w:rsidRPr="00FA554A">
        <w:rPr>
          <w:rFonts w:ascii="GHEA Mariam" w:hAnsi="GHEA Mariam"/>
          <w:lang w:val="es-ES"/>
        </w:rPr>
        <w:t xml:space="preserve">ՀԱՅԱՍՏԱՆԻ ՀԱՆՐԱՊԵՏՈՒԹՅԱՆ ԿԱՌԱՎԱՐՈՒԹՅԱՆ </w:t>
      </w:r>
      <w:r w:rsidRPr="00FA554A">
        <w:rPr>
          <w:rFonts w:ascii="GHEA Mariam" w:hAnsi="GHEA Mariam" w:cs="Sylfaen"/>
          <w:lang w:val="af-ZA"/>
        </w:rPr>
        <w:t xml:space="preserve">2023 </w:t>
      </w:r>
    </w:p>
    <w:p w:rsidR="00FA554A" w:rsidRPr="00FA554A" w:rsidRDefault="00FA554A" w:rsidP="00FA554A">
      <w:pPr>
        <w:pStyle w:val="BodyText2"/>
        <w:numPr>
          <w:ilvl w:val="12"/>
          <w:numId w:val="0"/>
        </w:numPr>
        <w:spacing w:after="0" w:line="240" w:lineRule="auto"/>
        <w:jc w:val="center"/>
        <w:rPr>
          <w:rFonts w:ascii="GHEA Mariam" w:hAnsi="GHEA Mariam" w:cs="Sylfaen"/>
          <w:spacing w:val="-8"/>
          <w:lang w:val="hy-AM"/>
        </w:rPr>
      </w:pPr>
      <w:r w:rsidRPr="00FA554A">
        <w:rPr>
          <w:rFonts w:ascii="GHEA Mariam" w:hAnsi="GHEA Mariam" w:cs="Sylfaen"/>
          <w:spacing w:val="-8"/>
          <w:lang w:val="af-ZA"/>
        </w:rPr>
        <w:t>ԹՎԱԿԱՆԻ</w:t>
      </w:r>
      <w:r w:rsidRPr="00FA554A">
        <w:rPr>
          <w:rFonts w:ascii="GHEA Mariam" w:hAnsi="GHEA Mariam" w:cs="Sylfaen"/>
          <w:spacing w:val="-8"/>
          <w:lang w:val="hy-AM"/>
        </w:rPr>
        <w:t xml:space="preserve"> ՓԵՏՐՎԱՐԻ 9</w:t>
      </w:r>
      <w:r w:rsidRPr="00FA554A">
        <w:rPr>
          <w:rFonts w:ascii="GHEA Mariam" w:hAnsi="GHEA Mariam" w:cs="Sylfaen"/>
          <w:spacing w:val="-8"/>
          <w:lang w:val="af-ZA"/>
        </w:rPr>
        <w:t>-</w:t>
      </w:r>
      <w:r w:rsidRPr="00FA554A">
        <w:rPr>
          <w:rFonts w:ascii="GHEA Mariam" w:hAnsi="GHEA Mariam" w:cs="Sylfaen"/>
          <w:spacing w:val="-8"/>
          <w:lang w:val="hy-AM"/>
        </w:rPr>
        <w:t>Ի</w:t>
      </w:r>
      <w:r w:rsidRPr="00FA554A">
        <w:rPr>
          <w:rFonts w:ascii="GHEA Mariam" w:hAnsi="GHEA Mariam" w:cs="Sylfaen"/>
          <w:spacing w:val="-8"/>
          <w:lang w:val="af-ZA"/>
        </w:rPr>
        <w:t xml:space="preserve"> N </w:t>
      </w:r>
      <w:r w:rsidRPr="00FA554A">
        <w:rPr>
          <w:rFonts w:ascii="GHEA Mariam" w:hAnsi="GHEA Mariam" w:cs="Sylfaen"/>
          <w:spacing w:val="-8"/>
          <w:lang w:val="hy-AM"/>
        </w:rPr>
        <w:t>162</w:t>
      </w:r>
      <w:r w:rsidRPr="00FA554A">
        <w:rPr>
          <w:rFonts w:ascii="GHEA Mariam" w:hAnsi="GHEA Mariam" w:cs="Sylfaen"/>
          <w:spacing w:val="-8"/>
          <w:lang w:val="af-ZA"/>
        </w:rPr>
        <w:t>-</w:t>
      </w:r>
      <w:r w:rsidRPr="00FA554A">
        <w:rPr>
          <w:rFonts w:ascii="GHEA Mariam" w:hAnsi="GHEA Mariam" w:cs="Sylfaen"/>
          <w:spacing w:val="-8"/>
          <w:lang w:val="hy-AM"/>
        </w:rPr>
        <w:t xml:space="preserve">Ն ՈՐՈՇՄԱՆ ՄԵՋ ԼՐԱՑՈՒՄՆԵՐ </w:t>
      </w:r>
    </w:p>
    <w:p w:rsidR="00FA554A" w:rsidRDefault="002968C4" w:rsidP="00FA554A">
      <w:pPr>
        <w:pStyle w:val="BodyText2"/>
        <w:numPr>
          <w:ilvl w:val="12"/>
          <w:numId w:val="0"/>
        </w:numPr>
        <w:spacing w:after="0" w:line="240" w:lineRule="auto"/>
        <w:jc w:val="center"/>
        <w:rPr>
          <w:rFonts w:ascii="GHEA Mariam" w:hAnsi="GHEA Mariam" w:cs="Sylfaen"/>
          <w:lang w:val="hy-AM"/>
        </w:rPr>
      </w:pPr>
      <w:r w:rsidRPr="00FA554A">
        <w:rPr>
          <w:rFonts w:ascii="GHEA Mariam" w:hAnsi="GHEA Mariam" w:cs="Sylfaen"/>
          <w:spacing w:val="-6"/>
          <w:lang w:val="hy-AM"/>
        </w:rPr>
        <w:t xml:space="preserve">ՈՒ </w:t>
      </w:r>
      <w:r w:rsidR="00FA554A" w:rsidRPr="00FA554A">
        <w:rPr>
          <w:rFonts w:ascii="GHEA Mariam" w:hAnsi="GHEA Mariam" w:cs="Sylfaen"/>
          <w:spacing w:val="-6"/>
          <w:lang w:val="hy-AM"/>
        </w:rPr>
        <w:t xml:space="preserve">ՓՈՓՈԽՈՒԹՅՈՒՆՆԵՐ </w:t>
      </w:r>
      <w:r w:rsidRPr="00FA554A">
        <w:rPr>
          <w:rFonts w:ascii="GHEA Mariam" w:hAnsi="GHEA Mariam" w:cs="Sylfaen"/>
          <w:spacing w:val="-6"/>
          <w:lang w:val="hy-AM"/>
        </w:rPr>
        <w:t>ԵՎ</w:t>
      </w:r>
      <w:r w:rsidRPr="00FA554A">
        <w:rPr>
          <w:rFonts w:ascii="GHEA Mariam" w:hAnsi="GHEA Mariam"/>
          <w:spacing w:val="-6"/>
          <w:lang w:val="es-ES"/>
        </w:rPr>
        <w:t xml:space="preserve"> </w:t>
      </w:r>
      <w:r w:rsidR="00FA554A" w:rsidRPr="00FA554A">
        <w:rPr>
          <w:rFonts w:ascii="GHEA Mariam" w:hAnsi="GHEA Mariam"/>
          <w:spacing w:val="-6"/>
          <w:lang w:val="es-ES"/>
        </w:rPr>
        <w:t>ՀԱՅԱՍՏԱՆԻ ՀԱՆՐԱՊԵՏՈՒԹՅԱՆ</w:t>
      </w:r>
      <w:r w:rsidR="00FA554A" w:rsidRPr="00FA554A">
        <w:rPr>
          <w:rFonts w:ascii="GHEA Mariam" w:hAnsi="GHEA Mariam"/>
          <w:lang w:val="es-ES"/>
        </w:rPr>
        <w:t xml:space="preserve"> ԿԱՌԱՎԱՐՈՒԹՅԱՆ </w:t>
      </w:r>
      <w:r w:rsidR="00FA554A" w:rsidRPr="00FA554A">
        <w:rPr>
          <w:rFonts w:ascii="GHEA Mariam" w:hAnsi="GHEA Mariam" w:cs="Sylfaen"/>
          <w:lang w:val="af-ZA"/>
        </w:rPr>
        <w:t>2023 ԹՎԱԿԱՆԻ</w:t>
      </w:r>
      <w:r w:rsidR="00FA554A" w:rsidRPr="00FA554A">
        <w:rPr>
          <w:rFonts w:ascii="GHEA Mariam" w:hAnsi="GHEA Mariam" w:cs="Sylfaen"/>
          <w:lang w:val="hy-AM"/>
        </w:rPr>
        <w:t xml:space="preserve"> ՓԵՏՐՎԱՐԻ 9</w:t>
      </w:r>
      <w:r w:rsidR="00FA554A" w:rsidRPr="00FA554A">
        <w:rPr>
          <w:rFonts w:ascii="GHEA Mariam" w:hAnsi="GHEA Mariam" w:cs="Sylfaen"/>
          <w:lang w:val="af-ZA"/>
        </w:rPr>
        <w:t>-</w:t>
      </w:r>
      <w:r w:rsidR="00FA554A" w:rsidRPr="00FA554A">
        <w:rPr>
          <w:rFonts w:ascii="GHEA Mariam" w:hAnsi="GHEA Mariam" w:cs="Sylfaen"/>
          <w:lang w:val="hy-AM"/>
        </w:rPr>
        <w:t>Ի</w:t>
      </w:r>
      <w:r w:rsidR="00FA554A" w:rsidRPr="00FA554A">
        <w:rPr>
          <w:rFonts w:ascii="GHEA Mariam" w:hAnsi="GHEA Mariam" w:cs="Sylfaen"/>
          <w:lang w:val="af-ZA"/>
        </w:rPr>
        <w:t xml:space="preserve"> N </w:t>
      </w:r>
      <w:r w:rsidR="00FA554A" w:rsidRPr="00FA554A">
        <w:rPr>
          <w:rFonts w:ascii="GHEA Mariam" w:hAnsi="GHEA Mariam" w:cs="Sylfaen"/>
          <w:lang w:val="hy-AM"/>
        </w:rPr>
        <w:t>166</w:t>
      </w:r>
      <w:r w:rsidR="00FA554A" w:rsidRPr="00FA554A">
        <w:rPr>
          <w:rFonts w:ascii="GHEA Mariam" w:hAnsi="GHEA Mariam" w:cs="Sylfaen"/>
          <w:lang w:val="af-ZA"/>
        </w:rPr>
        <w:t>-</w:t>
      </w:r>
      <w:r w:rsidR="00FA554A" w:rsidRPr="00FA554A">
        <w:rPr>
          <w:rFonts w:ascii="GHEA Mariam" w:hAnsi="GHEA Mariam" w:cs="Sylfaen"/>
          <w:lang w:val="hy-AM"/>
        </w:rPr>
        <w:t xml:space="preserve">Ն </w:t>
      </w:r>
    </w:p>
    <w:p w:rsidR="00FA554A" w:rsidRDefault="00FA554A" w:rsidP="00FA554A">
      <w:pPr>
        <w:pStyle w:val="BodyText2"/>
        <w:numPr>
          <w:ilvl w:val="12"/>
          <w:numId w:val="0"/>
        </w:numPr>
        <w:spacing w:after="0" w:line="240" w:lineRule="auto"/>
        <w:jc w:val="center"/>
        <w:rPr>
          <w:rFonts w:ascii="GHEA Mariam" w:hAnsi="GHEA Mariam" w:cs="Sylfaen"/>
          <w:lang w:val="af-ZA"/>
        </w:rPr>
      </w:pPr>
      <w:r w:rsidRPr="00FA554A">
        <w:rPr>
          <w:rFonts w:ascii="GHEA Mariam" w:hAnsi="GHEA Mariam" w:cs="Sylfaen"/>
          <w:lang w:val="hy-AM"/>
        </w:rPr>
        <w:t>ՈՐՈՇՄԱՆ ՄԵՋ ԼՐԱՑՈՒՄՆԵՐ</w:t>
      </w:r>
      <w:r w:rsidRPr="00FA554A">
        <w:rPr>
          <w:rFonts w:ascii="GHEA Mariam" w:hAnsi="GHEA Mariam" w:cs="Sylfaen"/>
          <w:lang w:val="af-ZA"/>
        </w:rPr>
        <w:t xml:space="preserve"> ԿԱՏԱՐԵԼՈՒ ՄԱՍԻՆ</w:t>
      </w:r>
    </w:p>
    <w:p w:rsidR="00FA554A" w:rsidRPr="00FA554A" w:rsidRDefault="00FA554A" w:rsidP="00FA554A">
      <w:pPr>
        <w:pStyle w:val="BodyText2"/>
        <w:numPr>
          <w:ilvl w:val="12"/>
          <w:numId w:val="0"/>
        </w:numPr>
        <w:spacing w:after="0" w:line="240" w:lineRule="auto"/>
        <w:jc w:val="center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hy-AM"/>
        </w:rPr>
        <w:t>-------------------------------------------------------------------</w:t>
      </w:r>
      <w:r w:rsidR="00E00703">
        <w:rPr>
          <w:rFonts w:ascii="GHEA Mariam" w:hAnsi="GHEA Mariam" w:cs="Sylfaen"/>
          <w:lang w:val="hy-AM"/>
        </w:rPr>
        <w:t>--------------------------</w:t>
      </w:r>
    </w:p>
    <w:p w:rsidR="00FA554A" w:rsidRPr="00FA554A" w:rsidRDefault="00FA554A" w:rsidP="00FA554A">
      <w:pPr>
        <w:rPr>
          <w:rFonts w:ascii="GHEA Mariam" w:hAnsi="GHEA Mariam"/>
          <w:sz w:val="24"/>
          <w:szCs w:val="24"/>
          <w:lang w:val="af-ZA"/>
        </w:rPr>
      </w:pPr>
    </w:p>
    <w:p w:rsidR="00FA554A" w:rsidRPr="00FA554A" w:rsidRDefault="00FA554A" w:rsidP="00FA554A">
      <w:pPr>
        <w:rPr>
          <w:rFonts w:ascii="GHEA Mariam" w:hAnsi="GHEA Mariam" w:cs="Arial Armenian"/>
          <w:sz w:val="24"/>
          <w:szCs w:val="24"/>
          <w:lang w:val="af-ZA"/>
        </w:rPr>
      </w:pPr>
    </w:p>
    <w:p w:rsidR="00FA554A" w:rsidRPr="00FA554A" w:rsidRDefault="00FA554A" w:rsidP="00FA554A">
      <w:pPr>
        <w:spacing w:line="360" w:lineRule="auto"/>
        <w:ind w:firstLine="709"/>
        <w:jc w:val="both"/>
        <w:rPr>
          <w:rFonts w:ascii="GHEA Mariam" w:hAnsi="GHEA Mariam" w:cs="Arial Armenian"/>
          <w:sz w:val="24"/>
          <w:szCs w:val="24"/>
          <w:lang w:val="af-ZA"/>
        </w:rPr>
      </w:pPr>
      <w:r w:rsidRPr="00FA554A">
        <w:rPr>
          <w:rFonts w:ascii="GHEA Mariam" w:hAnsi="GHEA Mariam" w:cs="Arial Armenian"/>
          <w:sz w:val="24"/>
          <w:szCs w:val="24"/>
          <w:lang w:val="af-ZA"/>
        </w:rPr>
        <w:t xml:space="preserve">Ղեկավարվելով </w:t>
      </w:r>
      <w:r w:rsidRPr="00FA554A">
        <w:rPr>
          <w:rFonts w:ascii="GHEA Mariam" w:hAnsi="GHEA Mariam" w:cs="Sylfaen"/>
          <w:sz w:val="24"/>
          <w:szCs w:val="24"/>
          <w:lang w:val="hy-AM"/>
        </w:rPr>
        <w:t>«</w:t>
      </w:r>
      <w:r w:rsidRPr="00FA554A">
        <w:rPr>
          <w:rFonts w:ascii="GHEA Mariam" w:hAnsi="GHEA Mariam"/>
          <w:sz w:val="24"/>
          <w:szCs w:val="24"/>
          <w:lang w:val="hy-AM"/>
        </w:rPr>
        <w:t>Նորմատիվ</w:t>
      </w:r>
      <w:r w:rsidRPr="00FA554A">
        <w:rPr>
          <w:rFonts w:ascii="GHEA Mariam" w:hAnsi="GHEA Mariam"/>
          <w:sz w:val="24"/>
          <w:szCs w:val="24"/>
          <w:lang w:val="af-ZA"/>
        </w:rPr>
        <w:t xml:space="preserve"> </w:t>
      </w:r>
      <w:r w:rsidRPr="00FA554A">
        <w:rPr>
          <w:rFonts w:ascii="GHEA Mariam" w:hAnsi="GHEA Mariam"/>
          <w:sz w:val="24"/>
          <w:szCs w:val="24"/>
          <w:lang w:val="hy-AM"/>
        </w:rPr>
        <w:t>ի</w:t>
      </w:r>
      <w:r w:rsidRPr="00FA554A">
        <w:rPr>
          <w:rFonts w:ascii="GHEA Mariam" w:hAnsi="GHEA Mariam"/>
          <w:sz w:val="24"/>
          <w:szCs w:val="24"/>
          <w:lang w:val="af-ZA"/>
        </w:rPr>
        <w:t>րավական ակտերի մասին</w:t>
      </w:r>
      <w:r w:rsidRPr="00FA554A">
        <w:rPr>
          <w:rFonts w:ascii="GHEA Mariam" w:hAnsi="GHEA Mariam" w:cs="Sylfaen"/>
          <w:sz w:val="24"/>
          <w:szCs w:val="24"/>
          <w:lang w:val="hy-AM"/>
        </w:rPr>
        <w:t>»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A554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FA554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FA554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FA554A">
        <w:rPr>
          <w:rFonts w:ascii="GHEA Mariam" w:hAnsi="GHEA Mariam"/>
          <w:sz w:val="24"/>
          <w:szCs w:val="24"/>
          <w:lang w:val="af-ZA"/>
        </w:rPr>
        <w:t xml:space="preserve"> օրենքի </w:t>
      </w:r>
      <w:r w:rsidRPr="00FA554A">
        <w:rPr>
          <w:rFonts w:ascii="GHEA Mariam" w:hAnsi="GHEA Mariam"/>
          <w:sz w:val="24"/>
          <w:szCs w:val="24"/>
          <w:lang w:val="hy-AM"/>
        </w:rPr>
        <w:t xml:space="preserve">33-րդ և </w:t>
      </w:r>
      <w:r w:rsidRPr="00FA554A">
        <w:rPr>
          <w:rFonts w:ascii="GHEA Mariam" w:hAnsi="GHEA Mariam"/>
          <w:sz w:val="24"/>
          <w:szCs w:val="24"/>
          <w:lang w:val="af-ZA"/>
        </w:rPr>
        <w:t>34-րդ հոդված</w:t>
      </w:r>
      <w:r w:rsidRPr="00FA554A">
        <w:rPr>
          <w:rFonts w:ascii="GHEA Mariam" w:hAnsi="GHEA Mariam"/>
          <w:sz w:val="24"/>
          <w:szCs w:val="24"/>
          <w:lang w:val="hy-AM"/>
        </w:rPr>
        <w:t>ներ</w:t>
      </w:r>
      <w:r w:rsidRPr="00FA554A">
        <w:rPr>
          <w:rFonts w:ascii="GHEA Mariam" w:hAnsi="GHEA Mariam"/>
          <w:sz w:val="24"/>
          <w:szCs w:val="24"/>
          <w:lang w:val="af-ZA"/>
        </w:rPr>
        <w:t>ի</w:t>
      </w:r>
      <w:r w:rsidRPr="00FA554A">
        <w:rPr>
          <w:rFonts w:ascii="GHEA Mariam" w:hAnsi="GHEA Mariam"/>
          <w:sz w:val="24"/>
          <w:szCs w:val="24"/>
          <w:lang w:val="hy-AM"/>
        </w:rPr>
        <w:t xml:space="preserve"> </w:t>
      </w:r>
      <w:r w:rsidRPr="00FA554A">
        <w:rPr>
          <w:rFonts w:ascii="GHEA Mariam" w:hAnsi="GHEA Mariam"/>
          <w:sz w:val="24"/>
          <w:szCs w:val="24"/>
          <w:lang w:val="af-ZA"/>
        </w:rPr>
        <w:t>1-ին մաս</w:t>
      </w:r>
      <w:r w:rsidRPr="00FA554A">
        <w:rPr>
          <w:rFonts w:ascii="GHEA Mariam" w:hAnsi="GHEA Mariam"/>
          <w:sz w:val="24"/>
          <w:szCs w:val="24"/>
          <w:lang w:val="hy-AM"/>
        </w:rPr>
        <w:t>եր</w:t>
      </w:r>
      <w:r w:rsidRPr="00FA554A">
        <w:rPr>
          <w:rFonts w:ascii="GHEA Mariam" w:hAnsi="GHEA Mariam"/>
          <w:sz w:val="24"/>
          <w:szCs w:val="24"/>
          <w:lang w:val="af-ZA"/>
        </w:rPr>
        <w:t>ով</w:t>
      </w:r>
      <w:r w:rsidRPr="00FA554A">
        <w:rPr>
          <w:rFonts w:ascii="GHEA Mariam" w:hAnsi="GHEA Mariam" w:cs="Arial Armenian"/>
          <w:sz w:val="24"/>
          <w:szCs w:val="24"/>
          <w:lang w:val="af-ZA"/>
        </w:rPr>
        <w:t xml:space="preserve">՝ Հայաստանի  Հանրապետության կառավարությունը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FA554A">
        <w:rPr>
          <w:rFonts w:ascii="GHEA Mariam" w:hAnsi="GHEA Mariam" w:cs="Arial Armenian"/>
          <w:sz w:val="24"/>
          <w:szCs w:val="24"/>
          <w:lang w:val="af-ZA"/>
        </w:rPr>
        <w:t xml:space="preserve">ո ր ո շ ու մ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A554A">
        <w:rPr>
          <w:rFonts w:ascii="GHEA Mariam" w:hAnsi="GHEA Mariam" w:cs="Arial Armenian"/>
          <w:sz w:val="24"/>
          <w:szCs w:val="24"/>
          <w:lang w:val="af-ZA"/>
        </w:rPr>
        <w:t>է.</w:t>
      </w:r>
    </w:p>
    <w:p w:rsidR="00FA554A" w:rsidRPr="00FA554A" w:rsidRDefault="00FA554A" w:rsidP="00FA554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Arial Armenian"/>
          <w:sz w:val="24"/>
          <w:szCs w:val="24"/>
          <w:lang w:val="hy-AM"/>
        </w:rPr>
      </w:pPr>
      <w:r w:rsidRPr="00FA554A">
        <w:rPr>
          <w:rFonts w:ascii="GHEA Mariam" w:hAnsi="GHEA Mariam" w:cs="Arial Armenian"/>
          <w:sz w:val="24"/>
          <w:szCs w:val="24"/>
          <w:lang w:val="af-ZA"/>
        </w:rPr>
        <w:t>1.</w:t>
      </w:r>
      <w:r>
        <w:rPr>
          <w:rFonts w:ascii="Calibri" w:hAnsi="Calibri" w:cs="Calibri"/>
          <w:sz w:val="24"/>
          <w:szCs w:val="24"/>
          <w:lang w:val="af-ZA"/>
        </w:rPr>
        <w:t xml:space="preserve"> </w:t>
      </w:r>
      <w:r w:rsidRPr="00FA554A">
        <w:rPr>
          <w:rFonts w:ascii="GHEA Mariam" w:hAnsi="GHEA Mariam" w:cs="Arial Armenian"/>
          <w:spacing w:val="-4"/>
          <w:sz w:val="24"/>
          <w:szCs w:val="24"/>
          <w:lang w:val="af-ZA"/>
        </w:rPr>
        <w:t xml:space="preserve">Հայաստանի Հանրապետության կառավարության 2023 թվականի </w:t>
      </w:r>
      <w:r w:rsidRPr="00FA554A">
        <w:rPr>
          <w:rFonts w:ascii="GHEA Mariam" w:hAnsi="GHEA Mariam" w:cs="Arial Armenian"/>
          <w:spacing w:val="-4"/>
          <w:sz w:val="24"/>
          <w:szCs w:val="24"/>
          <w:lang w:val="hy-AM"/>
        </w:rPr>
        <w:t>փետրվարի</w:t>
      </w:r>
      <w:r w:rsidRPr="00FA554A">
        <w:rPr>
          <w:rFonts w:ascii="GHEA Mariam" w:hAnsi="GHEA Mariam" w:cs="Arial Armenian"/>
          <w:sz w:val="24"/>
          <w:szCs w:val="24"/>
          <w:lang w:val="hy-AM"/>
        </w:rPr>
        <w:t xml:space="preserve"> 9</w:t>
      </w:r>
      <w:r w:rsidRPr="00FA554A">
        <w:rPr>
          <w:rFonts w:ascii="GHEA Mariam" w:hAnsi="GHEA Mariam" w:cs="Arial Armenian"/>
          <w:sz w:val="24"/>
          <w:szCs w:val="24"/>
          <w:lang w:val="af-ZA"/>
        </w:rPr>
        <w:t xml:space="preserve">-ի </w:t>
      </w:r>
      <w:r w:rsidRPr="00FA554A">
        <w:rPr>
          <w:rFonts w:ascii="GHEA Mariam" w:hAnsi="GHEA Mariam" w:cs="Sylfaen"/>
          <w:sz w:val="24"/>
          <w:szCs w:val="24"/>
          <w:lang w:val="hy-AM"/>
        </w:rPr>
        <w:t>«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Մ</w:t>
      </w:r>
      <w:r w:rsidRPr="00FA554A">
        <w:rPr>
          <w:rFonts w:ascii="GHEA Mariam" w:hAnsi="GHEA Mariam" w:cs="AK Courier"/>
          <w:sz w:val="24"/>
          <w:szCs w:val="24"/>
          <w:lang w:eastAsia="en-US"/>
        </w:rPr>
        <w:t>արտական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eastAsia="en-US"/>
        </w:rPr>
        <w:t>խնդիրների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eastAsia="en-US"/>
        </w:rPr>
        <w:t>իրականացման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, </w:t>
      </w:r>
      <w:r w:rsidRPr="00FA554A">
        <w:rPr>
          <w:rFonts w:ascii="GHEA Mariam" w:hAnsi="GHEA Mariam" w:cs="AK Courier"/>
          <w:sz w:val="24"/>
          <w:szCs w:val="24"/>
          <w:lang w:eastAsia="en-US"/>
        </w:rPr>
        <w:t>պլանավորման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eastAsia="en-US"/>
        </w:rPr>
        <w:t>կամ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eastAsia="en-US"/>
        </w:rPr>
        <w:t>վերահսկման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eastAsia="en-US"/>
        </w:rPr>
        <w:t>գործառույթներ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eastAsia="en-US"/>
        </w:rPr>
        <w:t>ունեցող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eastAsia="en-US"/>
        </w:rPr>
        <w:t>պաշտոններ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eastAsia="en-US"/>
        </w:rPr>
        <w:t>զբաղեցնող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eastAsia="en-US"/>
        </w:rPr>
        <w:t>պայմանագրային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eastAsia="en-US"/>
        </w:rPr>
        <w:t>զինվորական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eastAsia="en-US"/>
        </w:rPr>
        <w:t>ծառայության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eastAsia="en-US"/>
        </w:rPr>
        <w:t>սպայական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, </w:t>
      </w:r>
      <w:r w:rsidRPr="00FA554A">
        <w:rPr>
          <w:rFonts w:ascii="GHEA Mariam" w:hAnsi="GHEA Mariam" w:cs="AK Courier"/>
          <w:sz w:val="24"/>
          <w:szCs w:val="24"/>
          <w:lang w:eastAsia="en-US"/>
        </w:rPr>
        <w:t>ենթասպայական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eastAsia="en-US"/>
        </w:rPr>
        <w:t>և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eastAsia="en-US"/>
        </w:rPr>
        <w:t>շարքային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eastAsia="en-US"/>
        </w:rPr>
        <w:t>կազմերի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eastAsia="en-US"/>
        </w:rPr>
        <w:t>զինծառայողներին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eastAsia="en-US"/>
        </w:rPr>
        <w:t>հավելավճար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eastAsia="en-US"/>
        </w:rPr>
        <w:t>հաշվարկելու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eastAsia="en-US"/>
        </w:rPr>
        <w:t>նպատակով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eastAsia="en-US"/>
        </w:rPr>
        <w:t>իրականացվող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eastAsia="en-US"/>
        </w:rPr>
        <w:t>ատեստավորման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eastAsia="en-US"/>
        </w:rPr>
        <w:t>կարգը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 xml:space="preserve"> և </w:t>
      </w:r>
      <w:r w:rsidRPr="00FA554A">
        <w:rPr>
          <w:rFonts w:ascii="GHEA Mariam" w:hAnsi="GHEA Mariam" w:cs="AK Courier"/>
          <w:spacing w:val="-2"/>
          <w:sz w:val="24"/>
          <w:szCs w:val="24"/>
          <w:lang w:eastAsia="en-US"/>
        </w:rPr>
        <w:t>մարտական</w:t>
      </w:r>
      <w:r w:rsidRPr="00FA554A">
        <w:rPr>
          <w:rFonts w:ascii="GHEA Mariam" w:hAnsi="GHEA Mariam" w:cs="AK Courier"/>
          <w:spacing w:val="-2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pacing w:val="-2"/>
          <w:sz w:val="24"/>
          <w:szCs w:val="24"/>
          <w:lang w:eastAsia="en-US"/>
        </w:rPr>
        <w:t>խնդիրների</w:t>
      </w:r>
      <w:r w:rsidRPr="00FA554A">
        <w:rPr>
          <w:rFonts w:ascii="GHEA Mariam" w:hAnsi="GHEA Mariam" w:cs="AK Courier"/>
          <w:spacing w:val="-2"/>
          <w:sz w:val="24"/>
          <w:szCs w:val="24"/>
          <w:lang w:val="hy-AM" w:eastAsia="en-US"/>
        </w:rPr>
        <w:t xml:space="preserve"> ու դրանց</w:t>
      </w:r>
      <w:r w:rsidRPr="00FA554A">
        <w:rPr>
          <w:rFonts w:ascii="GHEA Mariam" w:hAnsi="GHEA Mariam" w:cs="AK Courier"/>
          <w:spacing w:val="-2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pacing w:val="-2"/>
          <w:sz w:val="24"/>
          <w:szCs w:val="24"/>
          <w:lang w:eastAsia="en-US"/>
        </w:rPr>
        <w:t>իրականացման</w:t>
      </w:r>
      <w:r w:rsidRPr="00FA554A">
        <w:rPr>
          <w:rFonts w:ascii="GHEA Mariam" w:hAnsi="GHEA Mariam" w:cs="AK Courier"/>
          <w:spacing w:val="-2"/>
          <w:sz w:val="24"/>
          <w:szCs w:val="24"/>
          <w:lang w:val="af-ZA" w:eastAsia="en-US"/>
        </w:rPr>
        <w:t xml:space="preserve">, </w:t>
      </w:r>
      <w:r w:rsidRPr="00FA554A">
        <w:rPr>
          <w:rFonts w:ascii="GHEA Mariam" w:hAnsi="GHEA Mariam" w:cs="AK Courier"/>
          <w:spacing w:val="-2"/>
          <w:sz w:val="24"/>
          <w:szCs w:val="24"/>
          <w:lang w:eastAsia="en-US"/>
        </w:rPr>
        <w:t>պլանավորման</w:t>
      </w:r>
      <w:r w:rsidRPr="00FA554A">
        <w:rPr>
          <w:rFonts w:ascii="GHEA Mariam" w:hAnsi="GHEA Mariam" w:cs="AK Courier"/>
          <w:spacing w:val="-2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pacing w:val="-2"/>
          <w:sz w:val="24"/>
          <w:szCs w:val="24"/>
          <w:lang w:eastAsia="en-US"/>
        </w:rPr>
        <w:t>կամ</w:t>
      </w:r>
      <w:r w:rsidRPr="00FA554A">
        <w:rPr>
          <w:rFonts w:ascii="GHEA Mariam" w:hAnsi="GHEA Mariam" w:cs="AK Courier"/>
          <w:spacing w:val="-2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pacing w:val="-2"/>
          <w:sz w:val="24"/>
          <w:szCs w:val="24"/>
          <w:lang w:eastAsia="en-US"/>
        </w:rPr>
        <w:t>վերահսկման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eastAsia="en-US"/>
        </w:rPr>
        <w:t>գործառույթներ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 xml:space="preserve">ի շրջանակը </w:t>
      </w:r>
      <w:r w:rsidRPr="00FA554A">
        <w:rPr>
          <w:rFonts w:ascii="GHEA Mariam" w:hAnsi="GHEA Mariam" w:cs="Sylfaen"/>
          <w:sz w:val="24"/>
          <w:szCs w:val="24"/>
          <w:lang w:val="hy-AM"/>
        </w:rPr>
        <w:t xml:space="preserve">սահմանելու մասին» </w:t>
      </w:r>
      <w:r w:rsidRPr="00FA554A">
        <w:rPr>
          <w:rFonts w:ascii="GHEA Mariam" w:hAnsi="GHEA Mariam" w:cs="Arial Armenian"/>
          <w:sz w:val="24"/>
          <w:szCs w:val="24"/>
          <w:lang w:val="af-ZA"/>
        </w:rPr>
        <w:t>N 162-Ն որոշման (</w:t>
      </w:r>
      <w:r w:rsidRPr="00FA554A">
        <w:rPr>
          <w:rFonts w:ascii="GHEA Mariam" w:hAnsi="GHEA Mariam" w:cs="Arial Armenian"/>
          <w:sz w:val="24"/>
          <w:szCs w:val="24"/>
          <w:lang w:val="hy-AM"/>
        </w:rPr>
        <w:t>այսուհետ՝ որոշում</w:t>
      </w:r>
      <w:r w:rsidRPr="00FA554A">
        <w:rPr>
          <w:rFonts w:ascii="GHEA Mariam" w:hAnsi="GHEA Mariam" w:cs="Arial Armenian"/>
          <w:sz w:val="24"/>
          <w:szCs w:val="24"/>
          <w:lang w:val="af-ZA"/>
        </w:rPr>
        <w:t>)</w:t>
      </w:r>
      <w:r w:rsidRPr="00FA554A">
        <w:rPr>
          <w:rFonts w:ascii="GHEA Mariam" w:hAnsi="GHEA Mariam" w:cs="Arial Armenian"/>
          <w:sz w:val="24"/>
          <w:szCs w:val="24"/>
          <w:lang w:val="hy-AM"/>
        </w:rPr>
        <w:t xml:space="preserve"> մեջ կատարել հետևյալ լրացումներ</w:t>
      </w:r>
      <w:r w:rsidR="00431E9C">
        <w:rPr>
          <w:rFonts w:ascii="GHEA Mariam" w:hAnsi="GHEA Mariam" w:cs="Arial Armenian"/>
          <w:sz w:val="24"/>
          <w:szCs w:val="24"/>
          <w:lang w:val="hy-AM"/>
        </w:rPr>
        <w:t>ն</w:t>
      </w:r>
      <w:r w:rsidRPr="00FA554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31E9C">
        <w:rPr>
          <w:rFonts w:ascii="GHEA Mariam" w:hAnsi="GHEA Mariam" w:cs="Arial Armenian"/>
          <w:sz w:val="24"/>
          <w:szCs w:val="24"/>
          <w:lang w:val="hy-AM"/>
        </w:rPr>
        <w:t>ու</w:t>
      </w:r>
      <w:r w:rsidRPr="00FA554A">
        <w:rPr>
          <w:rFonts w:ascii="GHEA Mariam" w:hAnsi="GHEA Mariam" w:cs="Arial Armenian"/>
          <w:sz w:val="24"/>
          <w:szCs w:val="24"/>
          <w:lang w:val="hy-AM"/>
        </w:rPr>
        <w:t xml:space="preserve"> փոփոխությունները.</w:t>
      </w:r>
    </w:p>
    <w:p w:rsidR="00FA554A" w:rsidRPr="00FA554A" w:rsidRDefault="00FA554A" w:rsidP="00FA554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FA554A">
        <w:rPr>
          <w:rFonts w:ascii="GHEA Mariam" w:hAnsi="GHEA Mariam" w:cs="Arial Armenian"/>
          <w:sz w:val="24"/>
          <w:szCs w:val="24"/>
          <w:lang w:val="hy-AM"/>
        </w:rPr>
        <w:t>1) որոշման վերնագ</w:t>
      </w:r>
      <w:r>
        <w:rPr>
          <w:rFonts w:ascii="GHEA Mariam" w:hAnsi="GHEA Mariam" w:cs="Arial Armenian"/>
          <w:sz w:val="24"/>
          <w:szCs w:val="24"/>
          <w:lang w:val="hy-AM"/>
        </w:rPr>
        <w:t>ի</w:t>
      </w:r>
      <w:r w:rsidRPr="00FA554A">
        <w:rPr>
          <w:rFonts w:ascii="GHEA Mariam" w:hAnsi="GHEA Mariam" w:cs="Arial Armenian"/>
          <w:sz w:val="24"/>
          <w:szCs w:val="24"/>
          <w:lang w:val="hy-AM"/>
        </w:rPr>
        <w:t>ր</w:t>
      </w:r>
      <w:r>
        <w:rPr>
          <w:rFonts w:ascii="GHEA Mariam" w:hAnsi="GHEA Mariam" w:cs="Arial Armenian"/>
          <w:sz w:val="24"/>
          <w:szCs w:val="24"/>
          <w:lang w:val="hy-AM"/>
        </w:rPr>
        <w:t>ը</w:t>
      </w:r>
      <w:r w:rsidRPr="00FA554A">
        <w:rPr>
          <w:rFonts w:ascii="GHEA Mariam" w:hAnsi="GHEA Mariam" w:cs="Arial Armenian"/>
          <w:sz w:val="24"/>
          <w:szCs w:val="24"/>
          <w:lang w:val="hy-AM"/>
        </w:rPr>
        <w:t xml:space="preserve"> և 1-ին կետ</w:t>
      </w:r>
      <w:r>
        <w:rPr>
          <w:rFonts w:ascii="GHEA Mariam" w:hAnsi="GHEA Mariam" w:cs="Arial Armenian"/>
          <w:sz w:val="24"/>
          <w:szCs w:val="24"/>
          <w:lang w:val="hy-AM"/>
        </w:rPr>
        <w:t>ը</w:t>
      </w:r>
      <w:r w:rsidRPr="00FA554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A554A">
        <w:rPr>
          <w:rFonts w:ascii="GHEA Mariam" w:hAnsi="GHEA Mariam"/>
          <w:sz w:val="24"/>
          <w:szCs w:val="24"/>
          <w:lang w:val="hy-AM"/>
        </w:rPr>
        <w:t>«ունեցող» բառից հետո լրացնել «կամ այդպիսի գործառույթներ չ</w:t>
      </w:r>
      <w:r>
        <w:rPr>
          <w:rFonts w:ascii="GHEA Mariam" w:hAnsi="GHEA Mariam"/>
          <w:sz w:val="24"/>
          <w:szCs w:val="24"/>
          <w:lang w:val="hy-AM"/>
        </w:rPr>
        <w:t>ունեցող» բառերով</w:t>
      </w:r>
      <w:r w:rsidRPr="00FA554A">
        <w:rPr>
          <w:rFonts w:ascii="GHEA Mariam" w:hAnsi="GHEA Mariam"/>
          <w:sz w:val="24"/>
          <w:szCs w:val="24"/>
          <w:lang w:val="hy-AM"/>
        </w:rPr>
        <w:t>.</w:t>
      </w:r>
    </w:p>
    <w:p w:rsidR="00FA554A" w:rsidRPr="00FA554A" w:rsidRDefault="00FA554A" w:rsidP="00FA554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A554A">
        <w:rPr>
          <w:rFonts w:ascii="GHEA Mariam" w:hAnsi="GHEA Mariam" w:cs="Arial Armenian"/>
          <w:sz w:val="24"/>
          <w:szCs w:val="24"/>
          <w:lang w:val="hy-AM"/>
        </w:rPr>
        <w:t xml:space="preserve">2) որոշման 1-ին կետով հաստատված </w:t>
      </w:r>
      <w:r w:rsidRPr="00FA554A">
        <w:rPr>
          <w:rFonts w:ascii="GHEA Mariam" w:hAnsi="GHEA Mariam" w:cs="Sylfaen"/>
          <w:sz w:val="24"/>
          <w:szCs w:val="24"/>
          <w:lang w:val="hy-AM"/>
        </w:rPr>
        <w:t>հավելվածում՝</w:t>
      </w:r>
    </w:p>
    <w:p w:rsidR="00FA554A" w:rsidRPr="00FA554A" w:rsidRDefault="00FA554A" w:rsidP="00FA554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"/>
          <w:sz w:val="24"/>
          <w:szCs w:val="24"/>
          <w:lang w:val="af-ZA"/>
        </w:rPr>
      </w:pPr>
      <w:r w:rsidRPr="00FA554A">
        <w:rPr>
          <w:rFonts w:ascii="GHEA Mariam" w:hAnsi="GHEA Mariam" w:cs="Sylfaen"/>
          <w:sz w:val="24"/>
          <w:szCs w:val="24"/>
          <w:lang w:val="hy-AM"/>
        </w:rPr>
        <w:lastRenderedPageBreak/>
        <w:t>ա. վերնագ</w:t>
      </w:r>
      <w:r>
        <w:rPr>
          <w:rFonts w:ascii="GHEA Mariam" w:hAnsi="GHEA Mariam" w:cs="Sylfaen"/>
          <w:sz w:val="24"/>
          <w:szCs w:val="24"/>
          <w:lang w:val="hy-AM"/>
        </w:rPr>
        <w:t>ի</w:t>
      </w:r>
      <w:r w:rsidRPr="00FA554A">
        <w:rPr>
          <w:rFonts w:ascii="GHEA Mariam" w:hAnsi="GHEA Mariam" w:cs="Sylfaen"/>
          <w:sz w:val="24"/>
          <w:szCs w:val="24"/>
          <w:lang w:val="hy-AM"/>
        </w:rPr>
        <w:t>ր</w:t>
      </w:r>
      <w:r>
        <w:rPr>
          <w:rFonts w:ascii="GHEA Mariam" w:hAnsi="GHEA Mariam" w:cs="Sylfaen"/>
          <w:sz w:val="24"/>
          <w:szCs w:val="24"/>
          <w:lang w:val="hy-AM"/>
        </w:rPr>
        <w:t>ը</w:t>
      </w:r>
      <w:r w:rsidRPr="00FA554A">
        <w:rPr>
          <w:rFonts w:ascii="GHEA Mariam" w:hAnsi="GHEA Mariam" w:cs="Sylfaen"/>
          <w:sz w:val="24"/>
          <w:szCs w:val="24"/>
          <w:lang w:val="hy-AM"/>
        </w:rPr>
        <w:t xml:space="preserve">, 1-ին, 3-րդ, 4-րդ, 7-րդ, 12-րդ և 14-րդ </w:t>
      </w:r>
      <w:r w:rsidRPr="00FA554A">
        <w:rPr>
          <w:rFonts w:ascii="GHEA Mariam" w:hAnsi="GHEA Mariam" w:cs="Arial Armenian"/>
          <w:sz w:val="24"/>
          <w:szCs w:val="24"/>
          <w:lang w:val="hy-AM"/>
        </w:rPr>
        <w:t>կետեր</w:t>
      </w:r>
      <w:r>
        <w:rPr>
          <w:rFonts w:ascii="GHEA Mariam" w:hAnsi="GHEA Mariam" w:cs="Arial Armenian"/>
          <w:sz w:val="24"/>
          <w:szCs w:val="24"/>
          <w:lang w:val="hy-AM"/>
        </w:rPr>
        <w:t>ը</w:t>
      </w:r>
      <w:r w:rsidRPr="00FA554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A554A">
        <w:rPr>
          <w:rFonts w:ascii="GHEA Mariam" w:hAnsi="GHEA Mariam"/>
          <w:sz w:val="24"/>
          <w:szCs w:val="24"/>
          <w:lang w:val="hy-AM"/>
        </w:rPr>
        <w:t>«ունեցող» բառից հետո լրացնել «կամ այդպիսի գործառույթներ չունեցող» բառեր</w:t>
      </w:r>
      <w:r>
        <w:rPr>
          <w:rFonts w:ascii="GHEA Mariam" w:hAnsi="GHEA Mariam"/>
          <w:sz w:val="24"/>
          <w:szCs w:val="24"/>
          <w:lang w:val="hy-AM"/>
        </w:rPr>
        <w:t>ով</w:t>
      </w:r>
      <w:r w:rsidRPr="00FA554A">
        <w:rPr>
          <w:rFonts w:ascii="GHEA Mariam" w:hAnsi="GHEA Mariam" w:cs="Sylfaen"/>
          <w:sz w:val="24"/>
          <w:szCs w:val="24"/>
          <w:lang w:val="af-ZA"/>
        </w:rPr>
        <w:t>,</w:t>
      </w:r>
    </w:p>
    <w:p w:rsidR="00FA554A" w:rsidRPr="00FA554A" w:rsidRDefault="00FA554A" w:rsidP="00FA554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A554A">
        <w:rPr>
          <w:rFonts w:ascii="GHEA Mariam" w:hAnsi="GHEA Mariam" w:cs="Sylfaen"/>
          <w:sz w:val="24"/>
          <w:szCs w:val="24"/>
          <w:lang w:val="hy-AM"/>
        </w:rPr>
        <w:t>բ. 2-րդ կետը շարադրել հետևյալ խմբագրությամբ</w:t>
      </w:r>
      <w:r>
        <w:rPr>
          <w:rFonts w:ascii="GHEA Mariam" w:hAnsi="GHEA Mariam" w:cs="Sylfaen"/>
          <w:sz w:val="24"/>
          <w:szCs w:val="24"/>
          <w:lang w:val="hy-AM"/>
        </w:rPr>
        <w:t>՝</w:t>
      </w:r>
    </w:p>
    <w:p w:rsidR="00FA554A" w:rsidRPr="00FA554A" w:rsidRDefault="00FA554A" w:rsidP="00FA554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FA554A">
        <w:rPr>
          <w:rFonts w:ascii="GHEA Mariam" w:hAnsi="GHEA Mariam"/>
          <w:sz w:val="24"/>
          <w:szCs w:val="24"/>
          <w:lang w:val="hy-AM"/>
        </w:rPr>
        <w:t>«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2. Ատեստավորման նպատակն է գնահատել մարտական խնդիրների իրա</w:t>
      </w:r>
      <w:r>
        <w:rPr>
          <w:rFonts w:ascii="GHEA Mariam" w:hAnsi="GHEA Mariam" w:cs="AK Courier"/>
          <w:sz w:val="24"/>
          <w:szCs w:val="24"/>
          <w:lang w:val="hy-AM" w:eastAsia="en-US"/>
        </w:rPr>
        <w:softHyphen/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կանացման, պլանավորման կամ վերահսկման գործառույթներ ունեցող պաշտոններ զբաղեցնող պայմանագրային զինվորական ծառայության սպայական, ենթա</w:t>
      </w:r>
      <w:r>
        <w:rPr>
          <w:rFonts w:ascii="GHEA Mariam" w:hAnsi="GHEA Mariam" w:cs="AK Courier"/>
          <w:sz w:val="24"/>
          <w:szCs w:val="24"/>
          <w:lang w:val="hy-AM" w:eastAsia="en-US"/>
        </w:rPr>
        <w:softHyphen/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սպա</w:t>
      </w:r>
      <w:r>
        <w:rPr>
          <w:rFonts w:ascii="GHEA Mariam" w:hAnsi="GHEA Mariam" w:cs="AK Courier"/>
          <w:sz w:val="24"/>
          <w:szCs w:val="24"/>
          <w:lang w:val="hy-AM" w:eastAsia="en-US"/>
        </w:rPr>
        <w:softHyphen/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յական և շարքային կազմերի զինծառայողների մասնագիտական գիտելիքները, ծառայողական պարտականությունների իմացությունը, ֆիզիկական, կրակային, շա</w:t>
      </w:r>
      <w:r>
        <w:rPr>
          <w:rFonts w:ascii="GHEA Mariam" w:hAnsi="GHEA Mariam" w:cs="AK Courier"/>
          <w:sz w:val="24"/>
          <w:szCs w:val="24"/>
          <w:lang w:val="hy-AM" w:eastAsia="en-US"/>
        </w:rPr>
        <w:softHyphen/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րային պատրաստության աստիճանները, իսկ մարտական խնդիրների իրակա</w:t>
      </w:r>
      <w:r>
        <w:rPr>
          <w:rFonts w:ascii="GHEA Mariam" w:hAnsi="GHEA Mariam" w:cs="AK Courier"/>
          <w:sz w:val="24"/>
          <w:szCs w:val="24"/>
          <w:lang w:val="hy-AM" w:eastAsia="en-US"/>
        </w:rPr>
        <w:softHyphen/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նաց</w:t>
      </w:r>
      <w:r>
        <w:rPr>
          <w:rFonts w:ascii="GHEA Mariam" w:hAnsi="GHEA Mariam" w:cs="AK Courier"/>
          <w:sz w:val="24"/>
          <w:szCs w:val="24"/>
          <w:lang w:val="hy-AM" w:eastAsia="en-US"/>
        </w:rPr>
        <w:softHyphen/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ման, պլանավորման կամ վերահսկման գործառույթներ չունեցող պաշտոններ զբաղեցնող պայմանագրային զինվորական ծառայության սպայական, ենթասպա</w:t>
      </w:r>
      <w:r>
        <w:rPr>
          <w:rFonts w:ascii="GHEA Mariam" w:hAnsi="GHEA Mariam" w:cs="AK Courier"/>
          <w:sz w:val="24"/>
          <w:szCs w:val="24"/>
          <w:lang w:val="hy-AM" w:eastAsia="en-US"/>
        </w:rPr>
        <w:softHyphen/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յական և շարքային կազմերի զինծառայողների (այսուհետ՝ զինծառայող) մասով՝ մասնագիտական գիտելիքները, ծառայողական պարտականությունների իմացու</w:t>
      </w:r>
      <w:r>
        <w:rPr>
          <w:rFonts w:ascii="GHEA Mariam" w:hAnsi="GHEA Mariam" w:cs="AK Courier"/>
          <w:sz w:val="24"/>
          <w:szCs w:val="24"/>
          <w:lang w:val="hy-AM" w:eastAsia="en-US"/>
        </w:rPr>
        <w:softHyphen/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թյունն ու կրակային և շարային պատրաստության աստիճանները, որոնց գնա</w:t>
      </w:r>
      <w:r>
        <w:rPr>
          <w:rFonts w:ascii="GHEA Mariam" w:hAnsi="GHEA Mariam" w:cs="AK Courier"/>
          <w:sz w:val="24"/>
          <w:szCs w:val="24"/>
          <w:lang w:val="hy-AM" w:eastAsia="en-US"/>
        </w:rPr>
        <w:softHyphen/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հատման արդյունքներով զինծառայողներին որակավորման համար վճարել հավելավճար` Հայաստանի Հանրապետության կառավարության որոշմամբ սահ</w:t>
      </w:r>
      <w:r>
        <w:rPr>
          <w:rFonts w:ascii="GHEA Mariam" w:hAnsi="GHEA Mariam" w:cs="AK Courier"/>
          <w:sz w:val="24"/>
          <w:szCs w:val="24"/>
          <w:lang w:val="hy-AM" w:eastAsia="en-US"/>
        </w:rPr>
        <w:softHyphen/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մանված չափերով և կարգով:</w:t>
      </w:r>
      <w:r w:rsidRPr="00FA554A">
        <w:rPr>
          <w:rFonts w:ascii="GHEA Mariam" w:hAnsi="GHEA Mariam"/>
          <w:sz w:val="24"/>
          <w:szCs w:val="24"/>
          <w:lang w:val="hy-AM"/>
        </w:rPr>
        <w:t>»,</w:t>
      </w:r>
    </w:p>
    <w:p w:rsidR="00FA554A" w:rsidRPr="00FA554A" w:rsidRDefault="00FA554A" w:rsidP="00FA554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AK Courier"/>
          <w:sz w:val="24"/>
          <w:szCs w:val="24"/>
          <w:lang w:val="hy-AM" w:eastAsia="en-US"/>
        </w:rPr>
      </w:pPr>
      <w:r w:rsidRPr="00FA554A">
        <w:rPr>
          <w:rFonts w:ascii="GHEA Mariam" w:hAnsi="GHEA Mariam" w:cs="Sylfaen"/>
          <w:sz w:val="24"/>
          <w:szCs w:val="24"/>
          <w:lang w:val="hy-AM"/>
        </w:rPr>
        <w:t>գ. 8-րդ կետի երկրորդ նախադասությունը հանել,</w:t>
      </w:r>
    </w:p>
    <w:p w:rsidR="00FA554A" w:rsidRPr="00FA554A" w:rsidRDefault="00FA554A" w:rsidP="00FA554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FA554A">
        <w:rPr>
          <w:rFonts w:ascii="GHEA Mariam" w:hAnsi="GHEA Mariam"/>
          <w:sz w:val="24"/>
          <w:szCs w:val="24"/>
          <w:lang w:val="hy-AM"/>
        </w:rPr>
        <w:t>դ.</w:t>
      </w:r>
      <w:r w:rsidRPr="00FA554A">
        <w:rPr>
          <w:rFonts w:ascii="GHEA Mariam" w:hAnsi="GHEA Mariam" w:cs="Sylfaen"/>
          <w:sz w:val="24"/>
          <w:szCs w:val="24"/>
          <w:lang w:val="hy-AM"/>
        </w:rPr>
        <w:t xml:space="preserve"> 10-րդ կետ</w:t>
      </w:r>
      <w:r>
        <w:rPr>
          <w:rFonts w:ascii="GHEA Mariam" w:hAnsi="GHEA Mariam" w:cs="Sylfaen"/>
          <w:sz w:val="24"/>
          <w:szCs w:val="24"/>
          <w:lang w:val="hy-AM"/>
        </w:rPr>
        <w:t>ը</w:t>
      </w:r>
      <w:r w:rsidRPr="00FA554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A554A">
        <w:rPr>
          <w:rFonts w:ascii="GHEA Mariam" w:hAnsi="GHEA Mariam"/>
          <w:sz w:val="24"/>
          <w:szCs w:val="24"/>
          <w:lang w:val="hy-AM"/>
        </w:rPr>
        <w:t>«իսկ» բառից հետո լրացնել «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մարտական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խնդիրների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իրականացման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,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պլանավորման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կամ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վերահսկման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գործառույթներ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ունեցող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պաշտոն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զբաղեցնող</w:t>
      </w:r>
      <w:r w:rsidRPr="00FA554A">
        <w:rPr>
          <w:rFonts w:ascii="GHEA Mariam" w:hAnsi="GHEA Mariam"/>
          <w:sz w:val="24"/>
          <w:szCs w:val="24"/>
          <w:lang w:val="hy-AM"/>
        </w:rPr>
        <w:t>» բառեր</w:t>
      </w:r>
      <w:r>
        <w:rPr>
          <w:rFonts w:ascii="GHEA Mariam" w:hAnsi="GHEA Mariam"/>
          <w:sz w:val="24"/>
          <w:szCs w:val="24"/>
          <w:lang w:val="hy-AM"/>
        </w:rPr>
        <w:t>ով</w:t>
      </w:r>
      <w:r w:rsidRPr="00FA554A">
        <w:rPr>
          <w:rFonts w:ascii="GHEA Mariam" w:hAnsi="GHEA Mariam"/>
          <w:sz w:val="24"/>
          <w:szCs w:val="24"/>
          <w:lang w:val="hy-AM"/>
        </w:rPr>
        <w:t>,</w:t>
      </w:r>
    </w:p>
    <w:p w:rsidR="00FA554A" w:rsidRPr="00FA554A" w:rsidRDefault="00FA554A" w:rsidP="00FA554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AK Courier"/>
          <w:sz w:val="24"/>
          <w:szCs w:val="24"/>
          <w:lang w:val="hy-AM" w:eastAsia="en-US"/>
        </w:rPr>
      </w:pPr>
      <w:r w:rsidRPr="00FA554A">
        <w:rPr>
          <w:rFonts w:ascii="GHEA Mariam" w:hAnsi="GHEA Mariam"/>
          <w:sz w:val="24"/>
          <w:szCs w:val="24"/>
          <w:lang w:val="hy-AM"/>
        </w:rPr>
        <w:t>ե.</w:t>
      </w:r>
      <w:r w:rsidRPr="00FA554A">
        <w:rPr>
          <w:rFonts w:ascii="GHEA Mariam" w:hAnsi="GHEA Mariam" w:cs="Sylfaen"/>
          <w:sz w:val="24"/>
          <w:szCs w:val="24"/>
          <w:lang w:val="hy-AM"/>
        </w:rPr>
        <w:t xml:space="preserve"> 15-րդ կետի երրորդ նախադասությունում </w:t>
      </w:r>
      <w:r w:rsidRPr="00FA554A">
        <w:rPr>
          <w:rFonts w:ascii="GHEA Mariam" w:hAnsi="GHEA Mariam"/>
          <w:sz w:val="24"/>
          <w:szCs w:val="24"/>
          <w:lang w:val="hy-AM"/>
        </w:rPr>
        <w:t>«այն զինծառայողը, որն ունի» բառերը փոխարինել «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 xml:space="preserve">մարտական խնդիրների իրականացման, պլանավորման կամ վերահսկման գործառույթներ ունեցող պաշտոն զբաղեցնող </w:t>
      </w:r>
      <w:r w:rsidRPr="00FA554A">
        <w:rPr>
          <w:rFonts w:ascii="GHEA Mariam" w:hAnsi="GHEA Mariam"/>
          <w:sz w:val="24"/>
          <w:szCs w:val="24"/>
          <w:lang w:val="hy-AM"/>
        </w:rPr>
        <w:t>այն զինծառայողը, որն ունի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 xml:space="preserve"> Հայաստանի Հանրապետության կառավարության 2018 թվականի ապրիլի 12-ի N 405-Ն որոշման N 1 հավելվածի 101-րդ կետի 3-րդ կամ 6-րդ ենթակետով սահ</w:t>
      </w:r>
      <w:r>
        <w:rPr>
          <w:rFonts w:ascii="GHEA Mariam" w:hAnsi="GHEA Mariam" w:cs="AK Courier"/>
          <w:sz w:val="24"/>
          <w:szCs w:val="24"/>
          <w:lang w:val="hy-AM" w:eastAsia="en-US"/>
        </w:rPr>
        <w:softHyphen/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մանված պատճառական կապով պայմանավորված՝</w:t>
      </w:r>
      <w:r w:rsidRPr="00FA554A">
        <w:rPr>
          <w:rFonts w:ascii="GHEA Mariam" w:hAnsi="GHEA Mariam"/>
          <w:sz w:val="24"/>
          <w:szCs w:val="24"/>
          <w:lang w:val="hy-AM"/>
        </w:rPr>
        <w:t>» բառերը,</w:t>
      </w:r>
    </w:p>
    <w:p w:rsidR="00FA554A" w:rsidRPr="00FA554A" w:rsidRDefault="00FA554A" w:rsidP="00FA554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զ</w:t>
      </w:r>
      <w:r w:rsidRPr="00FA554A">
        <w:rPr>
          <w:rFonts w:ascii="GHEA Mariam" w:hAnsi="GHEA Mariam"/>
          <w:sz w:val="24"/>
          <w:szCs w:val="24"/>
          <w:lang w:val="hy-AM"/>
        </w:rPr>
        <w:t>.</w:t>
      </w:r>
      <w:r w:rsidRPr="00FA554A">
        <w:rPr>
          <w:rFonts w:ascii="GHEA Mariam" w:hAnsi="GHEA Mariam" w:cs="Sylfaen"/>
          <w:sz w:val="24"/>
          <w:szCs w:val="24"/>
          <w:lang w:val="hy-AM"/>
        </w:rPr>
        <w:t xml:space="preserve"> 15-րդ կետի երրորդ նախադասությունից</w:t>
      </w:r>
      <w:r w:rsidRPr="00FA554A">
        <w:rPr>
          <w:rFonts w:ascii="GHEA Mariam" w:hAnsi="GHEA Mariam"/>
          <w:sz w:val="24"/>
          <w:szCs w:val="24"/>
          <w:lang w:val="hy-AM"/>
        </w:rPr>
        <w:t xml:space="preserve"> հետո լրացնել հետևյալ բովան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A554A">
        <w:rPr>
          <w:rFonts w:ascii="GHEA Mariam" w:hAnsi="GHEA Mariam"/>
          <w:sz w:val="24"/>
          <w:szCs w:val="24"/>
          <w:lang w:val="hy-AM"/>
        </w:rPr>
        <w:t>դակությամբ նոր նախադասություն՝</w:t>
      </w:r>
    </w:p>
    <w:p w:rsidR="00FA554A" w:rsidRPr="00FA554A" w:rsidRDefault="00FA554A" w:rsidP="00FA554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FA554A">
        <w:rPr>
          <w:rFonts w:ascii="GHEA Mariam" w:hAnsi="GHEA Mariam"/>
          <w:spacing w:val="-4"/>
          <w:sz w:val="24"/>
          <w:szCs w:val="24"/>
          <w:lang w:val="hy-AM"/>
        </w:rPr>
        <w:t>«</w:t>
      </w:r>
      <w:r w:rsidRPr="00FA554A">
        <w:rPr>
          <w:rFonts w:ascii="GHEA Mariam" w:hAnsi="GHEA Mariam" w:cs="AK Courier"/>
          <w:spacing w:val="-4"/>
          <w:sz w:val="24"/>
          <w:szCs w:val="24"/>
          <w:lang w:val="hy-AM" w:eastAsia="en-US"/>
        </w:rPr>
        <w:t>Հայաստանի Հանրապետության կառավարության 2018 թվականի ապրիլի 12-ի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 xml:space="preserve"> N 405-Ն որոշման N 1 հավելվածի 101-րդ կետով սահմանված այլ պատճառական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lastRenderedPageBreak/>
        <w:t>կապով պայմանավորված՝ Հայաստանի Հանրապետության կառավարության 2018 թվականի ապրիլի 12-ի N 404-Ն որոշման N 2 հավելվածով սահմանված` չթույ</w:t>
      </w:r>
      <w:r>
        <w:rPr>
          <w:rFonts w:ascii="GHEA Mariam" w:hAnsi="GHEA Mariam" w:cs="AK Courier"/>
          <w:sz w:val="24"/>
          <w:szCs w:val="24"/>
          <w:lang w:val="hy-AM" w:eastAsia="en-US"/>
        </w:rPr>
        <w:softHyphen/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լատրվող ֆիզիկական վարժությունների ցանկով նախատեսված համապատասխան գործնական վարժության կատարման հակացուցում ունեցող մարտական խնդիրների իրականացման, պլանավորման կամ վերահսկման գործառույթներ ունեցող պաշտոն զբաղեցնող</w:t>
      </w:r>
      <w:r w:rsidRPr="00FA554A">
        <w:rPr>
          <w:rFonts w:ascii="GHEA Mariam" w:hAnsi="GHEA Mariam"/>
          <w:sz w:val="24"/>
          <w:szCs w:val="24"/>
          <w:lang w:val="hy-AM"/>
        </w:rPr>
        <w:t xml:space="preserve"> զինծառայողը կարող է սույն կարգի համաձայն դիմել և մասնակցել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մարտական խնդիրների իրականացման, պլանավորման կամ վերահսկման գործա</w:t>
      </w:r>
      <w:r>
        <w:rPr>
          <w:rFonts w:ascii="GHEA Mariam" w:hAnsi="GHEA Mariam" w:cs="AK Courier"/>
          <w:sz w:val="24"/>
          <w:szCs w:val="24"/>
          <w:lang w:val="hy-AM" w:eastAsia="en-US"/>
        </w:rPr>
        <w:softHyphen/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ռույթներ չունեցող պաշտոններ զբաղեցնող զինծառայողների ատեստավորմանը, որի արդյունքներով նրան հավելավճար հաշվարկվում է մարտական խնդիրների իրականացման, պլանավորման կամ վերահսկման գործառույթներ չունեցող պաշ</w:t>
      </w:r>
      <w:r>
        <w:rPr>
          <w:rFonts w:ascii="GHEA Mariam" w:hAnsi="GHEA Mariam" w:cs="AK Courier"/>
          <w:sz w:val="24"/>
          <w:szCs w:val="24"/>
          <w:lang w:val="hy-AM" w:eastAsia="en-US"/>
        </w:rPr>
        <w:softHyphen/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տոններ զբաղեցնող զինծառայողների համար սահմանված չափով:</w:t>
      </w:r>
      <w:r w:rsidRPr="00FA554A">
        <w:rPr>
          <w:rFonts w:ascii="GHEA Mariam" w:hAnsi="GHEA Mariam"/>
          <w:sz w:val="24"/>
          <w:szCs w:val="24"/>
          <w:lang w:val="hy-AM"/>
        </w:rPr>
        <w:t>»,</w:t>
      </w:r>
    </w:p>
    <w:p w:rsidR="00FA554A" w:rsidRPr="00FA554A" w:rsidRDefault="00FA554A" w:rsidP="00FA554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է</w:t>
      </w:r>
      <w:r w:rsidRPr="00FA554A">
        <w:rPr>
          <w:rFonts w:ascii="GHEA Mariam" w:hAnsi="GHEA Mariam"/>
          <w:sz w:val="24"/>
          <w:szCs w:val="24"/>
          <w:lang w:val="hy-AM"/>
        </w:rPr>
        <w:t>.</w:t>
      </w:r>
      <w:r w:rsidRPr="00FA554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A554A">
        <w:rPr>
          <w:rFonts w:ascii="GHEA Mariam" w:hAnsi="GHEA Mariam" w:cs="Sylfaen"/>
          <w:spacing w:val="-2"/>
          <w:sz w:val="24"/>
          <w:szCs w:val="24"/>
          <w:lang w:val="hy-AM"/>
        </w:rPr>
        <w:t>17-րդ կետի առաջին նախադասությունը շարադրել</w:t>
      </w:r>
      <w:r w:rsidRPr="00FA554A">
        <w:rPr>
          <w:rFonts w:ascii="GHEA Mariam" w:hAnsi="GHEA Mariam"/>
          <w:spacing w:val="-2"/>
          <w:sz w:val="24"/>
          <w:szCs w:val="24"/>
          <w:lang w:val="hy-AM"/>
        </w:rPr>
        <w:t xml:space="preserve"> հետևյալ խմբագրու</w:t>
      </w:r>
      <w:r w:rsidRPr="00FA554A">
        <w:rPr>
          <w:rFonts w:ascii="GHEA Mariam" w:hAnsi="GHEA Mariam"/>
          <w:spacing w:val="-2"/>
          <w:sz w:val="24"/>
          <w:szCs w:val="24"/>
          <w:lang w:val="hy-AM"/>
        </w:rPr>
        <w:softHyphen/>
        <w:t>թյամբ՝</w:t>
      </w:r>
    </w:p>
    <w:p w:rsidR="00FA554A" w:rsidRPr="00FA554A" w:rsidRDefault="00FA554A" w:rsidP="00FA554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AK Courier"/>
          <w:sz w:val="24"/>
          <w:szCs w:val="24"/>
          <w:lang w:val="hy-AM" w:eastAsia="en-US"/>
        </w:rPr>
      </w:pPr>
      <w:r w:rsidRPr="00FA554A">
        <w:rPr>
          <w:rFonts w:ascii="GHEA Mariam" w:hAnsi="GHEA Mariam"/>
          <w:sz w:val="24"/>
          <w:szCs w:val="24"/>
          <w:lang w:val="hy-AM"/>
        </w:rPr>
        <w:t>«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Մարտական խնդիրների իրականացման, պլանավորման կամ վերահսկման գործառույթներ ունեցող պաշտոններ զբաղեցնող</w:t>
      </w:r>
      <w:r w:rsidRPr="00FA554A">
        <w:rPr>
          <w:rFonts w:ascii="GHEA Mariam" w:hAnsi="GHEA Mariam"/>
          <w:sz w:val="24"/>
          <w:szCs w:val="24"/>
          <w:lang w:val="hy-AM"/>
        </w:rPr>
        <w:t xml:space="preserve"> զինծառայողների ա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տեստա</w:t>
      </w:r>
      <w:r>
        <w:rPr>
          <w:rFonts w:ascii="GHEA Mariam" w:hAnsi="GHEA Mariam" w:cs="AK Courier"/>
          <w:sz w:val="24"/>
          <w:szCs w:val="24"/>
          <w:lang w:val="hy-AM" w:eastAsia="en-US"/>
        </w:rPr>
        <w:softHyphen/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վո</w:t>
      </w:r>
      <w:r>
        <w:rPr>
          <w:rFonts w:ascii="GHEA Mariam" w:hAnsi="GHEA Mariam" w:cs="AK Courier"/>
          <w:sz w:val="24"/>
          <w:szCs w:val="24"/>
          <w:lang w:val="hy-AM" w:eastAsia="en-US"/>
        </w:rPr>
        <w:softHyphen/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րումն անցկացվում է անընդմեջ 4 օրում, իսկ այդպիսի գործառույթներ չունեցող պաշտոններ զբաղեցնող</w:t>
      </w:r>
      <w:r w:rsidRPr="00FA554A">
        <w:rPr>
          <w:rFonts w:ascii="GHEA Mariam" w:hAnsi="GHEA Mariam"/>
          <w:sz w:val="24"/>
          <w:szCs w:val="24"/>
          <w:lang w:val="hy-AM"/>
        </w:rPr>
        <w:t xml:space="preserve"> զինծառայողների ա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տեստավորումը՝ անընդմեջ 3 օրում՝ համապատասխան պատրաստության աստիճանի գնահատումը և թեստավորումն իրականացնելով առանձին օրերին:</w:t>
      </w:r>
      <w:r w:rsidRPr="00FA554A">
        <w:rPr>
          <w:rFonts w:ascii="GHEA Mariam" w:hAnsi="GHEA Mariam"/>
          <w:sz w:val="24"/>
          <w:szCs w:val="24"/>
          <w:lang w:val="hy-AM"/>
        </w:rPr>
        <w:t>»,</w:t>
      </w:r>
    </w:p>
    <w:p w:rsidR="00FA554A" w:rsidRPr="00FA554A" w:rsidRDefault="00FA554A" w:rsidP="00FA554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ը</w:t>
      </w:r>
      <w:r w:rsidRPr="00FA554A">
        <w:rPr>
          <w:rFonts w:ascii="GHEA Mariam" w:hAnsi="GHEA Mariam"/>
          <w:sz w:val="24"/>
          <w:szCs w:val="24"/>
          <w:lang w:val="hy-AM"/>
        </w:rPr>
        <w:t>.</w:t>
      </w:r>
      <w:r w:rsidRPr="00FA554A">
        <w:rPr>
          <w:rFonts w:ascii="GHEA Mariam" w:hAnsi="GHEA Mariam" w:cs="Sylfaen"/>
          <w:sz w:val="24"/>
          <w:szCs w:val="24"/>
          <w:lang w:val="hy-AM"/>
        </w:rPr>
        <w:t xml:space="preserve"> 37-րդ կետի առաջին և երկրորդ նախադասություններում </w:t>
      </w:r>
      <w:r w:rsidRPr="00FA554A">
        <w:rPr>
          <w:rFonts w:ascii="GHEA Mariam" w:hAnsi="GHEA Mariam"/>
          <w:sz w:val="24"/>
          <w:szCs w:val="24"/>
          <w:lang w:val="hy-AM"/>
        </w:rPr>
        <w:t>«Ատեստա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A554A">
        <w:rPr>
          <w:rFonts w:ascii="GHEA Mariam" w:hAnsi="GHEA Mariam"/>
          <w:sz w:val="24"/>
          <w:szCs w:val="24"/>
          <w:lang w:val="hy-AM"/>
        </w:rPr>
        <w:t>վորման» բառը փոխարինել «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Մարտական խնդիրների իրականացման, պլանա</w:t>
      </w:r>
      <w:r>
        <w:rPr>
          <w:rFonts w:ascii="GHEA Mariam" w:hAnsi="GHEA Mariam" w:cs="AK Courier"/>
          <w:sz w:val="24"/>
          <w:szCs w:val="24"/>
          <w:lang w:val="hy-AM" w:eastAsia="en-US"/>
        </w:rPr>
        <w:softHyphen/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վոր</w:t>
      </w:r>
      <w:r>
        <w:rPr>
          <w:rFonts w:ascii="GHEA Mariam" w:hAnsi="GHEA Mariam" w:cs="AK Courier"/>
          <w:sz w:val="24"/>
          <w:szCs w:val="24"/>
          <w:lang w:val="hy-AM" w:eastAsia="en-US"/>
        </w:rPr>
        <w:softHyphen/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ման կամ վերահսկման գործառույթներ ունեցող պաշտոններ զբաղեցնող</w:t>
      </w:r>
      <w:r w:rsidRPr="00FA554A">
        <w:rPr>
          <w:rFonts w:ascii="GHEA Mariam" w:hAnsi="GHEA Mariam"/>
          <w:sz w:val="24"/>
          <w:szCs w:val="24"/>
          <w:lang w:val="hy-AM"/>
        </w:rPr>
        <w:t xml:space="preserve"> զինծա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A554A">
        <w:rPr>
          <w:rFonts w:ascii="GHEA Mariam" w:hAnsi="GHEA Mariam"/>
          <w:sz w:val="24"/>
          <w:szCs w:val="24"/>
          <w:lang w:val="hy-AM"/>
        </w:rPr>
        <w:t>ռայողների ատեստավորման» բառերով,</w:t>
      </w:r>
    </w:p>
    <w:p w:rsidR="00FA554A" w:rsidRPr="00FA554A" w:rsidRDefault="00FA554A" w:rsidP="00FA554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A554A">
        <w:rPr>
          <w:rFonts w:ascii="GHEA Mariam" w:hAnsi="GHEA Mariam"/>
          <w:sz w:val="24"/>
          <w:szCs w:val="24"/>
          <w:lang w:val="hy-AM"/>
        </w:rPr>
        <w:t xml:space="preserve">թ. </w:t>
      </w:r>
      <w:r w:rsidRPr="00FA554A">
        <w:rPr>
          <w:rFonts w:ascii="GHEA Mariam" w:hAnsi="GHEA Mariam" w:cs="Sylfaen"/>
          <w:sz w:val="24"/>
          <w:szCs w:val="24"/>
          <w:lang w:val="hy-AM"/>
        </w:rPr>
        <w:t>37-րդ կետից հետո լրացնել հետևյալ բովանդակությամբ 37.1-ին կետ՝</w:t>
      </w:r>
    </w:p>
    <w:p w:rsidR="00FA554A" w:rsidRPr="00FA554A" w:rsidRDefault="00FA554A" w:rsidP="00FA554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FA554A">
        <w:rPr>
          <w:rFonts w:ascii="GHEA Mariam" w:hAnsi="GHEA Mariam"/>
          <w:sz w:val="24"/>
          <w:szCs w:val="24"/>
          <w:lang w:val="hy-AM"/>
        </w:rPr>
        <w:t xml:space="preserve">«37.1. Սույն կարգի 37-րդ կետով սահմանված պայմանները տարածվում են նաև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մարտական խնդիրների իրականացման, պլանավորման կամ վերահսկման գործառույթներ չունեցող պաշտոններ զբաղեցնող</w:t>
      </w:r>
      <w:r w:rsidRPr="00FA554A">
        <w:rPr>
          <w:rFonts w:ascii="GHEA Mariam" w:hAnsi="GHEA Mariam"/>
          <w:sz w:val="24"/>
          <w:szCs w:val="24"/>
          <w:lang w:val="hy-AM"/>
        </w:rPr>
        <w:t xml:space="preserve"> զինծառայողների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կրակային և շարային պատրաստության աստիճանների գնահատման ու մասնագիտական գիտե</w:t>
      </w:r>
      <w:r>
        <w:rPr>
          <w:rFonts w:ascii="GHEA Mariam" w:hAnsi="GHEA Mariam" w:cs="AK Courier"/>
          <w:sz w:val="24"/>
          <w:szCs w:val="24"/>
          <w:lang w:val="hy-AM" w:eastAsia="en-US"/>
        </w:rPr>
        <w:softHyphen/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լիքների և ծառայողական պարտականությունների իմացության թեստավորման</w:t>
      </w:r>
      <w:r w:rsidRPr="00FA554A">
        <w:rPr>
          <w:rFonts w:ascii="GHEA Mariam" w:hAnsi="GHEA Mariam"/>
          <w:sz w:val="24"/>
          <w:szCs w:val="24"/>
          <w:lang w:val="hy-AM"/>
        </w:rPr>
        <w:t xml:space="preserve"> ու դրանց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 xml:space="preserve"> արդյունքներով կայացվող եզրակացությունների վրա:</w:t>
      </w:r>
      <w:r w:rsidRPr="00FA554A">
        <w:rPr>
          <w:rFonts w:ascii="GHEA Mariam" w:hAnsi="GHEA Mariam"/>
          <w:sz w:val="24"/>
          <w:szCs w:val="24"/>
          <w:lang w:val="hy-AM"/>
        </w:rPr>
        <w:t>»:</w:t>
      </w:r>
    </w:p>
    <w:p w:rsidR="00FA554A" w:rsidRPr="00FA554A" w:rsidRDefault="00FA554A" w:rsidP="00FA554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Arial Armenian"/>
          <w:sz w:val="24"/>
          <w:szCs w:val="24"/>
          <w:lang w:val="hy-AM"/>
        </w:rPr>
      </w:pPr>
      <w:r w:rsidRPr="00FA554A">
        <w:rPr>
          <w:rFonts w:ascii="GHEA Mariam" w:hAnsi="GHEA Mariam" w:cs="Arial Armenian"/>
          <w:sz w:val="24"/>
          <w:szCs w:val="24"/>
          <w:lang w:val="hy-AM"/>
        </w:rPr>
        <w:t xml:space="preserve">2. </w:t>
      </w:r>
      <w:r w:rsidRPr="00FA554A">
        <w:rPr>
          <w:rFonts w:ascii="GHEA Mariam" w:hAnsi="GHEA Mariam" w:cs="Arial Armenian"/>
          <w:spacing w:val="-4"/>
          <w:sz w:val="24"/>
          <w:szCs w:val="24"/>
          <w:lang w:val="af-ZA"/>
        </w:rPr>
        <w:t xml:space="preserve">Հայաստանի  Հանրապետության կառավարության 2023 թվականի </w:t>
      </w:r>
      <w:r w:rsidRPr="00FA554A">
        <w:rPr>
          <w:rFonts w:ascii="GHEA Mariam" w:hAnsi="GHEA Mariam" w:cs="Arial Armenian"/>
          <w:spacing w:val="-4"/>
          <w:sz w:val="24"/>
          <w:szCs w:val="24"/>
          <w:lang w:val="hy-AM"/>
        </w:rPr>
        <w:t>փետրվարի</w:t>
      </w:r>
      <w:r w:rsidRPr="00FA554A">
        <w:rPr>
          <w:rFonts w:ascii="GHEA Mariam" w:hAnsi="GHEA Mariam" w:cs="Arial Armenian"/>
          <w:sz w:val="24"/>
          <w:szCs w:val="24"/>
          <w:lang w:val="hy-AM"/>
        </w:rPr>
        <w:t xml:space="preserve"> 9</w:t>
      </w:r>
      <w:r w:rsidRPr="00FA554A">
        <w:rPr>
          <w:rFonts w:ascii="GHEA Mariam" w:hAnsi="GHEA Mariam" w:cs="Arial Armenian"/>
          <w:sz w:val="24"/>
          <w:szCs w:val="24"/>
          <w:lang w:val="af-ZA"/>
        </w:rPr>
        <w:t xml:space="preserve">-ի </w:t>
      </w:r>
      <w:r w:rsidRPr="00FA554A">
        <w:rPr>
          <w:rFonts w:ascii="GHEA Mariam" w:hAnsi="GHEA Mariam" w:cs="Sylfaen"/>
          <w:sz w:val="24"/>
          <w:szCs w:val="24"/>
          <w:lang w:val="hy-AM"/>
        </w:rPr>
        <w:t>«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Մարտական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խնդիրների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իրականացման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,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պլանավորման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կամ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վերահսկման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lastRenderedPageBreak/>
        <w:t>գործառույթներ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ունեցող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պաշտոններ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զբաղեցնող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պայմանագրային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զինվորական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ծառայության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սպայական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,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ենթասպայական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և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շարքային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կազմերի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զինծառայողներին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ատեստավորման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արդյունքներով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հաշվարկվող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հավելավճարների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չափերը և վճար</w:t>
      </w:r>
      <w:r>
        <w:rPr>
          <w:rFonts w:ascii="GHEA Mariam" w:hAnsi="GHEA Mariam" w:cs="AK Courier"/>
          <w:sz w:val="24"/>
          <w:szCs w:val="24"/>
          <w:lang w:val="hy-AM" w:eastAsia="en-US"/>
        </w:rPr>
        <w:softHyphen/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 xml:space="preserve">ման կարգը </w:t>
      </w:r>
      <w:r w:rsidRPr="00FA554A">
        <w:rPr>
          <w:rFonts w:ascii="GHEA Mariam" w:hAnsi="GHEA Mariam" w:cs="Sylfaen"/>
          <w:sz w:val="24"/>
          <w:szCs w:val="24"/>
          <w:lang w:val="hy-AM"/>
        </w:rPr>
        <w:t xml:space="preserve">սահմանելու մասին» </w:t>
      </w:r>
      <w:r w:rsidRPr="00FA554A">
        <w:rPr>
          <w:rFonts w:ascii="GHEA Mariam" w:hAnsi="GHEA Mariam" w:cs="Arial Armenian"/>
          <w:sz w:val="24"/>
          <w:szCs w:val="24"/>
          <w:lang w:val="af-ZA"/>
        </w:rPr>
        <w:t xml:space="preserve">N 166-Ն որոշման </w:t>
      </w:r>
      <w:r w:rsidRPr="00FA554A">
        <w:rPr>
          <w:rFonts w:ascii="GHEA Mariam" w:hAnsi="GHEA Mariam" w:cs="Arial Armenian"/>
          <w:sz w:val="24"/>
          <w:szCs w:val="24"/>
          <w:lang w:val="hy-AM"/>
        </w:rPr>
        <w:t xml:space="preserve">մեջ </w:t>
      </w:r>
      <w:r w:rsidRPr="00FA554A">
        <w:rPr>
          <w:rFonts w:ascii="GHEA Mariam" w:hAnsi="GHEA Mariam" w:cs="Arial Armenian"/>
          <w:sz w:val="24"/>
          <w:szCs w:val="24"/>
          <w:lang w:val="af-ZA"/>
        </w:rPr>
        <w:t>(</w:t>
      </w:r>
      <w:r w:rsidRPr="00FA554A">
        <w:rPr>
          <w:rFonts w:ascii="GHEA Mariam" w:hAnsi="GHEA Mariam" w:cs="Arial Armenian"/>
          <w:sz w:val="24"/>
          <w:szCs w:val="24"/>
          <w:lang w:val="hy-AM"/>
        </w:rPr>
        <w:t>այսուհետ՝ որոշում</w:t>
      </w:r>
      <w:r w:rsidRPr="00FA554A">
        <w:rPr>
          <w:rFonts w:ascii="GHEA Mariam" w:hAnsi="GHEA Mariam" w:cs="Arial Armenian"/>
          <w:sz w:val="24"/>
          <w:szCs w:val="24"/>
          <w:lang w:val="af-ZA"/>
        </w:rPr>
        <w:t>)</w:t>
      </w:r>
      <w:r w:rsidRPr="00FA554A">
        <w:rPr>
          <w:rFonts w:ascii="GHEA Mariam" w:hAnsi="GHEA Mariam" w:cs="Arial Armenian"/>
          <w:sz w:val="24"/>
          <w:szCs w:val="24"/>
          <w:lang w:val="hy-AM"/>
        </w:rPr>
        <w:t xml:space="preserve"> կատարել հետևյալ լրացումները.</w:t>
      </w:r>
    </w:p>
    <w:p w:rsidR="00FA554A" w:rsidRPr="00FA554A" w:rsidRDefault="00FA554A" w:rsidP="00FA554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Arial Armenian"/>
          <w:sz w:val="24"/>
          <w:szCs w:val="24"/>
          <w:lang w:val="hy-AM"/>
        </w:rPr>
      </w:pPr>
      <w:r w:rsidRPr="00FA554A">
        <w:rPr>
          <w:rFonts w:ascii="GHEA Mariam" w:hAnsi="GHEA Mariam" w:cs="Arial Armenian"/>
          <w:sz w:val="24"/>
          <w:szCs w:val="24"/>
          <w:lang w:val="hy-AM"/>
        </w:rPr>
        <w:t>1) որոշման վերնագ</w:t>
      </w:r>
      <w:r>
        <w:rPr>
          <w:rFonts w:ascii="GHEA Mariam" w:hAnsi="GHEA Mariam" w:cs="Arial Armenian"/>
          <w:sz w:val="24"/>
          <w:szCs w:val="24"/>
          <w:lang w:val="hy-AM"/>
        </w:rPr>
        <w:t>ի</w:t>
      </w:r>
      <w:r w:rsidRPr="00FA554A">
        <w:rPr>
          <w:rFonts w:ascii="GHEA Mariam" w:hAnsi="GHEA Mariam" w:cs="Arial Armenian"/>
          <w:sz w:val="24"/>
          <w:szCs w:val="24"/>
          <w:lang w:val="hy-AM"/>
        </w:rPr>
        <w:t>ր</w:t>
      </w:r>
      <w:r>
        <w:rPr>
          <w:rFonts w:ascii="GHEA Mariam" w:hAnsi="GHEA Mariam" w:cs="Arial Armenian"/>
          <w:sz w:val="24"/>
          <w:szCs w:val="24"/>
          <w:lang w:val="hy-AM"/>
        </w:rPr>
        <w:t>ը</w:t>
      </w:r>
      <w:r w:rsidRPr="00FA554A">
        <w:rPr>
          <w:rFonts w:ascii="GHEA Mariam" w:hAnsi="GHEA Mariam" w:cs="Arial Armenian"/>
          <w:sz w:val="24"/>
          <w:szCs w:val="24"/>
          <w:lang w:val="hy-AM"/>
        </w:rPr>
        <w:t xml:space="preserve"> և 2-րդ կետի 1-ին ու 2-րդ ենթակետեր</w:t>
      </w:r>
      <w:r>
        <w:rPr>
          <w:rFonts w:ascii="GHEA Mariam" w:hAnsi="GHEA Mariam" w:cs="Arial Armenian"/>
          <w:sz w:val="24"/>
          <w:szCs w:val="24"/>
          <w:lang w:val="hy-AM"/>
        </w:rPr>
        <w:t>ը</w:t>
      </w:r>
      <w:r w:rsidRPr="00FA554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A554A">
        <w:rPr>
          <w:rFonts w:ascii="GHEA Mariam" w:hAnsi="GHEA Mariam"/>
          <w:sz w:val="24"/>
          <w:szCs w:val="24"/>
          <w:lang w:val="hy-AM"/>
        </w:rPr>
        <w:t>«ունեցող» բառից հետո լրացնել «կամ այդպիսի գործառույթներ չ</w:t>
      </w:r>
      <w:r>
        <w:rPr>
          <w:rFonts w:ascii="GHEA Mariam" w:hAnsi="GHEA Mariam"/>
          <w:sz w:val="24"/>
          <w:szCs w:val="24"/>
          <w:lang w:val="hy-AM"/>
        </w:rPr>
        <w:t>ունեցող» բառերով</w:t>
      </w:r>
      <w:r w:rsidRPr="00FA554A">
        <w:rPr>
          <w:rFonts w:ascii="GHEA Mariam" w:hAnsi="GHEA Mariam"/>
          <w:sz w:val="24"/>
          <w:szCs w:val="24"/>
          <w:lang w:val="hy-AM"/>
        </w:rPr>
        <w:t>.</w:t>
      </w:r>
    </w:p>
    <w:p w:rsidR="00FA554A" w:rsidRPr="00FA554A" w:rsidRDefault="00FA554A" w:rsidP="00FA554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FA554A">
        <w:rPr>
          <w:rFonts w:ascii="GHEA Mariam" w:hAnsi="GHEA Mariam" w:cs="Arial Armenian"/>
          <w:sz w:val="24"/>
          <w:szCs w:val="24"/>
          <w:lang w:val="hy-AM"/>
        </w:rPr>
        <w:t>2) որոշման 1-ին կետից հետո լրացնել հետևյալ բովանդակությամբ 1.1-ին կետ՝</w:t>
      </w:r>
    </w:p>
    <w:p w:rsidR="00FA554A" w:rsidRPr="00FA554A" w:rsidRDefault="00FA554A" w:rsidP="00FA554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Arial Armenian"/>
          <w:sz w:val="24"/>
          <w:szCs w:val="24"/>
          <w:lang w:val="hy-AM"/>
        </w:rPr>
      </w:pPr>
      <w:r w:rsidRPr="00FA554A">
        <w:rPr>
          <w:rFonts w:ascii="GHEA Mariam" w:hAnsi="GHEA Mariam" w:cs="Arial Armenian"/>
          <w:sz w:val="24"/>
          <w:szCs w:val="24"/>
          <w:lang w:val="hy-AM"/>
        </w:rPr>
        <w:t xml:space="preserve">«1.1.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Սահմանել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մարտական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խնդիրների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իրականացման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,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պլանավորման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կամ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վերահսկման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գործառույթներ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չունեցող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պաշտոններ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զբաղեցնող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պայմանագրային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զինվորական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ծառայության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սպայական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,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ենթասպայական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և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շարքային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կազմերի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զինծառայողներին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ատեստավորման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արդյունքներով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հաշվարկվող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հավելավճար</w:t>
      </w:r>
      <w:r>
        <w:rPr>
          <w:rFonts w:ascii="GHEA Mariam" w:hAnsi="GHEA Mariam" w:cs="AK Courier"/>
          <w:sz w:val="24"/>
          <w:szCs w:val="24"/>
          <w:lang w:val="hy-AM" w:eastAsia="en-US"/>
        </w:rPr>
        <w:softHyphen/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ների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>չափերը</w:t>
      </w:r>
      <w:r w:rsidRPr="00FA554A">
        <w:rPr>
          <w:rFonts w:ascii="GHEA Mariam" w:hAnsi="GHEA Mariam" w:cs="AK Courier"/>
          <w:sz w:val="24"/>
          <w:szCs w:val="24"/>
          <w:lang w:val="af-ZA" w:eastAsia="en-US"/>
        </w:rPr>
        <w:t>`</w:t>
      </w:r>
      <w:r w:rsidRPr="00FA554A">
        <w:rPr>
          <w:rFonts w:ascii="GHEA Mariam" w:hAnsi="GHEA Mariam" w:cs="AK Courier"/>
          <w:sz w:val="24"/>
          <w:szCs w:val="24"/>
          <w:lang w:val="hy-AM" w:eastAsia="en-US"/>
        </w:rPr>
        <w:t xml:space="preserve"> սույն որոշման հավելվածում սահմանված հավելավճարների չափերի 60 տոկոսի չափով</w:t>
      </w:r>
      <w:r w:rsidRPr="00FA554A">
        <w:rPr>
          <w:rFonts w:ascii="GHEA Mariam" w:hAnsi="GHEA Mariam" w:cs="Arial Armenian"/>
          <w:sz w:val="24"/>
          <w:szCs w:val="24"/>
          <w:lang w:val="hy-AM"/>
        </w:rPr>
        <w:t>:».</w:t>
      </w:r>
    </w:p>
    <w:p w:rsidR="00FA554A" w:rsidRPr="00FA554A" w:rsidRDefault="00FA554A" w:rsidP="00FA554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Arial Armenian"/>
          <w:sz w:val="24"/>
          <w:szCs w:val="24"/>
          <w:lang w:val="hy-AM"/>
        </w:rPr>
      </w:pPr>
      <w:r w:rsidRPr="00FA554A">
        <w:rPr>
          <w:rFonts w:ascii="GHEA Mariam" w:hAnsi="GHEA Mariam" w:cs="Arial Armenian"/>
          <w:sz w:val="24"/>
          <w:szCs w:val="24"/>
          <w:lang w:val="hy-AM"/>
        </w:rPr>
        <w:t xml:space="preserve">3) որոշման հավելվածում </w:t>
      </w:r>
      <w:r w:rsidRPr="00FA554A">
        <w:rPr>
          <w:rFonts w:ascii="GHEA Mariam" w:hAnsi="GHEA Mariam"/>
          <w:sz w:val="24"/>
          <w:szCs w:val="24"/>
          <w:lang w:val="hy-AM"/>
        </w:rPr>
        <w:t>«ավագ ենթասպա» զինվորական կոչումով պաշտոն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A554A">
        <w:rPr>
          <w:rFonts w:ascii="GHEA Mariam" w:hAnsi="GHEA Mariam"/>
          <w:sz w:val="24"/>
          <w:szCs w:val="24"/>
          <w:lang w:val="hy-AM"/>
        </w:rPr>
        <w:t>ներին վերաբերող 38-րդ կետից առաջ լրացնել հետևյալ բովանդակությամբ 37.1-ին և 37.2-րդ կետեր՝</w:t>
      </w:r>
    </w:p>
    <w:p w:rsidR="00FA554A" w:rsidRPr="00FA554A" w:rsidRDefault="00FA554A" w:rsidP="00FA554A">
      <w:pPr>
        <w:spacing w:line="360" w:lineRule="auto"/>
        <w:ind w:right="87" w:firstLine="708"/>
        <w:jc w:val="both"/>
        <w:rPr>
          <w:rFonts w:ascii="GHEA Mariam" w:hAnsi="GHEA Mariam" w:cs="Sylfaen"/>
          <w:sz w:val="24"/>
          <w:szCs w:val="24"/>
        </w:rPr>
      </w:pPr>
      <w:r w:rsidRPr="00FA554A">
        <w:rPr>
          <w:rFonts w:ascii="GHEA Mariam" w:hAnsi="GHEA Mariam" w:cs="Sylfaen"/>
          <w:sz w:val="24"/>
          <w:szCs w:val="24"/>
        </w:rPr>
        <w:t>«</w:t>
      </w:r>
    </w:p>
    <w:tbl>
      <w:tblPr>
        <w:tblW w:w="0" w:type="auto"/>
        <w:tblInd w:w="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567"/>
        <w:gridCol w:w="1279"/>
        <w:gridCol w:w="2154"/>
        <w:gridCol w:w="2154"/>
        <w:gridCol w:w="1867"/>
      </w:tblGrid>
      <w:tr w:rsidR="00FA554A" w:rsidRPr="00FA554A" w:rsidTr="00FD0D66">
        <w:tc>
          <w:tcPr>
            <w:tcW w:w="715" w:type="dxa"/>
            <w:shd w:val="clear" w:color="auto" w:fill="auto"/>
          </w:tcPr>
          <w:p w:rsidR="00FA554A" w:rsidRPr="00FA554A" w:rsidRDefault="00FA554A" w:rsidP="00FD0D66">
            <w:pPr>
              <w:spacing w:line="360" w:lineRule="auto"/>
              <w:ind w:right="-36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FA554A">
              <w:rPr>
                <w:rFonts w:ascii="GHEA Mariam" w:hAnsi="GHEA Mariam" w:cs="Sylfaen"/>
                <w:sz w:val="24"/>
                <w:szCs w:val="24"/>
                <w:lang w:val="hy-AM"/>
              </w:rPr>
              <w:t>37.1</w:t>
            </w:r>
            <w:r>
              <w:rPr>
                <w:rFonts w:ascii="GHEA Mariam" w:hAnsi="GHEA Mariam" w:cs="Sylfaen"/>
                <w:sz w:val="24"/>
                <w:szCs w:val="24"/>
                <w:lang w:val="hy-AM"/>
              </w:rPr>
              <w:t>.</w:t>
            </w:r>
          </w:p>
        </w:tc>
        <w:tc>
          <w:tcPr>
            <w:tcW w:w="563" w:type="dxa"/>
            <w:shd w:val="clear" w:color="auto" w:fill="auto"/>
          </w:tcPr>
          <w:p w:rsidR="00FA554A" w:rsidRPr="00FA554A" w:rsidRDefault="00FA554A" w:rsidP="00FD0D66">
            <w:pPr>
              <w:spacing w:line="360" w:lineRule="auto"/>
              <w:ind w:right="-108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FA554A">
              <w:rPr>
                <w:rFonts w:ascii="GHEA Mariam" w:hAnsi="GHEA Mariam" w:cs="Sylfaen"/>
                <w:sz w:val="24"/>
                <w:szCs w:val="24"/>
                <w:lang w:val="hy-AM"/>
              </w:rPr>
              <w:t>9/7</w:t>
            </w:r>
          </w:p>
        </w:tc>
        <w:tc>
          <w:tcPr>
            <w:tcW w:w="1545" w:type="dxa"/>
            <w:vMerge w:val="restart"/>
            <w:tcBorders>
              <w:bottom w:val="nil"/>
            </w:tcBorders>
            <w:shd w:val="clear" w:color="auto" w:fill="auto"/>
          </w:tcPr>
          <w:p w:rsidR="00FA554A" w:rsidRPr="00FA554A" w:rsidRDefault="00FA554A" w:rsidP="00FD0D66">
            <w:pPr>
              <w:spacing w:line="360" w:lineRule="auto"/>
              <w:ind w:right="357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shd w:val="clear" w:color="auto" w:fill="auto"/>
          </w:tcPr>
          <w:p w:rsidR="00FA554A" w:rsidRPr="00FA554A" w:rsidRDefault="00FA554A" w:rsidP="00FD0D66">
            <w:pPr>
              <w:spacing w:line="360" w:lineRule="auto"/>
              <w:ind w:right="-119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FA554A">
              <w:rPr>
                <w:rFonts w:ascii="GHEA Mariam" w:hAnsi="GHEA Mariam" w:cs="Sylfaen"/>
                <w:sz w:val="24"/>
                <w:szCs w:val="24"/>
                <w:lang w:val="hy-AM"/>
              </w:rPr>
              <w:t>395,000</w:t>
            </w:r>
          </w:p>
        </w:tc>
        <w:tc>
          <w:tcPr>
            <w:tcW w:w="2430" w:type="dxa"/>
            <w:shd w:val="clear" w:color="auto" w:fill="auto"/>
          </w:tcPr>
          <w:p w:rsidR="00FA554A" w:rsidRPr="00FA554A" w:rsidRDefault="00FA554A" w:rsidP="00FD0D66">
            <w:pPr>
              <w:spacing w:line="360" w:lineRule="auto"/>
              <w:ind w:right="-79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FA554A">
              <w:rPr>
                <w:rFonts w:ascii="GHEA Mariam" w:hAnsi="GHEA Mariam" w:cs="Sylfaen"/>
                <w:sz w:val="24"/>
                <w:szCs w:val="24"/>
                <w:lang w:val="hy-AM"/>
              </w:rPr>
              <w:t>345,000</w:t>
            </w:r>
          </w:p>
        </w:tc>
        <w:tc>
          <w:tcPr>
            <w:tcW w:w="2070" w:type="dxa"/>
            <w:shd w:val="clear" w:color="auto" w:fill="auto"/>
          </w:tcPr>
          <w:p w:rsidR="00FA554A" w:rsidRPr="00FA554A" w:rsidRDefault="00FA554A" w:rsidP="00FD0D66">
            <w:pPr>
              <w:spacing w:line="360" w:lineRule="auto"/>
              <w:ind w:right="-90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FA554A">
              <w:rPr>
                <w:rFonts w:ascii="GHEA Mariam" w:hAnsi="GHEA Mariam" w:cs="Sylfaen"/>
                <w:sz w:val="24"/>
                <w:szCs w:val="24"/>
                <w:lang w:val="hy-AM"/>
              </w:rPr>
              <w:t>205,000</w:t>
            </w:r>
          </w:p>
        </w:tc>
      </w:tr>
      <w:tr w:rsidR="00FA554A" w:rsidRPr="00FA554A" w:rsidTr="00FD0D66">
        <w:tc>
          <w:tcPr>
            <w:tcW w:w="715" w:type="dxa"/>
            <w:shd w:val="clear" w:color="auto" w:fill="auto"/>
          </w:tcPr>
          <w:p w:rsidR="00FA554A" w:rsidRPr="00FA554A" w:rsidRDefault="00FA554A" w:rsidP="00FD0D66">
            <w:pPr>
              <w:spacing w:line="360" w:lineRule="auto"/>
              <w:ind w:right="-36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FA554A">
              <w:rPr>
                <w:rFonts w:ascii="GHEA Mariam" w:hAnsi="GHEA Mariam" w:cs="Sylfaen"/>
                <w:sz w:val="24"/>
                <w:szCs w:val="24"/>
                <w:lang w:val="hy-AM"/>
              </w:rPr>
              <w:t>37.2</w:t>
            </w:r>
            <w:r>
              <w:rPr>
                <w:rFonts w:ascii="GHEA Mariam" w:hAnsi="GHEA Mariam" w:cs="Sylfaen"/>
                <w:sz w:val="24"/>
                <w:szCs w:val="24"/>
                <w:lang w:val="hy-AM"/>
              </w:rPr>
              <w:t>.</w:t>
            </w:r>
          </w:p>
        </w:tc>
        <w:tc>
          <w:tcPr>
            <w:tcW w:w="563" w:type="dxa"/>
            <w:shd w:val="clear" w:color="auto" w:fill="auto"/>
          </w:tcPr>
          <w:p w:rsidR="00FA554A" w:rsidRPr="00FA554A" w:rsidRDefault="00FA554A" w:rsidP="00FD0D66">
            <w:pPr>
              <w:spacing w:line="360" w:lineRule="auto"/>
              <w:ind w:right="-112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FA554A">
              <w:rPr>
                <w:rFonts w:ascii="GHEA Mariam" w:hAnsi="GHEA Mariam" w:cs="Sylfaen"/>
                <w:sz w:val="24"/>
                <w:szCs w:val="24"/>
                <w:lang w:val="hy-AM"/>
              </w:rPr>
              <w:t>9/6</w:t>
            </w:r>
          </w:p>
        </w:tc>
        <w:tc>
          <w:tcPr>
            <w:tcW w:w="154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A554A" w:rsidRPr="00FA554A" w:rsidRDefault="00FA554A" w:rsidP="00FD0D66">
            <w:pPr>
              <w:spacing w:line="360" w:lineRule="auto"/>
              <w:ind w:right="357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shd w:val="clear" w:color="auto" w:fill="auto"/>
          </w:tcPr>
          <w:p w:rsidR="00FA554A" w:rsidRPr="00FA554A" w:rsidRDefault="00FA554A" w:rsidP="00FD0D66">
            <w:pPr>
              <w:spacing w:line="360" w:lineRule="auto"/>
              <w:ind w:right="-119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FA554A">
              <w:rPr>
                <w:rFonts w:ascii="GHEA Mariam" w:hAnsi="GHEA Mariam" w:cs="Sylfaen"/>
                <w:sz w:val="24"/>
                <w:szCs w:val="24"/>
                <w:lang w:val="hy-AM"/>
              </w:rPr>
              <w:t>395,000</w:t>
            </w:r>
          </w:p>
        </w:tc>
        <w:tc>
          <w:tcPr>
            <w:tcW w:w="2430" w:type="dxa"/>
            <w:shd w:val="clear" w:color="auto" w:fill="auto"/>
          </w:tcPr>
          <w:p w:rsidR="00FA554A" w:rsidRPr="00FA554A" w:rsidRDefault="00FA554A" w:rsidP="00FD0D66">
            <w:pPr>
              <w:spacing w:line="360" w:lineRule="auto"/>
              <w:ind w:right="-79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FA554A">
              <w:rPr>
                <w:rFonts w:ascii="GHEA Mariam" w:hAnsi="GHEA Mariam" w:cs="Sylfaen"/>
                <w:sz w:val="24"/>
                <w:szCs w:val="24"/>
                <w:lang w:val="hy-AM"/>
              </w:rPr>
              <w:t>345,000</w:t>
            </w:r>
          </w:p>
        </w:tc>
        <w:tc>
          <w:tcPr>
            <w:tcW w:w="2070" w:type="dxa"/>
            <w:shd w:val="clear" w:color="auto" w:fill="auto"/>
          </w:tcPr>
          <w:p w:rsidR="00FA554A" w:rsidRPr="00FA554A" w:rsidRDefault="00FA554A" w:rsidP="00FD0D66">
            <w:pPr>
              <w:spacing w:line="360" w:lineRule="auto"/>
              <w:ind w:right="-90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FA554A">
              <w:rPr>
                <w:rFonts w:ascii="GHEA Mariam" w:hAnsi="GHEA Mariam" w:cs="Sylfaen"/>
                <w:sz w:val="24"/>
                <w:szCs w:val="24"/>
                <w:lang w:val="hy-AM"/>
              </w:rPr>
              <w:t>205,000</w:t>
            </w:r>
          </w:p>
        </w:tc>
      </w:tr>
    </w:tbl>
    <w:p w:rsidR="00FA554A" w:rsidRPr="00FA554A" w:rsidRDefault="00FA554A" w:rsidP="00FA554A">
      <w:pPr>
        <w:autoSpaceDE w:val="0"/>
        <w:autoSpaceDN w:val="0"/>
        <w:adjustRightInd w:val="0"/>
        <w:spacing w:line="360" w:lineRule="auto"/>
        <w:ind w:firstLine="708"/>
        <w:jc w:val="right"/>
        <w:rPr>
          <w:rFonts w:ascii="GHEA Mariam" w:hAnsi="GHEA Mariam" w:cs="AK Courier"/>
          <w:sz w:val="24"/>
          <w:szCs w:val="24"/>
          <w:lang w:val="af-ZA" w:eastAsia="en-US"/>
        </w:rPr>
      </w:pPr>
      <w:r w:rsidRPr="00FA554A">
        <w:rPr>
          <w:rFonts w:ascii="GHEA Mariam" w:hAnsi="GHEA Mariam" w:cs="AK Courier"/>
          <w:sz w:val="24"/>
          <w:szCs w:val="24"/>
        </w:rPr>
        <w:tab/>
      </w:r>
      <w:r w:rsidRPr="00FA554A">
        <w:rPr>
          <w:rFonts w:ascii="GHEA Mariam" w:hAnsi="GHEA Mariam" w:cs="AK Courier"/>
          <w:sz w:val="24"/>
          <w:szCs w:val="24"/>
        </w:rPr>
        <w:tab/>
      </w:r>
      <w:r w:rsidRPr="00FA554A">
        <w:rPr>
          <w:rFonts w:ascii="GHEA Mariam" w:hAnsi="GHEA Mariam" w:cs="AK Courier"/>
          <w:sz w:val="24"/>
          <w:szCs w:val="24"/>
        </w:rPr>
        <w:tab/>
      </w:r>
      <w:r w:rsidRPr="00FA554A">
        <w:rPr>
          <w:rFonts w:ascii="GHEA Mariam" w:hAnsi="GHEA Mariam" w:cs="AK Courier"/>
          <w:sz w:val="24"/>
          <w:szCs w:val="24"/>
        </w:rPr>
        <w:tab/>
      </w:r>
      <w:r w:rsidRPr="00FA554A">
        <w:rPr>
          <w:rFonts w:ascii="GHEA Mariam" w:hAnsi="GHEA Mariam" w:cs="AK Courier"/>
          <w:sz w:val="24"/>
          <w:szCs w:val="24"/>
        </w:rPr>
        <w:tab/>
      </w:r>
      <w:r w:rsidRPr="00FA554A">
        <w:rPr>
          <w:rFonts w:ascii="GHEA Mariam" w:hAnsi="GHEA Mariam" w:cs="AK Courier"/>
          <w:sz w:val="24"/>
          <w:szCs w:val="24"/>
        </w:rPr>
        <w:tab/>
      </w:r>
      <w:r w:rsidRPr="00FA554A">
        <w:rPr>
          <w:rFonts w:ascii="GHEA Mariam" w:hAnsi="GHEA Mariam" w:cs="AK Courier"/>
          <w:sz w:val="24"/>
          <w:szCs w:val="24"/>
        </w:rPr>
        <w:tab/>
      </w:r>
      <w:r w:rsidRPr="00FA554A">
        <w:rPr>
          <w:rFonts w:ascii="GHEA Mariam" w:hAnsi="GHEA Mariam" w:cs="AK Courier"/>
          <w:sz w:val="24"/>
          <w:szCs w:val="24"/>
        </w:rPr>
        <w:tab/>
      </w:r>
      <w:r w:rsidRPr="00FA554A">
        <w:rPr>
          <w:rFonts w:ascii="GHEA Mariam" w:hAnsi="GHEA Mariam" w:cs="AK Courier"/>
          <w:sz w:val="24"/>
          <w:szCs w:val="24"/>
        </w:rPr>
        <w:tab/>
      </w:r>
      <w:r w:rsidRPr="00FA554A">
        <w:rPr>
          <w:rFonts w:ascii="GHEA Mariam" w:hAnsi="GHEA Mariam" w:cs="AK Courier"/>
          <w:sz w:val="24"/>
          <w:szCs w:val="24"/>
        </w:rPr>
        <w:tab/>
      </w:r>
      <w:r w:rsidRPr="00FA554A">
        <w:rPr>
          <w:rFonts w:ascii="GHEA Mariam" w:hAnsi="GHEA Mariam" w:cs="AK Courier"/>
          <w:sz w:val="24"/>
          <w:szCs w:val="24"/>
        </w:rPr>
        <w:tab/>
      </w:r>
      <w:r w:rsidRPr="00FA554A">
        <w:rPr>
          <w:rFonts w:ascii="GHEA Mariam" w:hAnsi="GHEA Mariam" w:cs="AK Courier"/>
          <w:sz w:val="24"/>
          <w:szCs w:val="24"/>
        </w:rPr>
        <w:tab/>
        <w:t>»</w:t>
      </w:r>
      <w:r w:rsidRPr="00FA554A">
        <w:rPr>
          <w:rFonts w:ascii="GHEA Mariam" w:hAnsi="GHEA Mariam" w:cs="AK Courier"/>
          <w:sz w:val="24"/>
          <w:szCs w:val="24"/>
          <w:lang w:val="hy-AM"/>
        </w:rPr>
        <w:t>:</w:t>
      </w:r>
    </w:p>
    <w:p w:rsidR="00FA554A" w:rsidRPr="00FA554A" w:rsidRDefault="00FA554A" w:rsidP="00FA554A">
      <w:pPr>
        <w:spacing w:line="360" w:lineRule="auto"/>
        <w:ind w:firstLine="708"/>
        <w:jc w:val="both"/>
        <w:rPr>
          <w:rFonts w:ascii="GHEA Mariam" w:hAnsi="GHEA Mariam" w:cs="Arial Armenian"/>
          <w:sz w:val="24"/>
          <w:szCs w:val="24"/>
          <w:lang w:val="af-ZA"/>
        </w:rPr>
      </w:pPr>
      <w:r w:rsidRPr="00FA554A">
        <w:rPr>
          <w:rFonts w:ascii="GHEA Mariam" w:hAnsi="GHEA Mariam" w:cs="Arial Armenian"/>
          <w:sz w:val="24"/>
          <w:szCs w:val="24"/>
          <w:lang w:val="hy-AM"/>
        </w:rPr>
        <w:t xml:space="preserve">3. </w:t>
      </w:r>
      <w:r w:rsidRPr="00FA554A">
        <w:rPr>
          <w:rFonts w:ascii="GHEA Mariam" w:hAnsi="GHEA Mariam" w:cs="Arial Armenian"/>
          <w:sz w:val="24"/>
          <w:szCs w:val="24"/>
          <w:lang w:val="af-ZA"/>
        </w:rPr>
        <w:t xml:space="preserve">Սույն որոշումն ուժի մեջ է մտնում </w:t>
      </w:r>
      <w:r w:rsidR="00B81FF8">
        <w:rPr>
          <w:rFonts w:ascii="GHEA Mariam" w:hAnsi="GHEA Mariam" w:cs="Arial Armenian"/>
          <w:sz w:val="24"/>
          <w:szCs w:val="24"/>
          <w:lang w:val="hy-AM"/>
        </w:rPr>
        <w:t>պաշտոնական հրապարակման օրվան հա</w:t>
      </w:r>
      <w:r w:rsidRPr="00FA554A">
        <w:rPr>
          <w:rFonts w:ascii="GHEA Mariam" w:hAnsi="GHEA Mariam" w:cs="Arial Armenian"/>
          <w:sz w:val="24"/>
          <w:szCs w:val="24"/>
          <w:lang w:val="hy-AM"/>
        </w:rPr>
        <w:t>ջորդող տասներորդ օրը</w:t>
      </w:r>
      <w:r w:rsidRPr="00FA554A">
        <w:rPr>
          <w:rFonts w:ascii="GHEA Mariam" w:hAnsi="GHEA Mariam" w:cs="Arial Armenian"/>
          <w:sz w:val="24"/>
          <w:szCs w:val="24"/>
          <w:lang w:val="af-ZA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FA554A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296E5B" w:rsidRPr="00FA554A" w:rsidRDefault="00296E5B" w:rsidP="00477447">
      <w:pPr>
        <w:rPr>
          <w:lang w:val="af-ZA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E007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0F54E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E007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E00703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0F54E5" w:rsidP="00291EDD">
      <w:pPr>
        <w:jc w:val="both"/>
        <w:rPr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E00703">
      <w:headerReference w:type="even" r:id="rId7"/>
      <w:headerReference w:type="default" r:id="rId8"/>
      <w:footerReference w:type="even" r:id="rId9"/>
      <w:pgSz w:w="11909" w:h="16834" w:code="9"/>
      <w:pgMar w:top="1134" w:right="1277" w:bottom="709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1A0" w:rsidRDefault="00D901A0">
      <w:r>
        <w:separator/>
      </w:r>
    </w:p>
  </w:endnote>
  <w:endnote w:type="continuationSeparator" w:id="0">
    <w:p w:rsidR="00D901A0" w:rsidRDefault="00D90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3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00703">
      <w:rPr>
        <w:noProof/>
        <w:sz w:val="18"/>
      </w:rPr>
      <w:t>KA-195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1A0" w:rsidRDefault="00D901A0">
      <w:r>
        <w:separator/>
      </w:r>
    </w:p>
  </w:footnote>
  <w:footnote w:type="continuationSeparator" w:id="0">
    <w:p w:rsidR="00D901A0" w:rsidRDefault="00D901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7223B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4E5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8C4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3B17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E9C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9AA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23B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1FF8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1A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1A0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3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4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odyText2">
    <w:name w:val="Body Text 2"/>
    <w:basedOn w:val="Normal"/>
    <w:link w:val="BodyText2Char"/>
    <w:rsid w:val="00FA554A"/>
    <w:pPr>
      <w:spacing w:after="120" w:line="480" w:lineRule="auto"/>
    </w:pPr>
    <w:rPr>
      <w:rFonts w:ascii="Times New Roman" w:hAnsi="Times New Roman"/>
      <w:sz w:val="24"/>
      <w:szCs w:val="24"/>
      <w:lang w:val="ru-RU"/>
    </w:rPr>
  </w:style>
  <w:style w:type="character" w:customStyle="1" w:styleId="BodyText2Char">
    <w:name w:val="Body Text 2 Char"/>
    <w:basedOn w:val="DefaultParagraphFont"/>
    <w:link w:val="BodyText2"/>
    <w:rsid w:val="00FA554A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E0070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0070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973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139</cp:revision>
  <cp:lastPrinted>2024-06-12T06:17:00Z</cp:lastPrinted>
  <dcterms:created xsi:type="dcterms:W3CDTF">2022-03-23T13:26:00Z</dcterms:created>
  <dcterms:modified xsi:type="dcterms:W3CDTF">2024-06-14T06:32:00Z</dcterms:modified>
</cp:coreProperties>
</file>