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277CC" w:rsidRPr="00F277CC" w:rsidRDefault="00E5558D" w:rsidP="00F277CC">
      <w:pPr>
        <w:pStyle w:val="NormalWeb"/>
        <w:shd w:val="clear" w:color="auto" w:fill="FFFFFF"/>
        <w:spacing w:before="0" w:beforeAutospacing="0" w:after="0" w:afterAutospacing="0" w:line="360" w:lineRule="auto"/>
        <w:ind w:firstLine="375"/>
        <w:jc w:val="center"/>
        <w:rPr>
          <w:rFonts w:ascii="GHEA Mariam" w:hAnsi="GHEA Mariam"/>
          <w:lang w:val="hy-AM"/>
        </w:rPr>
      </w:pPr>
      <w:r w:rsidRPr="00E5558D">
        <w:rPr>
          <w:rFonts w:ascii="GHEA Mariam" w:hAnsi="GHEA Mariam"/>
          <w:lang w:val="hy-AM"/>
        </w:rPr>
        <w:t>1</w:t>
      </w:r>
      <w:r w:rsidR="003F169D">
        <w:rPr>
          <w:rFonts w:ascii="GHEA Mariam" w:hAnsi="GHEA Mariam"/>
          <w:lang w:val="hy-AM"/>
        </w:rPr>
        <w:t>4</w:t>
      </w:r>
      <w:r w:rsidRPr="00E5558D">
        <w:rPr>
          <w:rFonts w:ascii="GHEA Mariam" w:hAnsi="GHEA Mariam"/>
          <w:lang w:val="hy-AM"/>
        </w:rPr>
        <w:t xml:space="preserve"> հունիսի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w:t>
      </w:r>
      <w:r w:rsidR="001E3B77">
        <w:rPr>
          <w:rFonts w:ascii="GHEA Mariam" w:hAnsi="GHEA Mariam"/>
          <w:lang w:val="hy-AM"/>
        </w:rPr>
        <w:t xml:space="preserve"> </w:t>
      </w:r>
      <w:bookmarkStart w:id="0" w:name="_GoBack"/>
      <w:bookmarkEnd w:id="0"/>
      <w:r w:rsidR="001E3B77">
        <w:rPr>
          <w:rFonts w:ascii="GHEA Mariam" w:hAnsi="GHEA Mariam"/>
        </w:rPr>
        <w:t>864</w:t>
      </w:r>
      <w:r w:rsidR="00296E5B">
        <w:rPr>
          <w:rFonts w:ascii="GHEA Mariam" w:hAnsi="GHEA Mariam"/>
          <w:lang w:val="hy-AM"/>
        </w:rPr>
        <w:t xml:space="preserve"> </w:t>
      </w:r>
      <w:r w:rsidR="00F277CC" w:rsidRPr="00F277CC">
        <w:rPr>
          <w:rFonts w:ascii="GHEA Mariam" w:hAnsi="GHEA Mariam"/>
          <w:lang w:val="hy-AM"/>
        </w:rPr>
        <w:t>- Ն</w:t>
      </w:r>
    </w:p>
    <w:p w:rsidR="00F277CC" w:rsidRPr="00F277CC" w:rsidRDefault="00F277CC" w:rsidP="00F277CC">
      <w:pPr>
        <w:pStyle w:val="NormalWeb"/>
        <w:shd w:val="clear" w:color="auto" w:fill="FFFFFF"/>
        <w:spacing w:before="0" w:beforeAutospacing="0" w:after="0" w:afterAutospacing="0" w:line="360" w:lineRule="auto"/>
        <w:ind w:firstLine="375"/>
        <w:jc w:val="center"/>
        <w:rPr>
          <w:rFonts w:ascii="GHEA Mariam" w:hAnsi="GHEA Mariam"/>
          <w:b/>
          <w:bCs/>
          <w:lang w:val="hy-AM"/>
        </w:rPr>
      </w:pPr>
    </w:p>
    <w:p w:rsidR="00F277CC" w:rsidRDefault="00F277CC" w:rsidP="00F277CC">
      <w:pPr>
        <w:pStyle w:val="NormalWeb"/>
        <w:shd w:val="clear" w:color="auto" w:fill="FFFFFF"/>
        <w:spacing w:before="0" w:beforeAutospacing="0" w:after="0" w:afterAutospacing="0"/>
        <w:ind w:firstLine="375"/>
        <w:jc w:val="center"/>
        <w:rPr>
          <w:rFonts w:ascii="GHEA Mariam" w:hAnsi="GHEA Mariam"/>
          <w:bCs/>
          <w:lang w:val="hy-AM"/>
        </w:rPr>
      </w:pPr>
      <w:r w:rsidRPr="00F277CC">
        <w:rPr>
          <w:rFonts w:ascii="GHEA Mariam" w:hAnsi="GHEA Mariam"/>
          <w:bCs/>
          <w:spacing w:val="-8"/>
          <w:lang w:val="hy-AM"/>
        </w:rPr>
        <w:t>ՀԱՅԱՍՏԱՆԻ ՀԱՆՐԱՊԵՏՈՒԹՅԱՆ ԿԱՌԱՎԱՐՈՒԹՅԱՆ 2023 ԹՎԱԿԱՆԻ</w:t>
      </w:r>
      <w:r w:rsidRPr="00F277CC">
        <w:rPr>
          <w:rFonts w:ascii="GHEA Mariam" w:hAnsi="GHEA Mariam"/>
          <w:bCs/>
          <w:lang w:val="hy-AM"/>
        </w:rPr>
        <w:t xml:space="preserve"> ՓԵՏՐՎԱՐԻ 9-Ի N 167-Ն ՈՐՈՇՄԱՆ ՄԵՋ ՓՈՓՈԽՈՒԹՅՈՒՆՆԵՐ ԵՎ ԼՐԱՑՈՒՄՆԵՐ ԿԱՏԱՐԵԼՈՒ ՄԱՍԻՆ</w:t>
      </w:r>
    </w:p>
    <w:p w:rsidR="00F277CC" w:rsidRPr="00F277CC" w:rsidRDefault="00F277CC" w:rsidP="00F277CC">
      <w:pPr>
        <w:pStyle w:val="NormalWeb"/>
        <w:shd w:val="clear" w:color="auto" w:fill="FFFFFF"/>
        <w:spacing w:before="0" w:beforeAutospacing="0" w:after="0" w:afterAutospacing="0"/>
        <w:ind w:firstLine="375"/>
        <w:jc w:val="center"/>
        <w:rPr>
          <w:rFonts w:ascii="GHEA Mariam" w:hAnsi="GHEA Mariam"/>
          <w:lang w:val="hy-AM"/>
        </w:rPr>
      </w:pPr>
      <w:r>
        <w:rPr>
          <w:rFonts w:ascii="GHEA Mariam" w:hAnsi="GHEA Mariam"/>
          <w:bCs/>
          <w:lang w:val="hy-AM"/>
        </w:rPr>
        <w:t>---------------------------------------------------------------------------------------------------------</w:t>
      </w:r>
    </w:p>
    <w:p w:rsidR="00F277CC" w:rsidRPr="00F808AF" w:rsidRDefault="00F277CC" w:rsidP="00F277CC">
      <w:pPr>
        <w:pStyle w:val="NormalWeb"/>
        <w:shd w:val="clear" w:color="auto" w:fill="FFFFFF"/>
        <w:spacing w:before="0" w:beforeAutospacing="0" w:after="0" w:afterAutospacing="0" w:line="360" w:lineRule="auto"/>
        <w:jc w:val="both"/>
        <w:rPr>
          <w:rFonts w:ascii="GHEA Grapalat" w:hAnsi="GHEA Grapalat"/>
          <w:lang w:val="hy-AM"/>
        </w:rPr>
      </w:pPr>
    </w:p>
    <w:p w:rsidR="00F277CC" w:rsidRPr="00F277CC" w:rsidRDefault="00F277CC" w:rsidP="00F277CC">
      <w:pPr>
        <w:pStyle w:val="NormalWeb"/>
        <w:shd w:val="clear" w:color="auto" w:fill="FFFFFF"/>
        <w:spacing w:before="0" w:beforeAutospacing="0" w:after="0" w:afterAutospacing="0" w:line="360" w:lineRule="auto"/>
        <w:ind w:firstLine="540"/>
        <w:jc w:val="both"/>
        <w:rPr>
          <w:rFonts w:ascii="GHEA Mariam" w:hAnsi="GHEA Mariam"/>
          <w:lang w:val="hy-AM"/>
        </w:rPr>
      </w:pPr>
      <w:r w:rsidRPr="00F277CC">
        <w:rPr>
          <w:rFonts w:ascii="GHEA Mariam" w:hAnsi="GHEA Mariam"/>
          <w:lang w:val="hy-AM"/>
        </w:rPr>
        <w:t xml:space="preserve">Ղեկավարվելով «Նորմատիվ իրավական ակտերի մասին» </w:t>
      </w:r>
      <w:r w:rsidRPr="00F277CC">
        <w:rPr>
          <w:rFonts w:ascii="GHEA Mariam" w:hAnsi="GHEA Mariam" w:cs="Sylfaen"/>
          <w:bCs/>
          <w:color w:val="000000"/>
          <w:spacing w:val="-2"/>
          <w:shd w:val="clear" w:color="auto" w:fill="FFFFFF"/>
          <w:lang w:val="fr-FR"/>
        </w:rPr>
        <w:t>Հայաստանի</w:t>
      </w:r>
      <w:r w:rsidRPr="00F277CC">
        <w:rPr>
          <w:rFonts w:ascii="GHEA Mariam" w:hAnsi="GHEA Mariam" w:cs="Arial Armenian"/>
          <w:bCs/>
          <w:color w:val="000000"/>
          <w:spacing w:val="-2"/>
          <w:shd w:val="clear" w:color="auto" w:fill="FFFFFF"/>
          <w:lang w:val="fr-FR"/>
        </w:rPr>
        <w:t xml:space="preserve"> </w:t>
      </w:r>
      <w:r w:rsidRPr="00F277CC">
        <w:rPr>
          <w:rFonts w:ascii="GHEA Mariam" w:hAnsi="GHEA Mariam" w:cs="Sylfaen"/>
          <w:bCs/>
          <w:color w:val="000000"/>
          <w:spacing w:val="-2"/>
          <w:shd w:val="clear" w:color="auto" w:fill="FFFFFF"/>
          <w:lang w:val="fr-FR"/>
        </w:rPr>
        <w:t>Հանրապետության</w:t>
      </w:r>
      <w:r>
        <w:rPr>
          <w:rFonts w:ascii="GHEA Mariam" w:hAnsi="GHEA Mariam"/>
          <w:lang w:val="hy-AM"/>
        </w:rPr>
        <w:t xml:space="preserve"> </w:t>
      </w:r>
      <w:r w:rsidRPr="00F277CC">
        <w:rPr>
          <w:rFonts w:ascii="GHEA Mariam" w:hAnsi="GHEA Mariam"/>
          <w:lang w:val="hy-AM"/>
        </w:rPr>
        <w:t>օրենքի 33-րդ և 34-րդ հոդվածների 1-ին մասերով՝ Հայաստանի Հանրապետության կառավարությունը</w:t>
      </w:r>
      <w:r w:rsidRPr="00F277CC">
        <w:rPr>
          <w:rFonts w:ascii="Calibri" w:hAnsi="Calibri" w:cs="Calibri"/>
          <w:lang w:val="hy-AM"/>
        </w:rPr>
        <w:t> </w:t>
      </w:r>
      <w:r>
        <w:rPr>
          <w:rFonts w:ascii="Calibri" w:hAnsi="Calibri" w:cs="Calibri"/>
          <w:lang w:val="hy-AM"/>
        </w:rPr>
        <w:t xml:space="preserve">   </w:t>
      </w:r>
      <w:r w:rsidRPr="00F277CC">
        <w:rPr>
          <w:rStyle w:val="Emphasis"/>
          <w:rFonts w:ascii="GHEA Mariam" w:hAnsi="GHEA Mariam"/>
          <w:i w:val="0"/>
          <w:lang w:val="hy-AM"/>
        </w:rPr>
        <w:t>ո</w:t>
      </w:r>
      <w:r>
        <w:rPr>
          <w:rStyle w:val="Emphasis"/>
          <w:rFonts w:ascii="GHEA Mariam" w:hAnsi="GHEA Mariam"/>
          <w:i w:val="0"/>
          <w:lang w:val="hy-AM"/>
        </w:rPr>
        <w:t xml:space="preserve"> </w:t>
      </w:r>
      <w:r w:rsidRPr="00F277CC">
        <w:rPr>
          <w:rStyle w:val="Emphasis"/>
          <w:rFonts w:ascii="GHEA Mariam" w:hAnsi="GHEA Mariam"/>
          <w:i w:val="0"/>
          <w:lang w:val="hy-AM"/>
        </w:rPr>
        <w:t>ր</w:t>
      </w:r>
      <w:r>
        <w:rPr>
          <w:rStyle w:val="Emphasis"/>
          <w:rFonts w:ascii="GHEA Mariam" w:hAnsi="GHEA Mariam"/>
          <w:i w:val="0"/>
          <w:lang w:val="hy-AM"/>
        </w:rPr>
        <w:t xml:space="preserve"> </w:t>
      </w:r>
      <w:r w:rsidRPr="00F277CC">
        <w:rPr>
          <w:rStyle w:val="Emphasis"/>
          <w:rFonts w:ascii="GHEA Mariam" w:hAnsi="GHEA Mariam"/>
          <w:i w:val="0"/>
          <w:lang w:val="hy-AM"/>
        </w:rPr>
        <w:t>ո</w:t>
      </w:r>
      <w:r>
        <w:rPr>
          <w:rStyle w:val="Emphasis"/>
          <w:rFonts w:ascii="GHEA Mariam" w:hAnsi="GHEA Mariam"/>
          <w:i w:val="0"/>
          <w:lang w:val="hy-AM"/>
        </w:rPr>
        <w:t xml:space="preserve"> </w:t>
      </w:r>
      <w:r w:rsidRPr="00F277CC">
        <w:rPr>
          <w:rStyle w:val="Emphasis"/>
          <w:rFonts w:ascii="GHEA Mariam" w:hAnsi="GHEA Mariam"/>
          <w:i w:val="0"/>
          <w:lang w:val="hy-AM"/>
        </w:rPr>
        <w:t>շ</w:t>
      </w:r>
      <w:r>
        <w:rPr>
          <w:rStyle w:val="Emphasis"/>
          <w:rFonts w:ascii="GHEA Mariam" w:hAnsi="GHEA Mariam"/>
          <w:i w:val="0"/>
          <w:lang w:val="hy-AM"/>
        </w:rPr>
        <w:t xml:space="preserve"> </w:t>
      </w:r>
      <w:r w:rsidRPr="00F277CC">
        <w:rPr>
          <w:rStyle w:val="Emphasis"/>
          <w:rFonts w:ascii="GHEA Mariam" w:hAnsi="GHEA Mariam"/>
          <w:i w:val="0"/>
          <w:lang w:val="hy-AM"/>
        </w:rPr>
        <w:t>ու</w:t>
      </w:r>
      <w:r>
        <w:rPr>
          <w:rStyle w:val="Emphasis"/>
          <w:rFonts w:ascii="GHEA Mariam" w:hAnsi="GHEA Mariam"/>
          <w:i w:val="0"/>
          <w:lang w:val="hy-AM"/>
        </w:rPr>
        <w:t xml:space="preserve"> </w:t>
      </w:r>
      <w:r w:rsidRPr="00F277CC">
        <w:rPr>
          <w:rStyle w:val="Emphasis"/>
          <w:rFonts w:ascii="GHEA Mariam" w:hAnsi="GHEA Mariam"/>
          <w:i w:val="0"/>
          <w:lang w:val="hy-AM"/>
        </w:rPr>
        <w:t>մ   է</w:t>
      </w:r>
      <w:r w:rsidRPr="00F277CC">
        <w:rPr>
          <w:rStyle w:val="Emphasis"/>
          <w:rFonts w:ascii="GHEA Mariam" w:hAnsi="GHEA Mariam"/>
          <w:bCs/>
          <w:i w:val="0"/>
          <w:lang w:val="hy-AM"/>
        </w:rPr>
        <w:t>.</w:t>
      </w:r>
    </w:p>
    <w:p w:rsidR="00F277CC" w:rsidRPr="00F277CC" w:rsidRDefault="00F277CC" w:rsidP="00F277CC">
      <w:pPr>
        <w:pStyle w:val="NormalWeb"/>
        <w:shd w:val="clear" w:color="auto" w:fill="FFFFFF"/>
        <w:tabs>
          <w:tab w:val="left" w:pos="0"/>
          <w:tab w:val="left" w:pos="142"/>
        </w:tabs>
        <w:spacing w:before="0" w:beforeAutospacing="0" w:after="0" w:afterAutospacing="0" w:line="360" w:lineRule="auto"/>
        <w:ind w:right="63" w:firstLine="540"/>
        <w:jc w:val="both"/>
        <w:rPr>
          <w:rFonts w:ascii="GHEA Mariam" w:hAnsi="GHEA Mariam"/>
          <w:lang w:val="hy-AM"/>
        </w:rPr>
      </w:pPr>
      <w:r w:rsidRPr="00F277CC">
        <w:rPr>
          <w:rFonts w:ascii="GHEA Mariam" w:hAnsi="GHEA Mariam"/>
          <w:lang w:val="hy-AM"/>
        </w:rPr>
        <w:t xml:space="preserve">1. </w:t>
      </w:r>
      <w:r w:rsidRPr="00F277CC">
        <w:rPr>
          <w:rFonts w:ascii="GHEA Mariam" w:hAnsi="GHEA Mariam"/>
          <w:spacing w:val="-8"/>
          <w:lang w:val="hy-AM"/>
        </w:rPr>
        <w:t>Հայաստանի Հանրապետության կառավարության 2023 թվականի փետրվարի</w:t>
      </w:r>
      <w:r w:rsidRPr="00F277CC">
        <w:rPr>
          <w:rFonts w:ascii="GHEA Mariam" w:hAnsi="GHEA Mariam"/>
          <w:lang w:val="hy-AM"/>
        </w:rPr>
        <w:t xml:space="preserve"> 9-ի </w:t>
      </w:r>
      <w:r w:rsidRPr="00F277CC">
        <w:rPr>
          <w:rStyle w:val="markedcontent"/>
          <w:rFonts w:ascii="GHEA Mariam" w:hAnsi="GHEA Mariam" w:cs="Arial"/>
          <w:lang w:val="hy-AM"/>
        </w:rPr>
        <w:t>«</w:t>
      </w:r>
      <w:r w:rsidRPr="00F277CC">
        <w:rPr>
          <w:rStyle w:val="Strong"/>
          <w:rFonts w:ascii="GHEA Mariam" w:hAnsi="GHEA Mariam"/>
          <w:b w:val="0"/>
          <w:shd w:val="clear" w:color="auto" w:fill="FFFFFF"/>
          <w:lang w:val="hy-AM"/>
        </w:rPr>
        <w:t>Հանրակրթական ուսումնական հաստատության ուսուցչի հերթական ատես</w:t>
      </w:r>
      <w:r>
        <w:rPr>
          <w:rStyle w:val="Strong"/>
          <w:rFonts w:ascii="GHEA Mariam" w:hAnsi="GHEA Mariam"/>
          <w:b w:val="0"/>
          <w:shd w:val="clear" w:color="auto" w:fill="FFFFFF"/>
          <w:lang w:val="hy-AM"/>
        </w:rPr>
        <w:softHyphen/>
      </w:r>
      <w:r w:rsidRPr="00F277CC">
        <w:rPr>
          <w:rStyle w:val="Strong"/>
          <w:rFonts w:ascii="GHEA Mariam" w:hAnsi="GHEA Mariam"/>
          <w:b w:val="0"/>
          <w:shd w:val="clear" w:color="auto" w:fill="FFFFFF"/>
          <w:lang w:val="hy-AM"/>
        </w:rPr>
        <w:t>տավորման կարգը հաստատելու և տարածքային հանձնաժողովների ստեղծման և գործունեության կարգը սահմանելու մասին</w:t>
      </w:r>
      <w:r w:rsidRPr="00F277CC">
        <w:rPr>
          <w:rFonts w:ascii="GHEA Mariam" w:hAnsi="GHEA Mariam" w:cs="Arial"/>
          <w:lang w:val="hy-AM"/>
        </w:rPr>
        <w:t xml:space="preserve">» </w:t>
      </w:r>
      <w:r w:rsidRPr="00F277CC">
        <w:rPr>
          <w:rFonts w:ascii="GHEA Mariam" w:hAnsi="GHEA Mariam"/>
          <w:lang w:val="hy-AM"/>
        </w:rPr>
        <w:t>N 167-Ն որոշման N 1 hավելվածի`</w:t>
      </w:r>
    </w:p>
    <w:p w:rsidR="00F277CC" w:rsidRPr="00F277CC" w:rsidRDefault="00F277CC" w:rsidP="00F277CC">
      <w:pPr>
        <w:pStyle w:val="NormalWeb"/>
        <w:shd w:val="clear" w:color="auto" w:fill="FFFFFF"/>
        <w:tabs>
          <w:tab w:val="left" w:pos="0"/>
        </w:tabs>
        <w:spacing w:before="0" w:beforeAutospacing="0" w:after="0" w:afterAutospacing="0" w:line="360" w:lineRule="auto"/>
        <w:ind w:right="63" w:firstLine="540"/>
        <w:jc w:val="both"/>
        <w:rPr>
          <w:rFonts w:ascii="GHEA Mariam" w:hAnsi="GHEA Mariam"/>
          <w:lang w:val="hy-AM"/>
        </w:rPr>
      </w:pPr>
      <w:r w:rsidRPr="00F277CC">
        <w:rPr>
          <w:rFonts w:ascii="GHEA Mariam" w:hAnsi="GHEA Mariam"/>
          <w:lang w:val="hy-AM"/>
        </w:rPr>
        <w:t>1) 3-րդ կետը շարադրել հետևյալ խմբագրությամբ`</w:t>
      </w:r>
    </w:p>
    <w:p w:rsidR="00F277CC" w:rsidRPr="00F277CC" w:rsidRDefault="00F277CC" w:rsidP="00F277CC">
      <w:pPr>
        <w:pStyle w:val="NormalWeb"/>
        <w:shd w:val="clear" w:color="auto" w:fill="FFFFFF"/>
        <w:tabs>
          <w:tab w:val="left" w:pos="0"/>
        </w:tabs>
        <w:spacing w:before="0" w:beforeAutospacing="0" w:after="0" w:afterAutospacing="0" w:line="360" w:lineRule="auto"/>
        <w:ind w:right="63" w:firstLine="540"/>
        <w:jc w:val="both"/>
        <w:rPr>
          <w:rFonts w:ascii="GHEA Mariam" w:hAnsi="GHEA Mariam"/>
          <w:lang w:val="hy-AM"/>
        </w:rPr>
      </w:pPr>
      <w:r w:rsidRPr="00F277CC">
        <w:rPr>
          <w:rFonts w:ascii="GHEA Mariam" w:hAnsi="GHEA Mariam"/>
          <w:lang w:val="hy-AM"/>
        </w:rPr>
        <w:t xml:space="preserve">«3. </w:t>
      </w:r>
      <w:r w:rsidRPr="00F277CC">
        <w:rPr>
          <w:rFonts w:ascii="GHEA Mariam" w:eastAsia="GHEA Grapalat" w:hAnsi="GHEA Mariam" w:cs="GHEA Grapalat"/>
          <w:lang w:val="hy-AM"/>
        </w:rPr>
        <w:t>Ուսումնական հաստատության ուսուցչի ատեստավորման ամբողջական շրջափուլը սահմանվում է Հայաստանի Հանրապետության կառավարության 2012 թվականի դեկտեմբերի 27-ի N 1667-Ն որոշմամբ՝ հիմք ընդունելով ուսուցչի մաս</w:t>
      </w:r>
      <w:r>
        <w:rPr>
          <w:rFonts w:ascii="GHEA Mariam" w:eastAsia="GHEA Grapalat" w:hAnsi="GHEA Mariam" w:cs="GHEA Grapalat"/>
          <w:lang w:val="hy-AM"/>
        </w:rPr>
        <w:softHyphen/>
      </w:r>
      <w:r w:rsidRPr="00F277CC">
        <w:rPr>
          <w:rFonts w:ascii="GHEA Mariam" w:eastAsia="GHEA Grapalat" w:hAnsi="GHEA Mariam" w:cs="GHEA Grapalat"/>
          <w:lang w:val="hy-AM"/>
        </w:rPr>
        <w:t>նագիտական զարգացման կարիքների գնահատման և նախորդ ատեստա</w:t>
      </w:r>
      <w:r>
        <w:rPr>
          <w:rFonts w:ascii="GHEA Mariam" w:eastAsia="GHEA Grapalat" w:hAnsi="GHEA Mariam" w:cs="GHEA Grapalat"/>
          <w:lang w:val="hy-AM"/>
        </w:rPr>
        <w:softHyphen/>
      </w:r>
      <w:r w:rsidRPr="00F277CC">
        <w:rPr>
          <w:rFonts w:ascii="GHEA Mariam" w:eastAsia="GHEA Grapalat" w:hAnsi="GHEA Mariam" w:cs="GHEA Grapalat"/>
          <w:lang w:val="hy-AM"/>
        </w:rPr>
        <w:t>վոր</w:t>
      </w:r>
      <w:r>
        <w:rPr>
          <w:rFonts w:ascii="GHEA Mariam" w:eastAsia="GHEA Grapalat" w:hAnsi="GHEA Mariam" w:cs="GHEA Grapalat"/>
          <w:lang w:val="hy-AM"/>
        </w:rPr>
        <w:softHyphen/>
      </w:r>
      <w:r w:rsidRPr="00F277CC">
        <w:rPr>
          <w:rFonts w:ascii="GHEA Mariam" w:eastAsia="GHEA Grapalat" w:hAnsi="GHEA Mariam" w:cs="GHEA Grapalat"/>
          <w:lang w:val="hy-AM"/>
        </w:rPr>
        <w:t>ման արդյունքները:</w:t>
      </w:r>
      <w:r w:rsidRPr="00F277CC">
        <w:rPr>
          <w:rFonts w:ascii="GHEA Mariam" w:hAnsi="GHEA Mariam"/>
          <w:lang w:val="hy-AM"/>
        </w:rPr>
        <w:t>».</w:t>
      </w:r>
    </w:p>
    <w:p w:rsidR="00F277CC" w:rsidRPr="00F277CC" w:rsidRDefault="00F277CC" w:rsidP="00F277CC">
      <w:pPr>
        <w:pStyle w:val="NormalWeb"/>
        <w:shd w:val="clear" w:color="auto" w:fill="FFFFFF"/>
        <w:tabs>
          <w:tab w:val="left" w:pos="0"/>
        </w:tabs>
        <w:spacing w:before="0" w:beforeAutospacing="0" w:after="0" w:afterAutospacing="0" w:line="360" w:lineRule="auto"/>
        <w:ind w:right="63" w:firstLine="540"/>
        <w:jc w:val="both"/>
        <w:rPr>
          <w:rFonts w:ascii="GHEA Mariam" w:hAnsi="GHEA Mariam"/>
          <w:lang w:val="hy-AM"/>
        </w:rPr>
      </w:pPr>
      <w:r w:rsidRPr="00F277CC">
        <w:rPr>
          <w:rFonts w:ascii="GHEA Mariam" w:hAnsi="GHEA Mariam"/>
          <w:lang w:val="hy-AM"/>
        </w:rPr>
        <w:t xml:space="preserve">2) 4-րդ կետի՝ </w:t>
      </w:r>
    </w:p>
    <w:p w:rsidR="00F277CC" w:rsidRPr="00F277CC" w:rsidRDefault="00F277CC" w:rsidP="00F277CC">
      <w:pPr>
        <w:pStyle w:val="NormalWeb"/>
        <w:shd w:val="clear" w:color="auto" w:fill="FFFFFF"/>
        <w:tabs>
          <w:tab w:val="left" w:pos="0"/>
        </w:tabs>
        <w:spacing w:before="0" w:beforeAutospacing="0" w:after="0" w:afterAutospacing="0" w:line="360" w:lineRule="auto"/>
        <w:ind w:right="63" w:firstLine="540"/>
        <w:jc w:val="both"/>
        <w:rPr>
          <w:rFonts w:ascii="GHEA Mariam" w:hAnsi="GHEA Mariam"/>
          <w:lang w:val="hy-AM"/>
        </w:rPr>
      </w:pPr>
      <w:r w:rsidRPr="00F277CC">
        <w:rPr>
          <w:rFonts w:ascii="GHEA Mariam" w:hAnsi="GHEA Mariam"/>
          <w:lang w:val="hy-AM"/>
        </w:rPr>
        <w:t>ա. 1-ին ենթակետը շարադրել հետևյալ խմբագրությամբ`</w:t>
      </w:r>
    </w:p>
    <w:p w:rsidR="00F277CC" w:rsidRPr="00F277CC" w:rsidRDefault="00F277CC" w:rsidP="00F277CC">
      <w:pPr>
        <w:shd w:val="clear" w:color="auto" w:fill="FFFFFF"/>
        <w:spacing w:line="360" w:lineRule="auto"/>
        <w:ind w:firstLine="540"/>
        <w:jc w:val="both"/>
        <w:rPr>
          <w:rFonts w:ascii="GHEA Mariam" w:hAnsi="GHEA Mariam"/>
          <w:sz w:val="24"/>
          <w:szCs w:val="24"/>
          <w:lang w:val="hy-AM"/>
        </w:rPr>
      </w:pPr>
      <w:r w:rsidRPr="00F277CC">
        <w:rPr>
          <w:rFonts w:ascii="GHEA Mariam" w:hAnsi="GHEA Mariam"/>
          <w:sz w:val="24"/>
          <w:szCs w:val="24"/>
          <w:lang w:val="hy-AM"/>
        </w:rPr>
        <w:lastRenderedPageBreak/>
        <w:t>«</w:t>
      </w:r>
      <w:r w:rsidRPr="00F277CC">
        <w:rPr>
          <w:rFonts w:ascii="GHEA Mariam" w:eastAsia="GHEA Grapalat" w:hAnsi="GHEA Mariam" w:cs="GHEA Grapalat"/>
          <w:sz w:val="24"/>
          <w:szCs w:val="24"/>
          <w:lang w:val="hy-AM"/>
        </w:rPr>
        <w:t>1) բարձրագույն կրթության դիպլոմի բնօրինակի կամ կամավոր ատեստա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վորման արդյունքում ատեստավորված լինելը հավաստող փաստաթղթի տեսա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ներածված տարբերակը.</w:t>
      </w:r>
      <w:r w:rsidRPr="00F277CC">
        <w:rPr>
          <w:rFonts w:ascii="GHEA Mariam" w:hAnsi="GHEA Mariam"/>
          <w:sz w:val="24"/>
          <w:szCs w:val="24"/>
          <w:lang w:val="hy-AM"/>
        </w:rPr>
        <w:t>»,</w:t>
      </w:r>
    </w:p>
    <w:p w:rsidR="00F277CC" w:rsidRPr="00F277CC" w:rsidRDefault="00F277CC" w:rsidP="00F277CC">
      <w:pPr>
        <w:shd w:val="clear" w:color="auto" w:fill="FFFFFF"/>
        <w:spacing w:line="360" w:lineRule="auto"/>
        <w:ind w:firstLine="540"/>
        <w:jc w:val="both"/>
        <w:rPr>
          <w:rFonts w:ascii="GHEA Mariam" w:hAnsi="GHEA Mariam"/>
          <w:sz w:val="24"/>
          <w:szCs w:val="24"/>
          <w:lang w:val="hy-AM"/>
        </w:rPr>
      </w:pPr>
      <w:r w:rsidRPr="00F277CC">
        <w:rPr>
          <w:rFonts w:ascii="GHEA Mariam" w:hAnsi="GHEA Mariam"/>
          <w:sz w:val="24"/>
          <w:szCs w:val="24"/>
          <w:lang w:val="hy-AM"/>
        </w:rPr>
        <w:t>բ. 2-րդ ենթակետում «մասնակցության և» բառերը փոխարինել «արդյուն</w:t>
      </w:r>
      <w:r>
        <w:rPr>
          <w:rFonts w:ascii="GHEA Mariam" w:hAnsi="GHEA Mariam"/>
          <w:sz w:val="24"/>
          <w:szCs w:val="24"/>
          <w:lang w:val="hy-AM"/>
        </w:rPr>
        <w:softHyphen/>
      </w:r>
      <w:r w:rsidRPr="00F277CC">
        <w:rPr>
          <w:rFonts w:ascii="GHEA Mariam" w:hAnsi="GHEA Mariam"/>
          <w:sz w:val="24"/>
          <w:szCs w:val="24"/>
          <w:lang w:val="hy-AM"/>
        </w:rPr>
        <w:t>քում» բառով.</w:t>
      </w:r>
    </w:p>
    <w:p w:rsidR="00F277CC" w:rsidRPr="00F277CC" w:rsidRDefault="00F277CC" w:rsidP="00F277CC">
      <w:pPr>
        <w:pStyle w:val="NormalWeb"/>
        <w:shd w:val="clear" w:color="auto" w:fill="FFFFFF"/>
        <w:tabs>
          <w:tab w:val="left" w:pos="0"/>
        </w:tabs>
        <w:spacing w:before="0" w:beforeAutospacing="0" w:after="0" w:afterAutospacing="0" w:line="360" w:lineRule="auto"/>
        <w:ind w:right="63" w:firstLine="540"/>
        <w:jc w:val="both"/>
        <w:rPr>
          <w:rFonts w:ascii="GHEA Mariam" w:hAnsi="GHEA Mariam" w:cs="Calibri"/>
          <w:shd w:val="clear" w:color="auto" w:fill="FFFFFF"/>
          <w:lang w:val="hy-AM"/>
        </w:rPr>
      </w:pPr>
      <w:r w:rsidRPr="00F277CC">
        <w:rPr>
          <w:rFonts w:ascii="GHEA Mariam" w:hAnsi="GHEA Mariam"/>
          <w:lang w:val="hy-AM"/>
        </w:rPr>
        <w:t>3) 5-րդ կետից հետո լրացնել հետևյալ բովանդակությամբ</w:t>
      </w:r>
      <w:r>
        <w:rPr>
          <w:rFonts w:ascii="GHEA Mariam" w:hAnsi="GHEA Mariam"/>
          <w:bdr w:val="none" w:sz="0" w:space="0" w:color="auto" w:frame="1"/>
          <w:lang w:val="hy-AM"/>
        </w:rPr>
        <w:t xml:space="preserve"> նոր՝ </w:t>
      </w:r>
      <w:r w:rsidRPr="00F277CC">
        <w:rPr>
          <w:rFonts w:ascii="GHEA Mariam" w:hAnsi="GHEA Mariam"/>
          <w:spacing w:val="-6"/>
          <w:bdr w:val="none" w:sz="0" w:space="0" w:color="auto" w:frame="1"/>
          <w:lang w:val="hy-AM"/>
        </w:rPr>
        <w:t>5.1-5.6-րդ</w:t>
      </w:r>
      <w:r w:rsidRPr="00F277CC">
        <w:rPr>
          <w:rFonts w:ascii="GHEA Mariam" w:hAnsi="GHEA Mariam"/>
          <w:bdr w:val="none" w:sz="0" w:space="0" w:color="auto" w:frame="1"/>
          <w:lang w:val="hy-AM"/>
        </w:rPr>
        <w:t xml:space="preserve"> կետերով</w:t>
      </w:r>
      <w:r>
        <w:rPr>
          <w:rFonts w:ascii="GHEA Mariam" w:hAnsi="GHEA Mariam"/>
          <w:bdr w:val="none" w:sz="0" w:space="0" w:color="auto" w:frame="1"/>
          <w:lang w:val="hy-AM"/>
        </w:rPr>
        <w:t>՝</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hAnsi="GHEA Mariam"/>
          <w:sz w:val="24"/>
          <w:szCs w:val="24"/>
          <w:lang w:val="hy-AM"/>
        </w:rPr>
        <w:t>«</w:t>
      </w:r>
      <w:r w:rsidRPr="00F277CC">
        <w:rPr>
          <w:rFonts w:ascii="GHEA Mariam" w:eastAsia="GHEA Grapalat" w:hAnsi="GHEA Mariam" w:cs="GHEA Grapalat"/>
          <w:sz w:val="24"/>
          <w:szCs w:val="24"/>
          <w:lang w:val="hy-AM"/>
        </w:rPr>
        <w:t>5.1. Մասնագիտական զարգացման ձեռնահասության, տիրապետման և փորձագիտական մակարդակի կարողունակություն ունեցող ուսուցիչն ատեստա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 xml:space="preserve">վորվում է տվյալ մակարդակով սահմանված քննությունների արդյունքում ձեռք բերված կրեդիտներով: </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5.2. Ուսումնական հաստատության ուսուցիչը համարվում է ատեստավորված, եթե</w:t>
      </w:r>
      <w:r>
        <w:rPr>
          <w:rFonts w:ascii="GHEA Mariam" w:eastAsia="GHEA Grapalat" w:hAnsi="GHEA Mariam" w:cs="GHEA Grapalat"/>
          <w:sz w:val="24"/>
          <w:szCs w:val="24"/>
          <w:lang w:val="hy-AM"/>
        </w:rPr>
        <w:t>՝</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1) ատեստավորման սահմանված շրջափուլի ընթացքում մասնակցել է իր մասնագիտական զարգացման կարիքների գնահատման արդյունքով ձևավորված համապատասխան մակարդակի վերապատրաստումներին և տվյալ մակար</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դա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կում նախատեսված քննությունների արդյունքում հավաքել է առնվազն 9 կրեդիտ.</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2) ատեստավորման սահմանված շրջափուլի ընթացքում որպես մասնա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գի</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տական զարգացման կարիք գնահատվել է առարկայական գիտելիքի բաժինը, ուսուցիչը մասնակցել է առարկայի իմացության ստուգման քննությանը և ցուցա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բերել  Հայաստանի Հանրապետության կառավարության որոշմամբ սահմանված անհրաժեշտ արդյունք:</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5.3. Ուսումնական հաստատության ուսուցիչը համարվում է չատեստա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վոր</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ված, եթե</w:t>
      </w:r>
      <w:r>
        <w:rPr>
          <w:rFonts w:ascii="GHEA Mariam" w:eastAsia="GHEA Grapalat" w:hAnsi="GHEA Mariam" w:cs="GHEA Grapalat"/>
          <w:sz w:val="24"/>
          <w:szCs w:val="24"/>
          <w:lang w:val="hy-AM"/>
        </w:rPr>
        <w:t>՝</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1) ատեստավորման սահմանված շրջափուլի ընթացքում մասնակցել է իր մասնագիտական զարգացման կարիքների գնահատման արդյունքով ձևավորված համապատասխան մակարդակի վերապատրաստումներին և տվյալ մակարդա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կում նախատեսված քննությունների արդյունքում հավաքել է 9 կրեդիտից պակաս.</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lastRenderedPageBreak/>
        <w:t>2) ատեստավորման սահմանված շրջափուլի ընթացքում որպես մասնա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գիտական զարգացման կարիք գնահատվել է առարկայական գիտելիքի բաժինը, ուսուցիչը մասնակցել է առարկայի իմացության ստուգման քննությանը և չի ցուցա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 xml:space="preserve">բերել Հայաստանի Հանրապետության կառավարության որոշմամբ սահմանված անհրաժեշտ արդյունք: </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 xml:space="preserve">5.4. Ատեստավորման ամբողջական շրջափուլի արդյունքում անհրաժեշտ քանակով կրեդիտներ չունենալու դեպքում ուսուցիչը հաջորդ տարի ենթակա է ատեստավորման նույն մակարդակում: </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5.5. Երկրորդ անգամ նույն մակարդակում չատեստավորվելու դեպքում ուսու</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ցիչը հաջորդ տարի ենթակա է ատեստավորման մասնագիտական զարգացման մեկ մակարդակ ցածր մակարդակում:</w:t>
      </w:r>
    </w:p>
    <w:p w:rsidR="00F277CC" w:rsidRPr="00F277CC" w:rsidRDefault="00F277CC" w:rsidP="00F277CC">
      <w:pPr>
        <w:shd w:val="clear" w:color="auto" w:fill="FFFFFF"/>
        <w:spacing w:line="360" w:lineRule="auto"/>
        <w:ind w:firstLine="540"/>
        <w:jc w:val="both"/>
        <w:rPr>
          <w:rFonts w:ascii="GHEA Mariam" w:eastAsia="GHEA Grapalat" w:hAnsi="GHEA Mariam" w:cs="GHEA Grapalat"/>
          <w:sz w:val="24"/>
          <w:szCs w:val="24"/>
          <w:lang w:val="hy-AM"/>
        </w:rPr>
      </w:pPr>
      <w:r w:rsidRPr="00F277CC">
        <w:rPr>
          <w:rFonts w:ascii="GHEA Mariam" w:eastAsia="GHEA Grapalat" w:hAnsi="GHEA Mariam" w:cs="GHEA Grapalat"/>
          <w:sz w:val="24"/>
          <w:szCs w:val="24"/>
          <w:lang w:val="hy-AM"/>
        </w:rPr>
        <w:t>5.6.</w:t>
      </w:r>
      <w:r>
        <w:rPr>
          <w:rFonts w:ascii="GHEA Mariam" w:eastAsia="GHEA Grapalat" w:hAnsi="GHEA Mariam" w:cs="GHEA Grapalat"/>
          <w:sz w:val="24"/>
          <w:szCs w:val="24"/>
          <w:lang w:val="hy-AM"/>
        </w:rPr>
        <w:t xml:space="preserve"> </w:t>
      </w:r>
      <w:r w:rsidRPr="00F277CC">
        <w:rPr>
          <w:rFonts w:ascii="GHEA Mariam" w:eastAsia="GHEA Grapalat" w:hAnsi="GHEA Mariam" w:cs="GHEA Grapalat"/>
          <w:sz w:val="24"/>
          <w:szCs w:val="24"/>
          <w:lang w:val="hy-AM"/>
        </w:rPr>
        <w:t>Մասնագիտական զարգացման կարիքի տարրական մակարդակում սահմանված շրջափուլում և դրան հաջորդող տարվա ընթացքում չատես</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տա</w:t>
      </w:r>
      <w:r>
        <w:rPr>
          <w:rFonts w:ascii="GHEA Mariam" w:eastAsia="GHEA Grapalat" w:hAnsi="GHEA Mariam" w:cs="GHEA Grapalat"/>
          <w:sz w:val="24"/>
          <w:szCs w:val="24"/>
          <w:lang w:val="hy-AM"/>
        </w:rPr>
        <w:softHyphen/>
      </w:r>
      <w:r w:rsidRPr="00F277CC">
        <w:rPr>
          <w:rFonts w:ascii="GHEA Mariam" w:eastAsia="GHEA Grapalat" w:hAnsi="GHEA Mariam" w:cs="GHEA Grapalat"/>
          <w:sz w:val="24"/>
          <w:szCs w:val="24"/>
          <w:lang w:val="hy-AM"/>
        </w:rPr>
        <w:t>վորված ուսուցիչը համարվում է զբաղեցրած պաշտոնին չհամապատասխանող:».</w:t>
      </w:r>
    </w:p>
    <w:p w:rsidR="00F277CC" w:rsidRPr="00F277CC" w:rsidRDefault="00F277CC" w:rsidP="00F277CC">
      <w:pPr>
        <w:shd w:val="clear" w:color="auto" w:fill="FFFFFF"/>
        <w:spacing w:line="360" w:lineRule="auto"/>
        <w:ind w:firstLine="540"/>
        <w:jc w:val="both"/>
        <w:rPr>
          <w:rFonts w:ascii="GHEA Mariam" w:hAnsi="GHEA Mariam"/>
          <w:sz w:val="24"/>
          <w:szCs w:val="24"/>
          <w:lang w:val="hy-AM"/>
        </w:rPr>
      </w:pPr>
      <w:r w:rsidRPr="00F277CC">
        <w:rPr>
          <w:rFonts w:ascii="GHEA Mariam" w:hAnsi="GHEA Mariam"/>
          <w:sz w:val="24"/>
          <w:szCs w:val="24"/>
          <w:lang w:val="hy-AM"/>
        </w:rPr>
        <w:t>4) 8-րդ կետում «փաստաթղթային» բառը հանել.</w:t>
      </w:r>
    </w:p>
    <w:p w:rsidR="00F277CC" w:rsidRPr="00F277CC" w:rsidRDefault="00F277CC" w:rsidP="00F277CC">
      <w:pPr>
        <w:shd w:val="clear" w:color="auto" w:fill="FFFFFF"/>
        <w:spacing w:line="360" w:lineRule="auto"/>
        <w:ind w:firstLine="540"/>
        <w:jc w:val="both"/>
        <w:rPr>
          <w:rFonts w:ascii="GHEA Mariam" w:hAnsi="GHEA Mariam"/>
          <w:sz w:val="24"/>
          <w:szCs w:val="24"/>
          <w:lang w:val="hy-AM"/>
        </w:rPr>
      </w:pPr>
      <w:r w:rsidRPr="00F277CC">
        <w:rPr>
          <w:rFonts w:ascii="GHEA Mariam" w:hAnsi="GHEA Mariam"/>
          <w:sz w:val="24"/>
          <w:szCs w:val="24"/>
          <w:lang w:val="hy-AM"/>
        </w:rPr>
        <w:t>5) 16-րդ կետ</w:t>
      </w:r>
      <w:r>
        <w:rPr>
          <w:rFonts w:ascii="GHEA Mariam" w:hAnsi="GHEA Mariam"/>
          <w:sz w:val="24"/>
          <w:szCs w:val="24"/>
          <w:lang w:val="hy-AM"/>
        </w:rPr>
        <w:t>ը</w:t>
      </w:r>
      <w:r w:rsidRPr="00F277CC">
        <w:rPr>
          <w:rFonts w:ascii="GHEA Mariam" w:hAnsi="GHEA Mariam"/>
          <w:sz w:val="24"/>
          <w:szCs w:val="24"/>
          <w:lang w:val="hy-AM"/>
        </w:rPr>
        <w:t xml:space="preserve"> «նշում» բառից առաջ լրացնել «կամ «ենթակա է ատեստա</w:t>
      </w:r>
      <w:r>
        <w:rPr>
          <w:rFonts w:ascii="GHEA Mariam" w:hAnsi="GHEA Mariam"/>
          <w:sz w:val="24"/>
          <w:szCs w:val="24"/>
          <w:lang w:val="hy-AM"/>
        </w:rPr>
        <w:softHyphen/>
      </w:r>
      <w:r w:rsidRPr="00F277CC">
        <w:rPr>
          <w:rFonts w:ascii="GHEA Mariam" w:hAnsi="GHEA Mariam"/>
          <w:sz w:val="24"/>
          <w:szCs w:val="24"/>
          <w:lang w:val="hy-AM"/>
        </w:rPr>
        <w:t>վորման հաջորդ տարի»» բառեր</w:t>
      </w:r>
      <w:r>
        <w:rPr>
          <w:rFonts w:ascii="GHEA Mariam" w:hAnsi="GHEA Mariam"/>
          <w:sz w:val="24"/>
          <w:szCs w:val="24"/>
          <w:lang w:val="hy-AM"/>
        </w:rPr>
        <w:t>ով</w:t>
      </w:r>
      <w:r w:rsidRPr="00F277CC">
        <w:rPr>
          <w:rFonts w:ascii="GHEA Mariam" w:hAnsi="GHEA Mariam"/>
          <w:sz w:val="24"/>
          <w:szCs w:val="24"/>
          <w:lang w:val="hy-AM"/>
        </w:rPr>
        <w:t>:</w:t>
      </w:r>
    </w:p>
    <w:p w:rsidR="00296E5B" w:rsidRPr="00F277CC" w:rsidRDefault="00F277CC" w:rsidP="00F277CC">
      <w:pPr>
        <w:spacing w:line="360" w:lineRule="auto"/>
        <w:ind w:firstLine="540"/>
        <w:jc w:val="both"/>
        <w:rPr>
          <w:rFonts w:ascii="GHEA Mariam" w:hAnsi="GHEA Mariam"/>
          <w:sz w:val="24"/>
          <w:szCs w:val="24"/>
          <w:lang w:val="hy-AM"/>
        </w:rPr>
      </w:pPr>
      <w:r w:rsidRPr="00F277CC">
        <w:rPr>
          <w:rFonts w:ascii="GHEA Mariam" w:eastAsia="GHEA Grapalat" w:hAnsi="GHEA Mariam" w:cs="GHEA Grapalat"/>
          <w:sz w:val="24"/>
          <w:szCs w:val="24"/>
          <w:lang w:val="hy-AM"/>
        </w:rPr>
        <w:t xml:space="preserve">2. </w:t>
      </w:r>
      <w:r w:rsidRPr="00F277CC">
        <w:rPr>
          <w:rFonts w:ascii="GHEA Mariam" w:hAnsi="GHEA Mariam"/>
          <w:sz w:val="24"/>
          <w:szCs w:val="24"/>
          <w:shd w:val="clear" w:color="auto" w:fill="FFFFFF"/>
          <w:lang w:val="hy-AM"/>
        </w:rPr>
        <w:t xml:space="preserve">Սույն որոշումն ուժի մեջ է մտնում պաշտոնական հրապարակմանը հաջորդող օրվանից: </w:t>
      </w:r>
      <w:r w:rsidR="00296E5B" w:rsidRPr="00F277CC">
        <w:rPr>
          <w:rFonts w:ascii="GHEA Mariam" w:hAnsi="GHEA Mariam"/>
          <w:sz w:val="24"/>
          <w:szCs w:val="24"/>
          <w:lang w:val="hy-AM"/>
        </w:rPr>
        <w:t xml:space="preserve">      </w:t>
      </w:r>
    </w:p>
    <w:p w:rsidR="00296E5B" w:rsidRPr="00F277CC" w:rsidRDefault="00296E5B" w:rsidP="00477447">
      <w:pPr>
        <w:rPr>
          <w:lang w:val="hy-AM"/>
        </w:rPr>
      </w:pPr>
    </w:p>
    <w:p w:rsidR="00296E5B" w:rsidRPr="00F277CC"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F277CC">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BF3" w:rsidRDefault="008C5BF3">
      <w:r>
        <w:separator/>
      </w:r>
    </w:p>
  </w:endnote>
  <w:endnote w:type="continuationSeparator" w:id="0">
    <w:p w:rsidR="008C5BF3" w:rsidRDefault="008C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BF3" w:rsidRDefault="008C5BF3">
      <w:r>
        <w:separator/>
      </w:r>
    </w:p>
  </w:footnote>
  <w:footnote w:type="continuationSeparator" w:id="0">
    <w:p w:rsidR="008C5BF3" w:rsidRDefault="008C5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B77">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B77"/>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81"/>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69D"/>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0C"/>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BF3"/>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6FF"/>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7CC"/>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24"/>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F277C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F277CC"/>
    <w:rPr>
      <w:b/>
      <w:bCs/>
    </w:rPr>
  </w:style>
  <w:style w:type="character" w:styleId="Emphasis">
    <w:name w:val="Emphasis"/>
    <w:basedOn w:val="DefaultParagraphFont"/>
    <w:uiPriority w:val="20"/>
    <w:qFormat/>
    <w:rsid w:val="00F277CC"/>
    <w:rPr>
      <w:i/>
      <w:iCs/>
    </w:rPr>
  </w:style>
  <w:style w:type="character" w:customStyle="1" w:styleId="markedcontent">
    <w:name w:val="markedcontent"/>
    <w:basedOn w:val="DefaultParagraphFont"/>
    <w:rsid w:val="00F277CC"/>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F277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135</cp:revision>
  <dcterms:created xsi:type="dcterms:W3CDTF">2022-03-23T13:26:00Z</dcterms:created>
  <dcterms:modified xsi:type="dcterms:W3CDTF">2024-06-14T06:38:00Z</dcterms:modified>
</cp:coreProperties>
</file>