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67EB5" w:rsidRDefault="00167EB5" w:rsidP="00167EB5">
      <w:pPr>
        <w:pStyle w:val="NormalWeb"/>
        <w:shd w:val="clear" w:color="auto" w:fill="FFFFFF"/>
        <w:spacing w:before="0" w:beforeAutospacing="0" w:after="0" w:afterAutospacing="0" w:line="276" w:lineRule="auto"/>
        <w:rPr>
          <w:rFonts w:ascii="GHEA Mariam" w:hAnsi="GHEA Mariam"/>
          <w:lang w:val="hy-AM"/>
        </w:rPr>
      </w:pPr>
      <w:r>
        <w:rPr>
          <w:rFonts w:ascii="GHEA Mariam" w:hAnsi="GHEA Mariam"/>
          <w:lang w:val="hy-AM"/>
        </w:rPr>
        <w:t xml:space="preserve">                                     </w:t>
      </w:r>
      <w:r w:rsidR="00E5558D" w:rsidRPr="00E5558D">
        <w:rPr>
          <w:rFonts w:ascii="GHEA Mariam" w:hAnsi="GHEA Mariam"/>
          <w:lang w:val="hy-AM"/>
        </w:rPr>
        <w:t>1</w:t>
      </w:r>
      <w:r w:rsidR="00EB5A7C">
        <w:rPr>
          <w:rFonts w:ascii="GHEA Mariam" w:hAnsi="GHEA Mariam"/>
          <w:lang w:val="hy-AM"/>
        </w:rPr>
        <w:t>4</w:t>
      </w:r>
      <w:r w:rsidR="00E5558D" w:rsidRPr="00E5558D">
        <w:rPr>
          <w:rFonts w:ascii="GHEA Mariam" w:hAnsi="GHEA Mariam"/>
          <w:lang w:val="hy-AM"/>
        </w:rPr>
        <w:t xml:space="preserve"> հունիսի </w:t>
      </w:r>
      <w:r w:rsidR="00092598" w:rsidRPr="00092598">
        <w:rPr>
          <w:rFonts w:ascii="GHEA Mariam" w:hAnsi="GHEA Mariam"/>
          <w:lang w:val="hy-AM"/>
        </w:rPr>
        <w:t xml:space="preserve">2024 </w:t>
      </w:r>
      <w:r w:rsidR="00296E5B" w:rsidRPr="008D638B">
        <w:rPr>
          <w:rFonts w:ascii="GHEA Mariam" w:hAnsi="GHEA Mariam" w:cs="Sylfaen"/>
          <w:lang w:val="hy-AM"/>
        </w:rPr>
        <w:t>թվականի</w:t>
      </w:r>
      <w:r w:rsidR="00296E5B" w:rsidRPr="008D638B">
        <w:rPr>
          <w:rFonts w:ascii="GHEA Mariam" w:hAnsi="GHEA Mariam"/>
          <w:lang w:val="hy-AM"/>
        </w:rPr>
        <w:t xml:space="preserve"> N </w:t>
      </w:r>
      <w:bookmarkStart w:id="0" w:name="_GoBack"/>
      <w:r w:rsidR="009D0B17">
        <w:rPr>
          <w:rFonts w:ascii="GHEA Mariam" w:hAnsi="GHEA Mariam"/>
          <w:lang w:val="hy-AM"/>
        </w:rPr>
        <w:t>867</w:t>
      </w:r>
      <w:r w:rsidR="00296E5B">
        <w:rPr>
          <w:rFonts w:ascii="GHEA Mariam" w:hAnsi="GHEA Mariam"/>
          <w:lang w:val="hy-AM"/>
        </w:rPr>
        <w:t xml:space="preserve"> </w:t>
      </w:r>
      <w:bookmarkEnd w:id="0"/>
      <w:r w:rsidRPr="00167EB5">
        <w:rPr>
          <w:rFonts w:ascii="GHEA Mariam" w:hAnsi="GHEA Mariam"/>
          <w:lang w:val="hy-AM"/>
        </w:rPr>
        <w:t>- Ն</w:t>
      </w:r>
    </w:p>
    <w:p w:rsidR="00E10CB4" w:rsidRDefault="00E10CB4" w:rsidP="00167EB5">
      <w:pPr>
        <w:pStyle w:val="NormalWeb"/>
        <w:shd w:val="clear" w:color="auto" w:fill="FFFFFF"/>
        <w:spacing w:before="0" w:beforeAutospacing="0" w:after="0" w:afterAutospacing="0" w:line="276" w:lineRule="auto"/>
        <w:rPr>
          <w:rFonts w:ascii="GHEA Mariam" w:hAnsi="GHEA Mariam"/>
          <w:lang w:val="hy-AM"/>
        </w:rPr>
      </w:pPr>
    </w:p>
    <w:p w:rsidR="00E10CB4" w:rsidRDefault="00E10CB4" w:rsidP="00167EB5">
      <w:pPr>
        <w:pStyle w:val="NormalWeb"/>
        <w:shd w:val="clear" w:color="auto" w:fill="FFFFFF"/>
        <w:spacing w:before="0" w:beforeAutospacing="0" w:after="0" w:afterAutospacing="0" w:line="276" w:lineRule="auto"/>
        <w:rPr>
          <w:rFonts w:ascii="GHEA Mariam" w:hAnsi="GHEA Mariam"/>
          <w:lang w:val="hy-AM"/>
        </w:rPr>
      </w:pPr>
    </w:p>
    <w:p w:rsidR="00E10CB4" w:rsidRDefault="00E10CB4" w:rsidP="00E10CB4">
      <w:pPr>
        <w:pStyle w:val="NormalWeb"/>
        <w:shd w:val="clear" w:color="auto" w:fill="FFFFFF"/>
        <w:spacing w:before="0" w:beforeAutospacing="0" w:after="0" w:afterAutospacing="0"/>
        <w:jc w:val="center"/>
        <w:rPr>
          <w:rFonts w:ascii="GHEA Mariam" w:hAnsi="GHEA Mariam"/>
          <w:bCs/>
          <w:lang w:val="hy-AM"/>
        </w:rPr>
      </w:pPr>
      <w:r w:rsidRPr="00E10CB4">
        <w:rPr>
          <w:rFonts w:ascii="GHEA Mariam" w:hAnsi="GHEA Mariam"/>
          <w:bCs/>
          <w:spacing w:val="-6"/>
          <w:lang w:val="hy-AM"/>
        </w:rPr>
        <w:t>ՀԱՅԱՍՏԱՆԻ ՀԱՆՐԱՊԵՏՈՒԹՅԱՆ ԿԱՌԱՎԱՐՈՒԹՅԱՆ 2023 ԹՎԱԿԱՆԻ</w:t>
      </w:r>
      <w:r w:rsidRPr="00E10CB4">
        <w:rPr>
          <w:rFonts w:ascii="GHEA Mariam" w:hAnsi="GHEA Mariam"/>
          <w:bCs/>
          <w:lang w:val="hy-AM"/>
        </w:rPr>
        <w:t xml:space="preserve"> ՆՈՅԵՄԲԵՐԻ 30-Ի N 2093-Ն ՈՐՈՇՄԱՆ ՄԵՋ ՓՈՓՈԽՈՒԹՅՈՒՆՆԵՐ ԵՎ ԼՐԱՑՈՒՄՆԵՐ ԿԱՏԱՐԵԼՈՒ ՄԱՍԻՆ</w:t>
      </w:r>
    </w:p>
    <w:p w:rsidR="00E10CB4" w:rsidRPr="000C2759" w:rsidRDefault="00E10CB4" w:rsidP="00E10CB4">
      <w:pPr>
        <w:pStyle w:val="NormalWeb"/>
        <w:shd w:val="clear" w:color="auto" w:fill="FFFFFF"/>
        <w:spacing w:before="0" w:beforeAutospacing="0" w:after="0" w:afterAutospacing="0"/>
        <w:jc w:val="center"/>
        <w:rPr>
          <w:rFonts w:ascii="GHEA Mariam" w:hAnsi="GHEA Mariam"/>
          <w:lang w:val="hy-AM"/>
        </w:rPr>
      </w:pPr>
      <w:r w:rsidRPr="000C2759">
        <w:rPr>
          <w:rFonts w:ascii="GHEA Mariam" w:hAnsi="GHEA Mariam"/>
          <w:bCs/>
          <w:lang w:val="hy-AM"/>
        </w:rPr>
        <w:t>-------------------------------------------------------------------------------------------------------------</w:t>
      </w:r>
    </w:p>
    <w:p w:rsidR="00167EB5" w:rsidRPr="003F69EA" w:rsidRDefault="00167EB5" w:rsidP="00167EB5">
      <w:pPr>
        <w:pStyle w:val="NormalWeb"/>
        <w:shd w:val="clear" w:color="auto" w:fill="FFFFFF"/>
        <w:spacing w:before="0" w:beforeAutospacing="0" w:after="0" w:afterAutospacing="0" w:line="276" w:lineRule="auto"/>
        <w:ind w:firstLine="375"/>
        <w:jc w:val="both"/>
        <w:rPr>
          <w:rFonts w:ascii="GHEA Grapalat" w:hAnsi="GHEA Grapalat" w:cs="Calibri"/>
          <w:lang w:val="hy-AM"/>
        </w:rPr>
      </w:pPr>
      <w:r w:rsidRPr="003F69EA">
        <w:rPr>
          <w:rFonts w:ascii="Calibri" w:hAnsi="Calibri" w:cs="Calibri"/>
          <w:lang w:val="hy-AM"/>
        </w:rPr>
        <w:t> </w:t>
      </w:r>
    </w:p>
    <w:p w:rsidR="00167EB5" w:rsidRPr="00167EB5" w:rsidRDefault="00167EB5" w:rsidP="00167EB5">
      <w:pPr>
        <w:pStyle w:val="NormalWeb"/>
        <w:shd w:val="clear" w:color="auto" w:fill="FFFFFF"/>
        <w:tabs>
          <w:tab w:val="left" w:pos="993"/>
        </w:tabs>
        <w:spacing w:before="0" w:beforeAutospacing="0" w:after="0" w:afterAutospacing="0" w:line="276" w:lineRule="auto"/>
        <w:ind w:firstLine="567"/>
        <w:jc w:val="both"/>
        <w:rPr>
          <w:rFonts w:ascii="GHEA Mariam" w:hAnsi="GHEA Mariam"/>
          <w:lang w:val="hy-AM"/>
        </w:rPr>
      </w:pPr>
    </w:p>
    <w:p w:rsidR="00167EB5" w:rsidRDefault="00167EB5" w:rsidP="00167EB5">
      <w:pPr>
        <w:pStyle w:val="NormalWeb"/>
        <w:shd w:val="clear" w:color="auto" w:fill="FFFFFF"/>
        <w:tabs>
          <w:tab w:val="left" w:pos="993"/>
        </w:tabs>
        <w:spacing w:before="0" w:beforeAutospacing="0" w:after="0" w:afterAutospacing="0" w:line="360" w:lineRule="auto"/>
        <w:ind w:firstLine="567"/>
        <w:jc w:val="both"/>
        <w:rPr>
          <w:rStyle w:val="Emphasis"/>
          <w:rFonts w:ascii="GHEA Mariam" w:hAnsi="GHEA Mariam"/>
          <w:bCs/>
          <w:i w:val="0"/>
          <w:lang w:val="hy-AM"/>
        </w:rPr>
      </w:pPr>
      <w:r w:rsidRPr="00167EB5">
        <w:rPr>
          <w:rFonts w:ascii="GHEA Mariam" w:hAnsi="GHEA Mariam"/>
          <w:lang w:val="hy-AM"/>
        </w:rPr>
        <w:t xml:space="preserve">Ղեկավարվելով «Նորմատիվ իրավական ակտերի մասին» </w:t>
      </w:r>
      <w:r w:rsidRPr="00167EB5">
        <w:rPr>
          <w:rFonts w:ascii="GHEA Mariam" w:hAnsi="GHEA Mariam" w:cs="Sylfaen"/>
          <w:bCs/>
          <w:color w:val="000000"/>
          <w:spacing w:val="-2"/>
          <w:shd w:val="clear" w:color="auto" w:fill="FFFFFF"/>
          <w:lang w:val="fr-FR"/>
        </w:rPr>
        <w:t>Հայաստանի</w:t>
      </w:r>
      <w:r w:rsidRPr="00167EB5">
        <w:rPr>
          <w:rFonts w:ascii="GHEA Mariam" w:hAnsi="GHEA Mariam" w:cs="Arial Armenian"/>
          <w:bCs/>
          <w:color w:val="000000"/>
          <w:spacing w:val="-2"/>
          <w:shd w:val="clear" w:color="auto" w:fill="FFFFFF"/>
          <w:lang w:val="fr-FR"/>
        </w:rPr>
        <w:t xml:space="preserve"> </w:t>
      </w:r>
      <w:r w:rsidRPr="00167EB5">
        <w:rPr>
          <w:rFonts w:ascii="GHEA Mariam" w:hAnsi="GHEA Mariam" w:cs="Sylfaen"/>
          <w:bCs/>
          <w:color w:val="000000"/>
          <w:spacing w:val="-2"/>
          <w:shd w:val="clear" w:color="auto" w:fill="FFFFFF"/>
          <w:lang w:val="fr-FR"/>
        </w:rPr>
        <w:t>Հանրապետության</w:t>
      </w:r>
      <w:r>
        <w:rPr>
          <w:rFonts w:ascii="GHEA Mariam" w:hAnsi="GHEA Mariam"/>
          <w:lang w:val="hy-AM"/>
        </w:rPr>
        <w:t xml:space="preserve"> </w:t>
      </w:r>
      <w:r w:rsidRPr="00167EB5">
        <w:rPr>
          <w:rFonts w:ascii="GHEA Mariam" w:hAnsi="GHEA Mariam"/>
          <w:lang w:val="hy-AM"/>
        </w:rPr>
        <w:t>օրենքի 33-րդ և 34-րդ հոդվածների 1-ին մասերով՝ Հայաստանի Հանրապետության կառավարությունը</w:t>
      </w:r>
      <w:r w:rsidRPr="00167EB5">
        <w:rPr>
          <w:rFonts w:ascii="Calibri" w:hAnsi="Calibri" w:cs="Calibri"/>
          <w:lang w:val="hy-AM"/>
        </w:rPr>
        <w:t> </w:t>
      </w:r>
      <w:r>
        <w:rPr>
          <w:rFonts w:ascii="Calibri" w:hAnsi="Calibri" w:cs="Calibri"/>
          <w:lang w:val="hy-AM"/>
        </w:rPr>
        <w:t xml:space="preserve">    </w:t>
      </w:r>
      <w:r w:rsidRPr="00167EB5">
        <w:rPr>
          <w:rStyle w:val="Emphasis"/>
          <w:rFonts w:ascii="GHEA Mariam" w:hAnsi="GHEA Mariam"/>
          <w:i w:val="0"/>
          <w:lang w:val="hy-AM"/>
        </w:rPr>
        <w:t>ո ր ո շ ու մ   է</w:t>
      </w:r>
      <w:r w:rsidRPr="00167EB5">
        <w:rPr>
          <w:rStyle w:val="Emphasis"/>
          <w:rFonts w:ascii="GHEA Mariam" w:hAnsi="GHEA Mariam"/>
          <w:bCs/>
          <w:i w:val="0"/>
          <w:lang w:val="hy-AM"/>
        </w:rPr>
        <w:t>.</w:t>
      </w:r>
    </w:p>
    <w:p w:rsidR="000C2759" w:rsidRPr="000C2759" w:rsidRDefault="000C2759" w:rsidP="000C2759">
      <w:pPr>
        <w:pStyle w:val="NormalWeb"/>
        <w:numPr>
          <w:ilvl w:val="0"/>
          <w:numId w:val="1"/>
        </w:numPr>
        <w:shd w:val="clear" w:color="auto" w:fill="FFFFFF"/>
        <w:tabs>
          <w:tab w:val="left" w:pos="0"/>
        </w:tabs>
        <w:spacing w:before="0" w:beforeAutospacing="0" w:after="0" w:afterAutospacing="0" w:line="360" w:lineRule="auto"/>
        <w:ind w:left="0" w:right="63" w:firstLine="567"/>
        <w:jc w:val="both"/>
        <w:rPr>
          <w:rFonts w:ascii="GHEA Mariam" w:hAnsi="GHEA Mariam"/>
          <w:lang w:val="hy-AM"/>
        </w:rPr>
      </w:pPr>
      <w:r>
        <w:rPr>
          <w:rFonts w:ascii="GHEA Mariam" w:hAnsi="GHEA Mariam"/>
          <w:lang w:val="hy-AM"/>
        </w:rPr>
        <w:t xml:space="preserve"> </w:t>
      </w:r>
      <w:r w:rsidRPr="000C2759">
        <w:rPr>
          <w:rFonts w:ascii="GHEA Mariam" w:hAnsi="GHEA Mariam"/>
          <w:lang w:val="hy-AM"/>
        </w:rPr>
        <w:t>Հայաստանի Հանրապետության կառավարության 2023 թվականի նոյեմ</w:t>
      </w:r>
      <w:r w:rsidR="000664CD">
        <w:rPr>
          <w:rFonts w:ascii="GHEA Mariam" w:hAnsi="GHEA Mariam"/>
          <w:lang w:val="hy-AM"/>
        </w:rPr>
        <w:softHyphen/>
      </w:r>
      <w:r w:rsidRPr="000C2759">
        <w:rPr>
          <w:rFonts w:ascii="GHEA Mariam" w:hAnsi="GHEA Mariam"/>
          <w:lang w:val="hy-AM"/>
        </w:rPr>
        <w:t xml:space="preserve">բերի 30-ի </w:t>
      </w:r>
      <w:r w:rsidRPr="000C2759">
        <w:rPr>
          <w:rStyle w:val="markedcontent"/>
          <w:rFonts w:ascii="GHEA Mariam" w:hAnsi="GHEA Mariam" w:cs="Arial"/>
          <w:lang w:val="hy-AM"/>
        </w:rPr>
        <w:t>«</w:t>
      </w:r>
      <w:r w:rsidRPr="000C2759">
        <w:rPr>
          <w:rFonts w:ascii="GHEA Mariam" w:hAnsi="GHEA Mariam"/>
          <w:bCs/>
          <w:shd w:val="clear" w:color="auto" w:fill="FFFFFF"/>
          <w:lang w:val="hy-AM"/>
        </w:rPr>
        <w:t>Հայաստանի Հանրապետության կառավարության «Մինչև 2026 թվա</w:t>
      </w:r>
      <w:r w:rsidR="000664CD">
        <w:rPr>
          <w:rFonts w:ascii="GHEA Mariam" w:hAnsi="GHEA Mariam"/>
          <w:bCs/>
          <w:shd w:val="clear" w:color="auto" w:fill="FFFFFF"/>
          <w:lang w:val="hy-AM"/>
        </w:rPr>
        <w:softHyphen/>
      </w:r>
      <w:r w:rsidRPr="000C2759">
        <w:rPr>
          <w:rFonts w:ascii="GHEA Mariam" w:hAnsi="GHEA Mariam"/>
          <w:bCs/>
          <w:shd w:val="clear" w:color="auto" w:fill="FFFFFF"/>
          <w:lang w:val="hy-AM"/>
        </w:rPr>
        <w:t>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w:t>
      </w:r>
      <w:r w:rsidR="000664CD">
        <w:rPr>
          <w:rFonts w:ascii="GHEA Mariam" w:hAnsi="GHEA Mariam"/>
          <w:bCs/>
          <w:shd w:val="clear" w:color="auto" w:fill="FFFFFF"/>
          <w:lang w:val="hy-AM"/>
        </w:rPr>
        <w:softHyphen/>
      </w:r>
      <w:r w:rsidRPr="000C2759">
        <w:rPr>
          <w:rFonts w:ascii="GHEA Mariam" w:hAnsi="GHEA Mariam"/>
          <w:bCs/>
          <w:shd w:val="clear" w:color="auto" w:fill="FFFFFF"/>
          <w:lang w:val="hy-AM"/>
        </w:rPr>
        <w:t>թյան չափորոշիչները սահմանելու մասին</w:t>
      </w:r>
      <w:r w:rsidRPr="000C2759">
        <w:rPr>
          <w:rFonts w:ascii="GHEA Mariam" w:hAnsi="GHEA Mariam" w:cs="Arial"/>
          <w:lang w:val="hy-AM"/>
        </w:rPr>
        <w:t xml:space="preserve">» </w:t>
      </w:r>
      <w:r w:rsidRPr="000C2759">
        <w:rPr>
          <w:rFonts w:ascii="GHEA Mariam" w:hAnsi="GHEA Mariam"/>
          <w:lang w:val="hy-AM"/>
        </w:rPr>
        <w:t xml:space="preserve">N 2093-Ն որոշման </w:t>
      </w:r>
      <w:r w:rsidR="000664CD" w:rsidRPr="000664CD">
        <w:rPr>
          <w:rFonts w:ascii="GHEA Mariam" w:hAnsi="GHEA Mariam"/>
          <w:lang w:val="hy-AM"/>
        </w:rPr>
        <w:t xml:space="preserve">N </w:t>
      </w:r>
      <w:r w:rsidR="000664CD" w:rsidRPr="000C2759">
        <w:rPr>
          <w:rFonts w:ascii="GHEA Mariam" w:hAnsi="GHEA Mariam" w:cs="Sylfaen"/>
          <w:shd w:val="clear" w:color="auto" w:fill="FFFFFF"/>
          <w:lang w:val="hy-AM"/>
        </w:rPr>
        <w:t>1</w:t>
      </w:r>
      <w:r w:rsidR="000664CD">
        <w:rPr>
          <w:rFonts w:ascii="GHEA Mariam" w:hAnsi="GHEA Mariam" w:cs="Sylfaen"/>
          <w:shd w:val="clear" w:color="auto" w:fill="FFFFFF"/>
          <w:lang w:val="hy-AM"/>
        </w:rPr>
        <w:t xml:space="preserve"> հ</w:t>
      </w:r>
      <w:r w:rsidRPr="000C2759">
        <w:rPr>
          <w:rFonts w:ascii="GHEA Mariam" w:hAnsi="GHEA Mariam" w:cs="Sylfaen"/>
          <w:shd w:val="clear" w:color="auto" w:fill="FFFFFF"/>
          <w:lang w:val="hy-AM"/>
        </w:rPr>
        <w:t>ավել</w:t>
      </w:r>
      <w:r w:rsidR="000664CD">
        <w:rPr>
          <w:rFonts w:ascii="GHEA Mariam" w:hAnsi="GHEA Mariam" w:cs="Sylfaen"/>
          <w:shd w:val="clear" w:color="auto" w:fill="FFFFFF"/>
          <w:lang w:val="hy-AM"/>
        </w:rPr>
        <w:softHyphen/>
      </w:r>
      <w:r w:rsidRPr="000C2759">
        <w:rPr>
          <w:rFonts w:ascii="GHEA Mariam" w:hAnsi="GHEA Mariam" w:cs="Sylfaen"/>
          <w:shd w:val="clear" w:color="auto" w:fill="FFFFFF"/>
          <w:lang w:val="hy-AM"/>
        </w:rPr>
        <w:t xml:space="preserve">վածով սահմանված՝ </w:t>
      </w:r>
      <w:r w:rsidRPr="000C2759">
        <w:rPr>
          <w:rFonts w:ascii="GHEA Mariam" w:hAnsi="GHEA Mariam"/>
          <w:bCs/>
          <w:shd w:val="clear" w:color="auto" w:fill="FFFFFF"/>
          <w:lang w:val="hy-AM"/>
        </w:rPr>
        <w:t>Հայաստանի Հանրապետության կառավարության «Մինչև 2026 թվականը կառուցվող, հիմնանորոգվող կամ վերակառուցվող 300 դպրոց</w:t>
      </w:r>
      <w:r w:rsidR="000664CD">
        <w:rPr>
          <w:rFonts w:ascii="GHEA Mariam" w:hAnsi="GHEA Mariam"/>
          <w:bCs/>
          <w:shd w:val="clear" w:color="auto" w:fill="FFFFFF"/>
          <w:lang w:val="hy-AM"/>
        </w:rPr>
        <w:softHyphen/>
      </w:r>
      <w:r w:rsidRPr="000C2759">
        <w:rPr>
          <w:rFonts w:ascii="GHEA Mariam" w:hAnsi="GHEA Mariam"/>
          <w:bCs/>
          <w:shd w:val="clear" w:color="auto" w:fill="FFFFFF"/>
          <w:lang w:val="hy-AM"/>
        </w:rPr>
        <w:t>ներ»-ի ծրագրում ընդգրկված դպրոցների ցանկի՝</w:t>
      </w:r>
    </w:p>
    <w:p w:rsidR="000C2759" w:rsidRPr="000C2759" w:rsidRDefault="000C2759" w:rsidP="000C2759">
      <w:pPr>
        <w:pStyle w:val="ListParagraph"/>
        <w:numPr>
          <w:ilvl w:val="0"/>
          <w:numId w:val="2"/>
        </w:numPr>
        <w:tabs>
          <w:tab w:val="left" w:pos="993"/>
        </w:tabs>
        <w:spacing w:after="0" w:line="360" w:lineRule="auto"/>
        <w:ind w:left="0" w:right="75" w:firstLine="567"/>
        <w:jc w:val="both"/>
        <w:rPr>
          <w:rFonts w:ascii="GHEA Mariam" w:hAnsi="GHEA Mariam" w:cs="Sylfaen"/>
          <w:sz w:val="24"/>
          <w:szCs w:val="24"/>
          <w:shd w:val="clear" w:color="auto" w:fill="FFFFFF"/>
          <w:lang w:val="hy-AM"/>
        </w:rPr>
      </w:pPr>
      <w:r w:rsidRPr="000C2759">
        <w:rPr>
          <w:rFonts w:ascii="GHEA Mariam" w:hAnsi="GHEA Mariam" w:cs="Sylfaen"/>
          <w:sz w:val="24"/>
          <w:szCs w:val="24"/>
          <w:shd w:val="clear" w:color="auto" w:fill="FFFFFF"/>
          <w:lang w:val="hy-AM"/>
        </w:rPr>
        <w:t xml:space="preserve"> 135-րդ, 221-րդ և 256-րդ տողերն ուժը կորցրած ճանաչել.</w:t>
      </w:r>
    </w:p>
    <w:p w:rsidR="000C2759" w:rsidRPr="000C2759" w:rsidRDefault="000C2759" w:rsidP="000C2759">
      <w:pPr>
        <w:pStyle w:val="ListParagraph"/>
        <w:numPr>
          <w:ilvl w:val="0"/>
          <w:numId w:val="2"/>
        </w:numPr>
        <w:tabs>
          <w:tab w:val="left" w:pos="993"/>
        </w:tabs>
        <w:spacing w:line="360" w:lineRule="auto"/>
        <w:ind w:left="0" w:right="-48" w:firstLine="567"/>
        <w:jc w:val="both"/>
        <w:rPr>
          <w:rFonts w:ascii="GHEA Mariam" w:hAnsi="GHEA Mariam"/>
          <w:sz w:val="24"/>
          <w:szCs w:val="24"/>
          <w:lang w:val="hy-AM"/>
        </w:rPr>
      </w:pPr>
      <w:r w:rsidRPr="000C2759">
        <w:rPr>
          <w:rFonts w:ascii="GHEA Mariam" w:hAnsi="GHEA Mariam"/>
          <w:sz w:val="24"/>
          <w:szCs w:val="24"/>
          <w:lang w:val="hy-AM"/>
        </w:rPr>
        <w:lastRenderedPageBreak/>
        <w:t>136-ր</w:t>
      </w:r>
      <w:r w:rsidRPr="000C2759">
        <w:rPr>
          <w:rFonts w:ascii="GHEA Mariam" w:hAnsi="GHEA Mariam" w:cs="Sylfaen"/>
          <w:sz w:val="24"/>
          <w:szCs w:val="24"/>
          <w:shd w:val="clear" w:color="auto" w:fill="FFFFFF"/>
          <w:lang w:val="hy-AM"/>
        </w:rPr>
        <w:t xml:space="preserve">դ տողի 3-րդ սյունակում «գ. Քարինջի կրթահամալիր» բառերը փոխարինել «գ. Կաթնաղբյուրի կրթահամալիր» բառերով. </w:t>
      </w:r>
    </w:p>
    <w:p w:rsidR="000C2759" w:rsidRPr="000C2759" w:rsidRDefault="000C2759" w:rsidP="000C2759">
      <w:pPr>
        <w:pStyle w:val="ListParagraph"/>
        <w:numPr>
          <w:ilvl w:val="0"/>
          <w:numId w:val="2"/>
        </w:numPr>
        <w:tabs>
          <w:tab w:val="left" w:pos="993"/>
        </w:tabs>
        <w:spacing w:after="0" w:line="360" w:lineRule="auto"/>
        <w:ind w:left="0" w:right="75" w:firstLine="567"/>
        <w:jc w:val="both"/>
        <w:rPr>
          <w:rFonts w:ascii="GHEA Mariam" w:hAnsi="GHEA Mariam" w:cs="Sylfaen"/>
          <w:sz w:val="24"/>
          <w:szCs w:val="24"/>
          <w:shd w:val="clear" w:color="auto" w:fill="FFFFFF"/>
          <w:lang w:val="hy-AM"/>
        </w:rPr>
      </w:pPr>
      <w:r w:rsidRPr="000C2759">
        <w:rPr>
          <w:rFonts w:ascii="GHEA Mariam" w:hAnsi="GHEA Mariam"/>
          <w:bCs/>
          <w:sz w:val="24"/>
          <w:szCs w:val="24"/>
          <w:shd w:val="clear" w:color="auto" w:fill="FFFFFF"/>
          <w:lang w:val="hy-AM"/>
        </w:rPr>
        <w:t xml:space="preserve">212-րդ, 233-րդ, 234-րդ, 237-րդ, 239-րդ, 246-րդ, 249-րդ, 250-րդ տողերի </w:t>
      </w:r>
      <w:r w:rsidR="000664CD" w:rsidRPr="000664CD">
        <w:rPr>
          <w:rFonts w:ascii="GHEA Mariam" w:hAnsi="GHEA Mariam"/>
          <w:bCs/>
          <w:sz w:val="24"/>
          <w:szCs w:val="24"/>
          <w:shd w:val="clear" w:color="auto" w:fill="FFFFFF"/>
          <w:lang w:val="hy-AM"/>
        </w:rPr>
        <w:t xml:space="preserve">   </w:t>
      </w:r>
      <w:r w:rsidRPr="000C2759">
        <w:rPr>
          <w:rFonts w:ascii="GHEA Mariam" w:hAnsi="GHEA Mariam"/>
          <w:bCs/>
          <w:sz w:val="24"/>
          <w:szCs w:val="24"/>
          <w:shd w:val="clear" w:color="auto" w:fill="FFFFFF"/>
          <w:lang w:val="hy-AM"/>
        </w:rPr>
        <w:t>8-րդ սյունակում «ՀՀ քաղաքաշինության կոմիտե» բառերը փոխարինել «Հայաս</w:t>
      </w:r>
      <w:r w:rsidR="000664CD">
        <w:rPr>
          <w:rFonts w:ascii="GHEA Mariam" w:hAnsi="GHEA Mariam"/>
          <w:bCs/>
          <w:sz w:val="24"/>
          <w:szCs w:val="24"/>
          <w:shd w:val="clear" w:color="auto" w:fill="FFFFFF"/>
          <w:lang w:val="hy-AM"/>
        </w:rPr>
        <w:softHyphen/>
      </w:r>
      <w:r w:rsidRPr="000C2759">
        <w:rPr>
          <w:rFonts w:ascii="GHEA Mariam" w:hAnsi="GHEA Mariam"/>
          <w:bCs/>
          <w:sz w:val="24"/>
          <w:szCs w:val="24"/>
          <w:shd w:val="clear" w:color="auto" w:fill="FFFFFF"/>
          <w:lang w:val="hy-AM"/>
        </w:rPr>
        <w:t>տանի տարածքային զարգացման հիմնադրամ» բառերով.</w:t>
      </w:r>
    </w:p>
    <w:p w:rsidR="000C2759" w:rsidRPr="000C2759" w:rsidRDefault="000C2759" w:rsidP="000C2759">
      <w:pPr>
        <w:pStyle w:val="ListParagraph"/>
        <w:numPr>
          <w:ilvl w:val="0"/>
          <w:numId w:val="2"/>
        </w:numPr>
        <w:tabs>
          <w:tab w:val="left" w:pos="993"/>
        </w:tabs>
        <w:spacing w:after="0" w:line="360" w:lineRule="auto"/>
        <w:ind w:left="0" w:right="75" w:firstLine="567"/>
        <w:jc w:val="both"/>
        <w:rPr>
          <w:rFonts w:ascii="GHEA Mariam" w:hAnsi="GHEA Mariam" w:cs="Sylfaen"/>
          <w:sz w:val="24"/>
          <w:szCs w:val="24"/>
          <w:shd w:val="clear" w:color="auto" w:fill="FFFFFF"/>
          <w:lang w:val="hy-AM"/>
        </w:rPr>
      </w:pPr>
      <w:r w:rsidRPr="000C2759">
        <w:rPr>
          <w:rFonts w:ascii="GHEA Mariam" w:hAnsi="GHEA Mariam"/>
          <w:bCs/>
          <w:sz w:val="24"/>
          <w:szCs w:val="24"/>
          <w:shd w:val="clear" w:color="auto" w:fill="FFFFFF"/>
          <w:lang w:val="hy-AM"/>
        </w:rPr>
        <w:t>247-րդ տողի 8-րդ սյունակում «Հայաստանի տարածքային զարգացման հիմնադրամ» բառերը փոխարինել «ՀՀ քաղաքաշինության կոմիտե»  բառերով.</w:t>
      </w:r>
    </w:p>
    <w:p w:rsidR="000C2759" w:rsidRPr="000C2759" w:rsidRDefault="000C2759" w:rsidP="000C2759">
      <w:pPr>
        <w:pStyle w:val="ListParagraph"/>
        <w:numPr>
          <w:ilvl w:val="0"/>
          <w:numId w:val="2"/>
        </w:numPr>
        <w:tabs>
          <w:tab w:val="left" w:pos="993"/>
        </w:tabs>
        <w:spacing w:after="0" w:line="360" w:lineRule="auto"/>
        <w:ind w:left="0" w:right="75" w:firstLine="567"/>
        <w:jc w:val="both"/>
        <w:rPr>
          <w:rFonts w:ascii="GHEA Mariam" w:hAnsi="GHEA Mariam" w:cs="Sylfaen"/>
          <w:sz w:val="24"/>
          <w:szCs w:val="24"/>
          <w:shd w:val="clear" w:color="auto" w:fill="FFFFFF"/>
          <w:lang w:val="hy-AM"/>
        </w:rPr>
      </w:pPr>
      <w:r w:rsidRPr="000C2759">
        <w:rPr>
          <w:rFonts w:ascii="GHEA Mariam" w:hAnsi="GHEA Mariam" w:cs="Sylfaen"/>
          <w:sz w:val="24"/>
          <w:szCs w:val="24"/>
          <w:shd w:val="clear" w:color="auto" w:fill="FFFFFF"/>
          <w:lang w:val="hy-AM"/>
        </w:rPr>
        <w:t xml:space="preserve">21-րդ տողի </w:t>
      </w:r>
      <w:r w:rsidRPr="000C2759">
        <w:rPr>
          <w:rFonts w:ascii="GHEA Mariam" w:hAnsi="GHEA Mariam"/>
          <w:bCs/>
          <w:sz w:val="24"/>
          <w:szCs w:val="24"/>
          <w:shd w:val="clear" w:color="auto" w:fill="FFFFFF"/>
          <w:lang w:val="hy-AM"/>
        </w:rPr>
        <w:t xml:space="preserve">6-րդ սյունակում «800» թիվը փոխարինել «1000» թվով, </w:t>
      </w:r>
      <w:r w:rsidR="000664CD" w:rsidRPr="000664CD">
        <w:rPr>
          <w:rFonts w:ascii="GHEA Mariam" w:hAnsi="GHEA Mariam"/>
          <w:bCs/>
          <w:sz w:val="24"/>
          <w:szCs w:val="24"/>
          <w:shd w:val="clear" w:color="auto" w:fill="FFFFFF"/>
          <w:lang w:val="hy-AM"/>
        </w:rPr>
        <w:t xml:space="preserve">       </w:t>
      </w:r>
      <w:r w:rsidRPr="000C2759">
        <w:rPr>
          <w:rFonts w:ascii="GHEA Mariam" w:hAnsi="GHEA Mariam" w:cs="Sylfaen"/>
          <w:sz w:val="24"/>
          <w:szCs w:val="24"/>
          <w:shd w:val="clear" w:color="auto" w:fill="FFFFFF"/>
          <w:lang w:val="hy-AM"/>
        </w:rPr>
        <w:t xml:space="preserve">24-րդ տողի </w:t>
      </w:r>
      <w:r w:rsidRPr="000C2759">
        <w:rPr>
          <w:rFonts w:ascii="GHEA Mariam" w:hAnsi="GHEA Mariam"/>
          <w:bCs/>
          <w:sz w:val="24"/>
          <w:szCs w:val="24"/>
          <w:shd w:val="clear" w:color="auto" w:fill="FFFFFF"/>
          <w:lang w:val="hy-AM"/>
        </w:rPr>
        <w:t xml:space="preserve">6-րդ սյունակում «350» թիվը փոխարինել «648» թվով, </w:t>
      </w:r>
      <w:r w:rsidRPr="000C2759">
        <w:rPr>
          <w:rFonts w:ascii="GHEA Mariam" w:hAnsi="GHEA Mariam" w:cs="Sylfaen"/>
          <w:sz w:val="24"/>
          <w:szCs w:val="24"/>
          <w:shd w:val="clear" w:color="auto" w:fill="FFFFFF"/>
          <w:lang w:val="hy-AM"/>
        </w:rPr>
        <w:t xml:space="preserve">43-րդ, 89-րդ, 154-րդ տողի </w:t>
      </w:r>
      <w:r w:rsidRPr="000C2759">
        <w:rPr>
          <w:rFonts w:ascii="GHEA Mariam" w:hAnsi="GHEA Mariam"/>
          <w:bCs/>
          <w:sz w:val="24"/>
          <w:szCs w:val="24"/>
          <w:shd w:val="clear" w:color="auto" w:fill="FFFFFF"/>
          <w:lang w:val="hy-AM"/>
        </w:rPr>
        <w:t xml:space="preserve">6-րդ սյունակում «350» թիվը փոխարինել «288» թվով, </w:t>
      </w:r>
      <w:r w:rsidRPr="000C2759">
        <w:rPr>
          <w:rFonts w:ascii="GHEA Mariam" w:hAnsi="GHEA Mariam" w:cs="Sylfaen"/>
          <w:sz w:val="24"/>
          <w:szCs w:val="24"/>
          <w:shd w:val="clear" w:color="auto" w:fill="FFFFFF"/>
          <w:lang w:val="hy-AM"/>
        </w:rPr>
        <w:t>61-րդ տողի</w:t>
      </w:r>
      <w:r w:rsidR="000664CD" w:rsidRPr="000664CD">
        <w:rPr>
          <w:rFonts w:ascii="GHEA Mariam" w:hAnsi="GHEA Mariam" w:cs="Sylfaen"/>
          <w:sz w:val="24"/>
          <w:szCs w:val="24"/>
          <w:shd w:val="clear" w:color="auto" w:fill="FFFFFF"/>
          <w:lang w:val="hy-AM"/>
        </w:rPr>
        <w:t xml:space="preserve">  </w:t>
      </w:r>
      <w:r w:rsidRPr="000C2759">
        <w:rPr>
          <w:rFonts w:ascii="GHEA Mariam" w:hAnsi="GHEA Mariam" w:cs="Sylfaen"/>
          <w:sz w:val="24"/>
          <w:szCs w:val="24"/>
          <w:shd w:val="clear" w:color="auto" w:fill="FFFFFF"/>
          <w:lang w:val="hy-AM"/>
        </w:rPr>
        <w:t xml:space="preserve"> </w:t>
      </w:r>
      <w:r w:rsidRPr="000C2759">
        <w:rPr>
          <w:rFonts w:ascii="GHEA Mariam" w:hAnsi="GHEA Mariam"/>
          <w:bCs/>
          <w:sz w:val="24"/>
          <w:szCs w:val="24"/>
          <w:shd w:val="clear" w:color="auto" w:fill="FFFFFF"/>
          <w:lang w:val="hy-AM"/>
        </w:rPr>
        <w:t xml:space="preserve">6-րդ սյունակում «600» թիվը փոխարինել «350» թվով, </w:t>
      </w:r>
      <w:r w:rsidRPr="000C2759">
        <w:rPr>
          <w:rFonts w:ascii="GHEA Mariam" w:hAnsi="GHEA Mariam" w:cs="Sylfaen"/>
          <w:sz w:val="24"/>
          <w:szCs w:val="24"/>
          <w:shd w:val="clear" w:color="auto" w:fill="FFFFFF"/>
          <w:lang w:val="hy-AM"/>
        </w:rPr>
        <w:t xml:space="preserve">71-րդ տողի </w:t>
      </w:r>
      <w:r w:rsidRPr="000C2759">
        <w:rPr>
          <w:rFonts w:ascii="GHEA Mariam" w:hAnsi="GHEA Mariam"/>
          <w:bCs/>
          <w:sz w:val="24"/>
          <w:szCs w:val="24"/>
          <w:shd w:val="clear" w:color="auto" w:fill="FFFFFF"/>
          <w:lang w:val="hy-AM"/>
        </w:rPr>
        <w:t>6-րդ սյունակում «800» թիվը փոխարինել «648» թվով,</w:t>
      </w:r>
      <w:r w:rsidRPr="000C2759">
        <w:rPr>
          <w:rFonts w:ascii="GHEA Mariam" w:hAnsi="GHEA Mariam" w:cs="Sylfaen"/>
          <w:sz w:val="24"/>
          <w:szCs w:val="24"/>
          <w:shd w:val="clear" w:color="auto" w:fill="FFFFFF"/>
          <w:lang w:val="hy-AM"/>
        </w:rPr>
        <w:t xml:space="preserve"> 81-րդ տողի </w:t>
      </w:r>
      <w:r w:rsidRPr="000C2759">
        <w:rPr>
          <w:rFonts w:ascii="GHEA Mariam" w:hAnsi="GHEA Mariam"/>
          <w:bCs/>
          <w:sz w:val="24"/>
          <w:szCs w:val="24"/>
          <w:shd w:val="clear" w:color="auto" w:fill="FFFFFF"/>
          <w:lang w:val="hy-AM"/>
        </w:rPr>
        <w:t xml:space="preserve">6-րդ սյունակում «224» թիվը փոխարինել «144» թվով, </w:t>
      </w:r>
      <w:r w:rsidRPr="000C2759">
        <w:rPr>
          <w:rFonts w:ascii="GHEA Mariam" w:hAnsi="GHEA Mariam" w:cs="Sylfaen"/>
          <w:sz w:val="24"/>
          <w:szCs w:val="24"/>
          <w:shd w:val="clear" w:color="auto" w:fill="FFFFFF"/>
          <w:lang w:val="hy-AM"/>
        </w:rPr>
        <w:t xml:space="preserve">116-րդ և 153-րդ տողերի </w:t>
      </w:r>
      <w:r w:rsidRPr="000C2759">
        <w:rPr>
          <w:rFonts w:ascii="GHEA Mariam" w:hAnsi="GHEA Mariam"/>
          <w:bCs/>
          <w:sz w:val="24"/>
          <w:szCs w:val="24"/>
          <w:shd w:val="clear" w:color="auto" w:fill="FFFFFF"/>
          <w:lang w:val="hy-AM"/>
        </w:rPr>
        <w:t xml:space="preserve">6-րդ սյունակում «350» թիվը փոխարինել «432» թվով, </w:t>
      </w:r>
      <w:r w:rsidRPr="000C2759">
        <w:rPr>
          <w:rFonts w:ascii="GHEA Mariam" w:hAnsi="GHEA Mariam" w:cs="Sylfaen"/>
          <w:sz w:val="24"/>
          <w:szCs w:val="24"/>
          <w:shd w:val="clear" w:color="auto" w:fill="FFFFFF"/>
          <w:lang w:val="hy-AM"/>
        </w:rPr>
        <w:t xml:space="preserve">117-րդ, 175-րդ և 176-րդ տողերի </w:t>
      </w:r>
      <w:r w:rsidRPr="000C2759">
        <w:rPr>
          <w:rFonts w:ascii="GHEA Mariam" w:hAnsi="GHEA Mariam"/>
          <w:bCs/>
          <w:sz w:val="24"/>
          <w:szCs w:val="24"/>
          <w:shd w:val="clear" w:color="auto" w:fill="FFFFFF"/>
          <w:lang w:val="hy-AM"/>
        </w:rPr>
        <w:t xml:space="preserve">6-րդ սյունակում «500» թիվը փոխարինել «576» թվով, 70-րդ, 72-րդ, </w:t>
      </w:r>
      <w:r w:rsidRPr="000C2759">
        <w:rPr>
          <w:rFonts w:ascii="GHEA Mariam" w:hAnsi="GHEA Mariam" w:cs="Sylfaen"/>
          <w:sz w:val="24"/>
          <w:szCs w:val="24"/>
          <w:shd w:val="clear" w:color="auto" w:fill="FFFFFF"/>
          <w:lang w:val="hy-AM"/>
        </w:rPr>
        <w:t xml:space="preserve"> 119-րդ և 174-րդ տողերի </w:t>
      </w:r>
      <w:r w:rsidRPr="000C2759">
        <w:rPr>
          <w:rFonts w:ascii="GHEA Mariam" w:hAnsi="GHEA Mariam"/>
          <w:bCs/>
          <w:sz w:val="24"/>
          <w:szCs w:val="24"/>
          <w:shd w:val="clear" w:color="auto" w:fill="FFFFFF"/>
          <w:lang w:val="hy-AM"/>
        </w:rPr>
        <w:t xml:space="preserve">6-րդ սյունակում «800» թիվը փոխարինել «864» թվով,  212-րդ </w:t>
      </w:r>
      <w:r w:rsidRPr="000C2759">
        <w:rPr>
          <w:rFonts w:ascii="GHEA Mariam" w:hAnsi="GHEA Mariam" w:cs="Sylfaen"/>
          <w:sz w:val="24"/>
          <w:szCs w:val="24"/>
          <w:shd w:val="clear" w:color="auto" w:fill="FFFFFF"/>
          <w:lang w:val="hy-AM"/>
        </w:rPr>
        <w:t xml:space="preserve">տողի </w:t>
      </w:r>
      <w:r w:rsidRPr="000C2759">
        <w:rPr>
          <w:rFonts w:ascii="GHEA Mariam" w:hAnsi="GHEA Mariam"/>
          <w:bCs/>
          <w:sz w:val="24"/>
          <w:szCs w:val="24"/>
          <w:shd w:val="clear" w:color="auto" w:fill="FFFFFF"/>
          <w:lang w:val="hy-AM"/>
        </w:rPr>
        <w:t xml:space="preserve">6-րդ սյունակում «120» թիվը փոխարինել «144» թվով, 233-րդ </w:t>
      </w:r>
      <w:r w:rsidRPr="000C2759">
        <w:rPr>
          <w:rFonts w:ascii="GHEA Mariam" w:hAnsi="GHEA Mariam" w:cs="Sylfaen"/>
          <w:sz w:val="24"/>
          <w:szCs w:val="24"/>
          <w:shd w:val="clear" w:color="auto" w:fill="FFFFFF"/>
          <w:lang w:val="hy-AM"/>
        </w:rPr>
        <w:t xml:space="preserve">տողի </w:t>
      </w:r>
      <w:r w:rsidRPr="000C2759">
        <w:rPr>
          <w:rFonts w:ascii="GHEA Mariam" w:hAnsi="GHEA Mariam"/>
          <w:bCs/>
          <w:sz w:val="24"/>
          <w:szCs w:val="24"/>
          <w:shd w:val="clear" w:color="auto" w:fill="FFFFFF"/>
          <w:lang w:val="hy-AM"/>
        </w:rPr>
        <w:t xml:space="preserve">6-րդ սյունակում «200» թիվը փոխարինել «144» թվով, 234-րդ,  237-րդ և 239-րդ </w:t>
      </w:r>
      <w:r w:rsidRPr="000C2759">
        <w:rPr>
          <w:rFonts w:ascii="GHEA Mariam" w:hAnsi="GHEA Mariam" w:cs="Sylfaen"/>
          <w:sz w:val="24"/>
          <w:szCs w:val="24"/>
          <w:shd w:val="clear" w:color="auto" w:fill="FFFFFF"/>
          <w:lang w:val="hy-AM"/>
        </w:rPr>
        <w:t xml:space="preserve">տողերի </w:t>
      </w:r>
      <w:r w:rsidRPr="000C2759">
        <w:rPr>
          <w:rFonts w:ascii="GHEA Mariam" w:hAnsi="GHEA Mariam"/>
          <w:bCs/>
          <w:sz w:val="24"/>
          <w:szCs w:val="24"/>
          <w:shd w:val="clear" w:color="auto" w:fill="FFFFFF"/>
          <w:lang w:val="hy-AM"/>
        </w:rPr>
        <w:t xml:space="preserve">6-րդ սյունակում «300» թիվը փոխարինել «200» թվով, 242-րդ </w:t>
      </w:r>
      <w:r w:rsidRPr="000C2759">
        <w:rPr>
          <w:rFonts w:ascii="GHEA Mariam" w:hAnsi="GHEA Mariam" w:cs="Sylfaen"/>
          <w:sz w:val="24"/>
          <w:szCs w:val="24"/>
          <w:shd w:val="clear" w:color="auto" w:fill="FFFFFF"/>
          <w:lang w:val="hy-AM"/>
        </w:rPr>
        <w:t xml:space="preserve">տողի </w:t>
      </w:r>
      <w:r w:rsidRPr="000C2759">
        <w:rPr>
          <w:rFonts w:ascii="GHEA Mariam" w:hAnsi="GHEA Mariam"/>
          <w:bCs/>
          <w:sz w:val="24"/>
          <w:szCs w:val="24"/>
          <w:shd w:val="clear" w:color="auto" w:fill="FFFFFF"/>
          <w:lang w:val="hy-AM"/>
        </w:rPr>
        <w:t xml:space="preserve">6-րդ սյունակում «300» թիվը փոխարինել «144» թվով, 238-րդ </w:t>
      </w:r>
      <w:r w:rsidRPr="000C2759">
        <w:rPr>
          <w:rFonts w:ascii="GHEA Mariam" w:hAnsi="GHEA Mariam" w:cs="Sylfaen"/>
          <w:sz w:val="24"/>
          <w:szCs w:val="24"/>
          <w:shd w:val="clear" w:color="auto" w:fill="FFFFFF"/>
          <w:lang w:val="hy-AM"/>
        </w:rPr>
        <w:t xml:space="preserve">տողի </w:t>
      </w:r>
      <w:r w:rsidRPr="000C2759">
        <w:rPr>
          <w:rFonts w:ascii="GHEA Mariam" w:hAnsi="GHEA Mariam"/>
          <w:bCs/>
          <w:sz w:val="24"/>
          <w:szCs w:val="24"/>
          <w:shd w:val="clear" w:color="auto" w:fill="FFFFFF"/>
          <w:lang w:val="hy-AM"/>
        </w:rPr>
        <w:t xml:space="preserve">6-րդ սյունակում «300» թիվը փոխարինել «200» թվով, 246-րդ </w:t>
      </w:r>
      <w:r w:rsidRPr="000C2759">
        <w:rPr>
          <w:rFonts w:ascii="GHEA Mariam" w:hAnsi="GHEA Mariam" w:cs="Sylfaen"/>
          <w:sz w:val="24"/>
          <w:szCs w:val="24"/>
          <w:shd w:val="clear" w:color="auto" w:fill="FFFFFF"/>
          <w:lang w:val="hy-AM"/>
        </w:rPr>
        <w:t xml:space="preserve">տողի </w:t>
      </w:r>
      <w:r w:rsidRPr="000C2759">
        <w:rPr>
          <w:rFonts w:ascii="GHEA Mariam" w:hAnsi="GHEA Mariam"/>
          <w:bCs/>
          <w:sz w:val="24"/>
          <w:szCs w:val="24"/>
          <w:shd w:val="clear" w:color="auto" w:fill="FFFFFF"/>
          <w:lang w:val="hy-AM"/>
        </w:rPr>
        <w:t xml:space="preserve">6-րդ սյունակում «480» թիվը փոխարինել «432» թվով, 251-րդ </w:t>
      </w:r>
      <w:r w:rsidRPr="000C2759">
        <w:rPr>
          <w:rFonts w:ascii="GHEA Mariam" w:hAnsi="GHEA Mariam" w:cs="Sylfaen"/>
          <w:sz w:val="24"/>
          <w:szCs w:val="24"/>
          <w:shd w:val="clear" w:color="auto" w:fill="FFFFFF"/>
          <w:lang w:val="hy-AM"/>
        </w:rPr>
        <w:t xml:space="preserve">տողի </w:t>
      </w:r>
      <w:r w:rsidRPr="000C2759">
        <w:rPr>
          <w:rFonts w:ascii="GHEA Mariam" w:hAnsi="GHEA Mariam"/>
          <w:bCs/>
          <w:sz w:val="24"/>
          <w:szCs w:val="24"/>
          <w:shd w:val="clear" w:color="auto" w:fill="FFFFFF"/>
          <w:lang w:val="hy-AM"/>
        </w:rPr>
        <w:t xml:space="preserve">6-րդ սյունակում «732» թիվը փոխարինել «864» թվով,  262-րդ </w:t>
      </w:r>
      <w:r w:rsidRPr="000C2759">
        <w:rPr>
          <w:rFonts w:ascii="GHEA Mariam" w:hAnsi="GHEA Mariam" w:cs="Sylfaen"/>
          <w:sz w:val="24"/>
          <w:szCs w:val="24"/>
          <w:shd w:val="clear" w:color="auto" w:fill="FFFFFF"/>
          <w:lang w:val="hy-AM"/>
        </w:rPr>
        <w:t xml:space="preserve">տողի </w:t>
      </w:r>
      <w:r w:rsidRPr="000C2759">
        <w:rPr>
          <w:rFonts w:ascii="GHEA Mariam" w:hAnsi="GHEA Mariam"/>
          <w:bCs/>
          <w:sz w:val="24"/>
          <w:szCs w:val="24"/>
          <w:shd w:val="clear" w:color="auto" w:fill="FFFFFF"/>
          <w:lang w:val="hy-AM"/>
        </w:rPr>
        <w:t xml:space="preserve">6-րդ սյունակում «300» թիվը փոխարինել «432» թվով, 267-րդ և 271-րդ </w:t>
      </w:r>
      <w:r w:rsidRPr="000C2759">
        <w:rPr>
          <w:rFonts w:ascii="GHEA Mariam" w:hAnsi="GHEA Mariam" w:cs="Sylfaen"/>
          <w:sz w:val="24"/>
          <w:szCs w:val="24"/>
          <w:shd w:val="clear" w:color="auto" w:fill="FFFFFF"/>
          <w:lang w:val="hy-AM"/>
        </w:rPr>
        <w:t xml:space="preserve">տողերի </w:t>
      </w:r>
      <w:r w:rsidR="000664CD" w:rsidRPr="000664CD">
        <w:rPr>
          <w:rFonts w:ascii="GHEA Mariam" w:hAnsi="GHEA Mariam" w:cs="Sylfaen"/>
          <w:sz w:val="24"/>
          <w:szCs w:val="24"/>
          <w:shd w:val="clear" w:color="auto" w:fill="FFFFFF"/>
          <w:lang w:val="hy-AM"/>
        </w:rPr>
        <w:t xml:space="preserve">    </w:t>
      </w:r>
      <w:r w:rsidRPr="000C2759">
        <w:rPr>
          <w:rFonts w:ascii="GHEA Mariam" w:hAnsi="GHEA Mariam"/>
          <w:bCs/>
          <w:sz w:val="24"/>
          <w:szCs w:val="24"/>
          <w:shd w:val="clear" w:color="auto" w:fill="FFFFFF"/>
          <w:lang w:val="hy-AM"/>
        </w:rPr>
        <w:t>6-րդ սյունակում «144» թիվը փոխարինել «200» թվով, 290-րդ տողի 6-րդ սյունակում «300» թիվը փոխարինել «350» թվով</w:t>
      </w:r>
      <w:r w:rsidR="000664CD" w:rsidRPr="000664CD">
        <w:rPr>
          <w:rFonts w:ascii="GHEA Mariam" w:hAnsi="GHEA Mariam"/>
          <w:bCs/>
          <w:sz w:val="24"/>
          <w:szCs w:val="24"/>
          <w:shd w:val="clear" w:color="auto" w:fill="FFFFFF"/>
          <w:lang w:val="hy-AM"/>
        </w:rPr>
        <w:t>.</w:t>
      </w:r>
    </w:p>
    <w:p w:rsidR="000C2759" w:rsidRPr="000C2759" w:rsidRDefault="000C2759" w:rsidP="000C2759">
      <w:pPr>
        <w:pStyle w:val="ListParagraph"/>
        <w:numPr>
          <w:ilvl w:val="0"/>
          <w:numId w:val="2"/>
        </w:numPr>
        <w:tabs>
          <w:tab w:val="left" w:pos="993"/>
        </w:tabs>
        <w:spacing w:after="0" w:line="360" w:lineRule="auto"/>
        <w:ind w:left="0" w:right="75" w:firstLine="567"/>
        <w:jc w:val="both"/>
        <w:rPr>
          <w:rFonts w:ascii="GHEA Mariam" w:hAnsi="GHEA Mariam" w:cs="Sylfaen"/>
          <w:sz w:val="24"/>
          <w:szCs w:val="24"/>
          <w:shd w:val="clear" w:color="auto" w:fill="FFFFFF"/>
          <w:lang w:val="hy-AM"/>
        </w:rPr>
      </w:pPr>
      <w:r w:rsidRPr="000C2759">
        <w:rPr>
          <w:rFonts w:ascii="GHEA Mariam" w:hAnsi="GHEA Mariam" w:cs="Sylfaen"/>
          <w:sz w:val="24"/>
          <w:szCs w:val="24"/>
          <w:shd w:val="clear" w:color="auto" w:fill="FFFFFF"/>
          <w:lang w:val="hy-AM"/>
        </w:rPr>
        <w:t>212-րդ և 219-րդ տողերի 3-րդ և 4-րդ սյունակներում «կրթահամալիր» բառը փոխարինել «միջնակարգ դպրոց» բառերով, 7-րդ սյունակից հանել «40» թիվը.</w:t>
      </w:r>
    </w:p>
    <w:p w:rsidR="000C2759" w:rsidRPr="000C2759" w:rsidRDefault="000C2759" w:rsidP="000C2759">
      <w:pPr>
        <w:pStyle w:val="ListParagraph"/>
        <w:numPr>
          <w:ilvl w:val="0"/>
          <w:numId w:val="2"/>
        </w:numPr>
        <w:tabs>
          <w:tab w:val="left" w:pos="993"/>
        </w:tabs>
        <w:spacing w:after="0" w:line="360" w:lineRule="auto"/>
        <w:ind w:left="0" w:right="75" w:firstLine="567"/>
        <w:jc w:val="both"/>
        <w:rPr>
          <w:rFonts w:ascii="GHEA Mariam" w:hAnsi="GHEA Mariam" w:cs="Sylfaen"/>
          <w:sz w:val="24"/>
          <w:szCs w:val="24"/>
          <w:shd w:val="clear" w:color="auto" w:fill="FFFFFF"/>
          <w:lang w:val="hy-AM"/>
        </w:rPr>
      </w:pPr>
      <w:r w:rsidRPr="000C2759">
        <w:rPr>
          <w:rFonts w:ascii="GHEA Mariam" w:hAnsi="GHEA Mariam" w:cs="Sylfaen"/>
          <w:sz w:val="24"/>
          <w:szCs w:val="24"/>
          <w:shd w:val="clear" w:color="auto" w:fill="FFFFFF"/>
          <w:lang w:val="hy-AM"/>
        </w:rPr>
        <w:lastRenderedPageBreak/>
        <w:t>227-րդ տողի 3-րդ սյունակում «</w:t>
      </w:r>
      <w:r w:rsidRPr="000C2759">
        <w:rPr>
          <w:rFonts w:ascii="GHEA Mariam" w:hAnsi="GHEA Mariam"/>
          <w:sz w:val="24"/>
          <w:szCs w:val="24"/>
          <w:shd w:val="clear" w:color="auto" w:fill="FFFFFF"/>
          <w:lang w:val="hy-AM"/>
        </w:rPr>
        <w:t>գ. Նորաշենիկի</w:t>
      </w:r>
      <w:r w:rsidRPr="000C2759">
        <w:rPr>
          <w:rFonts w:ascii="GHEA Mariam" w:hAnsi="GHEA Mariam" w:cs="Sylfaen"/>
          <w:sz w:val="24"/>
          <w:szCs w:val="24"/>
          <w:shd w:val="clear" w:color="auto" w:fill="FFFFFF"/>
          <w:lang w:val="hy-AM"/>
        </w:rPr>
        <w:t>» բառերը փոխարինել «գ. Վերին Խոտանանի» բառերով.</w:t>
      </w:r>
    </w:p>
    <w:p w:rsidR="000C2759" w:rsidRPr="000C2759" w:rsidRDefault="000C2759" w:rsidP="000C2759">
      <w:pPr>
        <w:pStyle w:val="ListParagraph"/>
        <w:numPr>
          <w:ilvl w:val="0"/>
          <w:numId w:val="2"/>
        </w:numPr>
        <w:tabs>
          <w:tab w:val="left" w:pos="993"/>
        </w:tabs>
        <w:spacing w:after="0" w:line="360" w:lineRule="auto"/>
        <w:ind w:left="0" w:right="75" w:firstLine="567"/>
        <w:jc w:val="both"/>
        <w:rPr>
          <w:rFonts w:ascii="GHEA Mariam" w:hAnsi="GHEA Mariam" w:cs="Sylfaen"/>
          <w:sz w:val="24"/>
          <w:szCs w:val="24"/>
          <w:shd w:val="clear" w:color="auto" w:fill="FFFFFF"/>
          <w:lang w:val="hy-AM"/>
        </w:rPr>
      </w:pPr>
      <w:r w:rsidRPr="000C2759">
        <w:rPr>
          <w:rFonts w:ascii="GHEA Mariam" w:hAnsi="GHEA Mariam" w:cs="Sylfaen"/>
          <w:sz w:val="24"/>
          <w:szCs w:val="24"/>
          <w:shd w:val="clear" w:color="auto" w:fill="FFFFFF"/>
          <w:lang w:val="hy-AM"/>
        </w:rPr>
        <w:t>247-րդ տողի 9-րդ սյունակ</w:t>
      </w:r>
      <w:r w:rsidR="008D638B">
        <w:rPr>
          <w:rFonts w:ascii="GHEA Mariam" w:hAnsi="GHEA Mariam" w:cs="Sylfaen"/>
          <w:sz w:val="24"/>
          <w:szCs w:val="24"/>
          <w:shd w:val="clear" w:color="auto" w:fill="FFFFFF"/>
          <w:lang w:val="hy-AM"/>
        </w:rPr>
        <w:t>ը</w:t>
      </w:r>
      <w:r w:rsidRPr="000C2759">
        <w:rPr>
          <w:rFonts w:ascii="GHEA Mariam" w:hAnsi="GHEA Mariam" w:cs="Sylfaen"/>
          <w:sz w:val="24"/>
          <w:szCs w:val="24"/>
          <w:shd w:val="clear" w:color="auto" w:fill="FFFFFF"/>
          <w:lang w:val="hy-AM"/>
        </w:rPr>
        <w:t xml:space="preserve"> լրացնել «Նախագծման և շինարարության համաժամանակյա իրականացում» </w:t>
      </w:r>
      <w:r w:rsidR="008D638B">
        <w:rPr>
          <w:rFonts w:ascii="GHEA Mariam" w:hAnsi="GHEA Mariam" w:cs="Sylfaen"/>
          <w:sz w:val="24"/>
          <w:szCs w:val="24"/>
          <w:shd w:val="clear" w:color="auto" w:fill="FFFFFF"/>
          <w:lang w:val="hy-AM"/>
        </w:rPr>
        <w:t>բառերով</w:t>
      </w:r>
      <w:r w:rsidRPr="000C2759">
        <w:rPr>
          <w:rFonts w:ascii="GHEA Mariam" w:hAnsi="GHEA Mariam" w:cs="Sylfaen"/>
          <w:sz w:val="24"/>
          <w:szCs w:val="24"/>
          <w:shd w:val="clear" w:color="auto" w:fill="FFFFFF"/>
          <w:lang w:val="hy-AM"/>
        </w:rPr>
        <w:t>.</w:t>
      </w:r>
    </w:p>
    <w:p w:rsidR="000C2759" w:rsidRPr="000C2759" w:rsidRDefault="000C2759" w:rsidP="000C2759">
      <w:pPr>
        <w:pStyle w:val="ListParagraph"/>
        <w:numPr>
          <w:ilvl w:val="0"/>
          <w:numId w:val="2"/>
        </w:numPr>
        <w:tabs>
          <w:tab w:val="left" w:pos="993"/>
        </w:tabs>
        <w:spacing w:after="0" w:line="360" w:lineRule="auto"/>
        <w:ind w:left="0" w:right="75" w:firstLine="567"/>
        <w:jc w:val="both"/>
        <w:rPr>
          <w:rFonts w:ascii="GHEA Mariam" w:hAnsi="GHEA Mariam" w:cs="Sylfaen"/>
          <w:sz w:val="24"/>
          <w:szCs w:val="24"/>
          <w:shd w:val="clear" w:color="auto" w:fill="FFFFFF"/>
          <w:lang w:val="hy-AM"/>
        </w:rPr>
      </w:pPr>
      <w:r w:rsidRPr="000C2759">
        <w:rPr>
          <w:rFonts w:ascii="GHEA Mariam" w:hAnsi="GHEA Mariam" w:cs="Sylfaen"/>
          <w:sz w:val="24"/>
          <w:szCs w:val="24"/>
          <w:shd w:val="clear" w:color="auto" w:fill="FFFFFF"/>
          <w:lang w:val="hy-AM"/>
        </w:rPr>
        <w:t>237-րդ տողի 3-րդ սյունակում ««գ. Ակների միջնակարգ դպրոց» ՊՈԱԿ» բառերը փոխարինել «գ. Ակների կրթահամալիր» բառերով, 4-րդ սյունակում «միջնակարգ դպրոց» բառերը փոխարինել «կրթահամալիր» բառով և 7-րդ սյունակում ավելացնել «80» թիվը.</w:t>
      </w:r>
    </w:p>
    <w:p w:rsidR="000C2759" w:rsidRPr="000C2759" w:rsidRDefault="000C2759" w:rsidP="000C2759">
      <w:pPr>
        <w:pStyle w:val="ListParagraph"/>
        <w:numPr>
          <w:ilvl w:val="0"/>
          <w:numId w:val="2"/>
        </w:numPr>
        <w:tabs>
          <w:tab w:val="left" w:pos="993"/>
        </w:tabs>
        <w:spacing w:after="0" w:line="360" w:lineRule="auto"/>
        <w:ind w:left="0" w:right="75" w:firstLine="567"/>
        <w:jc w:val="both"/>
        <w:rPr>
          <w:rFonts w:ascii="GHEA Mariam" w:hAnsi="GHEA Mariam" w:cs="Sylfaen"/>
          <w:sz w:val="24"/>
          <w:szCs w:val="24"/>
          <w:shd w:val="clear" w:color="auto" w:fill="FFFFFF"/>
          <w:lang w:val="hy-AM"/>
        </w:rPr>
      </w:pPr>
      <w:r w:rsidRPr="000C2759">
        <w:rPr>
          <w:rFonts w:ascii="GHEA Mariam" w:hAnsi="GHEA Mariam" w:cs="Sylfaen"/>
          <w:sz w:val="24"/>
          <w:szCs w:val="24"/>
          <w:shd w:val="clear" w:color="auto" w:fill="FFFFFF"/>
          <w:lang w:val="hy-AM"/>
        </w:rPr>
        <w:t xml:space="preserve">239-րդ տողի 3-րդ սյունակում ««գ. Խնածախի միջնակարգ դպրոց» ՊՈԱԿ» բառերը փոխարինել «գ. Խնածախի կրթահամալիր» բառերով, 4-րդ սյունակում «միջնակարգ դպրոց» բառերը փոխարինել «կրթահամալիր» բառով և 7-րդ սյունակում ավելացնել «40» թիվը. </w:t>
      </w:r>
    </w:p>
    <w:p w:rsidR="000C2759" w:rsidRPr="000C2759" w:rsidRDefault="000C2759" w:rsidP="000C2759">
      <w:pPr>
        <w:pStyle w:val="ListParagraph"/>
        <w:numPr>
          <w:ilvl w:val="0"/>
          <w:numId w:val="2"/>
        </w:numPr>
        <w:tabs>
          <w:tab w:val="left" w:pos="993"/>
        </w:tabs>
        <w:spacing w:after="0" w:line="360" w:lineRule="auto"/>
        <w:ind w:left="0" w:right="75" w:firstLine="567"/>
        <w:jc w:val="both"/>
        <w:rPr>
          <w:rFonts w:ascii="GHEA Mariam" w:hAnsi="GHEA Mariam" w:cs="Sylfaen"/>
          <w:sz w:val="24"/>
          <w:szCs w:val="24"/>
          <w:shd w:val="clear" w:color="auto" w:fill="FFFFFF"/>
          <w:lang w:val="hy-AM"/>
        </w:rPr>
      </w:pPr>
      <w:r w:rsidRPr="000C2759">
        <w:rPr>
          <w:rFonts w:ascii="GHEA Mariam" w:hAnsi="GHEA Mariam" w:cs="Sylfaen"/>
          <w:sz w:val="24"/>
          <w:szCs w:val="24"/>
          <w:shd w:val="clear" w:color="auto" w:fill="FFFFFF"/>
          <w:lang w:val="hy-AM"/>
        </w:rPr>
        <w:t xml:space="preserve">290-րդ տողի 4-րդ սյունակում «հիմնական» բառը փոխարինել «ավագ» բառով, «դպրոց» բառից հետո լրացնել «(տեղակայման վայրը՝ </w:t>
      </w:r>
      <w:r w:rsidRPr="000C2759">
        <w:rPr>
          <w:rFonts w:ascii="GHEA Mariam" w:hAnsi="GHEA Mariam"/>
          <w:sz w:val="24"/>
          <w:szCs w:val="24"/>
          <w:lang w:val="hy-AM" w:eastAsia="ru-RU"/>
        </w:rPr>
        <w:t xml:space="preserve">Երևանի Ս. Շահմուրադյանի անվան թիվ 85 հիմնական </w:t>
      </w:r>
      <w:r w:rsidRPr="000C2759">
        <w:rPr>
          <w:rFonts w:ascii="GHEA Mariam" w:eastAsia="Times New Roman" w:hAnsi="GHEA Mariam"/>
          <w:sz w:val="24"/>
          <w:szCs w:val="24"/>
          <w:lang w:val="hy-AM" w:eastAsia="ru-RU"/>
        </w:rPr>
        <w:t>դպրոցը</w:t>
      </w:r>
      <w:r w:rsidRPr="000C2759">
        <w:rPr>
          <w:rFonts w:ascii="GHEA Mariam" w:hAnsi="GHEA Mariam" w:cs="Sylfaen"/>
          <w:sz w:val="24"/>
          <w:szCs w:val="24"/>
          <w:shd w:val="clear" w:color="auto" w:fill="FFFFFF"/>
          <w:lang w:val="hy-AM"/>
        </w:rPr>
        <w:t>)» բառերը:</w:t>
      </w:r>
    </w:p>
    <w:p w:rsidR="000C2759" w:rsidRPr="000C2759" w:rsidRDefault="000C2759" w:rsidP="000C2759">
      <w:pPr>
        <w:pStyle w:val="ListParagraph"/>
        <w:numPr>
          <w:ilvl w:val="0"/>
          <w:numId w:val="1"/>
        </w:numPr>
        <w:tabs>
          <w:tab w:val="left" w:pos="851"/>
        </w:tabs>
        <w:spacing w:after="0" w:line="360" w:lineRule="auto"/>
        <w:ind w:left="0" w:right="75" w:firstLine="567"/>
        <w:jc w:val="both"/>
        <w:rPr>
          <w:rFonts w:ascii="GHEA Mariam" w:hAnsi="GHEA Mariam"/>
          <w:sz w:val="24"/>
          <w:szCs w:val="24"/>
          <w:lang w:val="hy-AM"/>
        </w:rPr>
      </w:pPr>
      <w:r w:rsidRPr="000C2759">
        <w:rPr>
          <w:rFonts w:ascii="GHEA Mariam" w:eastAsia="Times New Roman" w:hAnsi="GHEA Mariam"/>
          <w:sz w:val="24"/>
          <w:szCs w:val="24"/>
          <w:lang w:val="hy-AM"/>
        </w:rPr>
        <w:t>Սույն որոշումն</w:t>
      </w:r>
      <w:r w:rsidRPr="000C2759">
        <w:rPr>
          <w:rFonts w:ascii="GHEA Mariam" w:hAnsi="GHEA Mariam"/>
          <w:sz w:val="24"/>
          <w:szCs w:val="24"/>
          <w:shd w:val="clear" w:color="auto" w:fill="FFFFFF"/>
          <w:lang w:val="hy-AM"/>
        </w:rPr>
        <w:t xml:space="preserve"> ուժի մեջ է մտնում պաշտոնական հրապարակմանը հաջորդող օրվանից:</w:t>
      </w:r>
    </w:p>
    <w:p w:rsidR="000C2759" w:rsidRPr="000C2759" w:rsidRDefault="000C2759" w:rsidP="00167EB5">
      <w:pPr>
        <w:pStyle w:val="NormalWeb"/>
        <w:shd w:val="clear" w:color="auto" w:fill="FFFFFF"/>
        <w:tabs>
          <w:tab w:val="left" w:pos="993"/>
        </w:tabs>
        <w:spacing w:before="0" w:beforeAutospacing="0" w:after="0" w:afterAutospacing="0" w:line="360" w:lineRule="auto"/>
        <w:ind w:firstLine="567"/>
        <w:jc w:val="both"/>
        <w:rPr>
          <w:rFonts w:ascii="GHEA Mariam" w:hAnsi="GHEA Mariam"/>
          <w:lang w:val="hy-AM"/>
        </w:rPr>
      </w:pPr>
    </w:p>
    <w:p w:rsidR="00296E5B" w:rsidRPr="00167EB5" w:rsidRDefault="00296E5B" w:rsidP="000C2759">
      <w:pPr>
        <w:jc w:val="center"/>
        <w:rPr>
          <w:lang w:val="hy-AM"/>
        </w:rPr>
      </w:pPr>
      <w:r>
        <w:rPr>
          <w:rFonts w:ascii="GHEA Mariam" w:hAnsi="GHEA Mariam"/>
          <w:sz w:val="24"/>
          <w:szCs w:val="24"/>
          <w:lang w:val="hy-AM"/>
        </w:rPr>
        <w:t xml:space="preserve">  </w:t>
      </w: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0C2759">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0C2759">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89E" w:rsidRDefault="0004289E">
      <w:r>
        <w:separator/>
      </w:r>
    </w:p>
  </w:endnote>
  <w:endnote w:type="continuationSeparator" w:id="0">
    <w:p w:rsidR="0004289E" w:rsidRDefault="00042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D67B4">
      <w:rPr>
        <w:noProof/>
        <w:sz w:val="18"/>
      </w:rPr>
      <w:t>KA-199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89E" w:rsidRDefault="0004289E">
      <w:r>
        <w:separator/>
      </w:r>
    </w:p>
  </w:footnote>
  <w:footnote w:type="continuationSeparator" w:id="0">
    <w:p w:rsidR="0004289E" w:rsidRDefault="000428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0B17">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89E"/>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4CD"/>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759"/>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67EB5"/>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B4"/>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643"/>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38B"/>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B17"/>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44D"/>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86F"/>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1E4D"/>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71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CB4"/>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7C"/>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63E"/>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167EB5"/>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167EB5"/>
    <w:rPr>
      <w:i/>
      <w:iCs/>
    </w:rPr>
  </w:style>
  <w:style w:type="character" w:customStyle="1" w:styleId="markedcontent">
    <w:name w:val="markedcontent"/>
    <w:basedOn w:val="DefaultParagraphFont"/>
    <w:rsid w:val="00167EB5"/>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167EB5"/>
    <w:rPr>
      <w:sz w:val="24"/>
      <w:szCs w:val="24"/>
    </w:rPr>
  </w:style>
  <w:style w:type="paragraph" w:styleId="BalloonText">
    <w:name w:val="Balloon Text"/>
    <w:basedOn w:val="Normal"/>
    <w:link w:val="BalloonTextChar"/>
    <w:rsid w:val="004D67B4"/>
    <w:rPr>
      <w:rFonts w:ascii="Segoe UI" w:hAnsi="Segoe UI" w:cs="Segoe UI"/>
      <w:sz w:val="18"/>
      <w:szCs w:val="18"/>
    </w:rPr>
  </w:style>
  <w:style w:type="character" w:customStyle="1" w:styleId="BalloonTextChar">
    <w:name w:val="Balloon Text Char"/>
    <w:basedOn w:val="DefaultParagraphFont"/>
    <w:link w:val="BalloonText"/>
    <w:rsid w:val="004D67B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619</Words>
  <Characters>3534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140</cp:revision>
  <cp:lastPrinted>2024-06-13T05:50:00Z</cp:lastPrinted>
  <dcterms:created xsi:type="dcterms:W3CDTF">2022-03-23T13:26:00Z</dcterms:created>
  <dcterms:modified xsi:type="dcterms:W3CDTF">2024-06-14T06:44:00Z</dcterms:modified>
</cp:coreProperties>
</file>