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649" w:rsidRPr="00CE680E" w:rsidRDefault="00A31649" w:rsidP="005E5E55">
      <w:pPr>
        <w:shd w:val="clear" w:color="auto" w:fill="FFFFFF"/>
        <w:spacing w:after="0"/>
        <w:ind w:firstLine="375"/>
        <w:jc w:val="center"/>
        <w:rPr>
          <w:rFonts w:ascii="GHEA Grapalat" w:eastAsia="Times New Roman" w:hAnsi="GHEA Grapalat" w:cs="Times New Roman"/>
          <w:color w:val="000000"/>
          <w:sz w:val="20"/>
          <w:szCs w:val="20"/>
          <w:lang w:val="hy-AM"/>
        </w:rPr>
      </w:pPr>
      <w:proofErr w:type="spellStart"/>
      <w:r w:rsidRPr="00CE680E">
        <w:rPr>
          <w:rFonts w:ascii="GHEA Grapalat" w:eastAsia="Times New Roman" w:hAnsi="GHEA Grapalat" w:cs="Times New Roman"/>
          <w:b/>
          <w:bCs/>
          <w:color w:val="000000"/>
          <w:sz w:val="20"/>
          <w:szCs w:val="20"/>
        </w:rPr>
        <w:t>Եզրակացություն</w:t>
      </w:r>
      <w:proofErr w:type="spellEnd"/>
      <w:r w:rsidRPr="00CE680E">
        <w:rPr>
          <w:rFonts w:ascii="GHEA Grapalat" w:eastAsia="Times New Roman" w:hAnsi="GHEA Grapalat" w:cs="Times New Roman"/>
          <w:b/>
          <w:bCs/>
          <w:color w:val="000000"/>
          <w:sz w:val="20"/>
          <w:szCs w:val="20"/>
          <w:lang w:val="hy-AM"/>
        </w:rPr>
        <w:t xml:space="preserve"> պ</w:t>
      </w:r>
      <w:proofErr w:type="spellStart"/>
      <w:r w:rsidRPr="00CE680E">
        <w:rPr>
          <w:rFonts w:ascii="GHEA Grapalat" w:eastAsia="Times New Roman" w:hAnsi="GHEA Grapalat" w:cs="Times New Roman"/>
          <w:b/>
          <w:bCs/>
          <w:color w:val="000000"/>
          <w:sz w:val="20"/>
          <w:szCs w:val="20"/>
        </w:rPr>
        <w:t>արզեցված</w:t>
      </w:r>
      <w:proofErr w:type="spellEnd"/>
      <w:r w:rsidRPr="00CE680E">
        <w:rPr>
          <w:rFonts w:ascii="GHEA Grapalat" w:eastAsia="Times New Roman" w:hAnsi="GHEA Grapalat" w:cs="Times New Roman"/>
          <w:b/>
          <w:bCs/>
          <w:color w:val="000000"/>
          <w:sz w:val="20"/>
          <w:szCs w:val="20"/>
        </w:rPr>
        <w:t xml:space="preserve"> ԿԱԳ</w:t>
      </w:r>
      <w:r w:rsidRPr="00CE680E">
        <w:rPr>
          <w:rFonts w:ascii="GHEA Grapalat" w:eastAsia="Times New Roman" w:hAnsi="GHEA Grapalat" w:cs="Times New Roman"/>
          <w:b/>
          <w:bCs/>
          <w:color w:val="000000"/>
          <w:sz w:val="20"/>
          <w:szCs w:val="20"/>
          <w:lang w:val="hy-AM"/>
        </w:rPr>
        <w:t>-ի</w:t>
      </w:r>
      <w:bookmarkStart w:id="0" w:name="_GoBack"/>
      <w:bookmarkEnd w:id="0"/>
    </w:p>
    <w:p w:rsidR="00A31649" w:rsidRPr="00CE680E" w:rsidRDefault="00A31649" w:rsidP="005E5E55">
      <w:pPr>
        <w:spacing w:after="0"/>
        <w:rPr>
          <w:rFonts w:ascii="GHEA Grapalat" w:eastAsia="Times New Roman" w:hAnsi="GHEA Grapalat" w:cs="Times New Roman"/>
          <w:color w:val="000000"/>
          <w:sz w:val="20"/>
          <w:szCs w:val="20"/>
        </w:rPr>
      </w:pPr>
      <w:r w:rsidRPr="00CE680E">
        <w:rPr>
          <w:rFonts w:ascii="Calibri" w:eastAsia="Times New Roman" w:hAnsi="Calibri" w:cs="Calibri"/>
          <w:color w:val="000000"/>
          <w:sz w:val="20"/>
          <w:szCs w:val="20"/>
        </w:rPr>
        <w:t>           </w:t>
      </w:r>
    </w:p>
    <w:tbl>
      <w:tblPr>
        <w:tblW w:w="11154"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50"/>
        <w:gridCol w:w="6004"/>
      </w:tblGrid>
      <w:tr w:rsidR="00A31649" w:rsidRPr="00CE680E" w:rsidTr="00BB7C5F">
        <w:trPr>
          <w:tblCellSpacing w:w="0" w:type="dxa"/>
          <w:jc w:val="center"/>
        </w:trPr>
        <w:tc>
          <w:tcPr>
            <w:tcW w:w="5150"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CE680E" w:rsidRDefault="00A31649" w:rsidP="005E5E55">
            <w:pPr>
              <w:spacing w:after="0"/>
              <w:rPr>
                <w:rFonts w:ascii="GHEA Grapalat" w:eastAsia="Times New Roman" w:hAnsi="GHEA Grapalat" w:cs="Times New Roman"/>
                <w:color w:val="000000"/>
                <w:sz w:val="20"/>
                <w:szCs w:val="20"/>
              </w:rPr>
            </w:pPr>
            <w:proofErr w:type="spellStart"/>
            <w:r w:rsidRPr="00CE680E">
              <w:rPr>
                <w:rFonts w:ascii="GHEA Grapalat" w:eastAsia="Times New Roman" w:hAnsi="GHEA Grapalat" w:cs="Times New Roman"/>
                <w:b/>
                <w:bCs/>
                <w:color w:val="000000"/>
                <w:sz w:val="20"/>
                <w:szCs w:val="20"/>
              </w:rPr>
              <w:t>Օրենսդրական</w:t>
            </w:r>
            <w:proofErr w:type="spellEnd"/>
            <w:r w:rsidRPr="00CE680E">
              <w:rPr>
                <w:rFonts w:ascii="GHEA Grapalat" w:eastAsia="Times New Roman" w:hAnsi="GHEA Grapalat" w:cs="Times New Roman"/>
                <w:b/>
                <w:bCs/>
                <w:color w:val="000000"/>
                <w:sz w:val="20"/>
                <w:szCs w:val="20"/>
              </w:rPr>
              <w:t xml:space="preserve"> </w:t>
            </w:r>
            <w:proofErr w:type="spellStart"/>
            <w:r w:rsidRPr="00CE680E">
              <w:rPr>
                <w:rFonts w:ascii="GHEA Grapalat" w:eastAsia="Times New Roman" w:hAnsi="GHEA Grapalat" w:cs="Times New Roman"/>
                <w:b/>
                <w:bCs/>
                <w:color w:val="000000"/>
                <w:sz w:val="20"/>
                <w:szCs w:val="20"/>
              </w:rPr>
              <w:t>նախաձեռնության</w:t>
            </w:r>
            <w:proofErr w:type="spellEnd"/>
            <w:r w:rsidRPr="00CE680E">
              <w:rPr>
                <w:rFonts w:ascii="GHEA Grapalat" w:eastAsia="Times New Roman" w:hAnsi="GHEA Grapalat" w:cs="Times New Roman"/>
                <w:b/>
                <w:bCs/>
                <w:color w:val="000000"/>
                <w:sz w:val="20"/>
                <w:szCs w:val="20"/>
              </w:rPr>
              <w:t xml:space="preserve"> </w:t>
            </w:r>
            <w:proofErr w:type="spellStart"/>
            <w:r w:rsidRPr="00CE680E">
              <w:rPr>
                <w:rFonts w:ascii="GHEA Grapalat" w:eastAsia="Times New Roman" w:hAnsi="GHEA Grapalat" w:cs="Times New Roman"/>
                <w:b/>
                <w:bCs/>
                <w:color w:val="000000"/>
                <w:sz w:val="20"/>
                <w:szCs w:val="20"/>
              </w:rPr>
              <w:t>անվանումը</w:t>
            </w:r>
            <w:proofErr w:type="spellEnd"/>
          </w:p>
        </w:tc>
        <w:tc>
          <w:tcPr>
            <w:tcW w:w="6004"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917435" w:rsidRDefault="00A31649" w:rsidP="005E5E55">
            <w:pPr>
              <w:spacing w:after="0"/>
              <w:jc w:val="both"/>
              <w:rPr>
                <w:rFonts w:ascii="GHEA Grapalat" w:eastAsia="Times New Roman" w:hAnsi="GHEA Grapalat" w:cs="Times New Roman"/>
                <w:color w:val="000000"/>
                <w:sz w:val="20"/>
                <w:szCs w:val="20"/>
                <w:lang w:val="hy-AM"/>
              </w:rPr>
            </w:pPr>
            <w:r w:rsidRPr="00C61F6A">
              <w:rPr>
                <w:rFonts w:ascii="GHEA Grapalat" w:hAnsi="GHEA Grapalat"/>
                <w:sz w:val="24"/>
                <w:szCs w:val="24"/>
                <w:lang w:val="hy-AM"/>
              </w:rPr>
              <w:t>«</w:t>
            </w:r>
            <w:r>
              <w:rPr>
                <w:rFonts w:ascii="GHEA Grapalat" w:eastAsia="Times New Roman" w:hAnsi="GHEA Grapalat" w:cs="Times New Roman"/>
                <w:color w:val="000000"/>
                <w:sz w:val="20"/>
                <w:szCs w:val="20"/>
                <w:lang w:val="hy-AM"/>
              </w:rPr>
              <w:t>Սոցիալական աջակցության մասին</w:t>
            </w:r>
            <w:r w:rsidRPr="00C61F6A">
              <w:rPr>
                <w:rFonts w:ascii="GHEA Grapalat" w:hAnsi="GHEA Grapalat"/>
                <w:sz w:val="24"/>
                <w:szCs w:val="24"/>
                <w:lang w:val="hy-AM"/>
              </w:rPr>
              <w:t>»</w:t>
            </w:r>
            <w:r>
              <w:rPr>
                <w:rFonts w:ascii="GHEA Grapalat" w:eastAsia="Times New Roman" w:hAnsi="GHEA Grapalat" w:cs="Times New Roman"/>
                <w:color w:val="000000"/>
                <w:sz w:val="20"/>
                <w:szCs w:val="20"/>
                <w:lang w:val="hy-AM"/>
              </w:rPr>
              <w:t xml:space="preserve"> ՀՀ օրենքի նախագիծ և այդ օրենքին հարակից այլ իրավական ակտերում փոփոխություններ և լրացումներ կատարելու մասին ՀՀ օրենքների նախագծեր </w:t>
            </w:r>
          </w:p>
        </w:tc>
      </w:tr>
      <w:tr w:rsidR="00A31649" w:rsidRPr="00CE680E" w:rsidTr="00BB7C5F">
        <w:trPr>
          <w:trHeight w:val="723"/>
          <w:tblCellSpacing w:w="0" w:type="dxa"/>
          <w:jc w:val="center"/>
        </w:trPr>
        <w:tc>
          <w:tcPr>
            <w:tcW w:w="5150"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CE680E" w:rsidRDefault="00A31649" w:rsidP="005E5E55">
            <w:pPr>
              <w:spacing w:after="0"/>
              <w:rPr>
                <w:rFonts w:ascii="GHEA Grapalat" w:eastAsia="Times New Roman" w:hAnsi="GHEA Grapalat" w:cs="Times New Roman"/>
                <w:color w:val="000000"/>
                <w:sz w:val="20"/>
                <w:szCs w:val="20"/>
              </w:rPr>
            </w:pPr>
            <w:proofErr w:type="spellStart"/>
            <w:r w:rsidRPr="00CE680E">
              <w:rPr>
                <w:rFonts w:ascii="GHEA Grapalat" w:eastAsia="Times New Roman" w:hAnsi="GHEA Grapalat" w:cs="Times New Roman"/>
                <w:b/>
                <w:bCs/>
                <w:color w:val="000000"/>
                <w:sz w:val="20"/>
                <w:szCs w:val="20"/>
              </w:rPr>
              <w:t>Օրենսդրական</w:t>
            </w:r>
            <w:proofErr w:type="spellEnd"/>
            <w:r w:rsidRPr="00CE680E">
              <w:rPr>
                <w:rFonts w:ascii="GHEA Grapalat" w:eastAsia="Times New Roman" w:hAnsi="GHEA Grapalat" w:cs="Times New Roman"/>
                <w:b/>
                <w:bCs/>
                <w:color w:val="000000"/>
                <w:sz w:val="20"/>
                <w:szCs w:val="20"/>
              </w:rPr>
              <w:t xml:space="preserve"> </w:t>
            </w:r>
            <w:proofErr w:type="spellStart"/>
            <w:r w:rsidRPr="00CE680E">
              <w:rPr>
                <w:rFonts w:ascii="GHEA Grapalat" w:eastAsia="Times New Roman" w:hAnsi="GHEA Grapalat" w:cs="Times New Roman"/>
                <w:b/>
                <w:bCs/>
                <w:color w:val="000000"/>
                <w:sz w:val="20"/>
                <w:szCs w:val="20"/>
              </w:rPr>
              <w:t>նախաձեռնությունը</w:t>
            </w:r>
            <w:proofErr w:type="spellEnd"/>
            <w:r w:rsidRPr="00CE680E">
              <w:rPr>
                <w:rFonts w:ascii="GHEA Grapalat" w:eastAsia="Times New Roman" w:hAnsi="GHEA Grapalat" w:cs="Times New Roman"/>
                <w:b/>
                <w:bCs/>
                <w:color w:val="000000"/>
                <w:sz w:val="20"/>
                <w:szCs w:val="20"/>
              </w:rPr>
              <w:t xml:space="preserve"> </w:t>
            </w:r>
            <w:proofErr w:type="spellStart"/>
            <w:r w:rsidRPr="00CE680E">
              <w:rPr>
                <w:rFonts w:ascii="GHEA Grapalat" w:eastAsia="Times New Roman" w:hAnsi="GHEA Grapalat" w:cs="Times New Roman"/>
                <w:b/>
                <w:bCs/>
                <w:color w:val="000000"/>
                <w:sz w:val="20"/>
                <w:szCs w:val="20"/>
              </w:rPr>
              <w:t>մշակող</w:t>
            </w:r>
            <w:proofErr w:type="spellEnd"/>
            <w:r w:rsidRPr="00CE680E">
              <w:rPr>
                <w:rFonts w:ascii="GHEA Grapalat" w:eastAsia="Times New Roman" w:hAnsi="GHEA Grapalat" w:cs="Times New Roman"/>
                <w:b/>
                <w:bCs/>
                <w:color w:val="000000"/>
                <w:sz w:val="20"/>
                <w:szCs w:val="20"/>
              </w:rPr>
              <w:t xml:space="preserve"> </w:t>
            </w:r>
            <w:proofErr w:type="spellStart"/>
            <w:r w:rsidRPr="00CE680E">
              <w:rPr>
                <w:rFonts w:ascii="GHEA Grapalat" w:eastAsia="Times New Roman" w:hAnsi="GHEA Grapalat" w:cs="Times New Roman"/>
                <w:b/>
                <w:bCs/>
                <w:color w:val="000000"/>
                <w:sz w:val="20"/>
                <w:szCs w:val="20"/>
              </w:rPr>
              <w:t>պետական</w:t>
            </w:r>
            <w:proofErr w:type="spellEnd"/>
            <w:r w:rsidRPr="00CE680E">
              <w:rPr>
                <w:rFonts w:ascii="Calibri" w:eastAsia="Times New Roman" w:hAnsi="Calibri" w:cs="Calibri"/>
                <w:b/>
                <w:bCs/>
                <w:color w:val="000000"/>
                <w:sz w:val="20"/>
                <w:szCs w:val="20"/>
              </w:rPr>
              <w:t> </w:t>
            </w:r>
            <w:proofErr w:type="spellStart"/>
            <w:r w:rsidRPr="00CE680E">
              <w:rPr>
                <w:rFonts w:ascii="GHEA Grapalat" w:eastAsia="Times New Roman" w:hAnsi="GHEA Grapalat" w:cs="Arial Unicode"/>
                <w:b/>
                <w:bCs/>
                <w:color w:val="000000"/>
                <w:sz w:val="20"/>
                <w:szCs w:val="20"/>
              </w:rPr>
              <w:t>կառավարման</w:t>
            </w:r>
            <w:proofErr w:type="spellEnd"/>
            <w:r w:rsidRPr="00CE680E">
              <w:rPr>
                <w:rFonts w:ascii="GHEA Grapalat" w:eastAsia="Times New Roman" w:hAnsi="GHEA Grapalat" w:cs="Times New Roman"/>
                <w:b/>
                <w:bCs/>
                <w:color w:val="000000"/>
                <w:sz w:val="20"/>
                <w:szCs w:val="20"/>
              </w:rPr>
              <w:t xml:space="preserve"> </w:t>
            </w:r>
            <w:proofErr w:type="spellStart"/>
            <w:r w:rsidRPr="00CE680E">
              <w:rPr>
                <w:rFonts w:ascii="GHEA Grapalat" w:eastAsia="Times New Roman" w:hAnsi="GHEA Grapalat" w:cs="Arial Unicode"/>
                <w:b/>
                <w:bCs/>
                <w:color w:val="000000"/>
                <w:sz w:val="20"/>
                <w:szCs w:val="20"/>
              </w:rPr>
              <w:t>համակարգի</w:t>
            </w:r>
            <w:proofErr w:type="spellEnd"/>
            <w:r w:rsidRPr="00CE680E">
              <w:rPr>
                <w:rFonts w:ascii="GHEA Grapalat" w:eastAsia="Times New Roman" w:hAnsi="GHEA Grapalat" w:cs="Times New Roman"/>
                <w:b/>
                <w:bCs/>
                <w:color w:val="000000"/>
                <w:sz w:val="20"/>
                <w:szCs w:val="20"/>
              </w:rPr>
              <w:t xml:space="preserve"> </w:t>
            </w:r>
            <w:proofErr w:type="spellStart"/>
            <w:r w:rsidRPr="00CE680E">
              <w:rPr>
                <w:rFonts w:ascii="GHEA Grapalat" w:eastAsia="Times New Roman" w:hAnsi="GHEA Grapalat" w:cs="Arial Unicode"/>
                <w:b/>
                <w:bCs/>
                <w:color w:val="000000"/>
                <w:sz w:val="20"/>
                <w:szCs w:val="20"/>
              </w:rPr>
              <w:t>մարմնի</w:t>
            </w:r>
            <w:proofErr w:type="spellEnd"/>
            <w:r w:rsidRPr="00CE680E">
              <w:rPr>
                <w:rFonts w:ascii="GHEA Grapalat" w:eastAsia="Times New Roman" w:hAnsi="GHEA Grapalat" w:cs="Times New Roman"/>
                <w:b/>
                <w:bCs/>
                <w:color w:val="000000"/>
                <w:sz w:val="20"/>
                <w:szCs w:val="20"/>
              </w:rPr>
              <w:t xml:space="preserve"> </w:t>
            </w:r>
            <w:proofErr w:type="spellStart"/>
            <w:r w:rsidRPr="00CE680E">
              <w:rPr>
                <w:rFonts w:ascii="GHEA Grapalat" w:eastAsia="Times New Roman" w:hAnsi="GHEA Grapalat" w:cs="Arial Unicode"/>
                <w:b/>
                <w:bCs/>
                <w:color w:val="000000"/>
                <w:sz w:val="20"/>
                <w:szCs w:val="20"/>
              </w:rPr>
              <w:t>անվանումը</w:t>
            </w:r>
            <w:proofErr w:type="spellEnd"/>
          </w:p>
        </w:tc>
        <w:tc>
          <w:tcPr>
            <w:tcW w:w="6004"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CE680E" w:rsidRDefault="00A31649" w:rsidP="005E5E55">
            <w:pPr>
              <w:spacing w:after="0"/>
              <w:jc w:val="both"/>
              <w:rPr>
                <w:rFonts w:ascii="GHEA Grapalat" w:hAnsi="GHEA Grapalat" w:cs="Arial Unicode"/>
                <w:bCs/>
                <w:color w:val="000000"/>
                <w:sz w:val="20"/>
                <w:szCs w:val="20"/>
                <w:lang w:val="hy-AM"/>
              </w:rPr>
            </w:pPr>
            <w:r w:rsidRPr="0028691E">
              <w:rPr>
                <w:rFonts w:ascii="GHEA Grapalat" w:hAnsi="GHEA Grapalat"/>
                <w:sz w:val="20"/>
                <w:szCs w:val="20"/>
                <w:lang w:val="hy-AM"/>
              </w:rPr>
              <w:t>Հայաստանի Հանրապետության աշխատանքի և սոցիալական հարցերի նախարարություն</w:t>
            </w:r>
          </w:p>
        </w:tc>
      </w:tr>
      <w:tr w:rsidR="00A31649" w:rsidRPr="00CE680E" w:rsidTr="00BB7C5F">
        <w:trPr>
          <w:tblCellSpacing w:w="0" w:type="dxa"/>
          <w:jc w:val="center"/>
        </w:trPr>
        <w:tc>
          <w:tcPr>
            <w:tcW w:w="5150"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CE680E" w:rsidRDefault="00A31649" w:rsidP="005E5E55">
            <w:pPr>
              <w:spacing w:after="0"/>
              <w:rPr>
                <w:rFonts w:ascii="GHEA Grapalat" w:eastAsia="Times New Roman" w:hAnsi="GHEA Grapalat" w:cs="Times New Roman"/>
                <w:color w:val="000000"/>
                <w:sz w:val="20"/>
                <w:szCs w:val="20"/>
              </w:rPr>
            </w:pPr>
            <w:proofErr w:type="spellStart"/>
            <w:r w:rsidRPr="00CE680E">
              <w:rPr>
                <w:rFonts w:ascii="GHEA Grapalat" w:eastAsia="Times New Roman" w:hAnsi="GHEA Grapalat" w:cs="Times New Roman"/>
                <w:b/>
                <w:bCs/>
                <w:color w:val="000000"/>
                <w:sz w:val="20"/>
                <w:szCs w:val="20"/>
              </w:rPr>
              <w:t>Հետադարձ</w:t>
            </w:r>
            <w:proofErr w:type="spellEnd"/>
            <w:r w:rsidRPr="00CE680E">
              <w:rPr>
                <w:rFonts w:ascii="GHEA Grapalat" w:eastAsia="Times New Roman" w:hAnsi="GHEA Grapalat" w:cs="Times New Roman"/>
                <w:b/>
                <w:bCs/>
                <w:color w:val="000000"/>
                <w:sz w:val="20"/>
                <w:szCs w:val="20"/>
              </w:rPr>
              <w:t xml:space="preserve"> </w:t>
            </w:r>
            <w:proofErr w:type="spellStart"/>
            <w:r w:rsidRPr="00CE680E">
              <w:rPr>
                <w:rFonts w:ascii="GHEA Grapalat" w:eastAsia="Times New Roman" w:hAnsi="GHEA Grapalat" w:cs="Times New Roman"/>
                <w:b/>
                <w:bCs/>
                <w:color w:val="000000"/>
                <w:sz w:val="20"/>
                <w:szCs w:val="20"/>
              </w:rPr>
              <w:t>կապ</w:t>
            </w:r>
            <w:proofErr w:type="spellEnd"/>
            <w:r w:rsidRPr="00CE680E">
              <w:rPr>
                <w:rFonts w:ascii="GHEA Grapalat" w:eastAsia="Times New Roman" w:hAnsi="GHEA Grapalat" w:cs="Times New Roman"/>
                <w:b/>
                <w:bCs/>
                <w:color w:val="000000"/>
                <w:sz w:val="20"/>
                <w:szCs w:val="20"/>
              </w:rPr>
              <w:t xml:space="preserve"> (</w:t>
            </w:r>
            <w:proofErr w:type="spellStart"/>
            <w:r w:rsidRPr="00CE680E">
              <w:rPr>
                <w:rFonts w:ascii="GHEA Grapalat" w:eastAsia="Times New Roman" w:hAnsi="GHEA Grapalat" w:cs="Times New Roman"/>
                <w:b/>
                <w:bCs/>
                <w:color w:val="000000"/>
                <w:sz w:val="20"/>
                <w:szCs w:val="20"/>
              </w:rPr>
              <w:t>անուն</w:t>
            </w:r>
            <w:proofErr w:type="spellEnd"/>
            <w:r w:rsidRPr="00CE680E">
              <w:rPr>
                <w:rFonts w:ascii="GHEA Grapalat" w:eastAsia="Times New Roman" w:hAnsi="GHEA Grapalat" w:cs="Times New Roman"/>
                <w:b/>
                <w:bCs/>
                <w:color w:val="000000"/>
                <w:sz w:val="20"/>
                <w:szCs w:val="20"/>
              </w:rPr>
              <w:t xml:space="preserve">, </w:t>
            </w:r>
            <w:proofErr w:type="spellStart"/>
            <w:r w:rsidRPr="00CE680E">
              <w:rPr>
                <w:rFonts w:ascii="GHEA Grapalat" w:eastAsia="Times New Roman" w:hAnsi="GHEA Grapalat" w:cs="Times New Roman"/>
                <w:b/>
                <w:bCs/>
                <w:color w:val="000000"/>
                <w:sz w:val="20"/>
                <w:szCs w:val="20"/>
              </w:rPr>
              <w:t>ազգանուն</w:t>
            </w:r>
            <w:proofErr w:type="spellEnd"/>
            <w:r w:rsidRPr="00CE680E">
              <w:rPr>
                <w:rFonts w:ascii="GHEA Grapalat" w:eastAsia="Times New Roman" w:hAnsi="GHEA Grapalat" w:cs="Times New Roman"/>
                <w:b/>
                <w:bCs/>
                <w:color w:val="000000"/>
                <w:sz w:val="20"/>
                <w:szCs w:val="20"/>
              </w:rPr>
              <w:t xml:space="preserve">, </w:t>
            </w:r>
            <w:proofErr w:type="spellStart"/>
            <w:r w:rsidRPr="00CE680E">
              <w:rPr>
                <w:rFonts w:ascii="GHEA Grapalat" w:eastAsia="Times New Roman" w:hAnsi="GHEA Grapalat" w:cs="Times New Roman"/>
                <w:b/>
                <w:bCs/>
                <w:color w:val="000000"/>
                <w:sz w:val="20"/>
                <w:szCs w:val="20"/>
              </w:rPr>
              <w:t>պաշտոն</w:t>
            </w:r>
            <w:proofErr w:type="spellEnd"/>
            <w:r w:rsidRPr="00CE680E">
              <w:rPr>
                <w:rFonts w:ascii="GHEA Grapalat" w:eastAsia="Times New Roman" w:hAnsi="GHEA Grapalat" w:cs="Times New Roman"/>
                <w:b/>
                <w:bCs/>
                <w:color w:val="000000"/>
                <w:sz w:val="20"/>
                <w:szCs w:val="20"/>
              </w:rPr>
              <w:t xml:space="preserve">, </w:t>
            </w:r>
            <w:proofErr w:type="spellStart"/>
            <w:r w:rsidRPr="00CE680E">
              <w:rPr>
                <w:rFonts w:ascii="GHEA Grapalat" w:eastAsia="Times New Roman" w:hAnsi="GHEA Grapalat" w:cs="Times New Roman"/>
                <w:b/>
                <w:bCs/>
                <w:color w:val="000000"/>
                <w:sz w:val="20"/>
                <w:szCs w:val="20"/>
              </w:rPr>
              <w:t>հեռախոսի</w:t>
            </w:r>
            <w:proofErr w:type="spellEnd"/>
            <w:r w:rsidRPr="00CE680E">
              <w:rPr>
                <w:rFonts w:ascii="Calibri" w:eastAsia="Times New Roman" w:hAnsi="Calibri" w:cs="Calibri"/>
                <w:b/>
                <w:bCs/>
                <w:color w:val="000000"/>
                <w:sz w:val="20"/>
                <w:szCs w:val="20"/>
              </w:rPr>
              <w:t> </w:t>
            </w:r>
            <w:proofErr w:type="spellStart"/>
            <w:r w:rsidRPr="00CE680E">
              <w:rPr>
                <w:rFonts w:ascii="GHEA Grapalat" w:eastAsia="Times New Roman" w:hAnsi="GHEA Grapalat" w:cs="Arial Unicode"/>
                <w:b/>
                <w:bCs/>
                <w:color w:val="000000"/>
                <w:sz w:val="20"/>
                <w:szCs w:val="20"/>
              </w:rPr>
              <w:t>համար</w:t>
            </w:r>
            <w:proofErr w:type="spellEnd"/>
            <w:r w:rsidRPr="00CE680E">
              <w:rPr>
                <w:rFonts w:ascii="GHEA Grapalat" w:eastAsia="Times New Roman" w:hAnsi="GHEA Grapalat" w:cs="Times New Roman"/>
                <w:b/>
                <w:bCs/>
                <w:color w:val="000000"/>
                <w:sz w:val="20"/>
                <w:szCs w:val="20"/>
              </w:rPr>
              <w:t xml:space="preserve">, </w:t>
            </w:r>
            <w:proofErr w:type="spellStart"/>
            <w:r w:rsidRPr="00CE680E">
              <w:rPr>
                <w:rFonts w:ascii="GHEA Grapalat" w:eastAsia="Times New Roman" w:hAnsi="GHEA Grapalat" w:cs="Arial Unicode"/>
                <w:b/>
                <w:bCs/>
                <w:color w:val="000000"/>
                <w:sz w:val="20"/>
                <w:szCs w:val="20"/>
              </w:rPr>
              <w:t>էլ</w:t>
            </w:r>
            <w:proofErr w:type="spellEnd"/>
            <w:r w:rsidRPr="00CE680E">
              <w:rPr>
                <w:rFonts w:ascii="GHEA Grapalat" w:eastAsia="Times New Roman" w:hAnsi="GHEA Grapalat" w:cs="Times New Roman"/>
                <w:b/>
                <w:bCs/>
                <w:color w:val="000000"/>
                <w:sz w:val="20"/>
                <w:szCs w:val="20"/>
              </w:rPr>
              <w:t xml:space="preserve">. </w:t>
            </w:r>
            <w:proofErr w:type="spellStart"/>
            <w:r w:rsidRPr="00CE680E">
              <w:rPr>
                <w:rFonts w:ascii="GHEA Grapalat" w:eastAsia="Times New Roman" w:hAnsi="GHEA Grapalat" w:cs="Arial Unicode"/>
                <w:b/>
                <w:bCs/>
                <w:color w:val="000000"/>
                <w:sz w:val="20"/>
                <w:szCs w:val="20"/>
              </w:rPr>
              <w:t>փոստի</w:t>
            </w:r>
            <w:proofErr w:type="spellEnd"/>
            <w:r w:rsidRPr="00CE680E">
              <w:rPr>
                <w:rFonts w:ascii="GHEA Grapalat" w:eastAsia="Times New Roman" w:hAnsi="GHEA Grapalat" w:cs="Times New Roman"/>
                <w:b/>
                <w:bCs/>
                <w:color w:val="000000"/>
                <w:sz w:val="20"/>
                <w:szCs w:val="20"/>
              </w:rPr>
              <w:t xml:space="preserve"> </w:t>
            </w:r>
            <w:proofErr w:type="spellStart"/>
            <w:r w:rsidRPr="00CE680E">
              <w:rPr>
                <w:rFonts w:ascii="GHEA Grapalat" w:eastAsia="Times New Roman" w:hAnsi="GHEA Grapalat" w:cs="Arial Unicode"/>
                <w:b/>
                <w:bCs/>
                <w:color w:val="000000"/>
                <w:sz w:val="20"/>
                <w:szCs w:val="20"/>
              </w:rPr>
              <w:t>հասցե</w:t>
            </w:r>
            <w:proofErr w:type="spellEnd"/>
            <w:r w:rsidRPr="00CE680E">
              <w:rPr>
                <w:rFonts w:ascii="GHEA Grapalat" w:eastAsia="Times New Roman" w:hAnsi="GHEA Grapalat" w:cs="Times New Roman"/>
                <w:b/>
                <w:bCs/>
                <w:color w:val="000000"/>
                <w:sz w:val="20"/>
                <w:szCs w:val="20"/>
              </w:rPr>
              <w:t>)</w:t>
            </w:r>
          </w:p>
        </w:tc>
        <w:tc>
          <w:tcPr>
            <w:tcW w:w="6004"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CE680E" w:rsidRDefault="00A31649" w:rsidP="005E5E55">
            <w:pPr>
              <w:spacing w:after="0"/>
              <w:jc w:val="both"/>
              <w:rPr>
                <w:rFonts w:ascii="GHEA Grapalat" w:hAnsi="GHEA Grapalat" w:cs="Arial Unicode"/>
                <w:bCs/>
                <w:color w:val="000000"/>
                <w:sz w:val="20"/>
                <w:szCs w:val="20"/>
                <w:lang w:val="hy-AM"/>
              </w:rPr>
            </w:pPr>
            <w:r w:rsidRPr="00CE680E">
              <w:rPr>
                <w:rFonts w:ascii="GHEA Grapalat" w:hAnsi="GHEA Grapalat" w:cs="Arial Unicode"/>
                <w:bCs/>
                <w:color w:val="000000"/>
                <w:sz w:val="20"/>
                <w:szCs w:val="20"/>
                <w:lang w:val="hy-AM"/>
              </w:rPr>
              <w:t>Նալբանդյան  Գառնիկ, Աշխատանքի և սոցիալական հետազոտությունների ազգային ինստիտուտ պետական ոչ առևտրային կազմակերպության տնօրենի տեղակալ գիտական աշխատանքների գծով, 24-75-21, garnik.nalbandyan@nilsr.am</w:t>
            </w:r>
          </w:p>
        </w:tc>
      </w:tr>
    </w:tbl>
    <w:p w:rsidR="00A31649" w:rsidRPr="00CE680E" w:rsidRDefault="00A31649" w:rsidP="005E5E55">
      <w:pPr>
        <w:shd w:val="clear" w:color="auto" w:fill="FFFFFF"/>
        <w:spacing w:after="0"/>
        <w:rPr>
          <w:rFonts w:ascii="GHEA Grapalat" w:eastAsia="Times New Roman" w:hAnsi="GHEA Grapalat" w:cs="Times New Roman"/>
          <w:color w:val="000000"/>
          <w:sz w:val="20"/>
          <w:szCs w:val="20"/>
          <w:lang w:val="hy-AM"/>
        </w:rPr>
      </w:pPr>
    </w:p>
    <w:tbl>
      <w:tblPr>
        <w:tblW w:w="1121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26"/>
        <w:gridCol w:w="1706"/>
        <w:gridCol w:w="4380"/>
      </w:tblGrid>
      <w:tr w:rsidR="00A31649" w:rsidRPr="001C0400" w:rsidTr="00BB7C5F">
        <w:trPr>
          <w:tblCellSpacing w:w="0" w:type="dxa"/>
          <w:jc w:val="center"/>
        </w:trPr>
        <w:tc>
          <w:tcPr>
            <w:tcW w:w="11212" w:type="dxa"/>
            <w:gridSpan w:val="3"/>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Arial"/>
                <w:b/>
                <w:color w:val="000000"/>
                <w:sz w:val="20"/>
                <w:szCs w:val="20"/>
                <w:lang w:val="hy-AM"/>
              </w:rPr>
            </w:pPr>
            <w:r w:rsidRPr="001C0400">
              <w:rPr>
                <w:rFonts w:ascii="GHEA Grapalat" w:eastAsia="Times New Roman" w:hAnsi="GHEA Grapalat" w:cs="Arial"/>
                <w:b/>
                <w:color w:val="000000"/>
                <w:sz w:val="20"/>
                <w:szCs w:val="20"/>
                <w:lang w:val="hy-AM"/>
              </w:rPr>
              <w:t>1.</w:t>
            </w:r>
            <w:r w:rsidRPr="001C0400">
              <w:rPr>
                <w:rFonts w:ascii="Calibri" w:eastAsia="Times New Roman" w:hAnsi="Calibri" w:cs="Calibri"/>
                <w:b/>
                <w:color w:val="000000"/>
                <w:sz w:val="20"/>
                <w:szCs w:val="20"/>
                <w:lang w:val="hy-AM"/>
              </w:rPr>
              <w:t> </w:t>
            </w:r>
            <w:r w:rsidRPr="001C0400">
              <w:rPr>
                <w:rFonts w:ascii="GHEA Grapalat" w:eastAsia="Times New Roman" w:hAnsi="GHEA Grapalat" w:cs="Arial"/>
                <w:b/>
                <w:color w:val="000000"/>
                <w:sz w:val="20"/>
                <w:szCs w:val="20"/>
                <w:lang w:val="hy-AM"/>
              </w:rPr>
              <w:t>Խնդրի որոշում և սահմանում</w:t>
            </w:r>
          </w:p>
        </w:tc>
      </w:tr>
      <w:tr w:rsidR="00A31649" w:rsidRPr="005E5E55" w:rsidTr="00BB7C5F">
        <w:trPr>
          <w:tblCellSpacing w:w="0" w:type="dxa"/>
          <w:jc w:val="center"/>
        </w:trPr>
        <w:tc>
          <w:tcPr>
            <w:tcW w:w="5126"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rPr>
            </w:pPr>
            <w:r w:rsidRPr="001C0400">
              <w:rPr>
                <w:rFonts w:ascii="GHEA Grapalat" w:eastAsia="Times New Roman" w:hAnsi="GHEA Grapalat" w:cs="Times New Roman"/>
                <w:b/>
                <w:bCs/>
                <w:color w:val="000000"/>
                <w:sz w:val="20"/>
                <w:szCs w:val="20"/>
              </w:rPr>
              <w:t>1)</w:t>
            </w:r>
            <w:r w:rsidRPr="001C0400">
              <w:rPr>
                <w:rFonts w:ascii="Calibri" w:eastAsia="Times New Roman" w:hAnsi="Calibri" w:cs="Calibri"/>
                <w:b/>
                <w:bCs/>
                <w:color w:val="000000"/>
                <w:sz w:val="20"/>
                <w:szCs w:val="20"/>
              </w:rPr>
              <w:t> </w:t>
            </w:r>
            <w:proofErr w:type="spellStart"/>
            <w:r w:rsidRPr="001C0400">
              <w:rPr>
                <w:rFonts w:ascii="GHEA Grapalat" w:eastAsia="Times New Roman" w:hAnsi="GHEA Grapalat" w:cs="Times New Roman"/>
                <w:b/>
                <w:bCs/>
                <w:i/>
                <w:iCs/>
                <w:color w:val="000000"/>
                <w:sz w:val="20"/>
                <w:szCs w:val="20"/>
                <w:u w:val="single"/>
              </w:rPr>
              <w:t>Վերլուծության</w:t>
            </w:r>
            <w:proofErr w:type="spellEnd"/>
            <w:r w:rsidRPr="001C0400">
              <w:rPr>
                <w:rFonts w:ascii="GHEA Grapalat" w:eastAsia="Times New Roman" w:hAnsi="GHEA Grapalat" w:cs="Times New Roman"/>
                <w:b/>
                <w:bCs/>
                <w:i/>
                <w:iCs/>
                <w:color w:val="000000"/>
                <w:sz w:val="20"/>
                <w:szCs w:val="20"/>
                <w:u w:val="single"/>
              </w:rPr>
              <w:t xml:space="preserve"> </w:t>
            </w:r>
            <w:proofErr w:type="spellStart"/>
            <w:r w:rsidRPr="001C0400">
              <w:rPr>
                <w:rFonts w:ascii="GHEA Grapalat" w:eastAsia="Times New Roman" w:hAnsi="GHEA Grapalat" w:cs="Times New Roman"/>
                <w:b/>
                <w:bCs/>
                <w:i/>
                <w:iCs/>
                <w:color w:val="000000"/>
                <w:sz w:val="20"/>
                <w:szCs w:val="20"/>
                <w:u w:val="single"/>
              </w:rPr>
              <w:t>ենթակա</w:t>
            </w:r>
            <w:proofErr w:type="spellEnd"/>
            <w:r w:rsidRPr="001C0400">
              <w:rPr>
                <w:rFonts w:ascii="GHEA Grapalat" w:eastAsia="Times New Roman" w:hAnsi="GHEA Grapalat" w:cs="Times New Roman"/>
                <w:b/>
                <w:bCs/>
                <w:i/>
                <w:iCs/>
                <w:color w:val="000000"/>
                <w:sz w:val="20"/>
                <w:szCs w:val="20"/>
                <w:u w:val="single"/>
              </w:rPr>
              <w:t xml:space="preserve"> </w:t>
            </w:r>
            <w:proofErr w:type="spellStart"/>
            <w:r w:rsidRPr="001C0400">
              <w:rPr>
                <w:rFonts w:ascii="GHEA Grapalat" w:eastAsia="Times New Roman" w:hAnsi="GHEA Grapalat" w:cs="Times New Roman"/>
                <w:b/>
                <w:bCs/>
                <w:i/>
                <w:iCs/>
                <w:color w:val="000000"/>
                <w:sz w:val="20"/>
                <w:szCs w:val="20"/>
                <w:u w:val="single"/>
              </w:rPr>
              <w:t>խնդիրը</w:t>
            </w:r>
            <w:proofErr w:type="spellEnd"/>
          </w:p>
          <w:p w:rsidR="00A31649" w:rsidRPr="001C0400" w:rsidRDefault="00A31649" w:rsidP="005E5E55">
            <w:pPr>
              <w:spacing w:after="0"/>
              <w:rPr>
                <w:rFonts w:ascii="GHEA Grapalat" w:eastAsia="Times New Roman" w:hAnsi="GHEA Grapalat" w:cs="Times New Roman"/>
                <w:color w:val="000000"/>
                <w:sz w:val="20"/>
                <w:szCs w:val="20"/>
              </w:rPr>
            </w:pPr>
            <w:r w:rsidRPr="001C0400">
              <w:rPr>
                <w:rFonts w:ascii="GHEA Grapalat" w:eastAsia="Times New Roman" w:hAnsi="GHEA Grapalat" w:cs="Times New Roman"/>
                <w:color w:val="000000"/>
                <w:sz w:val="20"/>
                <w:szCs w:val="20"/>
              </w:rPr>
              <w:t>(</w:t>
            </w:r>
            <w:proofErr w:type="spellStart"/>
            <w:r w:rsidRPr="001C0400">
              <w:rPr>
                <w:rFonts w:ascii="GHEA Grapalat" w:eastAsia="Times New Roman" w:hAnsi="GHEA Grapalat" w:cs="Times New Roman"/>
                <w:color w:val="000000"/>
                <w:sz w:val="20"/>
                <w:szCs w:val="20"/>
              </w:rPr>
              <w:t>Անցանկալի</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կամ</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վնասակար</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իրադրություն</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կամ</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իրավիճակ</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որը</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պահանջում</w:t>
            </w:r>
            <w:proofErr w:type="spellEnd"/>
            <w:r w:rsidRPr="001C0400">
              <w:rPr>
                <w:rFonts w:ascii="GHEA Grapalat" w:eastAsia="Times New Roman" w:hAnsi="GHEA Grapalat" w:cs="Times New Roman"/>
                <w:color w:val="000000"/>
                <w:sz w:val="20"/>
                <w:szCs w:val="20"/>
              </w:rPr>
              <w:t xml:space="preserve"> է </w:t>
            </w:r>
            <w:proofErr w:type="spellStart"/>
            <w:r w:rsidRPr="001C0400">
              <w:rPr>
                <w:rFonts w:ascii="GHEA Grapalat" w:eastAsia="Times New Roman" w:hAnsi="GHEA Grapalat" w:cs="Times New Roman"/>
                <w:color w:val="000000"/>
                <w:sz w:val="20"/>
                <w:szCs w:val="20"/>
              </w:rPr>
              <w:t>լուծում</w:t>
            </w:r>
            <w:proofErr w:type="spellEnd"/>
            <w:r w:rsidRPr="001C0400">
              <w:rPr>
                <w:rFonts w:ascii="GHEA Grapalat" w:eastAsia="Times New Roman" w:hAnsi="GHEA Grapalat" w:cs="Times New Roman"/>
                <w:color w:val="000000"/>
                <w:sz w:val="20"/>
                <w:szCs w:val="20"/>
              </w:rPr>
              <w:t>:)</w:t>
            </w:r>
          </w:p>
        </w:tc>
        <w:tc>
          <w:tcPr>
            <w:tcW w:w="6086" w:type="dxa"/>
            <w:gridSpan w:val="2"/>
            <w:tcBorders>
              <w:top w:val="outset" w:sz="6" w:space="0" w:color="auto"/>
              <w:left w:val="outset" w:sz="6" w:space="0" w:color="auto"/>
              <w:bottom w:val="outset" w:sz="6" w:space="0" w:color="auto"/>
              <w:right w:val="outset" w:sz="6" w:space="0" w:color="auto"/>
            </w:tcBorders>
            <w:shd w:val="clear" w:color="auto" w:fill="FFFFFF"/>
            <w:hideMark/>
          </w:tcPr>
          <w:p w:rsidR="00A31649" w:rsidRPr="00917435" w:rsidRDefault="00F55A82" w:rsidP="00F55A82">
            <w:pPr>
              <w:spacing w:after="0"/>
              <w:ind w:left="71"/>
              <w:jc w:val="both"/>
              <w:rPr>
                <w:rFonts w:ascii="GHEA Grapalat" w:hAnsi="GHEA Grapalat" w:cs="Arial Unicode"/>
                <w:bCs/>
                <w:color w:val="000000"/>
                <w:sz w:val="20"/>
                <w:szCs w:val="20"/>
                <w:lang w:val="hy-AM"/>
              </w:rPr>
            </w:pPr>
            <w:r>
              <w:rPr>
                <w:rFonts w:ascii="GHEA Grapalat" w:hAnsi="GHEA Grapalat" w:cs="Arial Unicode"/>
                <w:bCs/>
                <w:color w:val="000000"/>
                <w:sz w:val="20"/>
                <w:szCs w:val="20"/>
                <w:lang w:val="hy-AM"/>
              </w:rPr>
              <w:t xml:space="preserve">   </w:t>
            </w:r>
            <w:proofErr w:type="spellStart"/>
            <w:r w:rsidR="00A31649">
              <w:rPr>
                <w:rFonts w:ascii="GHEA Grapalat" w:hAnsi="GHEA Grapalat" w:cs="Arial Unicode"/>
                <w:bCs/>
                <w:color w:val="000000"/>
                <w:sz w:val="20"/>
                <w:szCs w:val="20"/>
                <w:lang w:val="en-US"/>
              </w:rPr>
              <w:t>Պայմանավորված</w:t>
            </w:r>
            <w:proofErr w:type="spellEnd"/>
            <w:r w:rsidR="00A31649" w:rsidRPr="00AA2D1F">
              <w:rPr>
                <w:rFonts w:ascii="GHEA Grapalat" w:hAnsi="GHEA Grapalat" w:cs="Arial Unicode"/>
                <w:bCs/>
                <w:color w:val="000000"/>
                <w:sz w:val="20"/>
                <w:szCs w:val="20"/>
              </w:rPr>
              <w:t xml:space="preserve"> </w:t>
            </w:r>
            <w:proofErr w:type="spellStart"/>
            <w:r w:rsidR="00A31649">
              <w:rPr>
                <w:rFonts w:ascii="GHEA Grapalat" w:hAnsi="GHEA Grapalat" w:cs="Arial Unicode"/>
                <w:bCs/>
                <w:color w:val="000000"/>
                <w:sz w:val="20"/>
                <w:szCs w:val="20"/>
                <w:lang w:val="en-US"/>
              </w:rPr>
              <w:t>քովիդով</w:t>
            </w:r>
            <w:proofErr w:type="spellEnd"/>
            <w:r w:rsidR="00A31649" w:rsidRPr="00AA2D1F">
              <w:rPr>
                <w:rFonts w:ascii="GHEA Grapalat" w:hAnsi="GHEA Grapalat" w:cs="Arial Unicode"/>
                <w:bCs/>
                <w:color w:val="000000"/>
                <w:sz w:val="20"/>
                <w:szCs w:val="20"/>
              </w:rPr>
              <w:t xml:space="preserve">, </w:t>
            </w:r>
            <w:proofErr w:type="spellStart"/>
            <w:r w:rsidR="00A31649">
              <w:rPr>
                <w:rFonts w:ascii="GHEA Grapalat" w:hAnsi="GHEA Grapalat" w:cs="Arial Unicode"/>
                <w:bCs/>
                <w:color w:val="000000"/>
                <w:sz w:val="20"/>
                <w:szCs w:val="20"/>
                <w:lang w:val="en-US"/>
              </w:rPr>
              <w:t>պատերազմական</w:t>
            </w:r>
            <w:proofErr w:type="spellEnd"/>
            <w:r w:rsidR="00A31649" w:rsidRPr="00AA2D1F">
              <w:rPr>
                <w:rFonts w:ascii="GHEA Grapalat" w:hAnsi="GHEA Grapalat" w:cs="Arial Unicode"/>
                <w:bCs/>
                <w:color w:val="000000"/>
                <w:sz w:val="20"/>
                <w:szCs w:val="20"/>
              </w:rPr>
              <w:t xml:space="preserve"> </w:t>
            </w:r>
            <w:proofErr w:type="spellStart"/>
            <w:r w:rsidR="00A31649">
              <w:rPr>
                <w:rFonts w:ascii="GHEA Grapalat" w:hAnsi="GHEA Grapalat" w:cs="Arial Unicode"/>
                <w:bCs/>
                <w:color w:val="000000"/>
                <w:sz w:val="20"/>
                <w:szCs w:val="20"/>
                <w:lang w:val="en-US"/>
              </w:rPr>
              <w:t>իրավիճակով</w:t>
            </w:r>
            <w:proofErr w:type="spellEnd"/>
            <w:r w:rsidR="00A31649" w:rsidRPr="00AA2D1F">
              <w:rPr>
                <w:rFonts w:ascii="GHEA Grapalat" w:hAnsi="GHEA Grapalat" w:cs="Arial Unicode"/>
                <w:bCs/>
                <w:color w:val="000000"/>
                <w:sz w:val="20"/>
                <w:szCs w:val="20"/>
              </w:rPr>
              <w:t xml:space="preserve"> </w:t>
            </w:r>
            <w:r w:rsidR="00A31649">
              <w:rPr>
                <w:rFonts w:ascii="GHEA Grapalat" w:hAnsi="GHEA Grapalat" w:cs="Arial Unicode"/>
                <w:bCs/>
                <w:color w:val="000000"/>
                <w:sz w:val="20"/>
                <w:szCs w:val="20"/>
                <w:lang w:val="en-US"/>
              </w:rPr>
              <w:t>և</w:t>
            </w:r>
            <w:r w:rsidR="00A31649" w:rsidRPr="00AA2D1F">
              <w:rPr>
                <w:rFonts w:ascii="GHEA Grapalat" w:hAnsi="GHEA Grapalat" w:cs="Arial Unicode"/>
                <w:bCs/>
                <w:color w:val="000000"/>
                <w:sz w:val="20"/>
                <w:szCs w:val="20"/>
              </w:rPr>
              <w:t xml:space="preserve"> </w:t>
            </w:r>
            <w:proofErr w:type="spellStart"/>
            <w:r w:rsidR="00A31649">
              <w:rPr>
                <w:rFonts w:ascii="GHEA Grapalat" w:hAnsi="GHEA Grapalat" w:cs="Arial Unicode"/>
                <w:bCs/>
                <w:color w:val="000000"/>
                <w:sz w:val="20"/>
                <w:szCs w:val="20"/>
                <w:lang w:val="en-US"/>
              </w:rPr>
              <w:t>այլ</w:t>
            </w:r>
            <w:proofErr w:type="spellEnd"/>
            <w:r w:rsidR="00A31649" w:rsidRPr="00AA2D1F">
              <w:rPr>
                <w:rFonts w:ascii="GHEA Grapalat" w:hAnsi="GHEA Grapalat" w:cs="Arial Unicode"/>
                <w:bCs/>
                <w:color w:val="000000"/>
                <w:sz w:val="20"/>
                <w:szCs w:val="20"/>
              </w:rPr>
              <w:t xml:space="preserve"> </w:t>
            </w:r>
            <w:r w:rsidR="00A31649">
              <w:rPr>
                <w:rFonts w:ascii="GHEA Grapalat" w:hAnsi="GHEA Grapalat" w:cs="Arial Unicode"/>
                <w:bCs/>
                <w:color w:val="000000"/>
                <w:sz w:val="20"/>
                <w:szCs w:val="20"/>
                <w:lang w:val="en-US"/>
              </w:rPr>
              <w:t>ճ</w:t>
            </w:r>
            <w:r w:rsidR="00A31649">
              <w:rPr>
                <w:rFonts w:ascii="GHEA Grapalat" w:hAnsi="GHEA Grapalat" w:cs="Arial Unicode"/>
                <w:bCs/>
                <w:color w:val="000000"/>
                <w:sz w:val="20"/>
                <w:szCs w:val="20"/>
                <w:lang w:val="hy-AM"/>
              </w:rPr>
              <w:t>գ</w:t>
            </w:r>
            <w:proofErr w:type="spellStart"/>
            <w:r w:rsidR="00A31649">
              <w:rPr>
                <w:rFonts w:ascii="GHEA Grapalat" w:hAnsi="GHEA Grapalat" w:cs="Arial Unicode"/>
                <w:bCs/>
                <w:color w:val="000000"/>
                <w:sz w:val="20"/>
                <w:szCs w:val="20"/>
                <w:lang w:val="en-US"/>
              </w:rPr>
              <w:t>նաժամային</w:t>
            </w:r>
            <w:proofErr w:type="spellEnd"/>
            <w:r w:rsidR="00A31649" w:rsidRPr="00AA2D1F">
              <w:rPr>
                <w:rFonts w:ascii="GHEA Grapalat" w:hAnsi="GHEA Grapalat" w:cs="Arial Unicode"/>
                <w:bCs/>
                <w:color w:val="000000"/>
                <w:sz w:val="20"/>
                <w:szCs w:val="20"/>
              </w:rPr>
              <w:t xml:space="preserve"> </w:t>
            </w:r>
            <w:proofErr w:type="spellStart"/>
            <w:r w:rsidR="00A31649">
              <w:rPr>
                <w:rFonts w:ascii="GHEA Grapalat" w:hAnsi="GHEA Grapalat" w:cs="Arial Unicode"/>
                <w:bCs/>
                <w:color w:val="000000"/>
                <w:sz w:val="20"/>
                <w:szCs w:val="20"/>
                <w:lang w:val="en-US"/>
              </w:rPr>
              <w:t>պայմաններով</w:t>
            </w:r>
            <w:proofErr w:type="spellEnd"/>
            <w:r w:rsidR="00A31649">
              <w:rPr>
                <w:rFonts w:ascii="GHEA Grapalat" w:hAnsi="GHEA Grapalat" w:cs="Arial Unicode"/>
                <w:bCs/>
                <w:color w:val="000000"/>
                <w:sz w:val="20"/>
                <w:szCs w:val="20"/>
                <w:lang w:val="hy-AM"/>
              </w:rPr>
              <w:t>՝</w:t>
            </w:r>
            <w:r w:rsidR="00A31649" w:rsidRPr="00AA2D1F">
              <w:rPr>
                <w:rFonts w:ascii="GHEA Grapalat" w:hAnsi="GHEA Grapalat" w:cs="Arial Unicode"/>
                <w:bCs/>
                <w:color w:val="000000"/>
                <w:sz w:val="20"/>
                <w:szCs w:val="20"/>
              </w:rPr>
              <w:t xml:space="preserve"> </w:t>
            </w:r>
            <w:r w:rsidR="00A31649">
              <w:rPr>
                <w:rFonts w:ascii="GHEA Grapalat" w:hAnsi="GHEA Grapalat" w:cs="Arial Unicode"/>
                <w:bCs/>
                <w:color w:val="000000"/>
                <w:sz w:val="20"/>
                <w:szCs w:val="20"/>
                <w:lang w:val="hy-AM"/>
              </w:rPr>
              <w:t xml:space="preserve">անհրաժեշտություն է առաջացել </w:t>
            </w:r>
            <w:proofErr w:type="spellStart"/>
            <w:r w:rsidR="00A31649">
              <w:rPr>
                <w:rFonts w:ascii="GHEA Grapalat" w:hAnsi="GHEA Grapalat" w:cs="Arial Unicode"/>
                <w:bCs/>
                <w:color w:val="000000"/>
                <w:sz w:val="20"/>
                <w:szCs w:val="20"/>
                <w:lang w:val="en-US"/>
              </w:rPr>
              <w:t>ընդլայնել</w:t>
            </w:r>
            <w:proofErr w:type="spellEnd"/>
            <w:r w:rsidR="00A31649" w:rsidRPr="00AA2D1F">
              <w:rPr>
                <w:rFonts w:ascii="GHEA Grapalat" w:hAnsi="GHEA Grapalat" w:cs="Arial Unicode"/>
                <w:bCs/>
                <w:color w:val="000000"/>
                <w:sz w:val="20"/>
                <w:szCs w:val="20"/>
              </w:rPr>
              <w:t xml:space="preserve"> </w:t>
            </w:r>
            <w:proofErr w:type="spellStart"/>
            <w:r w:rsidR="00A31649">
              <w:rPr>
                <w:rFonts w:ascii="GHEA Grapalat" w:hAnsi="GHEA Grapalat" w:cs="Arial Unicode"/>
                <w:bCs/>
                <w:color w:val="000000"/>
                <w:sz w:val="20"/>
                <w:szCs w:val="20"/>
                <w:lang w:val="en-US"/>
              </w:rPr>
              <w:t>բնակչությանը</w:t>
            </w:r>
            <w:proofErr w:type="spellEnd"/>
            <w:r w:rsidR="00A31649" w:rsidRPr="00AA2D1F">
              <w:rPr>
                <w:rFonts w:ascii="GHEA Grapalat" w:hAnsi="GHEA Grapalat" w:cs="Arial Unicode"/>
                <w:bCs/>
                <w:color w:val="000000"/>
                <w:sz w:val="20"/>
                <w:szCs w:val="20"/>
              </w:rPr>
              <w:t xml:space="preserve"> </w:t>
            </w:r>
            <w:proofErr w:type="spellStart"/>
            <w:r w:rsidR="00A31649">
              <w:rPr>
                <w:rFonts w:ascii="GHEA Grapalat" w:hAnsi="GHEA Grapalat" w:cs="Arial Unicode"/>
                <w:bCs/>
                <w:color w:val="000000"/>
                <w:sz w:val="20"/>
                <w:szCs w:val="20"/>
                <w:lang w:val="en-US"/>
              </w:rPr>
              <w:t>տրամադրվող</w:t>
            </w:r>
            <w:proofErr w:type="spellEnd"/>
            <w:r w:rsidR="00A31649" w:rsidRPr="00AA2D1F">
              <w:rPr>
                <w:rFonts w:ascii="GHEA Grapalat" w:hAnsi="GHEA Grapalat" w:cs="Arial Unicode"/>
                <w:bCs/>
                <w:color w:val="000000"/>
                <w:sz w:val="20"/>
                <w:szCs w:val="20"/>
              </w:rPr>
              <w:t xml:space="preserve"> </w:t>
            </w:r>
            <w:proofErr w:type="spellStart"/>
            <w:r w:rsidR="00A31649">
              <w:rPr>
                <w:rFonts w:ascii="GHEA Grapalat" w:hAnsi="GHEA Grapalat" w:cs="Arial Unicode"/>
                <w:bCs/>
                <w:color w:val="000000"/>
                <w:sz w:val="20"/>
                <w:szCs w:val="20"/>
                <w:lang w:val="en-US"/>
              </w:rPr>
              <w:t>սոցիալական</w:t>
            </w:r>
            <w:proofErr w:type="spellEnd"/>
            <w:r w:rsidR="00A31649" w:rsidRPr="00AA2D1F">
              <w:rPr>
                <w:rFonts w:ascii="GHEA Grapalat" w:hAnsi="GHEA Grapalat" w:cs="Arial Unicode"/>
                <w:bCs/>
                <w:color w:val="000000"/>
                <w:sz w:val="20"/>
                <w:szCs w:val="20"/>
              </w:rPr>
              <w:t xml:space="preserve"> </w:t>
            </w:r>
            <w:proofErr w:type="spellStart"/>
            <w:r w:rsidR="00A31649">
              <w:rPr>
                <w:rFonts w:ascii="GHEA Grapalat" w:hAnsi="GHEA Grapalat" w:cs="Arial Unicode"/>
                <w:bCs/>
                <w:color w:val="000000"/>
                <w:sz w:val="20"/>
                <w:szCs w:val="20"/>
                <w:lang w:val="en-US"/>
              </w:rPr>
              <w:t>աջակցության</w:t>
            </w:r>
            <w:proofErr w:type="spellEnd"/>
            <w:r w:rsidR="00A31649" w:rsidRPr="00AA2D1F">
              <w:rPr>
                <w:rFonts w:ascii="GHEA Grapalat" w:hAnsi="GHEA Grapalat" w:cs="Arial Unicode"/>
                <w:bCs/>
                <w:color w:val="000000"/>
                <w:sz w:val="20"/>
                <w:szCs w:val="20"/>
              </w:rPr>
              <w:t xml:space="preserve"> </w:t>
            </w:r>
            <w:proofErr w:type="spellStart"/>
            <w:r w:rsidR="00A31649">
              <w:rPr>
                <w:rFonts w:ascii="GHEA Grapalat" w:hAnsi="GHEA Grapalat" w:cs="Arial Unicode"/>
                <w:bCs/>
                <w:color w:val="000000"/>
                <w:sz w:val="20"/>
                <w:szCs w:val="20"/>
                <w:lang w:val="en-US"/>
              </w:rPr>
              <w:t>ծառայությունների</w:t>
            </w:r>
            <w:proofErr w:type="spellEnd"/>
            <w:r w:rsidR="00A31649" w:rsidRPr="00AA2D1F">
              <w:rPr>
                <w:rFonts w:ascii="GHEA Grapalat" w:hAnsi="GHEA Grapalat" w:cs="Arial Unicode"/>
                <w:bCs/>
                <w:color w:val="000000"/>
                <w:sz w:val="20"/>
                <w:szCs w:val="20"/>
              </w:rPr>
              <w:t xml:space="preserve"> </w:t>
            </w:r>
            <w:proofErr w:type="spellStart"/>
            <w:r w:rsidR="00A31649">
              <w:rPr>
                <w:rFonts w:ascii="GHEA Grapalat" w:hAnsi="GHEA Grapalat" w:cs="Arial Unicode"/>
                <w:bCs/>
                <w:color w:val="000000"/>
                <w:sz w:val="20"/>
                <w:szCs w:val="20"/>
                <w:lang w:val="en-US"/>
              </w:rPr>
              <w:t>տեսակները</w:t>
            </w:r>
            <w:proofErr w:type="spellEnd"/>
            <w:r w:rsidR="00A31649" w:rsidRPr="00AA2D1F">
              <w:rPr>
                <w:rFonts w:ascii="GHEA Grapalat" w:hAnsi="GHEA Grapalat" w:cs="Arial Unicode"/>
                <w:bCs/>
                <w:color w:val="000000"/>
                <w:sz w:val="20"/>
                <w:szCs w:val="20"/>
              </w:rPr>
              <w:t xml:space="preserve">, </w:t>
            </w:r>
            <w:r w:rsidR="00A31649">
              <w:rPr>
                <w:rFonts w:ascii="GHEA Grapalat" w:hAnsi="GHEA Grapalat" w:cs="Arial Unicode"/>
                <w:bCs/>
                <w:color w:val="000000"/>
                <w:sz w:val="20"/>
                <w:szCs w:val="20"/>
                <w:lang w:val="hy-AM"/>
              </w:rPr>
              <w:t xml:space="preserve">հստակեցնել տարբեր կառույցների </w:t>
            </w:r>
            <w:proofErr w:type="spellStart"/>
            <w:r w:rsidR="00A31649">
              <w:rPr>
                <w:rFonts w:ascii="GHEA Grapalat" w:hAnsi="GHEA Grapalat" w:cs="Arial Unicode"/>
                <w:bCs/>
                <w:color w:val="000000"/>
                <w:sz w:val="20"/>
                <w:szCs w:val="20"/>
                <w:lang w:val="en-US"/>
              </w:rPr>
              <w:t>լիազորություններ</w:t>
            </w:r>
            <w:proofErr w:type="spellEnd"/>
            <w:r w:rsidR="00A31649">
              <w:rPr>
                <w:rFonts w:ascii="GHEA Grapalat" w:hAnsi="GHEA Grapalat" w:cs="Arial Unicode"/>
                <w:bCs/>
                <w:color w:val="000000"/>
                <w:sz w:val="20"/>
                <w:szCs w:val="20"/>
                <w:lang w:val="hy-AM"/>
              </w:rPr>
              <w:t>ը, ապահովել մատուցվող ծառայությունների հասցեականությունն ու դրանց արդյունավետությունը։ Հաշվի առնելով նշված հանգամանքները ներկայացվող նախագծի շրջանակներում որպես վերլուծության ենթակա խնդիրներ՝ դիտարկվել են․</w:t>
            </w:r>
          </w:p>
          <w:p w:rsidR="00A31649" w:rsidRPr="0003709E" w:rsidRDefault="00A31649" w:rsidP="005E5E55">
            <w:pPr>
              <w:pStyle w:val="ListParagraph"/>
              <w:numPr>
                <w:ilvl w:val="0"/>
                <w:numId w:val="1"/>
              </w:numPr>
              <w:spacing w:after="0" w:line="276" w:lineRule="auto"/>
              <w:ind w:left="465"/>
              <w:jc w:val="both"/>
              <w:rPr>
                <w:rFonts w:ascii="GHEA Grapalat" w:hAnsi="GHEA Grapalat" w:cs="Arial Unicode"/>
                <w:bCs/>
                <w:color w:val="000000"/>
                <w:sz w:val="20"/>
                <w:szCs w:val="20"/>
                <w:lang w:val="hy-AM"/>
              </w:rPr>
            </w:pPr>
            <w:r w:rsidRPr="0003709E">
              <w:rPr>
                <w:rFonts w:ascii="GHEA Grapalat" w:hAnsi="GHEA Grapalat" w:cs="Arial Unicode"/>
                <w:bCs/>
                <w:color w:val="000000"/>
                <w:sz w:val="20"/>
                <w:szCs w:val="20"/>
                <w:lang w:val="hy-AM"/>
              </w:rPr>
              <w:t>Բնակչությանը մատուցվող սոցիալական աջակցության ոլորտի սոցիալական ծառայությու</w:t>
            </w:r>
            <w:r>
              <w:rPr>
                <w:rFonts w:ascii="GHEA Grapalat" w:hAnsi="GHEA Grapalat" w:cs="Arial Unicode"/>
                <w:bCs/>
                <w:color w:val="000000"/>
                <w:sz w:val="20"/>
                <w:szCs w:val="20"/>
                <w:lang w:val="hy-AM"/>
              </w:rPr>
              <w:t>ն</w:t>
            </w:r>
            <w:r w:rsidRPr="0003709E">
              <w:rPr>
                <w:rFonts w:ascii="GHEA Grapalat" w:hAnsi="GHEA Grapalat" w:cs="Arial Unicode"/>
                <w:bCs/>
                <w:color w:val="000000"/>
                <w:sz w:val="20"/>
                <w:szCs w:val="20"/>
                <w:lang w:val="hy-AM"/>
              </w:rPr>
              <w:t>ների լիարժեք տրամադրման խոչընդոտներ</w:t>
            </w:r>
            <w:r>
              <w:rPr>
                <w:rFonts w:ascii="GHEA Grapalat" w:hAnsi="GHEA Grapalat" w:cs="Arial Unicode"/>
                <w:bCs/>
                <w:color w:val="000000"/>
                <w:sz w:val="20"/>
                <w:szCs w:val="20"/>
                <w:lang w:val="hy-AM"/>
              </w:rPr>
              <w:t xml:space="preserve">ը՝ </w:t>
            </w:r>
            <w:r w:rsidRPr="0003709E">
              <w:rPr>
                <w:rFonts w:ascii="GHEA Grapalat" w:hAnsi="GHEA Grapalat" w:cs="Arial Unicode"/>
                <w:bCs/>
                <w:color w:val="000000"/>
                <w:sz w:val="20"/>
                <w:szCs w:val="20"/>
                <w:lang w:val="hy-AM"/>
              </w:rPr>
              <w:t xml:space="preserve">գործող տեսակների սահմանափակություն, որոշ տեսակների բացակայություն՝ հատկապես պայմանավորված քովիդով, պատերազմական իրավիճակով և այլ հրատապ արձագանք պահանջող իրավիճակներով: </w:t>
            </w:r>
          </w:p>
          <w:p w:rsidR="00A31649" w:rsidRPr="00A31649" w:rsidRDefault="00A31649" w:rsidP="005E5E55">
            <w:pPr>
              <w:pStyle w:val="ListParagraph"/>
              <w:numPr>
                <w:ilvl w:val="0"/>
                <w:numId w:val="1"/>
              </w:numPr>
              <w:spacing w:after="0" w:line="276" w:lineRule="auto"/>
              <w:ind w:left="465"/>
              <w:jc w:val="both"/>
              <w:rPr>
                <w:rFonts w:ascii="GHEA Grapalat" w:hAnsi="GHEA Grapalat" w:cs="Arial Unicode"/>
                <w:bCs/>
                <w:color w:val="000000"/>
                <w:sz w:val="20"/>
                <w:szCs w:val="20"/>
                <w:lang w:val="hy-AM"/>
              </w:rPr>
            </w:pPr>
            <w:r w:rsidRPr="00A31649">
              <w:rPr>
                <w:rFonts w:ascii="GHEA Grapalat" w:hAnsi="GHEA Grapalat" w:cs="Arial Unicode"/>
                <w:bCs/>
                <w:color w:val="000000"/>
                <w:sz w:val="20"/>
                <w:szCs w:val="20"/>
                <w:lang w:val="hy-AM"/>
              </w:rPr>
              <w:t>Բնակչությանը մատուցվող սոցիալական աջակցության ոլորտի սոցիալական ծառայությունների վերահսկողության, մշտադիտարկման և գնահատման ոչ լիարժեք մեխանիզմների առկայություն:</w:t>
            </w:r>
          </w:p>
          <w:p w:rsidR="00A31649" w:rsidRPr="00A31649" w:rsidRDefault="00A31649" w:rsidP="005E5E55">
            <w:pPr>
              <w:pStyle w:val="ListParagraph"/>
              <w:numPr>
                <w:ilvl w:val="0"/>
                <w:numId w:val="1"/>
              </w:numPr>
              <w:spacing w:after="0" w:line="276" w:lineRule="auto"/>
              <w:ind w:left="465"/>
              <w:jc w:val="both"/>
              <w:rPr>
                <w:rFonts w:ascii="GHEA Grapalat" w:hAnsi="GHEA Grapalat" w:cs="Arial Unicode"/>
                <w:bCs/>
                <w:color w:val="000000"/>
                <w:sz w:val="20"/>
                <w:szCs w:val="20"/>
                <w:lang w:val="hy-AM"/>
              </w:rPr>
            </w:pPr>
            <w:r w:rsidRPr="00A31649">
              <w:rPr>
                <w:rFonts w:ascii="GHEA Grapalat" w:hAnsi="GHEA Grapalat" w:cs="Arial Unicode"/>
                <w:bCs/>
                <w:color w:val="000000"/>
                <w:sz w:val="20"/>
                <w:szCs w:val="20"/>
                <w:lang w:val="hy-AM"/>
              </w:rPr>
              <w:t>Սոցիալական աջկացության ոլորտում սոցիալական աշխատանքի մասնագետների՝ սոցիալական աշխատողներ և սատարողներ, մասնագիտական շարունակական զարգացումն ու աճ</w:t>
            </w:r>
            <w:r>
              <w:rPr>
                <w:rFonts w:ascii="GHEA Grapalat" w:hAnsi="GHEA Grapalat" w:cs="Arial Unicode"/>
                <w:bCs/>
                <w:color w:val="000000"/>
                <w:sz w:val="20"/>
                <w:szCs w:val="20"/>
                <w:lang w:val="hy-AM"/>
              </w:rPr>
              <w:t>ը</w:t>
            </w:r>
            <w:r w:rsidRPr="00A31649">
              <w:rPr>
                <w:rFonts w:ascii="GHEA Grapalat" w:hAnsi="GHEA Grapalat" w:cs="Arial Unicode"/>
                <w:bCs/>
                <w:color w:val="000000"/>
                <w:sz w:val="20"/>
                <w:szCs w:val="20"/>
                <w:lang w:val="hy-AM"/>
              </w:rPr>
              <w:t xml:space="preserve"> խթանող գործոնների, ինչպես նաև նրանց  սոցիալական երաշխիքների ոչ լիարժեքությունը</w:t>
            </w:r>
            <w:r>
              <w:rPr>
                <w:rFonts w:ascii="GHEA Grapalat" w:hAnsi="GHEA Grapalat" w:cs="Arial Unicode"/>
                <w:bCs/>
                <w:color w:val="000000"/>
                <w:sz w:val="20"/>
                <w:szCs w:val="20"/>
                <w:lang w:val="hy-AM"/>
              </w:rPr>
              <w:t>։</w:t>
            </w:r>
          </w:p>
          <w:p w:rsidR="00A31649" w:rsidRPr="00A31649" w:rsidRDefault="00A31649" w:rsidP="005E5E55">
            <w:pPr>
              <w:pStyle w:val="ListParagraph"/>
              <w:numPr>
                <w:ilvl w:val="0"/>
                <w:numId w:val="1"/>
              </w:numPr>
              <w:spacing w:after="0" w:line="276" w:lineRule="auto"/>
              <w:ind w:left="465"/>
              <w:jc w:val="both"/>
              <w:rPr>
                <w:rFonts w:ascii="GHEA Grapalat" w:hAnsi="GHEA Grapalat" w:cs="Arial Unicode"/>
                <w:bCs/>
                <w:color w:val="000000"/>
                <w:sz w:val="20"/>
                <w:szCs w:val="20"/>
                <w:lang w:val="hy-AM"/>
              </w:rPr>
            </w:pPr>
            <w:r w:rsidRPr="00A31649">
              <w:rPr>
                <w:rFonts w:ascii="GHEA Grapalat" w:hAnsi="GHEA Grapalat" w:cs="Arial Unicode"/>
                <w:bCs/>
                <w:color w:val="000000"/>
                <w:sz w:val="20"/>
                <w:szCs w:val="20"/>
                <w:lang w:val="hy-AM"/>
              </w:rPr>
              <w:t xml:space="preserve">Սոցիալական աջակցության ոլորտում դերակատարների (ՀՀ կառավարություն, ՀՀ ԱՍՀ նախարարություն, ՄՍԾ, </w:t>
            </w:r>
            <w:r w:rsidRPr="00A31649">
              <w:rPr>
                <w:rFonts w:ascii="GHEA Grapalat" w:hAnsi="GHEA Grapalat" w:cs="Arial Unicode"/>
                <w:bCs/>
                <w:color w:val="000000"/>
                <w:sz w:val="20"/>
                <w:szCs w:val="20"/>
                <w:lang w:val="hy-AM"/>
              </w:rPr>
              <w:lastRenderedPageBreak/>
              <w:t>տարածքային կառավարման մարմիններ, ՏԻՄ-եր) լիազորությունների հստակեցման անհրաժեշտությունը</w:t>
            </w:r>
            <w:r>
              <w:rPr>
                <w:rFonts w:ascii="GHEA Grapalat" w:hAnsi="GHEA Grapalat" w:cs="Arial Unicode"/>
                <w:bCs/>
                <w:color w:val="000000"/>
                <w:sz w:val="20"/>
                <w:szCs w:val="20"/>
                <w:lang w:val="hy-AM"/>
              </w:rPr>
              <w:t>։</w:t>
            </w:r>
          </w:p>
          <w:p w:rsidR="00A31649" w:rsidRPr="00917435" w:rsidRDefault="00A31649" w:rsidP="00F55A82">
            <w:pPr>
              <w:spacing w:after="0"/>
              <w:ind w:left="71"/>
              <w:jc w:val="both"/>
              <w:rPr>
                <w:rFonts w:ascii="GHEA Grapalat" w:hAnsi="GHEA Grapalat" w:cs="Arial Unicode"/>
                <w:bCs/>
                <w:color w:val="000000"/>
                <w:sz w:val="20"/>
                <w:szCs w:val="20"/>
                <w:lang w:val="hy-AM"/>
              </w:rPr>
            </w:pPr>
            <w:r>
              <w:rPr>
                <w:rFonts w:ascii="GHEA Grapalat" w:hAnsi="GHEA Grapalat" w:cs="Arial Unicode"/>
                <w:bCs/>
                <w:color w:val="000000"/>
                <w:sz w:val="20"/>
                <w:szCs w:val="20"/>
                <w:lang w:val="hy-AM"/>
              </w:rPr>
              <w:t>Միաժամանակ պետք է նկատել, որ ներկայացվող նախագիծը չի պարունակում նորմատիվ դրույթներ և չի սահմանում հնարավոր ծախսերի չափաքանակներ, ուստի գնահատել նախագծի ներդրման արդյունքում բյուջեի ծախսերի ավելացումը կամ նվազեցումը այս փուլում անհնարին է։ Առաջիկա 2 տարիներին նախատեսվում է մշակել և կիրարկման մեջ դնել նախագծից բխող մոտ 200 ենթաօրենսդրական ակտեր, որոնց ԿԱԳ-ի արդյունքում հնարավոր կլինի գնահատել բյուջեի հնարավոր աճը կամ նվազումը։</w:t>
            </w:r>
            <w:r w:rsidRPr="00917435">
              <w:rPr>
                <w:rFonts w:ascii="GHEA Grapalat" w:hAnsi="GHEA Grapalat" w:cs="Arial Unicode"/>
                <w:bCs/>
                <w:color w:val="000000"/>
                <w:sz w:val="20"/>
                <w:szCs w:val="20"/>
                <w:lang w:val="hy-AM"/>
              </w:rPr>
              <w:t xml:space="preserve">   </w:t>
            </w:r>
          </w:p>
        </w:tc>
      </w:tr>
      <w:tr w:rsidR="00A31649" w:rsidRPr="005E5E55" w:rsidTr="00BB7C5F">
        <w:trPr>
          <w:tblCellSpacing w:w="0" w:type="dxa"/>
          <w:jc w:val="center"/>
        </w:trPr>
        <w:tc>
          <w:tcPr>
            <w:tcW w:w="5126"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b/>
                <w:bCs/>
                <w:color w:val="000000"/>
                <w:sz w:val="20"/>
                <w:szCs w:val="20"/>
                <w:lang w:val="hy-AM"/>
              </w:rPr>
              <w:lastRenderedPageBreak/>
              <w:t>2) Խնդրի դրսևորումները, դրանց վերաբերյալ փաստերն ու աղբյուրները</w:t>
            </w:r>
          </w:p>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color w:val="000000"/>
                <w:sz w:val="20"/>
                <w:szCs w:val="20"/>
                <w:lang w:val="hy-AM"/>
              </w:rPr>
              <w:t>(Ինչի՞ց ենք հասկանում, որ առկա է խնդիր:)</w:t>
            </w:r>
          </w:p>
        </w:tc>
        <w:tc>
          <w:tcPr>
            <w:tcW w:w="6086" w:type="dxa"/>
            <w:gridSpan w:val="2"/>
            <w:tcBorders>
              <w:top w:val="outset" w:sz="6" w:space="0" w:color="auto"/>
              <w:left w:val="outset" w:sz="6" w:space="0" w:color="auto"/>
              <w:bottom w:val="outset" w:sz="6" w:space="0" w:color="auto"/>
              <w:right w:val="outset" w:sz="6" w:space="0" w:color="auto"/>
            </w:tcBorders>
            <w:shd w:val="clear" w:color="auto" w:fill="FFFFFF"/>
          </w:tcPr>
          <w:p w:rsidR="00A31649" w:rsidRPr="00AA2D1F" w:rsidRDefault="00A31649" w:rsidP="005E5E55">
            <w:pPr>
              <w:spacing w:after="0"/>
              <w:ind w:left="165"/>
              <w:jc w:val="both"/>
              <w:rPr>
                <w:rFonts w:ascii="GHEA Grapalat" w:hAnsi="GHEA Grapalat" w:cs="Arial"/>
                <w:b/>
                <w:color w:val="000000"/>
                <w:sz w:val="20"/>
                <w:szCs w:val="20"/>
                <w:lang w:val="hy-AM" w:eastAsia="en-US"/>
              </w:rPr>
            </w:pPr>
            <w:r>
              <w:rPr>
                <w:rFonts w:ascii="GHEA Grapalat" w:hAnsi="GHEA Grapalat" w:cs="Arial"/>
                <w:b/>
                <w:color w:val="000000"/>
                <w:sz w:val="20"/>
                <w:szCs w:val="20"/>
                <w:lang w:val="hy-AM" w:eastAsia="en-US"/>
              </w:rPr>
              <w:t>Ա</w:t>
            </w:r>
            <w:r>
              <w:rPr>
                <w:rFonts w:ascii="Cambria Math" w:hAnsi="Cambria Math" w:cs="Arial"/>
                <w:b/>
                <w:color w:val="000000"/>
                <w:sz w:val="20"/>
                <w:szCs w:val="20"/>
                <w:lang w:val="hy-AM" w:eastAsia="en-US"/>
              </w:rPr>
              <w:t>․</w:t>
            </w:r>
            <w:r w:rsidRPr="00AA2D1F">
              <w:rPr>
                <w:rFonts w:ascii="GHEA Grapalat" w:hAnsi="GHEA Grapalat" w:cs="Arial"/>
                <w:b/>
                <w:color w:val="000000"/>
                <w:sz w:val="20"/>
                <w:szCs w:val="20"/>
                <w:lang w:val="hy-AM" w:eastAsia="en-US"/>
              </w:rPr>
              <w:t>Խնդիր 1 դրսևորում</w:t>
            </w:r>
          </w:p>
          <w:p w:rsidR="00A31649" w:rsidRPr="00AA2D1F" w:rsidRDefault="00A31649" w:rsidP="005E5E55">
            <w:pPr>
              <w:spacing w:after="0"/>
              <w:ind w:left="165"/>
              <w:jc w:val="both"/>
              <w:rPr>
                <w:rFonts w:ascii="GHEA Grapalat" w:hAnsi="GHEA Grapalat" w:cs="Arial"/>
                <w:b/>
                <w:color w:val="000000"/>
                <w:sz w:val="20"/>
                <w:szCs w:val="20"/>
                <w:lang w:val="hy-AM" w:eastAsia="en-US"/>
              </w:rPr>
            </w:pPr>
            <w:r w:rsidRPr="00AA2D1F">
              <w:rPr>
                <w:rFonts w:ascii="GHEA Grapalat" w:hAnsi="GHEA Grapalat" w:cs="Arial"/>
                <w:b/>
                <w:color w:val="000000"/>
                <w:sz w:val="20"/>
                <w:szCs w:val="20"/>
                <w:lang w:val="hy-AM" w:eastAsia="en-US"/>
              </w:rPr>
              <w:t xml:space="preserve">Բնակչության շրջանում </w:t>
            </w:r>
            <w:r>
              <w:rPr>
                <w:rFonts w:ascii="GHEA Grapalat" w:hAnsi="GHEA Grapalat" w:cs="Arial"/>
                <w:b/>
                <w:color w:val="000000"/>
                <w:sz w:val="20"/>
                <w:szCs w:val="20"/>
                <w:lang w:val="hy-AM" w:eastAsia="en-US"/>
              </w:rPr>
              <w:t>բացակայում</w:t>
            </w:r>
            <w:r w:rsidRPr="00AA2D1F">
              <w:rPr>
                <w:rFonts w:ascii="GHEA Grapalat" w:hAnsi="GHEA Grapalat" w:cs="Arial"/>
                <w:b/>
                <w:color w:val="000000"/>
                <w:sz w:val="20"/>
                <w:szCs w:val="20"/>
                <w:lang w:val="hy-AM" w:eastAsia="en-US"/>
              </w:rPr>
              <w:t xml:space="preserve"> են. </w:t>
            </w:r>
          </w:p>
          <w:p w:rsidR="00A31649" w:rsidRPr="00AA2D1F" w:rsidRDefault="00A31649" w:rsidP="005E5E55">
            <w:pPr>
              <w:spacing w:after="0"/>
              <w:ind w:left="165"/>
              <w:jc w:val="both"/>
              <w:rPr>
                <w:rFonts w:ascii="GHEA Grapalat" w:hAnsi="GHEA Grapalat" w:cs="Arial"/>
                <w:color w:val="000000"/>
                <w:sz w:val="20"/>
                <w:szCs w:val="20"/>
                <w:lang w:val="hy-AM" w:eastAsia="en-US"/>
              </w:rPr>
            </w:pPr>
            <w:r>
              <w:rPr>
                <w:rFonts w:ascii="GHEA Grapalat" w:hAnsi="GHEA Grapalat" w:cs="Arial"/>
                <w:color w:val="000000"/>
                <w:sz w:val="20"/>
                <w:szCs w:val="20"/>
                <w:lang w:val="hy-AM" w:eastAsia="en-US"/>
              </w:rPr>
              <w:t>1․</w:t>
            </w:r>
            <w:r w:rsidRPr="00AA2D1F">
              <w:rPr>
                <w:rFonts w:ascii="GHEA Grapalat" w:hAnsi="GHEA Grapalat" w:cs="Arial"/>
                <w:color w:val="000000"/>
                <w:sz w:val="20"/>
                <w:szCs w:val="20"/>
                <w:lang w:val="hy-AM" w:eastAsia="en-US"/>
              </w:rPr>
              <w:t>Սոցիալ-հոգեբանական օգնությունը (</w:t>
            </w:r>
            <w:r>
              <w:rPr>
                <w:rFonts w:ascii="GHEA Grapalat" w:hAnsi="GHEA Grapalat" w:cs="Arial"/>
                <w:color w:val="000000"/>
                <w:sz w:val="20"/>
                <w:szCs w:val="20"/>
                <w:lang w:val="hy-AM" w:eastAsia="en-US"/>
              </w:rPr>
              <w:t>2021 թվականին իրականացված հետազոտության շրջանակներում 18577 ընտանիքներից 451-ը կամ 2,4</w:t>
            </w:r>
            <w:r w:rsidRPr="0016652F">
              <w:rPr>
                <w:rFonts w:ascii="GHEA Grapalat" w:hAnsi="GHEA Grapalat" w:cs="Arial"/>
                <w:color w:val="000000"/>
                <w:sz w:val="20"/>
                <w:szCs w:val="20"/>
                <w:lang w:val="hy-AM" w:eastAsia="en-US"/>
              </w:rPr>
              <w:t>%</w:t>
            </w:r>
            <w:r>
              <w:rPr>
                <w:rFonts w:ascii="GHEA Grapalat" w:hAnsi="GHEA Grapalat" w:cs="Arial"/>
                <w:color w:val="000000"/>
                <w:sz w:val="20"/>
                <w:szCs w:val="20"/>
                <w:lang w:val="hy-AM" w:eastAsia="en-US"/>
              </w:rPr>
              <w:t>-ը ունեցել են սոցիալ-հոգեբանական ծառայության կարիք, որոնցից 274-ը կամ 60,7</w:t>
            </w:r>
            <w:r w:rsidRPr="0016652F">
              <w:rPr>
                <w:rFonts w:ascii="GHEA Grapalat" w:hAnsi="GHEA Grapalat" w:cs="Arial"/>
                <w:color w:val="000000"/>
                <w:sz w:val="20"/>
                <w:szCs w:val="20"/>
                <w:lang w:val="hy-AM" w:eastAsia="en-US"/>
              </w:rPr>
              <w:t>%</w:t>
            </w:r>
            <w:r>
              <w:rPr>
                <w:rFonts w:ascii="GHEA Grapalat" w:hAnsi="GHEA Grapalat" w:cs="Arial"/>
                <w:color w:val="000000"/>
                <w:sz w:val="20"/>
                <w:szCs w:val="20"/>
                <w:lang w:val="hy-AM" w:eastAsia="en-US"/>
              </w:rPr>
              <w:t>-ը ստացել են այդ ծառայությունը</w:t>
            </w:r>
            <w:r>
              <w:rPr>
                <w:rStyle w:val="FootnoteReference"/>
                <w:rFonts w:ascii="GHEA Grapalat" w:hAnsi="GHEA Grapalat" w:cs="Arial"/>
                <w:color w:val="000000"/>
                <w:sz w:val="20"/>
                <w:szCs w:val="20"/>
                <w:lang w:val="hy-AM" w:eastAsia="en-US"/>
              </w:rPr>
              <w:footnoteReference w:id="1"/>
            </w:r>
            <w:r w:rsidRPr="00AA2D1F">
              <w:rPr>
                <w:rFonts w:ascii="GHEA Grapalat" w:hAnsi="GHEA Grapalat" w:cs="Arial"/>
                <w:color w:val="000000"/>
                <w:sz w:val="20"/>
                <w:szCs w:val="20"/>
                <w:lang w:val="hy-AM" w:eastAsia="en-US"/>
              </w:rPr>
              <w:t>)</w:t>
            </w:r>
            <w:r>
              <w:rPr>
                <w:rFonts w:ascii="GHEA Grapalat" w:hAnsi="GHEA Grapalat" w:cs="Arial"/>
                <w:color w:val="000000"/>
                <w:sz w:val="20"/>
                <w:szCs w:val="20"/>
                <w:lang w:val="hy-AM" w:eastAsia="en-US"/>
              </w:rPr>
              <w:t>։</w:t>
            </w:r>
          </w:p>
          <w:p w:rsidR="00A31649" w:rsidRPr="00AA2D1F" w:rsidRDefault="00A31649" w:rsidP="005E5E55">
            <w:pPr>
              <w:spacing w:after="0"/>
              <w:ind w:left="165"/>
              <w:jc w:val="both"/>
              <w:rPr>
                <w:rFonts w:ascii="GHEA Grapalat" w:hAnsi="GHEA Grapalat" w:cs="Arial"/>
                <w:color w:val="000000"/>
                <w:sz w:val="20"/>
                <w:szCs w:val="20"/>
                <w:lang w:val="hy-AM" w:eastAsia="en-US"/>
              </w:rPr>
            </w:pPr>
            <w:r>
              <w:rPr>
                <w:rFonts w:ascii="GHEA Grapalat" w:hAnsi="GHEA Grapalat" w:cs="Arial"/>
                <w:color w:val="000000"/>
                <w:sz w:val="20"/>
                <w:szCs w:val="20"/>
                <w:lang w:val="hy-AM" w:eastAsia="en-US"/>
              </w:rPr>
              <w:t>2․</w:t>
            </w:r>
            <w:r w:rsidRPr="00AA2D1F">
              <w:rPr>
                <w:rFonts w:ascii="GHEA Grapalat" w:hAnsi="GHEA Grapalat" w:cs="Arial"/>
                <w:color w:val="000000"/>
                <w:sz w:val="20"/>
                <w:szCs w:val="20"/>
                <w:lang w:val="hy-AM" w:eastAsia="en-US"/>
              </w:rPr>
              <w:t>Ընտանիքի կենսաապահովման կայունացման օգնությունը</w:t>
            </w:r>
          </w:p>
          <w:p w:rsidR="00A31649" w:rsidRPr="00AA2D1F" w:rsidRDefault="00A31649" w:rsidP="005E5E55">
            <w:pPr>
              <w:spacing w:after="0"/>
              <w:ind w:left="165"/>
              <w:jc w:val="both"/>
              <w:rPr>
                <w:rFonts w:ascii="GHEA Grapalat" w:hAnsi="GHEA Grapalat" w:cs="Arial"/>
                <w:color w:val="000000"/>
                <w:sz w:val="20"/>
                <w:szCs w:val="20"/>
                <w:lang w:val="hy-AM" w:eastAsia="en-US"/>
              </w:rPr>
            </w:pPr>
            <w:r>
              <w:rPr>
                <w:rFonts w:ascii="GHEA Grapalat" w:hAnsi="GHEA Grapalat" w:cs="Arial"/>
                <w:color w:val="000000"/>
                <w:sz w:val="20"/>
                <w:szCs w:val="20"/>
                <w:lang w:val="hy-AM" w:eastAsia="en-US"/>
              </w:rPr>
              <w:t>3․</w:t>
            </w:r>
            <w:r w:rsidRPr="00AA2D1F">
              <w:rPr>
                <w:rFonts w:ascii="GHEA Grapalat" w:hAnsi="GHEA Grapalat" w:cs="Arial"/>
                <w:color w:val="000000"/>
                <w:sz w:val="20"/>
                <w:szCs w:val="20"/>
                <w:lang w:val="hy-AM" w:eastAsia="en-US"/>
              </w:rPr>
              <w:t>Բնակարանային կոմունալ ծառայությունների վճարումների նվազեցում կամ փոխհատուցում (փաստացի՝ 90 հազար ընտանիք</w:t>
            </w:r>
            <w:r>
              <w:rPr>
                <w:rFonts w:ascii="GHEA Grapalat" w:hAnsi="GHEA Grapalat" w:cs="Arial"/>
                <w:color w:val="000000"/>
                <w:sz w:val="20"/>
                <w:szCs w:val="20"/>
                <w:lang w:val="hy-AM" w:eastAsia="en-US"/>
              </w:rPr>
              <w:t>ի</w:t>
            </w:r>
            <w:r w:rsidRPr="00AA2D1F">
              <w:rPr>
                <w:rFonts w:ascii="GHEA Grapalat" w:hAnsi="GHEA Grapalat" w:cs="Arial"/>
                <w:color w:val="000000"/>
                <w:sz w:val="20"/>
                <w:szCs w:val="20"/>
                <w:lang w:val="hy-AM" w:eastAsia="en-US"/>
              </w:rPr>
              <w:t xml:space="preserve"> </w:t>
            </w:r>
            <w:r>
              <w:rPr>
                <w:rFonts w:ascii="GHEA Grapalat" w:hAnsi="GHEA Grapalat" w:cs="Arial"/>
                <w:color w:val="000000"/>
                <w:sz w:val="20"/>
                <w:szCs w:val="20"/>
                <w:lang w:val="hy-AM" w:eastAsia="en-US"/>
              </w:rPr>
              <w:t xml:space="preserve">համար </w:t>
            </w:r>
            <w:r w:rsidRPr="00AA2D1F">
              <w:rPr>
                <w:rFonts w:ascii="GHEA Grapalat" w:hAnsi="GHEA Grapalat" w:cs="Arial"/>
                <w:color w:val="000000"/>
                <w:sz w:val="20"/>
                <w:szCs w:val="20"/>
                <w:lang w:val="hy-AM" w:eastAsia="en-US"/>
              </w:rPr>
              <w:t>նվազեց</w:t>
            </w:r>
            <w:r>
              <w:rPr>
                <w:rFonts w:ascii="GHEA Grapalat" w:hAnsi="GHEA Grapalat" w:cs="Arial"/>
                <w:color w:val="000000"/>
                <w:sz w:val="20"/>
                <w:szCs w:val="20"/>
                <w:lang w:val="hy-AM" w:eastAsia="en-US"/>
              </w:rPr>
              <w:t xml:space="preserve">վել է կոմունալ ծառայությունների վճարները, իսկ </w:t>
            </w:r>
            <w:r w:rsidRPr="00AA2D1F">
              <w:rPr>
                <w:rFonts w:ascii="GHEA Grapalat" w:hAnsi="GHEA Grapalat" w:cs="Arial"/>
                <w:color w:val="000000"/>
                <w:sz w:val="20"/>
                <w:szCs w:val="20"/>
                <w:lang w:val="hy-AM" w:eastAsia="en-US"/>
              </w:rPr>
              <w:t>100  ընտանիք</w:t>
            </w:r>
            <w:r>
              <w:rPr>
                <w:rFonts w:ascii="GHEA Grapalat" w:hAnsi="GHEA Grapalat" w:cs="Arial"/>
                <w:color w:val="000000"/>
                <w:sz w:val="20"/>
                <w:szCs w:val="20"/>
                <w:lang w:val="hy-AM" w:eastAsia="en-US"/>
              </w:rPr>
              <w:t xml:space="preserve"> ստացել է փոխահատուցում։ Միաժամանակ պետք է նկատել, որ նշված հետազոտության շրջանակներում արձանագրվել է, որ կոմունալ ծախսերի վճարման կարիք ունեցել են դիտարկվող 18577 ընտանիքից 4594-ը կամ 24,7</w:t>
            </w:r>
            <w:r w:rsidRPr="006F3CC8">
              <w:rPr>
                <w:rFonts w:ascii="GHEA Grapalat" w:hAnsi="GHEA Grapalat" w:cs="Arial"/>
                <w:color w:val="000000"/>
                <w:sz w:val="20"/>
                <w:szCs w:val="20"/>
                <w:lang w:val="hy-AM" w:eastAsia="en-US"/>
              </w:rPr>
              <w:t>%</w:t>
            </w:r>
            <w:r>
              <w:rPr>
                <w:rFonts w:ascii="GHEA Grapalat" w:hAnsi="GHEA Grapalat" w:cs="Arial"/>
                <w:color w:val="000000"/>
                <w:sz w:val="20"/>
                <w:szCs w:val="20"/>
                <w:lang w:val="hy-AM" w:eastAsia="en-US"/>
              </w:rPr>
              <w:t>-ը</w:t>
            </w:r>
            <w:r w:rsidRPr="00AA2D1F">
              <w:rPr>
                <w:rFonts w:ascii="GHEA Grapalat" w:hAnsi="GHEA Grapalat" w:cs="Arial"/>
                <w:color w:val="000000"/>
                <w:sz w:val="20"/>
                <w:szCs w:val="20"/>
                <w:lang w:val="hy-AM" w:eastAsia="en-US"/>
              </w:rPr>
              <w:t>)</w:t>
            </w:r>
            <w:r>
              <w:rPr>
                <w:rFonts w:ascii="GHEA Grapalat" w:hAnsi="GHEA Grapalat" w:cs="Arial"/>
                <w:color w:val="000000"/>
                <w:sz w:val="20"/>
                <w:szCs w:val="20"/>
                <w:lang w:val="hy-AM" w:eastAsia="en-US"/>
              </w:rPr>
              <w:t>։</w:t>
            </w:r>
            <w:r w:rsidRPr="00AA2D1F">
              <w:rPr>
                <w:rFonts w:ascii="GHEA Grapalat" w:hAnsi="GHEA Grapalat" w:cs="Arial"/>
                <w:color w:val="000000"/>
                <w:sz w:val="20"/>
                <w:szCs w:val="20"/>
                <w:lang w:val="hy-AM" w:eastAsia="en-US"/>
              </w:rPr>
              <w:t xml:space="preserve">  </w:t>
            </w:r>
          </w:p>
          <w:p w:rsidR="00A31649" w:rsidRPr="00AA2D1F" w:rsidRDefault="00A31649" w:rsidP="005E5E55">
            <w:pPr>
              <w:spacing w:after="0"/>
              <w:ind w:left="165"/>
              <w:jc w:val="both"/>
              <w:rPr>
                <w:rFonts w:ascii="GHEA Grapalat" w:hAnsi="GHEA Grapalat" w:cs="Arial"/>
                <w:color w:val="000000"/>
                <w:sz w:val="20"/>
                <w:szCs w:val="20"/>
                <w:lang w:val="hy-AM" w:eastAsia="en-US"/>
              </w:rPr>
            </w:pPr>
            <w:r>
              <w:rPr>
                <w:rFonts w:ascii="GHEA Grapalat" w:hAnsi="GHEA Grapalat" w:cs="Arial"/>
                <w:color w:val="000000"/>
                <w:sz w:val="20"/>
                <w:szCs w:val="20"/>
                <w:lang w:val="hy-AM" w:eastAsia="en-US"/>
              </w:rPr>
              <w:t>3․</w:t>
            </w:r>
            <w:r w:rsidRPr="00AA2D1F">
              <w:rPr>
                <w:rFonts w:ascii="GHEA Grapalat" w:hAnsi="GHEA Grapalat" w:cs="Arial"/>
                <w:color w:val="000000"/>
                <w:sz w:val="20"/>
                <w:szCs w:val="20"/>
                <w:lang w:val="hy-AM" w:eastAsia="en-US"/>
              </w:rPr>
              <w:t>Սոցիալական պատրոնաժ</w:t>
            </w:r>
            <w:r>
              <w:rPr>
                <w:rFonts w:ascii="GHEA Grapalat" w:hAnsi="GHEA Grapalat" w:cs="Arial"/>
                <w:color w:val="000000"/>
                <w:sz w:val="20"/>
                <w:szCs w:val="20"/>
                <w:lang w:val="hy-AM" w:eastAsia="en-US"/>
              </w:rPr>
              <w:t>ը։</w:t>
            </w:r>
            <w:r w:rsidRPr="00AA2D1F">
              <w:rPr>
                <w:rFonts w:ascii="GHEA Grapalat" w:hAnsi="GHEA Grapalat" w:cs="Arial"/>
                <w:color w:val="000000"/>
                <w:sz w:val="20"/>
                <w:szCs w:val="20"/>
                <w:lang w:val="hy-AM" w:eastAsia="en-US"/>
              </w:rPr>
              <w:t xml:space="preserve"> </w:t>
            </w:r>
          </w:p>
          <w:p w:rsidR="00A31649" w:rsidRPr="00AA2D1F" w:rsidRDefault="00A31649" w:rsidP="005E5E55">
            <w:pPr>
              <w:spacing w:after="0"/>
              <w:ind w:left="165"/>
              <w:jc w:val="both"/>
              <w:rPr>
                <w:rFonts w:ascii="GHEA Grapalat" w:hAnsi="GHEA Grapalat" w:cs="Arial"/>
                <w:color w:val="000000"/>
                <w:sz w:val="20"/>
                <w:szCs w:val="20"/>
                <w:lang w:val="hy-AM" w:eastAsia="en-US"/>
              </w:rPr>
            </w:pPr>
            <w:r>
              <w:rPr>
                <w:rFonts w:ascii="GHEA Grapalat" w:hAnsi="GHEA Grapalat" w:cs="Arial"/>
                <w:color w:val="000000"/>
                <w:sz w:val="20"/>
                <w:szCs w:val="20"/>
                <w:lang w:val="hy-AM" w:eastAsia="en-US"/>
              </w:rPr>
              <w:t>4․</w:t>
            </w:r>
            <w:r w:rsidRPr="00AA2D1F">
              <w:rPr>
                <w:rFonts w:ascii="GHEA Grapalat" w:hAnsi="GHEA Grapalat" w:cs="Arial"/>
                <w:color w:val="000000"/>
                <w:sz w:val="20"/>
                <w:szCs w:val="20"/>
                <w:lang w:val="hy-AM" w:eastAsia="en-US"/>
              </w:rPr>
              <w:t xml:space="preserve">Ինտեգրմանը կամ </w:t>
            </w:r>
            <w:r>
              <w:rPr>
                <w:rFonts w:ascii="GHEA Grapalat" w:hAnsi="GHEA Grapalat" w:cs="Arial"/>
                <w:color w:val="000000"/>
                <w:sz w:val="20"/>
                <w:szCs w:val="20"/>
                <w:lang w:val="hy-AM" w:eastAsia="en-US"/>
              </w:rPr>
              <w:t>վերաինտեգրմանն</w:t>
            </w:r>
            <w:r w:rsidRPr="00AA2D1F">
              <w:rPr>
                <w:rFonts w:ascii="GHEA Grapalat" w:hAnsi="GHEA Grapalat" w:cs="Arial"/>
                <w:color w:val="000000"/>
                <w:sz w:val="20"/>
                <w:szCs w:val="20"/>
                <w:lang w:val="hy-AM" w:eastAsia="en-US"/>
              </w:rPr>
              <w:t xml:space="preserve"> ուղղված օգնություն</w:t>
            </w:r>
            <w:r>
              <w:rPr>
                <w:rFonts w:ascii="GHEA Grapalat" w:hAnsi="GHEA Grapalat" w:cs="Arial"/>
                <w:color w:val="000000"/>
                <w:sz w:val="20"/>
                <w:szCs w:val="20"/>
                <w:lang w:val="hy-AM" w:eastAsia="en-US"/>
              </w:rPr>
              <w:t>ը։</w:t>
            </w:r>
          </w:p>
          <w:p w:rsidR="00A31649" w:rsidRPr="00AA2D1F" w:rsidRDefault="00A31649" w:rsidP="005E5E55">
            <w:pPr>
              <w:spacing w:after="0"/>
              <w:ind w:left="165"/>
              <w:jc w:val="both"/>
              <w:rPr>
                <w:rFonts w:ascii="GHEA Grapalat" w:hAnsi="GHEA Grapalat" w:cs="Arial"/>
                <w:b/>
                <w:color w:val="000000"/>
                <w:sz w:val="20"/>
                <w:szCs w:val="20"/>
                <w:lang w:val="hy-AM" w:eastAsia="en-US"/>
              </w:rPr>
            </w:pPr>
            <w:r w:rsidRPr="00AA2D1F">
              <w:rPr>
                <w:rFonts w:ascii="GHEA Grapalat" w:hAnsi="GHEA Grapalat" w:cs="Arial"/>
                <w:b/>
                <w:color w:val="000000"/>
                <w:sz w:val="20"/>
                <w:szCs w:val="20"/>
                <w:lang w:val="hy-AM" w:eastAsia="en-US"/>
              </w:rPr>
              <w:t>Վերանայվել են.</w:t>
            </w:r>
          </w:p>
          <w:p w:rsidR="00A31649" w:rsidRPr="00AA2D1F" w:rsidRDefault="00A31649" w:rsidP="005E5E55">
            <w:pPr>
              <w:spacing w:after="0"/>
              <w:ind w:left="165"/>
              <w:jc w:val="both"/>
              <w:rPr>
                <w:rFonts w:ascii="GHEA Grapalat" w:hAnsi="GHEA Grapalat" w:cs="Arial"/>
                <w:color w:val="000000"/>
                <w:sz w:val="20"/>
                <w:szCs w:val="20"/>
                <w:lang w:val="hy-AM" w:eastAsia="en-US"/>
              </w:rPr>
            </w:pPr>
            <w:r>
              <w:rPr>
                <w:rFonts w:ascii="GHEA Grapalat" w:hAnsi="GHEA Grapalat" w:cs="Arial"/>
                <w:color w:val="000000"/>
                <w:sz w:val="20"/>
                <w:szCs w:val="20"/>
                <w:lang w:val="hy-AM" w:eastAsia="en-US"/>
              </w:rPr>
              <w:t>1․</w:t>
            </w:r>
            <w:r w:rsidRPr="00AA2D1F">
              <w:rPr>
                <w:rFonts w:ascii="GHEA Grapalat" w:hAnsi="GHEA Grapalat" w:cs="Arial"/>
                <w:color w:val="000000"/>
                <w:sz w:val="20"/>
                <w:szCs w:val="20"/>
                <w:lang w:val="hy-AM" w:eastAsia="en-US"/>
              </w:rPr>
              <w:t>Սոցիալ-վերականգնողական օգնությունը</w:t>
            </w:r>
          </w:p>
          <w:p w:rsidR="00A31649" w:rsidRPr="00AA2D1F" w:rsidRDefault="00A31649" w:rsidP="005E5E55">
            <w:pPr>
              <w:spacing w:after="0"/>
              <w:ind w:left="165"/>
              <w:jc w:val="both"/>
              <w:rPr>
                <w:rFonts w:ascii="GHEA Grapalat" w:hAnsi="GHEA Grapalat" w:cs="Arial"/>
                <w:color w:val="000000"/>
                <w:sz w:val="20"/>
                <w:szCs w:val="20"/>
                <w:lang w:val="hy-AM" w:eastAsia="en-US"/>
              </w:rPr>
            </w:pPr>
            <w:r>
              <w:rPr>
                <w:rFonts w:ascii="GHEA Grapalat" w:hAnsi="GHEA Grapalat" w:cs="Arial"/>
                <w:color w:val="000000"/>
                <w:sz w:val="20"/>
                <w:szCs w:val="20"/>
                <w:lang w:val="hy-AM" w:eastAsia="en-US"/>
              </w:rPr>
              <w:t>2․</w:t>
            </w:r>
            <w:r w:rsidRPr="00AA2D1F">
              <w:rPr>
                <w:rFonts w:ascii="GHEA Grapalat" w:hAnsi="GHEA Grapalat" w:cs="Arial"/>
                <w:color w:val="000000"/>
                <w:sz w:val="20"/>
                <w:szCs w:val="20"/>
                <w:lang w:val="hy-AM" w:eastAsia="en-US"/>
              </w:rPr>
              <w:t>Բնաիրային օգնությունը</w:t>
            </w:r>
          </w:p>
          <w:p w:rsidR="00A31649" w:rsidRPr="00AA2D1F" w:rsidRDefault="00A31649" w:rsidP="005E5E55">
            <w:pPr>
              <w:spacing w:after="0"/>
              <w:ind w:left="165"/>
              <w:jc w:val="both"/>
              <w:rPr>
                <w:rFonts w:ascii="GHEA Grapalat" w:hAnsi="GHEA Grapalat" w:cs="Arial"/>
                <w:color w:val="000000"/>
                <w:sz w:val="20"/>
                <w:szCs w:val="20"/>
                <w:lang w:val="hy-AM" w:eastAsia="en-US"/>
              </w:rPr>
            </w:pPr>
            <w:r>
              <w:rPr>
                <w:rFonts w:ascii="GHEA Grapalat" w:hAnsi="GHEA Grapalat" w:cs="Arial"/>
                <w:color w:val="000000"/>
                <w:sz w:val="20"/>
                <w:szCs w:val="20"/>
                <w:lang w:val="hy-AM" w:eastAsia="en-US"/>
              </w:rPr>
              <w:t>3․</w:t>
            </w:r>
            <w:r w:rsidRPr="00AA2D1F">
              <w:rPr>
                <w:rFonts w:ascii="GHEA Grapalat" w:hAnsi="GHEA Grapalat" w:cs="Arial"/>
                <w:color w:val="000000"/>
                <w:sz w:val="20"/>
                <w:szCs w:val="20"/>
                <w:lang w:val="hy-AM" w:eastAsia="en-US"/>
              </w:rPr>
              <w:t>Կացարանով ապահովելը</w:t>
            </w:r>
          </w:p>
          <w:p w:rsidR="00A31649" w:rsidRPr="00AA2D1F" w:rsidRDefault="00A31649" w:rsidP="005E5E55">
            <w:pPr>
              <w:spacing w:after="0"/>
              <w:ind w:left="165"/>
              <w:jc w:val="both"/>
              <w:rPr>
                <w:rFonts w:ascii="GHEA Grapalat" w:eastAsia="MS Gothic" w:hAnsi="GHEA Grapalat" w:cs="MS Gothic"/>
                <w:sz w:val="20"/>
                <w:szCs w:val="20"/>
                <w:lang w:val="hy-AM"/>
              </w:rPr>
            </w:pPr>
            <w:r>
              <w:rPr>
                <w:rFonts w:ascii="GHEA Grapalat" w:hAnsi="GHEA Grapalat" w:cs="Arial"/>
                <w:color w:val="000000"/>
                <w:sz w:val="20"/>
                <w:szCs w:val="20"/>
                <w:lang w:val="hy-AM" w:eastAsia="en-US"/>
              </w:rPr>
              <w:t>4․</w:t>
            </w:r>
            <w:r w:rsidRPr="00AA2D1F">
              <w:rPr>
                <w:rFonts w:ascii="GHEA Grapalat" w:hAnsi="GHEA Grapalat" w:cs="Arial"/>
                <w:color w:val="000000"/>
                <w:sz w:val="20"/>
                <w:szCs w:val="20"/>
                <w:lang w:val="hy-AM" w:eastAsia="en-US"/>
              </w:rPr>
              <w:t>Խնամքի տրամադրումը</w:t>
            </w:r>
            <w:r w:rsidRPr="001C0400">
              <w:rPr>
                <w:rFonts w:ascii="GHEA Grapalat" w:hAnsi="GHEA Grapalat" w:cs="Arial"/>
                <w:color w:val="000000"/>
                <w:sz w:val="20"/>
                <w:szCs w:val="20"/>
                <w:lang w:val="hy-AM" w:eastAsia="en-US"/>
              </w:rPr>
              <w:t xml:space="preserve"> </w:t>
            </w:r>
            <w:r w:rsidRPr="001C0400">
              <w:rPr>
                <w:rFonts w:ascii="GHEA Grapalat" w:eastAsia="MS Gothic" w:hAnsi="GHEA Grapalat" w:cs="MS Gothic"/>
                <w:sz w:val="20"/>
                <w:szCs w:val="20"/>
                <w:lang w:val="hy-AM"/>
              </w:rPr>
              <w:t xml:space="preserve"> </w:t>
            </w:r>
          </w:p>
          <w:p w:rsidR="00A31649" w:rsidRPr="00AA2D1F" w:rsidRDefault="00A31649" w:rsidP="005E5E55">
            <w:pPr>
              <w:spacing w:after="0"/>
              <w:ind w:left="165"/>
              <w:jc w:val="both"/>
              <w:rPr>
                <w:rFonts w:ascii="GHEA Grapalat" w:hAnsi="GHEA Grapalat" w:cs="Arial"/>
                <w:b/>
                <w:color w:val="000000"/>
                <w:sz w:val="20"/>
                <w:szCs w:val="20"/>
                <w:lang w:val="hy-AM" w:eastAsia="en-US"/>
              </w:rPr>
            </w:pPr>
            <w:r>
              <w:rPr>
                <w:rFonts w:ascii="GHEA Grapalat" w:hAnsi="GHEA Grapalat" w:cs="Arial"/>
                <w:b/>
                <w:color w:val="000000"/>
                <w:sz w:val="20"/>
                <w:szCs w:val="20"/>
                <w:lang w:val="hy-AM" w:eastAsia="en-US"/>
              </w:rPr>
              <w:t>Բ</w:t>
            </w:r>
            <w:r>
              <w:rPr>
                <w:rFonts w:ascii="Cambria Math" w:hAnsi="Cambria Math" w:cs="Arial"/>
                <w:b/>
                <w:color w:val="000000"/>
                <w:sz w:val="20"/>
                <w:szCs w:val="20"/>
                <w:lang w:val="hy-AM" w:eastAsia="en-US"/>
              </w:rPr>
              <w:t>․</w:t>
            </w:r>
            <w:r w:rsidRPr="00AA2D1F">
              <w:rPr>
                <w:rFonts w:ascii="GHEA Grapalat" w:hAnsi="GHEA Grapalat" w:cs="Arial"/>
                <w:b/>
                <w:color w:val="000000"/>
                <w:sz w:val="20"/>
                <w:szCs w:val="20"/>
                <w:lang w:val="hy-AM" w:eastAsia="en-US"/>
              </w:rPr>
              <w:t>Խնդիր 2 դրսևորում</w:t>
            </w:r>
          </w:p>
          <w:p w:rsidR="00A31649" w:rsidRPr="00AA2D1F" w:rsidRDefault="00A31649" w:rsidP="005E5E55">
            <w:pPr>
              <w:spacing w:after="0"/>
              <w:ind w:left="165"/>
              <w:jc w:val="both"/>
              <w:rPr>
                <w:rFonts w:ascii="GHEA Grapalat" w:eastAsia="MS Gothic" w:hAnsi="GHEA Grapalat" w:cs="MS Gothic"/>
                <w:sz w:val="20"/>
                <w:szCs w:val="20"/>
                <w:lang w:val="hy-AM"/>
              </w:rPr>
            </w:pPr>
            <w:r w:rsidRPr="00AA2D1F">
              <w:rPr>
                <w:rFonts w:ascii="GHEA Grapalat" w:eastAsia="MS Gothic" w:hAnsi="GHEA Grapalat" w:cs="MS Gothic"/>
                <w:sz w:val="20"/>
                <w:szCs w:val="20"/>
                <w:lang w:val="hy-AM"/>
              </w:rPr>
              <w:lastRenderedPageBreak/>
              <w:t>Ծառայությունների մշտադիտարկման և գնահատման,</w:t>
            </w:r>
            <w:r>
              <w:rPr>
                <w:rFonts w:ascii="GHEA Grapalat" w:eastAsia="MS Gothic" w:hAnsi="GHEA Grapalat" w:cs="MS Gothic"/>
                <w:sz w:val="20"/>
                <w:szCs w:val="20"/>
                <w:lang w:val="hy-AM"/>
              </w:rPr>
              <w:t xml:space="preserve"> </w:t>
            </w:r>
            <w:r w:rsidRPr="00AA2D1F">
              <w:rPr>
                <w:rFonts w:ascii="GHEA Grapalat" w:eastAsia="MS Gothic" w:hAnsi="GHEA Grapalat" w:cs="MS Gothic"/>
                <w:sz w:val="20"/>
                <w:szCs w:val="20"/>
                <w:lang w:val="hy-AM"/>
              </w:rPr>
              <w:t>ինչպես նաև վերահսկողության հստակ սահմանված մեխա</w:t>
            </w:r>
            <w:r>
              <w:rPr>
                <w:rFonts w:ascii="GHEA Grapalat" w:eastAsia="MS Gothic" w:hAnsi="GHEA Grapalat" w:cs="MS Gothic"/>
                <w:sz w:val="20"/>
                <w:szCs w:val="20"/>
                <w:lang w:val="hy-AM"/>
              </w:rPr>
              <w:t>ն</w:t>
            </w:r>
            <w:r w:rsidRPr="00AA2D1F">
              <w:rPr>
                <w:rFonts w:ascii="GHEA Grapalat" w:eastAsia="MS Gothic" w:hAnsi="GHEA Grapalat" w:cs="MS Gothic"/>
                <w:sz w:val="20"/>
                <w:szCs w:val="20"/>
                <w:lang w:val="hy-AM"/>
              </w:rPr>
              <w:t>իզմների բացակայություն, ինչ</w:t>
            </w:r>
            <w:r>
              <w:rPr>
                <w:rFonts w:ascii="GHEA Grapalat" w:eastAsia="MS Gothic" w:hAnsi="GHEA Grapalat" w:cs="MS Gothic"/>
                <w:sz w:val="20"/>
                <w:szCs w:val="20"/>
                <w:lang w:val="hy-AM"/>
              </w:rPr>
              <w:t>ը</w:t>
            </w:r>
            <w:r w:rsidRPr="00AA2D1F">
              <w:rPr>
                <w:rFonts w:ascii="GHEA Grapalat" w:eastAsia="MS Gothic" w:hAnsi="GHEA Grapalat" w:cs="MS Gothic"/>
                <w:sz w:val="20"/>
                <w:szCs w:val="20"/>
                <w:lang w:val="hy-AM"/>
              </w:rPr>
              <w:t xml:space="preserve"> ստեղծել է որոշակի ռիսկեր այդ ծառայությունների հասցեականության և արդյունավետության շարունակական բարձրացման համար</w:t>
            </w:r>
            <w:r>
              <w:rPr>
                <w:rFonts w:ascii="GHEA Grapalat" w:eastAsia="MS Gothic" w:hAnsi="GHEA Grapalat" w:cs="MS Gothic"/>
                <w:sz w:val="20"/>
                <w:szCs w:val="20"/>
                <w:lang w:val="hy-AM"/>
              </w:rPr>
              <w:t>։</w:t>
            </w:r>
          </w:p>
          <w:p w:rsidR="00A31649" w:rsidRPr="00AA2D1F" w:rsidRDefault="00A31649" w:rsidP="005E5E55">
            <w:pPr>
              <w:spacing w:after="0"/>
              <w:ind w:left="165"/>
              <w:jc w:val="both"/>
              <w:rPr>
                <w:rFonts w:ascii="GHEA Grapalat" w:hAnsi="GHEA Grapalat" w:cs="Arial"/>
                <w:b/>
                <w:color w:val="000000"/>
                <w:sz w:val="20"/>
                <w:szCs w:val="20"/>
                <w:lang w:val="hy-AM" w:eastAsia="en-US"/>
              </w:rPr>
            </w:pPr>
            <w:r>
              <w:rPr>
                <w:rFonts w:ascii="GHEA Grapalat" w:hAnsi="GHEA Grapalat" w:cs="Arial"/>
                <w:b/>
                <w:color w:val="000000"/>
                <w:sz w:val="20"/>
                <w:szCs w:val="20"/>
                <w:lang w:val="hy-AM" w:eastAsia="en-US"/>
              </w:rPr>
              <w:t>Գ</w:t>
            </w:r>
            <w:r>
              <w:rPr>
                <w:rFonts w:ascii="Cambria Math" w:hAnsi="Cambria Math" w:cs="Arial"/>
                <w:b/>
                <w:color w:val="000000"/>
                <w:sz w:val="20"/>
                <w:szCs w:val="20"/>
                <w:lang w:val="hy-AM" w:eastAsia="en-US"/>
              </w:rPr>
              <w:t>․</w:t>
            </w:r>
            <w:r w:rsidRPr="00AA2D1F">
              <w:rPr>
                <w:rFonts w:ascii="GHEA Grapalat" w:hAnsi="GHEA Grapalat" w:cs="Arial"/>
                <w:b/>
                <w:color w:val="000000"/>
                <w:sz w:val="20"/>
                <w:szCs w:val="20"/>
                <w:lang w:val="hy-AM" w:eastAsia="en-US"/>
              </w:rPr>
              <w:t>Խնդիր 3 դրսևորում</w:t>
            </w:r>
          </w:p>
          <w:p w:rsidR="00A31649" w:rsidRPr="006F3CC8" w:rsidRDefault="00A31649" w:rsidP="005E5E55">
            <w:pPr>
              <w:spacing w:after="0"/>
              <w:ind w:left="165"/>
              <w:jc w:val="both"/>
              <w:rPr>
                <w:rFonts w:ascii="GHEA Grapalat" w:hAnsi="GHEA Grapalat" w:cs="Arial"/>
                <w:color w:val="000000"/>
                <w:sz w:val="20"/>
                <w:szCs w:val="20"/>
                <w:lang w:val="hy-AM" w:eastAsia="en-US"/>
              </w:rPr>
            </w:pPr>
            <w:r w:rsidRPr="006F3CC8">
              <w:rPr>
                <w:rFonts w:ascii="GHEA Grapalat" w:hAnsi="GHEA Grapalat" w:cs="Arial"/>
                <w:color w:val="000000"/>
                <w:sz w:val="20"/>
                <w:szCs w:val="20"/>
                <w:lang w:val="hy-AM" w:eastAsia="en-US"/>
              </w:rPr>
              <w:t>Ձևավորված Միասնական սոցիալական ծառայությունների տարածքային կենտրոններում առաջանում են դժվարություններ հաստիքների համալրման տեսանկյունից, ինչպես նաև առկա է հաստիքների հոսունություն</w:t>
            </w:r>
            <w:r>
              <w:rPr>
                <w:rFonts w:ascii="GHEA Grapalat" w:hAnsi="GHEA Grapalat" w:cs="Arial"/>
                <w:color w:val="000000"/>
                <w:sz w:val="20"/>
                <w:szCs w:val="20"/>
                <w:lang w:val="hy-AM" w:eastAsia="en-US"/>
              </w:rPr>
              <w:t xml:space="preserve"> </w:t>
            </w:r>
            <w:r w:rsidRPr="006F3CC8">
              <w:rPr>
                <w:rFonts w:ascii="GHEA Grapalat" w:hAnsi="GHEA Grapalat" w:cs="Arial"/>
                <w:color w:val="000000"/>
                <w:sz w:val="20"/>
                <w:szCs w:val="20"/>
                <w:lang w:val="hy-AM" w:eastAsia="en-US"/>
              </w:rPr>
              <w:t>(այսպես</w:t>
            </w:r>
            <w:r>
              <w:rPr>
                <w:rFonts w:ascii="GHEA Grapalat" w:hAnsi="GHEA Grapalat" w:cs="Arial"/>
                <w:color w:val="000000"/>
                <w:sz w:val="20"/>
                <w:szCs w:val="20"/>
                <w:lang w:val="hy-AM" w:eastAsia="en-US"/>
              </w:rPr>
              <w:t xml:space="preserve">, </w:t>
            </w:r>
            <w:r w:rsidRPr="006F3CC8">
              <w:rPr>
                <w:rFonts w:ascii="GHEA Grapalat" w:hAnsi="GHEA Grapalat" w:cs="Arial"/>
                <w:color w:val="000000"/>
                <w:sz w:val="20"/>
                <w:szCs w:val="20"/>
                <w:lang w:val="hy-AM" w:eastAsia="en-US"/>
              </w:rPr>
              <w:t xml:space="preserve">սոցիալական ծառայություններ </w:t>
            </w:r>
            <w:r>
              <w:rPr>
                <w:rFonts w:ascii="GHEA Grapalat" w:hAnsi="GHEA Grapalat" w:cs="Arial"/>
                <w:color w:val="000000"/>
                <w:sz w:val="20"/>
                <w:szCs w:val="20"/>
                <w:lang w:val="hy-AM" w:eastAsia="en-US"/>
              </w:rPr>
              <w:t>տրամա</w:t>
            </w:r>
            <w:r w:rsidRPr="006F3CC8">
              <w:rPr>
                <w:rFonts w:ascii="GHEA Grapalat" w:hAnsi="GHEA Grapalat" w:cs="Arial"/>
                <w:color w:val="000000"/>
                <w:sz w:val="20"/>
                <w:szCs w:val="20"/>
                <w:lang w:val="hy-AM" w:eastAsia="en-US"/>
              </w:rPr>
              <w:t xml:space="preserve">դրող 350 հաստիքից փաստացի  թափուր է 96-ը)։ </w:t>
            </w:r>
          </w:p>
          <w:p w:rsidR="00A31649" w:rsidRPr="006F3CC8" w:rsidRDefault="00A31649" w:rsidP="005E5E55">
            <w:pPr>
              <w:spacing w:after="0"/>
              <w:ind w:left="165"/>
              <w:jc w:val="both"/>
              <w:rPr>
                <w:rFonts w:ascii="GHEA Grapalat" w:hAnsi="GHEA Grapalat" w:cs="Arial"/>
                <w:b/>
                <w:color w:val="000000"/>
                <w:sz w:val="20"/>
                <w:szCs w:val="20"/>
                <w:lang w:val="hy-AM" w:eastAsia="en-US"/>
              </w:rPr>
            </w:pPr>
            <w:r>
              <w:rPr>
                <w:rFonts w:ascii="GHEA Grapalat" w:hAnsi="GHEA Grapalat" w:cs="Arial"/>
                <w:b/>
                <w:color w:val="000000"/>
                <w:sz w:val="20"/>
                <w:szCs w:val="20"/>
                <w:lang w:val="hy-AM" w:eastAsia="en-US"/>
              </w:rPr>
              <w:t>Դ</w:t>
            </w:r>
            <w:r>
              <w:rPr>
                <w:rFonts w:ascii="Cambria Math" w:hAnsi="Cambria Math" w:cs="Arial"/>
                <w:b/>
                <w:color w:val="000000"/>
                <w:sz w:val="20"/>
                <w:szCs w:val="20"/>
                <w:lang w:val="hy-AM" w:eastAsia="en-US"/>
              </w:rPr>
              <w:t>․</w:t>
            </w:r>
            <w:r w:rsidRPr="006F3CC8">
              <w:rPr>
                <w:rFonts w:ascii="GHEA Grapalat" w:hAnsi="GHEA Grapalat" w:cs="Arial"/>
                <w:b/>
                <w:color w:val="000000"/>
                <w:sz w:val="20"/>
                <w:szCs w:val="20"/>
                <w:lang w:val="hy-AM" w:eastAsia="en-US"/>
              </w:rPr>
              <w:t>Խնդիր 4 դրսևորում</w:t>
            </w:r>
          </w:p>
          <w:p w:rsidR="00A31649" w:rsidRPr="006F3CC8" w:rsidRDefault="00A31649" w:rsidP="005E5E55">
            <w:pPr>
              <w:spacing w:after="0"/>
              <w:ind w:left="165"/>
              <w:jc w:val="both"/>
              <w:rPr>
                <w:rFonts w:ascii="GHEA Grapalat" w:hAnsi="GHEA Grapalat" w:cs="Arial"/>
                <w:color w:val="000000"/>
                <w:sz w:val="20"/>
                <w:szCs w:val="20"/>
                <w:lang w:val="hy-AM" w:eastAsia="en-US"/>
              </w:rPr>
            </w:pPr>
            <w:r w:rsidRPr="006F3CC8">
              <w:rPr>
                <w:rFonts w:ascii="GHEA Grapalat" w:hAnsi="GHEA Grapalat" w:cs="Arial"/>
                <w:color w:val="000000"/>
                <w:sz w:val="20"/>
                <w:szCs w:val="20"/>
                <w:lang w:val="hy-AM" w:eastAsia="en-US"/>
              </w:rPr>
              <w:t xml:space="preserve">Սոցիալական աջակցության ոլորտում ձևավորվել է ծառայություններ տրամադրող միասնական սոցիալական ծառայությունների գրասենյակը, իր տարածքային կառույցներով, որի լիազորությունները գործող օրենսդրությամբ սահմանված </w:t>
            </w:r>
            <w:r>
              <w:rPr>
                <w:rFonts w:ascii="GHEA Grapalat" w:hAnsi="GHEA Grapalat" w:cs="Arial"/>
                <w:color w:val="000000"/>
                <w:sz w:val="20"/>
                <w:szCs w:val="20"/>
                <w:lang w:val="hy-AM" w:eastAsia="en-US"/>
              </w:rPr>
              <w:t>չեն</w:t>
            </w:r>
            <w:r w:rsidRPr="006F3CC8">
              <w:rPr>
                <w:rFonts w:ascii="GHEA Grapalat" w:hAnsi="GHEA Grapalat" w:cs="Arial"/>
                <w:color w:val="000000"/>
                <w:sz w:val="20"/>
                <w:szCs w:val="20"/>
                <w:lang w:val="hy-AM" w:eastAsia="en-US"/>
              </w:rPr>
              <w:t xml:space="preserve">։ </w:t>
            </w:r>
            <w:r>
              <w:rPr>
                <w:rFonts w:ascii="GHEA Grapalat" w:hAnsi="GHEA Grapalat" w:cs="Arial"/>
                <w:color w:val="000000"/>
                <w:sz w:val="20"/>
                <w:szCs w:val="20"/>
                <w:lang w:val="hy-AM" w:eastAsia="en-US"/>
              </w:rPr>
              <w:t>Միաժամանակ, պետք է նկատել, որ հստակ սահմանված չէ սոցիալական ծառայությունների սահմանման լիազորությունները, ինչով պայմանավորված տարբեր կառույցներ կամայական մոտեցումներով մատուցում են ծառայություններ՝ դրանք ներկայացնելով որպես սոցիալական ծառայություններ։</w:t>
            </w:r>
          </w:p>
        </w:tc>
      </w:tr>
      <w:tr w:rsidR="00A31649" w:rsidRPr="005E5E55" w:rsidTr="00BB7C5F">
        <w:trPr>
          <w:tblCellSpacing w:w="0" w:type="dxa"/>
          <w:jc w:val="center"/>
        </w:trPr>
        <w:tc>
          <w:tcPr>
            <w:tcW w:w="5126"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b/>
                <w:bCs/>
                <w:color w:val="000000"/>
                <w:sz w:val="20"/>
                <w:szCs w:val="20"/>
                <w:lang w:val="hy-AM"/>
              </w:rPr>
              <w:lastRenderedPageBreak/>
              <w:t>3) Խնդրի պատճառ(ներ)ը, դրանց վերաբերյալ փաստերն ու աղբյուրները</w:t>
            </w:r>
          </w:p>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color w:val="000000"/>
                <w:sz w:val="20"/>
                <w:szCs w:val="20"/>
                <w:lang w:val="hy-AM"/>
              </w:rPr>
              <w:t>(Պետք է դիտարկել, թե ինչ շարժառիթներ կամ խորքային պատճառներ են հանգեցրել խնդրի առաջացմանը: Դրանք կարող են լինել տարբեր բնույթի՝ պայմանավորված առանձին միջոցա- ռումներով, մարդկային գործոններով, պատահարներով, ոչ</w:t>
            </w:r>
          </w:p>
          <w:p w:rsidR="00A31649" w:rsidRPr="001C0400" w:rsidRDefault="00A31649" w:rsidP="005E5E55">
            <w:pPr>
              <w:spacing w:after="0"/>
              <w:rPr>
                <w:rFonts w:ascii="GHEA Grapalat" w:eastAsia="Times New Roman" w:hAnsi="GHEA Grapalat" w:cs="Times New Roman"/>
                <w:color w:val="000000"/>
                <w:sz w:val="20"/>
                <w:szCs w:val="20"/>
              </w:rPr>
            </w:pPr>
            <w:proofErr w:type="spellStart"/>
            <w:r w:rsidRPr="001C0400">
              <w:rPr>
                <w:rFonts w:ascii="GHEA Grapalat" w:eastAsia="Times New Roman" w:hAnsi="GHEA Grapalat" w:cs="Times New Roman"/>
                <w:color w:val="000000"/>
                <w:sz w:val="20"/>
                <w:szCs w:val="20"/>
              </w:rPr>
              <w:t>արդյունավետ</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կարգավորումներով</w:t>
            </w:r>
            <w:proofErr w:type="spellEnd"/>
            <w:r w:rsidRPr="001C0400">
              <w:rPr>
                <w:rFonts w:ascii="GHEA Grapalat" w:eastAsia="Times New Roman" w:hAnsi="GHEA Grapalat" w:cs="Times New Roman"/>
                <w:color w:val="000000"/>
                <w:sz w:val="20"/>
                <w:szCs w:val="20"/>
              </w:rPr>
              <w:t xml:space="preserve"> և </w:t>
            </w:r>
            <w:proofErr w:type="spellStart"/>
            <w:r w:rsidRPr="001C0400">
              <w:rPr>
                <w:rFonts w:ascii="GHEA Grapalat" w:eastAsia="Times New Roman" w:hAnsi="GHEA Grapalat" w:cs="Times New Roman"/>
                <w:color w:val="000000"/>
                <w:sz w:val="20"/>
                <w:szCs w:val="20"/>
              </w:rPr>
              <w:t>այլն</w:t>
            </w:r>
            <w:proofErr w:type="spellEnd"/>
            <w:r w:rsidRPr="001C0400">
              <w:rPr>
                <w:rFonts w:ascii="GHEA Grapalat" w:eastAsia="Times New Roman" w:hAnsi="GHEA Grapalat" w:cs="Times New Roman"/>
                <w:color w:val="000000"/>
                <w:sz w:val="20"/>
                <w:szCs w:val="20"/>
              </w:rPr>
              <w:t>:)</w:t>
            </w:r>
          </w:p>
        </w:tc>
        <w:tc>
          <w:tcPr>
            <w:tcW w:w="6086" w:type="dxa"/>
            <w:gridSpan w:val="2"/>
            <w:tcBorders>
              <w:top w:val="outset" w:sz="6" w:space="0" w:color="auto"/>
              <w:left w:val="outset" w:sz="6" w:space="0" w:color="auto"/>
              <w:bottom w:val="outset" w:sz="6" w:space="0" w:color="auto"/>
              <w:right w:val="outset" w:sz="6" w:space="0" w:color="auto"/>
            </w:tcBorders>
            <w:shd w:val="clear" w:color="auto" w:fill="FFFFFF"/>
          </w:tcPr>
          <w:p w:rsidR="00A31649" w:rsidRPr="00282F8B" w:rsidRDefault="00A31649" w:rsidP="005E5E55">
            <w:pPr>
              <w:pStyle w:val="ListParagraph"/>
              <w:numPr>
                <w:ilvl w:val="0"/>
                <w:numId w:val="2"/>
              </w:numPr>
              <w:spacing w:after="0" w:line="276" w:lineRule="auto"/>
              <w:ind w:left="378" w:hanging="270"/>
              <w:jc w:val="both"/>
              <w:rPr>
                <w:rFonts w:ascii="GHEA Grapalat" w:eastAsia="Times New Roman" w:hAnsi="GHEA Grapalat" w:cs="Times New Roman"/>
                <w:color w:val="000000"/>
                <w:sz w:val="20"/>
                <w:szCs w:val="20"/>
                <w:lang w:val="ru-RU"/>
              </w:rPr>
            </w:pPr>
            <w:proofErr w:type="spellStart"/>
            <w:r w:rsidRPr="00282F8B">
              <w:rPr>
                <w:rFonts w:ascii="GHEA Grapalat" w:eastAsia="Times New Roman" w:hAnsi="GHEA Grapalat" w:cs="Times New Roman"/>
                <w:color w:val="000000"/>
                <w:sz w:val="20"/>
                <w:szCs w:val="20"/>
              </w:rPr>
              <w:t>Իրավական</w:t>
            </w:r>
            <w:proofErr w:type="spellEnd"/>
            <w:r w:rsidRPr="00282F8B">
              <w:rPr>
                <w:rFonts w:ascii="GHEA Grapalat" w:eastAsia="Times New Roman" w:hAnsi="GHEA Grapalat" w:cs="Times New Roman"/>
                <w:color w:val="000000"/>
                <w:sz w:val="20"/>
                <w:szCs w:val="20"/>
                <w:lang w:val="ru-RU"/>
              </w:rPr>
              <w:t xml:space="preserve"> </w:t>
            </w:r>
            <w:proofErr w:type="spellStart"/>
            <w:r w:rsidRPr="00282F8B">
              <w:rPr>
                <w:rFonts w:ascii="GHEA Grapalat" w:eastAsia="Times New Roman" w:hAnsi="GHEA Grapalat" w:cs="Times New Roman"/>
                <w:color w:val="000000"/>
                <w:sz w:val="20"/>
                <w:szCs w:val="20"/>
              </w:rPr>
              <w:t>կարգավորումների</w:t>
            </w:r>
            <w:proofErr w:type="spellEnd"/>
            <w:r w:rsidRPr="00282F8B">
              <w:rPr>
                <w:rFonts w:ascii="GHEA Grapalat" w:eastAsia="Times New Roman" w:hAnsi="GHEA Grapalat" w:cs="Times New Roman"/>
                <w:color w:val="000000"/>
                <w:sz w:val="20"/>
                <w:szCs w:val="20"/>
                <w:lang w:val="ru-RU"/>
              </w:rPr>
              <w:t xml:space="preserve"> </w:t>
            </w:r>
            <w:proofErr w:type="spellStart"/>
            <w:r w:rsidRPr="00282F8B">
              <w:rPr>
                <w:rFonts w:ascii="GHEA Grapalat" w:eastAsia="Times New Roman" w:hAnsi="GHEA Grapalat" w:cs="Times New Roman"/>
                <w:color w:val="000000"/>
                <w:sz w:val="20"/>
                <w:szCs w:val="20"/>
              </w:rPr>
              <w:t>անկատարություն</w:t>
            </w:r>
            <w:proofErr w:type="spellEnd"/>
            <w:r>
              <w:rPr>
                <w:rFonts w:ascii="GHEA Grapalat" w:eastAsia="Times New Roman" w:hAnsi="GHEA Grapalat" w:cs="Times New Roman"/>
                <w:color w:val="000000"/>
                <w:sz w:val="20"/>
                <w:szCs w:val="20"/>
                <w:lang w:val="hy-AM"/>
              </w:rPr>
              <w:t>ը և</w:t>
            </w:r>
            <w:r w:rsidRPr="00282F8B">
              <w:rPr>
                <w:rFonts w:ascii="GHEA Grapalat" w:eastAsia="Times New Roman" w:hAnsi="GHEA Grapalat" w:cs="Times New Roman"/>
                <w:color w:val="000000"/>
                <w:sz w:val="20"/>
                <w:szCs w:val="20"/>
                <w:lang w:val="ru-RU"/>
              </w:rPr>
              <w:t xml:space="preserve"> </w:t>
            </w:r>
            <w:proofErr w:type="spellStart"/>
            <w:r>
              <w:rPr>
                <w:rFonts w:ascii="GHEA Grapalat" w:eastAsia="Times New Roman" w:hAnsi="GHEA Grapalat" w:cs="Times New Roman"/>
                <w:color w:val="000000"/>
                <w:sz w:val="20"/>
                <w:szCs w:val="20"/>
              </w:rPr>
              <w:t>կ</w:t>
            </w:r>
            <w:r w:rsidRPr="00282F8B">
              <w:rPr>
                <w:rFonts w:ascii="GHEA Grapalat" w:eastAsia="Times New Roman" w:hAnsi="GHEA Grapalat" w:cs="Times New Roman"/>
                <w:color w:val="000000"/>
                <w:sz w:val="20"/>
                <w:szCs w:val="20"/>
              </w:rPr>
              <w:t>ազմակերպակառավարչական</w:t>
            </w:r>
            <w:proofErr w:type="spellEnd"/>
            <w:r w:rsidRPr="00282F8B">
              <w:rPr>
                <w:rFonts w:ascii="GHEA Grapalat" w:eastAsia="Times New Roman" w:hAnsi="GHEA Grapalat" w:cs="Times New Roman"/>
                <w:color w:val="000000"/>
                <w:sz w:val="20"/>
                <w:szCs w:val="20"/>
                <w:lang w:val="ru-RU"/>
              </w:rPr>
              <w:t xml:space="preserve"> </w:t>
            </w:r>
            <w:proofErr w:type="spellStart"/>
            <w:r w:rsidRPr="00282F8B">
              <w:rPr>
                <w:rFonts w:ascii="GHEA Grapalat" w:eastAsia="Times New Roman" w:hAnsi="GHEA Grapalat" w:cs="Times New Roman"/>
                <w:color w:val="000000"/>
                <w:sz w:val="20"/>
                <w:szCs w:val="20"/>
              </w:rPr>
              <w:t>խնդիրները</w:t>
            </w:r>
            <w:proofErr w:type="spellEnd"/>
            <w:r w:rsidRPr="00282F8B">
              <w:rPr>
                <w:rFonts w:ascii="GHEA Grapalat" w:eastAsia="Times New Roman" w:hAnsi="GHEA Grapalat" w:cs="Times New Roman"/>
                <w:color w:val="000000"/>
                <w:sz w:val="20"/>
                <w:szCs w:val="20"/>
                <w:lang w:val="hy-AM"/>
              </w:rPr>
              <w:t>, որ</w:t>
            </w:r>
            <w:r>
              <w:rPr>
                <w:rFonts w:ascii="GHEA Grapalat" w:eastAsia="Times New Roman" w:hAnsi="GHEA Grapalat" w:cs="Times New Roman"/>
                <w:color w:val="000000"/>
                <w:sz w:val="20"/>
                <w:szCs w:val="20"/>
                <w:lang w:val="hy-AM"/>
              </w:rPr>
              <w:t>ոնք</w:t>
            </w:r>
            <w:r w:rsidRPr="00282F8B">
              <w:rPr>
                <w:rFonts w:ascii="GHEA Grapalat" w:eastAsia="Times New Roman" w:hAnsi="GHEA Grapalat" w:cs="Times New Roman"/>
                <w:color w:val="000000"/>
                <w:sz w:val="20"/>
                <w:szCs w:val="20"/>
                <w:lang w:val="hy-AM"/>
              </w:rPr>
              <w:t xml:space="preserve"> </w:t>
            </w:r>
            <w:r>
              <w:rPr>
                <w:rFonts w:ascii="GHEA Grapalat" w:eastAsia="Times New Roman" w:hAnsi="GHEA Grapalat" w:cs="Times New Roman"/>
                <w:color w:val="000000"/>
                <w:sz w:val="20"/>
                <w:szCs w:val="20"/>
                <w:lang w:val="hy-AM"/>
              </w:rPr>
              <w:t>հատկապես ի հայտ են գալիս</w:t>
            </w:r>
            <w:r>
              <w:rPr>
                <w:rFonts w:ascii="Cambria Math" w:eastAsia="Times New Roman" w:hAnsi="Cambria Math" w:cs="Times New Roman"/>
                <w:color w:val="000000"/>
                <w:sz w:val="20"/>
                <w:szCs w:val="20"/>
                <w:lang w:val="hy-AM"/>
              </w:rPr>
              <w:t>․</w:t>
            </w:r>
            <w:r w:rsidRPr="00282F8B">
              <w:rPr>
                <w:rFonts w:ascii="GHEA Grapalat" w:eastAsia="Times New Roman" w:hAnsi="GHEA Grapalat" w:cs="Times New Roman"/>
                <w:color w:val="000000"/>
                <w:sz w:val="20"/>
                <w:szCs w:val="20"/>
                <w:lang w:val="hy-AM"/>
              </w:rPr>
              <w:t xml:space="preserve"> </w:t>
            </w:r>
          </w:p>
          <w:p w:rsidR="00A31649" w:rsidRDefault="00A31649" w:rsidP="005E5E55">
            <w:pPr>
              <w:pStyle w:val="ListParagraph"/>
              <w:numPr>
                <w:ilvl w:val="0"/>
                <w:numId w:val="3"/>
              </w:numPr>
              <w:spacing w:after="0" w:line="276" w:lineRule="auto"/>
              <w:ind w:left="378" w:hanging="270"/>
              <w:jc w:val="both"/>
              <w:rPr>
                <w:rFonts w:ascii="GHEA Grapalat" w:eastAsia="Times New Roman" w:hAnsi="GHEA Grapalat" w:cs="Times New Roman"/>
                <w:color w:val="000000"/>
                <w:sz w:val="20"/>
                <w:szCs w:val="20"/>
                <w:lang w:val="hy-AM"/>
              </w:rPr>
            </w:pPr>
            <w:r w:rsidRPr="00282F8B">
              <w:rPr>
                <w:rFonts w:ascii="GHEA Grapalat" w:eastAsia="Times New Roman" w:hAnsi="GHEA Grapalat" w:cs="Times New Roman"/>
                <w:color w:val="000000"/>
                <w:sz w:val="20"/>
                <w:szCs w:val="20"/>
                <w:lang w:val="hy-AM"/>
              </w:rPr>
              <w:t>ոչ արդյունավետ իրավական կարգավորումներով, մասնավորապես</w:t>
            </w:r>
            <w:r>
              <w:rPr>
                <w:rFonts w:ascii="GHEA Grapalat" w:eastAsia="Times New Roman" w:hAnsi="GHEA Grapalat" w:cs="Times New Roman"/>
                <w:color w:val="000000"/>
                <w:sz w:val="20"/>
                <w:szCs w:val="20"/>
                <w:lang w:val="hy-AM"/>
              </w:rPr>
              <w:t>,</w:t>
            </w:r>
            <w:r w:rsidRPr="00282F8B">
              <w:rPr>
                <w:rFonts w:ascii="GHEA Grapalat" w:eastAsia="Times New Roman" w:hAnsi="GHEA Grapalat" w:cs="Times New Roman"/>
                <w:color w:val="000000"/>
                <w:sz w:val="20"/>
                <w:szCs w:val="20"/>
                <w:lang w:val="hy-AM"/>
              </w:rPr>
              <w:t xml:space="preserve"> գործող օրենսդրությամբ ս</w:t>
            </w:r>
            <w:r>
              <w:rPr>
                <w:rFonts w:ascii="GHEA Grapalat" w:eastAsia="Times New Roman" w:hAnsi="GHEA Grapalat" w:cs="Times New Roman"/>
                <w:color w:val="000000"/>
                <w:sz w:val="20"/>
                <w:szCs w:val="20"/>
                <w:lang w:val="hy-AM"/>
              </w:rPr>
              <w:t>ա</w:t>
            </w:r>
            <w:r w:rsidRPr="00282F8B">
              <w:rPr>
                <w:rFonts w:ascii="GHEA Grapalat" w:eastAsia="Times New Roman" w:hAnsi="GHEA Grapalat" w:cs="Times New Roman"/>
                <w:color w:val="000000"/>
                <w:sz w:val="20"/>
                <w:szCs w:val="20"/>
                <w:lang w:val="hy-AM"/>
              </w:rPr>
              <w:t>համանված չեն սոցիալական ծառայություններ տրամադրող նոր կառույցի՝ ՄՍԾ լիազորությունները, հստակեցված չեն սոցիալական ծառայություններ տրամադրող այլ կառույցների  գործառույթները և լիազորությունները</w:t>
            </w:r>
            <w:r>
              <w:rPr>
                <w:rFonts w:ascii="GHEA Grapalat" w:eastAsia="Times New Roman" w:hAnsi="GHEA Grapalat" w:cs="Times New Roman"/>
                <w:color w:val="000000"/>
                <w:sz w:val="20"/>
                <w:szCs w:val="20"/>
                <w:lang w:val="hy-AM"/>
              </w:rPr>
              <w:t>,</w:t>
            </w:r>
          </w:p>
          <w:p w:rsidR="00A31649" w:rsidRPr="00282F8B" w:rsidRDefault="00A31649" w:rsidP="005E5E55">
            <w:pPr>
              <w:pStyle w:val="ListParagraph"/>
              <w:numPr>
                <w:ilvl w:val="0"/>
                <w:numId w:val="3"/>
              </w:numPr>
              <w:spacing w:after="0" w:line="276" w:lineRule="auto"/>
              <w:ind w:left="378" w:hanging="270"/>
              <w:jc w:val="both"/>
              <w:rPr>
                <w:rFonts w:ascii="GHEA Grapalat" w:eastAsia="Times New Roman" w:hAnsi="GHEA Grapalat" w:cs="Times New Roman"/>
                <w:color w:val="000000"/>
                <w:sz w:val="20"/>
                <w:szCs w:val="20"/>
                <w:lang w:val="hy-AM"/>
              </w:rPr>
            </w:pPr>
            <w:r>
              <w:rPr>
                <w:rFonts w:ascii="GHEA Grapalat" w:eastAsia="Times New Roman" w:hAnsi="GHEA Grapalat" w:cs="Times New Roman"/>
                <w:color w:val="000000"/>
                <w:sz w:val="20"/>
                <w:szCs w:val="20"/>
                <w:lang w:val="hy-AM"/>
              </w:rPr>
              <w:t>մատուցվող ծառայությունների վերահսկողության և արդյունավետության գնահատման մեխանիզմների անկատարություն</w:t>
            </w:r>
            <w:r w:rsidRPr="00282F8B">
              <w:rPr>
                <w:rFonts w:ascii="GHEA Grapalat" w:eastAsia="Times New Roman" w:hAnsi="GHEA Grapalat" w:cs="Times New Roman"/>
                <w:color w:val="000000"/>
                <w:sz w:val="20"/>
                <w:szCs w:val="20"/>
                <w:lang w:val="hy-AM"/>
              </w:rPr>
              <w:t>։</w:t>
            </w:r>
          </w:p>
          <w:p w:rsidR="00A31649" w:rsidRPr="00FA5B85" w:rsidRDefault="00A31649" w:rsidP="005E5E55">
            <w:pPr>
              <w:pStyle w:val="ListParagraph"/>
              <w:numPr>
                <w:ilvl w:val="0"/>
                <w:numId w:val="2"/>
              </w:numPr>
              <w:spacing w:after="0" w:line="276" w:lineRule="auto"/>
              <w:ind w:left="378" w:hanging="270"/>
              <w:jc w:val="both"/>
              <w:rPr>
                <w:rFonts w:ascii="GHEA Grapalat" w:eastAsia="Times New Roman" w:hAnsi="GHEA Grapalat" w:cs="Times New Roman"/>
                <w:color w:val="000000"/>
                <w:sz w:val="20"/>
                <w:szCs w:val="20"/>
                <w:lang w:val="hy-AM"/>
              </w:rPr>
            </w:pPr>
            <w:r w:rsidRPr="00FA5B85">
              <w:rPr>
                <w:rFonts w:ascii="GHEA Grapalat" w:eastAsia="Times New Roman" w:hAnsi="GHEA Grapalat" w:cs="Times New Roman"/>
                <w:color w:val="000000"/>
                <w:sz w:val="20"/>
                <w:szCs w:val="20"/>
                <w:lang w:val="hy-AM"/>
              </w:rPr>
              <w:t>Աշխարհաքաղաքական</w:t>
            </w:r>
            <w:r>
              <w:rPr>
                <w:rFonts w:ascii="GHEA Grapalat" w:eastAsia="Times New Roman" w:hAnsi="GHEA Grapalat" w:cs="Times New Roman"/>
                <w:color w:val="000000"/>
                <w:sz w:val="20"/>
                <w:szCs w:val="20"/>
                <w:lang w:val="hy-AM"/>
              </w:rPr>
              <w:t xml:space="preserve"> </w:t>
            </w:r>
            <w:r w:rsidRPr="00FA5B85">
              <w:rPr>
                <w:rFonts w:ascii="GHEA Grapalat" w:eastAsia="Times New Roman" w:hAnsi="GHEA Grapalat" w:cs="Times New Roman"/>
                <w:color w:val="000000"/>
                <w:sz w:val="20"/>
                <w:szCs w:val="20"/>
                <w:lang w:val="hy-AM"/>
              </w:rPr>
              <w:t>նոր դրսևորված մարտահրավերները</w:t>
            </w:r>
            <w:r>
              <w:rPr>
                <w:rFonts w:ascii="GHEA Grapalat" w:eastAsia="Times New Roman" w:hAnsi="GHEA Grapalat" w:cs="Times New Roman"/>
                <w:color w:val="000000"/>
                <w:sz w:val="20"/>
                <w:szCs w:val="20"/>
                <w:lang w:val="hy-AM"/>
              </w:rPr>
              <w:t xml:space="preserve">, ինչպես նաև դրսևորված սոցիալ-տնտեսական, արտակարգ և այլ ճգնաժամային </w:t>
            </w:r>
            <w:r w:rsidRPr="00FA5B85">
              <w:rPr>
                <w:rFonts w:ascii="GHEA Grapalat" w:eastAsia="Times New Roman" w:hAnsi="GHEA Grapalat" w:cs="Times New Roman"/>
                <w:color w:val="000000"/>
                <w:sz w:val="20"/>
                <w:szCs w:val="20"/>
                <w:lang w:val="hy-AM"/>
              </w:rPr>
              <w:t xml:space="preserve"> իրավիճակներ</w:t>
            </w:r>
            <w:r>
              <w:rPr>
                <w:rFonts w:ascii="GHEA Grapalat" w:eastAsia="Times New Roman" w:hAnsi="GHEA Grapalat" w:cs="Times New Roman"/>
                <w:color w:val="000000"/>
                <w:sz w:val="20"/>
                <w:szCs w:val="20"/>
                <w:lang w:val="hy-AM"/>
              </w:rPr>
              <w:t xml:space="preserve">ով պայմանավորված </w:t>
            </w:r>
            <w:r w:rsidRPr="00FA5B85">
              <w:rPr>
                <w:rFonts w:ascii="GHEA Grapalat" w:eastAsia="Times New Roman" w:hAnsi="GHEA Grapalat" w:cs="Times New Roman"/>
                <w:color w:val="000000"/>
                <w:sz w:val="20"/>
                <w:szCs w:val="20"/>
                <w:lang w:val="hy-AM"/>
              </w:rPr>
              <w:t xml:space="preserve"> տարատեսակ       սոցիալական ծառայությունների </w:t>
            </w:r>
            <w:r>
              <w:rPr>
                <w:rFonts w:ascii="GHEA Grapalat" w:eastAsia="Times New Roman" w:hAnsi="GHEA Grapalat" w:cs="Times New Roman"/>
                <w:color w:val="000000"/>
                <w:sz w:val="20"/>
                <w:szCs w:val="20"/>
                <w:lang w:val="hy-AM"/>
              </w:rPr>
              <w:t>տրամադ</w:t>
            </w:r>
            <w:r w:rsidRPr="00FA5B85">
              <w:rPr>
                <w:rFonts w:ascii="GHEA Grapalat" w:eastAsia="Times New Roman" w:hAnsi="GHEA Grapalat" w:cs="Times New Roman"/>
                <w:color w:val="000000"/>
                <w:sz w:val="20"/>
                <w:szCs w:val="20"/>
                <w:lang w:val="hy-AM"/>
              </w:rPr>
              <w:t>ր</w:t>
            </w:r>
            <w:r>
              <w:rPr>
                <w:rFonts w:ascii="GHEA Grapalat" w:eastAsia="Times New Roman" w:hAnsi="GHEA Grapalat" w:cs="Times New Roman"/>
                <w:color w:val="000000"/>
                <w:sz w:val="20"/>
                <w:szCs w:val="20"/>
                <w:lang w:val="hy-AM"/>
              </w:rPr>
              <w:t>մ</w:t>
            </w:r>
            <w:r w:rsidRPr="00FA5B85">
              <w:rPr>
                <w:rFonts w:ascii="GHEA Grapalat" w:eastAsia="Times New Roman" w:hAnsi="GHEA Grapalat" w:cs="Times New Roman"/>
                <w:color w:val="000000"/>
                <w:sz w:val="20"/>
                <w:szCs w:val="20"/>
                <w:lang w:val="hy-AM"/>
              </w:rPr>
              <w:t>ան</w:t>
            </w:r>
            <w:r>
              <w:rPr>
                <w:rFonts w:ascii="GHEA Grapalat" w:eastAsia="Times New Roman" w:hAnsi="GHEA Grapalat" w:cs="Times New Roman"/>
                <w:color w:val="000000"/>
                <w:sz w:val="20"/>
                <w:szCs w:val="20"/>
                <w:lang w:val="hy-AM"/>
              </w:rPr>
              <w:t xml:space="preserve"> դժվարությունները, իսկ որոշ դեպքերում դրանց անհնարինությունը։</w:t>
            </w:r>
          </w:p>
        </w:tc>
      </w:tr>
      <w:tr w:rsidR="00A31649" w:rsidRPr="005E5E55" w:rsidTr="00BB7C5F">
        <w:trPr>
          <w:tblCellSpacing w:w="0" w:type="dxa"/>
          <w:jc w:val="center"/>
        </w:trPr>
        <w:tc>
          <w:tcPr>
            <w:tcW w:w="5126"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b/>
                <w:bCs/>
                <w:color w:val="000000"/>
                <w:sz w:val="20"/>
                <w:szCs w:val="20"/>
                <w:lang w:val="hy-AM"/>
              </w:rPr>
              <w:lastRenderedPageBreak/>
              <w:t>4) Խնդրի հետևանք(ներ)ը, դրանց վերաբերյալ փաստերն ու աղբյուրները</w:t>
            </w:r>
          </w:p>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color w:val="000000"/>
                <w:sz w:val="20"/>
                <w:szCs w:val="20"/>
                <w:lang w:val="hy-AM"/>
              </w:rPr>
              <w:t>(Թվարկել խնդրի առաջացման պատճառներից բխող հետևանքները:)</w:t>
            </w:r>
          </w:p>
        </w:tc>
        <w:tc>
          <w:tcPr>
            <w:tcW w:w="6086" w:type="dxa"/>
            <w:gridSpan w:val="2"/>
            <w:tcBorders>
              <w:top w:val="outset" w:sz="6" w:space="0" w:color="auto"/>
              <w:left w:val="outset" w:sz="6" w:space="0" w:color="auto"/>
              <w:bottom w:val="outset" w:sz="6" w:space="0" w:color="auto"/>
              <w:right w:val="outset" w:sz="6" w:space="0" w:color="auto"/>
            </w:tcBorders>
            <w:shd w:val="clear" w:color="auto" w:fill="FFFFFF"/>
          </w:tcPr>
          <w:p w:rsidR="00A31649" w:rsidRPr="00FA5B85" w:rsidRDefault="00A31649" w:rsidP="005E5E55">
            <w:pPr>
              <w:pStyle w:val="ListParagraph"/>
              <w:numPr>
                <w:ilvl w:val="0"/>
                <w:numId w:val="4"/>
              </w:numPr>
              <w:spacing w:after="0" w:line="276" w:lineRule="auto"/>
              <w:ind w:left="378" w:hanging="270"/>
              <w:jc w:val="both"/>
              <w:rPr>
                <w:rFonts w:ascii="GHEA Grapalat" w:eastAsia="MS Gothic" w:hAnsi="GHEA Grapalat" w:cs="MS Gothic"/>
                <w:color w:val="000000"/>
                <w:sz w:val="20"/>
                <w:szCs w:val="20"/>
                <w:lang w:val="hy-AM"/>
              </w:rPr>
            </w:pPr>
            <w:r>
              <w:rPr>
                <w:rFonts w:ascii="GHEA Grapalat" w:eastAsia="MS Gothic" w:hAnsi="GHEA Grapalat" w:cs="MS Gothic"/>
                <w:color w:val="000000"/>
                <w:sz w:val="20"/>
                <w:szCs w:val="20"/>
                <w:lang w:val="hy-AM"/>
              </w:rPr>
              <w:t xml:space="preserve">Հասցեական </w:t>
            </w:r>
            <w:r w:rsidRPr="00FA5B85">
              <w:rPr>
                <w:rFonts w:ascii="GHEA Grapalat" w:eastAsia="MS Gothic" w:hAnsi="GHEA Grapalat" w:cs="MS Gothic"/>
                <w:color w:val="000000"/>
                <w:sz w:val="20"/>
                <w:szCs w:val="20"/>
                <w:lang w:val="hy-AM"/>
              </w:rPr>
              <w:t>ծառայությունների տրամադրման դժվարություններ</w:t>
            </w:r>
            <w:r>
              <w:rPr>
                <w:rFonts w:ascii="GHEA Grapalat" w:eastAsia="MS Gothic" w:hAnsi="GHEA Grapalat" w:cs="MS Gothic"/>
                <w:color w:val="000000"/>
                <w:sz w:val="20"/>
                <w:szCs w:val="20"/>
                <w:lang w:val="hy-AM"/>
              </w:rPr>
              <w:t>։</w:t>
            </w:r>
            <w:r w:rsidRPr="00FA5B85">
              <w:rPr>
                <w:rFonts w:ascii="GHEA Grapalat" w:eastAsia="MS Gothic" w:hAnsi="GHEA Grapalat" w:cs="MS Gothic"/>
                <w:color w:val="000000"/>
                <w:sz w:val="20"/>
                <w:szCs w:val="20"/>
                <w:lang w:val="hy-AM"/>
              </w:rPr>
              <w:t xml:space="preserve"> </w:t>
            </w:r>
          </w:p>
          <w:p w:rsidR="00A31649" w:rsidRPr="00FA5B85" w:rsidRDefault="00A31649" w:rsidP="005E5E55">
            <w:pPr>
              <w:pStyle w:val="ListParagraph"/>
              <w:numPr>
                <w:ilvl w:val="0"/>
                <w:numId w:val="4"/>
              </w:numPr>
              <w:spacing w:after="0" w:line="276" w:lineRule="auto"/>
              <w:ind w:left="378" w:hanging="270"/>
              <w:jc w:val="both"/>
              <w:rPr>
                <w:rFonts w:ascii="GHEA Grapalat" w:eastAsia="MS Gothic" w:hAnsi="GHEA Grapalat" w:cs="MS Gothic"/>
                <w:color w:val="000000"/>
                <w:sz w:val="20"/>
                <w:szCs w:val="20"/>
                <w:lang w:val="hy-AM"/>
              </w:rPr>
            </w:pPr>
            <w:r w:rsidRPr="00FA5B85">
              <w:rPr>
                <w:rFonts w:ascii="GHEA Grapalat" w:eastAsia="MS Gothic" w:hAnsi="GHEA Grapalat" w:cs="MS Gothic"/>
                <w:color w:val="000000"/>
                <w:sz w:val="20"/>
                <w:szCs w:val="20"/>
                <w:lang w:val="hy-AM"/>
              </w:rPr>
              <w:t>Բնակչության մի մասը չի կարողացել ստանալ կարիքներին համապատասխան ծառայություններ կամ դրանք ստացել է ոչ լիարժեք</w:t>
            </w:r>
            <w:r>
              <w:rPr>
                <w:rFonts w:ascii="GHEA Grapalat" w:eastAsia="MS Gothic" w:hAnsi="GHEA Grapalat" w:cs="MS Gothic"/>
                <w:color w:val="000000"/>
                <w:sz w:val="20"/>
                <w:szCs w:val="20"/>
                <w:lang w:val="hy-AM"/>
              </w:rPr>
              <w:t>։</w:t>
            </w:r>
          </w:p>
        </w:tc>
      </w:tr>
      <w:tr w:rsidR="00A31649" w:rsidRPr="005D53BC" w:rsidTr="00BB7C5F">
        <w:trPr>
          <w:tblCellSpacing w:w="0" w:type="dxa"/>
          <w:jc w:val="center"/>
        </w:trPr>
        <w:tc>
          <w:tcPr>
            <w:tcW w:w="5126"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b/>
                <w:bCs/>
                <w:color w:val="000000"/>
                <w:sz w:val="20"/>
                <w:szCs w:val="20"/>
                <w:lang w:val="hy-AM"/>
              </w:rPr>
              <w:t>5) Խնդրի շահառուները՝ ըստ խմբերի</w:t>
            </w:r>
          </w:p>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color w:val="000000"/>
                <w:sz w:val="20"/>
                <w:szCs w:val="20"/>
                <w:lang w:val="hy-AM"/>
              </w:rPr>
              <w:t>(Խնդիրը կարող է տարբեր ձևերով ազդել տնտեսության տարբեր հատվածների և տարբեր սոցիալական խմբերի վրա: Թվարկել շահառուների այն խմբերը, որոնք տուժում կամ շահում են</w:t>
            </w:r>
          </w:p>
          <w:p w:rsidR="00A31649" w:rsidRPr="001C0400" w:rsidRDefault="00A31649" w:rsidP="005E5E55">
            <w:pPr>
              <w:spacing w:after="0"/>
              <w:rPr>
                <w:rFonts w:ascii="GHEA Grapalat" w:eastAsia="Times New Roman" w:hAnsi="GHEA Grapalat" w:cs="Times New Roman"/>
                <w:color w:val="000000"/>
                <w:sz w:val="20"/>
                <w:szCs w:val="20"/>
              </w:rPr>
            </w:pPr>
            <w:proofErr w:type="spellStart"/>
            <w:r w:rsidRPr="001C0400">
              <w:rPr>
                <w:rFonts w:ascii="GHEA Grapalat" w:eastAsia="Times New Roman" w:hAnsi="GHEA Grapalat" w:cs="Times New Roman"/>
                <w:color w:val="000000"/>
                <w:sz w:val="20"/>
                <w:szCs w:val="20"/>
              </w:rPr>
              <w:t>խնդրից</w:t>
            </w:r>
            <w:proofErr w:type="spellEnd"/>
            <w:r w:rsidRPr="001C0400">
              <w:rPr>
                <w:rFonts w:ascii="GHEA Grapalat" w:eastAsia="Times New Roman" w:hAnsi="GHEA Grapalat" w:cs="Times New Roman"/>
                <w:color w:val="000000"/>
                <w:sz w:val="20"/>
                <w:szCs w:val="20"/>
              </w:rPr>
              <w:t>:)</w:t>
            </w:r>
          </w:p>
        </w:tc>
        <w:tc>
          <w:tcPr>
            <w:tcW w:w="6086" w:type="dxa"/>
            <w:gridSpan w:val="2"/>
            <w:tcBorders>
              <w:top w:val="outset" w:sz="6" w:space="0" w:color="auto"/>
              <w:left w:val="outset" w:sz="6" w:space="0" w:color="auto"/>
              <w:bottom w:val="outset" w:sz="6" w:space="0" w:color="auto"/>
              <w:right w:val="outset" w:sz="6" w:space="0" w:color="auto"/>
            </w:tcBorders>
            <w:shd w:val="clear" w:color="auto" w:fill="FFFFFF"/>
          </w:tcPr>
          <w:p w:rsidR="00A31649" w:rsidRPr="00AA2D1F" w:rsidRDefault="00A31649" w:rsidP="005E5E55">
            <w:pPr>
              <w:tabs>
                <w:tab w:val="left" w:pos="478"/>
              </w:tabs>
              <w:spacing w:after="0"/>
              <w:ind w:left="165"/>
              <w:rPr>
                <w:rFonts w:ascii="GHEA Grapalat" w:eastAsia="Times New Roman" w:hAnsi="GHEA Grapalat" w:cs="Times New Roman"/>
                <w:color w:val="000000"/>
                <w:sz w:val="20"/>
                <w:szCs w:val="20"/>
              </w:rPr>
            </w:pPr>
            <w:proofErr w:type="spellStart"/>
            <w:r>
              <w:rPr>
                <w:rFonts w:ascii="GHEA Grapalat" w:eastAsia="Times New Roman" w:hAnsi="GHEA Grapalat" w:cs="Times New Roman"/>
                <w:color w:val="000000"/>
                <w:sz w:val="20"/>
                <w:szCs w:val="20"/>
                <w:lang w:val="en-US"/>
              </w:rPr>
              <w:t>Կյանքի</w:t>
            </w:r>
            <w:proofErr w:type="spellEnd"/>
            <w:r w:rsidRPr="00AA2D1F">
              <w:rPr>
                <w:rFonts w:ascii="GHEA Grapalat" w:eastAsia="Times New Roman" w:hAnsi="GHEA Grapalat" w:cs="Times New Roman"/>
                <w:color w:val="000000"/>
                <w:sz w:val="20"/>
                <w:szCs w:val="20"/>
              </w:rPr>
              <w:t xml:space="preserve"> </w:t>
            </w:r>
            <w:proofErr w:type="spellStart"/>
            <w:r>
              <w:rPr>
                <w:rFonts w:ascii="GHEA Grapalat" w:eastAsia="Times New Roman" w:hAnsi="GHEA Grapalat" w:cs="Times New Roman"/>
                <w:color w:val="000000"/>
                <w:sz w:val="20"/>
                <w:szCs w:val="20"/>
                <w:lang w:val="en-US"/>
              </w:rPr>
              <w:t>դժվարին</w:t>
            </w:r>
            <w:proofErr w:type="spellEnd"/>
            <w:r w:rsidRPr="00AA2D1F">
              <w:rPr>
                <w:rFonts w:ascii="GHEA Grapalat" w:eastAsia="Times New Roman" w:hAnsi="GHEA Grapalat" w:cs="Times New Roman"/>
                <w:color w:val="000000"/>
                <w:sz w:val="20"/>
                <w:szCs w:val="20"/>
              </w:rPr>
              <w:t xml:space="preserve"> </w:t>
            </w:r>
            <w:proofErr w:type="spellStart"/>
            <w:r>
              <w:rPr>
                <w:rFonts w:ascii="GHEA Grapalat" w:eastAsia="Times New Roman" w:hAnsi="GHEA Grapalat" w:cs="Times New Roman"/>
                <w:color w:val="000000"/>
                <w:sz w:val="20"/>
                <w:szCs w:val="20"/>
                <w:lang w:val="en-US"/>
              </w:rPr>
              <w:t>իրավիճակում</w:t>
            </w:r>
            <w:proofErr w:type="spellEnd"/>
            <w:r w:rsidRPr="00AA2D1F">
              <w:rPr>
                <w:rFonts w:ascii="GHEA Grapalat" w:eastAsia="Times New Roman" w:hAnsi="GHEA Grapalat" w:cs="Times New Roman"/>
                <w:color w:val="000000"/>
                <w:sz w:val="20"/>
                <w:szCs w:val="20"/>
              </w:rPr>
              <w:t xml:space="preserve"> </w:t>
            </w:r>
            <w:proofErr w:type="spellStart"/>
            <w:r>
              <w:rPr>
                <w:rFonts w:ascii="GHEA Grapalat" w:eastAsia="Times New Roman" w:hAnsi="GHEA Grapalat" w:cs="Times New Roman"/>
                <w:color w:val="000000"/>
                <w:sz w:val="20"/>
                <w:szCs w:val="20"/>
                <w:lang w:val="en-US"/>
              </w:rPr>
              <w:t>հայտնված</w:t>
            </w:r>
            <w:proofErr w:type="spellEnd"/>
            <w:r w:rsidRPr="00AA2D1F">
              <w:rPr>
                <w:rFonts w:ascii="GHEA Grapalat" w:eastAsia="Times New Roman" w:hAnsi="GHEA Grapalat" w:cs="Times New Roman"/>
                <w:color w:val="000000"/>
                <w:sz w:val="20"/>
                <w:szCs w:val="20"/>
              </w:rPr>
              <w:t xml:space="preserve"> </w:t>
            </w:r>
            <w:proofErr w:type="spellStart"/>
            <w:r>
              <w:rPr>
                <w:rFonts w:ascii="GHEA Grapalat" w:eastAsia="Times New Roman" w:hAnsi="GHEA Grapalat" w:cs="Times New Roman"/>
                <w:color w:val="000000"/>
                <w:sz w:val="20"/>
                <w:szCs w:val="20"/>
                <w:lang w:val="en-US"/>
              </w:rPr>
              <w:t>անձիք</w:t>
            </w:r>
            <w:proofErr w:type="spellEnd"/>
            <w:r w:rsidRPr="00AA2D1F">
              <w:rPr>
                <w:rFonts w:ascii="GHEA Grapalat" w:eastAsia="Times New Roman" w:hAnsi="GHEA Grapalat" w:cs="Times New Roman"/>
                <w:color w:val="000000"/>
                <w:sz w:val="20"/>
                <w:szCs w:val="20"/>
              </w:rPr>
              <w:t xml:space="preserve"> </w:t>
            </w:r>
          </w:p>
        </w:tc>
      </w:tr>
      <w:tr w:rsidR="00A31649" w:rsidRPr="005E5E55" w:rsidTr="00BB7C5F">
        <w:trPr>
          <w:tblCellSpacing w:w="0" w:type="dxa"/>
          <w:jc w:val="center"/>
        </w:trPr>
        <w:tc>
          <w:tcPr>
            <w:tcW w:w="5126"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b/>
                <w:bCs/>
                <w:color w:val="000000"/>
                <w:sz w:val="20"/>
                <w:szCs w:val="20"/>
                <w:lang w:val="hy-AM"/>
              </w:rPr>
              <w:t>6) Խնդրի մեծությունը, դրա վերաբերյալ փաստերն ու աղբյուրները</w:t>
            </w:r>
          </w:p>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color w:val="000000"/>
                <w:sz w:val="20"/>
                <w:szCs w:val="20"/>
                <w:lang w:val="hy-AM"/>
              </w:rPr>
              <w:t>(Խնդրի մեծությունը կարող է գնահատվել տարբեր ձևերով: Օրինակ՝ հաշվի առնելով ազդեցության ենթարկված կազմակերպությունների թիվը՝ ձեռնարկատիրական գործունեությամբ զբաղվող սուբյեկտների ընդհանուր թվում կամ տվյալ տնտե- սության ոլորտում զբաղված սուբյեկտների թվում, ՀՆԱ-ի վրա խնդրի ազդեցության չափը, խնդրի հետևանքով տուժած</w:t>
            </w:r>
          </w:p>
          <w:p w:rsidR="00A31649" w:rsidRPr="001C0400" w:rsidRDefault="00A31649" w:rsidP="005E5E55">
            <w:pPr>
              <w:spacing w:after="0"/>
              <w:rPr>
                <w:rFonts w:ascii="GHEA Grapalat" w:eastAsia="Times New Roman" w:hAnsi="GHEA Grapalat" w:cs="Times New Roman"/>
                <w:color w:val="000000"/>
                <w:sz w:val="20"/>
                <w:szCs w:val="20"/>
              </w:rPr>
            </w:pPr>
            <w:proofErr w:type="spellStart"/>
            <w:r w:rsidRPr="001C0400">
              <w:rPr>
                <w:rFonts w:ascii="GHEA Grapalat" w:eastAsia="Times New Roman" w:hAnsi="GHEA Grapalat" w:cs="Times New Roman"/>
                <w:color w:val="000000"/>
                <w:sz w:val="20"/>
                <w:szCs w:val="20"/>
              </w:rPr>
              <w:t>բնակչության</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թիվը</w:t>
            </w:r>
            <w:proofErr w:type="spellEnd"/>
            <w:r w:rsidRPr="001C0400">
              <w:rPr>
                <w:rFonts w:ascii="GHEA Grapalat" w:eastAsia="Times New Roman" w:hAnsi="GHEA Grapalat" w:cs="Times New Roman"/>
                <w:color w:val="000000"/>
                <w:sz w:val="20"/>
                <w:szCs w:val="20"/>
              </w:rPr>
              <w:t xml:space="preserve"> և </w:t>
            </w:r>
            <w:proofErr w:type="spellStart"/>
            <w:r w:rsidRPr="001C0400">
              <w:rPr>
                <w:rFonts w:ascii="GHEA Grapalat" w:eastAsia="Times New Roman" w:hAnsi="GHEA Grapalat" w:cs="Times New Roman"/>
                <w:color w:val="000000"/>
                <w:sz w:val="20"/>
                <w:szCs w:val="20"/>
              </w:rPr>
              <w:t>այլն</w:t>
            </w:r>
            <w:proofErr w:type="spellEnd"/>
            <w:r w:rsidRPr="001C0400">
              <w:rPr>
                <w:rFonts w:ascii="GHEA Grapalat" w:eastAsia="Times New Roman" w:hAnsi="GHEA Grapalat" w:cs="Times New Roman"/>
                <w:color w:val="000000"/>
                <w:sz w:val="20"/>
                <w:szCs w:val="20"/>
              </w:rPr>
              <w:t>:)</w:t>
            </w:r>
          </w:p>
        </w:tc>
        <w:tc>
          <w:tcPr>
            <w:tcW w:w="6086" w:type="dxa"/>
            <w:gridSpan w:val="2"/>
            <w:tcBorders>
              <w:top w:val="outset" w:sz="6" w:space="0" w:color="auto"/>
              <w:left w:val="outset" w:sz="6" w:space="0" w:color="auto"/>
              <w:bottom w:val="outset" w:sz="6" w:space="0" w:color="auto"/>
              <w:right w:val="outset" w:sz="6" w:space="0" w:color="auto"/>
            </w:tcBorders>
            <w:shd w:val="clear" w:color="auto" w:fill="FFFFFF"/>
            <w:hideMark/>
          </w:tcPr>
          <w:p w:rsidR="00A31649" w:rsidRDefault="00A31649" w:rsidP="00F55A82">
            <w:pPr>
              <w:spacing w:after="0"/>
              <w:ind w:left="71"/>
              <w:jc w:val="both"/>
              <w:rPr>
                <w:rFonts w:ascii="GHEA Grapalat" w:eastAsia="Times New Roman" w:hAnsi="GHEA Grapalat" w:cs="Times New Roman"/>
                <w:color w:val="000000"/>
                <w:sz w:val="20"/>
                <w:szCs w:val="20"/>
                <w:lang w:val="hy-AM"/>
              </w:rPr>
            </w:pPr>
            <w:r w:rsidRPr="002E235D">
              <w:rPr>
                <w:rFonts w:ascii="GHEA Grapalat" w:eastAsia="Times New Roman" w:hAnsi="GHEA Grapalat" w:cs="Times New Roman"/>
                <w:color w:val="000000"/>
                <w:sz w:val="20"/>
                <w:szCs w:val="20"/>
              </w:rPr>
              <w:t xml:space="preserve"> </w:t>
            </w:r>
            <w:r>
              <w:rPr>
                <w:rFonts w:ascii="GHEA Grapalat" w:eastAsia="Times New Roman" w:hAnsi="GHEA Grapalat" w:cs="Times New Roman"/>
                <w:color w:val="000000"/>
                <w:sz w:val="20"/>
                <w:szCs w:val="20"/>
                <w:lang w:val="hy-AM"/>
              </w:rPr>
              <w:t xml:space="preserve">Ինչպես երևում է վերը նշված հետազոտությունից, կյանքի դժվարին իրավիճակում հայտնված 18577 ընտանիքներից այդ իրավիճակում են հայտնվել 4569 ընտանիք կամ </w:t>
            </w:r>
            <w:r w:rsidRPr="002E235D">
              <w:rPr>
                <w:rFonts w:ascii="GHEA Grapalat" w:eastAsia="Times New Roman" w:hAnsi="GHEA Grapalat" w:cs="Times New Roman"/>
                <w:color w:val="000000"/>
                <w:sz w:val="20"/>
                <w:szCs w:val="20"/>
              </w:rPr>
              <w:t>24.6</w:t>
            </w:r>
            <w:r w:rsidRPr="002E235D">
              <w:rPr>
                <w:rFonts w:ascii="GHEA Grapalat" w:eastAsia="Times New Roman" w:hAnsi="GHEA Grapalat" w:cs="Times New Roman"/>
                <w:color w:val="000000"/>
                <w:sz w:val="20"/>
                <w:szCs w:val="20"/>
                <w:lang w:val="hy-AM"/>
              </w:rPr>
              <w:t>%</w:t>
            </w:r>
            <w:r>
              <w:rPr>
                <w:rFonts w:ascii="GHEA Grapalat" w:eastAsia="Times New Roman" w:hAnsi="GHEA Grapalat" w:cs="Times New Roman"/>
                <w:color w:val="000000"/>
                <w:sz w:val="20"/>
                <w:szCs w:val="20"/>
                <w:lang w:val="hy-AM"/>
              </w:rPr>
              <w:t xml:space="preserve">-ը՝ պայմանավորված պատերազմական իրավիճակով, 5973 ընտանիք կամ </w:t>
            </w:r>
            <w:r w:rsidRPr="002E235D">
              <w:rPr>
                <w:rFonts w:ascii="GHEA Grapalat" w:eastAsia="Times New Roman" w:hAnsi="GHEA Grapalat" w:cs="Times New Roman"/>
                <w:color w:val="000000"/>
                <w:sz w:val="20"/>
                <w:szCs w:val="20"/>
              </w:rPr>
              <w:t>32.2</w:t>
            </w:r>
            <w:r w:rsidRPr="002E235D">
              <w:rPr>
                <w:rFonts w:ascii="GHEA Grapalat" w:eastAsia="Times New Roman" w:hAnsi="GHEA Grapalat" w:cs="Times New Roman"/>
                <w:color w:val="000000"/>
                <w:sz w:val="20"/>
                <w:szCs w:val="20"/>
                <w:lang w:val="hy-AM"/>
              </w:rPr>
              <w:t>%</w:t>
            </w:r>
            <w:r>
              <w:rPr>
                <w:rFonts w:ascii="GHEA Grapalat" w:eastAsia="Times New Roman" w:hAnsi="GHEA Grapalat" w:cs="Times New Roman"/>
                <w:color w:val="000000"/>
                <w:sz w:val="20"/>
                <w:szCs w:val="20"/>
                <w:lang w:val="hy-AM"/>
              </w:rPr>
              <w:t xml:space="preserve">-ը՝ պայմանավորված սոցիալ-տնտեսական գործոններով, 629 ընտանիք կամ </w:t>
            </w:r>
            <w:r w:rsidRPr="002E235D">
              <w:rPr>
                <w:rFonts w:ascii="GHEA Grapalat" w:eastAsia="Times New Roman" w:hAnsi="GHEA Grapalat" w:cs="Times New Roman"/>
                <w:color w:val="000000"/>
                <w:sz w:val="20"/>
                <w:szCs w:val="20"/>
              </w:rPr>
              <w:t>3.4</w:t>
            </w:r>
            <w:r w:rsidRPr="002E235D">
              <w:rPr>
                <w:rFonts w:ascii="GHEA Grapalat" w:eastAsia="Times New Roman" w:hAnsi="GHEA Grapalat" w:cs="Times New Roman"/>
                <w:color w:val="000000"/>
                <w:sz w:val="20"/>
                <w:szCs w:val="20"/>
                <w:lang w:val="hy-AM"/>
              </w:rPr>
              <w:t>%</w:t>
            </w:r>
            <w:r>
              <w:rPr>
                <w:rFonts w:ascii="GHEA Grapalat" w:eastAsia="Times New Roman" w:hAnsi="GHEA Grapalat" w:cs="Times New Roman"/>
                <w:color w:val="000000"/>
                <w:sz w:val="20"/>
                <w:szCs w:val="20"/>
                <w:lang w:val="hy-AM"/>
              </w:rPr>
              <w:t xml:space="preserve">-ը՝ պայմանավորված քովիդով և 7405 ընտանիք կամ </w:t>
            </w:r>
            <w:r w:rsidRPr="002E235D">
              <w:rPr>
                <w:rFonts w:ascii="GHEA Grapalat" w:eastAsia="Times New Roman" w:hAnsi="GHEA Grapalat" w:cs="Times New Roman"/>
                <w:color w:val="000000"/>
                <w:sz w:val="20"/>
                <w:szCs w:val="20"/>
              </w:rPr>
              <w:t>39.9</w:t>
            </w:r>
            <w:r w:rsidRPr="002E235D">
              <w:rPr>
                <w:rFonts w:ascii="GHEA Grapalat" w:eastAsia="Times New Roman" w:hAnsi="GHEA Grapalat" w:cs="Times New Roman"/>
                <w:color w:val="000000"/>
                <w:sz w:val="20"/>
                <w:szCs w:val="20"/>
                <w:lang w:val="hy-AM"/>
              </w:rPr>
              <w:t>%</w:t>
            </w:r>
            <w:r>
              <w:rPr>
                <w:rFonts w:ascii="GHEA Grapalat" w:eastAsia="Times New Roman" w:hAnsi="GHEA Grapalat" w:cs="Times New Roman"/>
                <w:color w:val="000000"/>
                <w:sz w:val="20"/>
                <w:szCs w:val="20"/>
                <w:lang w:val="hy-AM"/>
              </w:rPr>
              <w:t>-ը՝ այլ գործոններով։</w:t>
            </w:r>
          </w:p>
          <w:p w:rsidR="00A31649" w:rsidRPr="002E235D" w:rsidRDefault="00A31649" w:rsidP="00F55A82">
            <w:pPr>
              <w:spacing w:after="0"/>
              <w:ind w:left="71"/>
              <w:jc w:val="both"/>
              <w:rPr>
                <w:rFonts w:ascii="GHEA Grapalat" w:eastAsia="Times New Roman" w:hAnsi="GHEA Grapalat" w:cs="Times New Roman"/>
                <w:color w:val="000000"/>
                <w:sz w:val="20"/>
                <w:szCs w:val="20"/>
                <w:lang w:val="hy-AM"/>
              </w:rPr>
            </w:pPr>
            <w:r>
              <w:rPr>
                <w:rFonts w:ascii="GHEA Grapalat" w:eastAsia="Times New Roman" w:hAnsi="GHEA Grapalat" w:cs="Times New Roman"/>
                <w:color w:val="000000"/>
                <w:sz w:val="20"/>
                <w:szCs w:val="20"/>
                <w:lang w:val="hy-AM"/>
              </w:rPr>
              <w:t>Հետազոտության շրջանակներում բացահայտվել է, որ ընտանիքներից 13310-ը կամ մոտ 72</w:t>
            </w:r>
            <w:r w:rsidRPr="002E235D">
              <w:rPr>
                <w:rFonts w:ascii="GHEA Grapalat" w:eastAsia="Times New Roman" w:hAnsi="GHEA Grapalat" w:cs="Times New Roman"/>
                <w:color w:val="000000"/>
                <w:sz w:val="20"/>
                <w:szCs w:val="20"/>
                <w:lang w:val="hy-AM"/>
              </w:rPr>
              <w:t>%</w:t>
            </w:r>
            <w:r>
              <w:rPr>
                <w:rFonts w:ascii="GHEA Grapalat" w:eastAsia="Times New Roman" w:hAnsi="GHEA Grapalat" w:cs="Times New Roman"/>
                <w:color w:val="000000"/>
                <w:sz w:val="20"/>
                <w:szCs w:val="20"/>
                <w:lang w:val="hy-AM"/>
              </w:rPr>
              <w:t>-ը ունեցել են սննդի կարիք, 14157 ընտանիք կամ ընտանիքների մոտ 76</w:t>
            </w:r>
            <w:r w:rsidRPr="00265390">
              <w:rPr>
                <w:rFonts w:ascii="GHEA Grapalat" w:eastAsia="Times New Roman" w:hAnsi="GHEA Grapalat" w:cs="Times New Roman"/>
                <w:color w:val="000000"/>
                <w:sz w:val="20"/>
                <w:szCs w:val="20"/>
                <w:lang w:val="hy-AM"/>
              </w:rPr>
              <w:t>%</w:t>
            </w:r>
            <w:r>
              <w:rPr>
                <w:rFonts w:ascii="GHEA Grapalat" w:eastAsia="Times New Roman" w:hAnsi="GHEA Grapalat" w:cs="Times New Roman"/>
                <w:color w:val="000000"/>
                <w:sz w:val="20"/>
                <w:szCs w:val="20"/>
                <w:lang w:val="hy-AM"/>
              </w:rPr>
              <w:t xml:space="preserve">-ը ունեցել են հիգիենայի պարագաների կարիք։ </w:t>
            </w:r>
          </w:p>
          <w:p w:rsidR="00A31649" w:rsidRDefault="00A31649" w:rsidP="00F55A82">
            <w:pPr>
              <w:spacing w:after="0"/>
              <w:ind w:left="71"/>
              <w:jc w:val="both"/>
              <w:rPr>
                <w:rFonts w:ascii="GHEA Grapalat" w:eastAsia="Times New Roman" w:hAnsi="GHEA Grapalat" w:cs="Times New Roman"/>
                <w:color w:val="000000"/>
                <w:sz w:val="20"/>
                <w:szCs w:val="20"/>
                <w:lang w:val="hy-AM"/>
              </w:rPr>
            </w:pPr>
            <w:r>
              <w:rPr>
                <w:rFonts w:ascii="GHEA Grapalat" w:eastAsia="Times New Roman" w:hAnsi="GHEA Grapalat" w:cs="Times New Roman"/>
                <w:color w:val="000000"/>
                <w:sz w:val="20"/>
                <w:szCs w:val="20"/>
                <w:lang w:val="hy-AM"/>
              </w:rPr>
              <w:t>Միաժամանակ, վերլուծությունը ցույց է տվել, որ ընտանիքներից 510-ը կամ մոտ 3</w:t>
            </w:r>
            <w:r w:rsidRPr="00265390">
              <w:rPr>
                <w:rFonts w:ascii="GHEA Grapalat" w:eastAsia="Times New Roman" w:hAnsi="GHEA Grapalat" w:cs="Times New Roman"/>
                <w:color w:val="000000"/>
                <w:sz w:val="20"/>
                <w:szCs w:val="20"/>
                <w:lang w:val="hy-AM"/>
              </w:rPr>
              <w:t>%</w:t>
            </w:r>
            <w:r>
              <w:rPr>
                <w:rFonts w:ascii="GHEA Grapalat" w:eastAsia="Times New Roman" w:hAnsi="GHEA Grapalat" w:cs="Times New Roman"/>
                <w:color w:val="000000"/>
                <w:sz w:val="20"/>
                <w:szCs w:val="20"/>
                <w:lang w:val="hy-AM"/>
              </w:rPr>
              <w:t>-ը ունեցել են բնակարանի վարձակալության և կոմունալ ծախսերի փոխհատուցման կարիք, 1389-ը ընտանիք կամ մոտ 7,5</w:t>
            </w:r>
            <w:r w:rsidRPr="00265390">
              <w:rPr>
                <w:rFonts w:ascii="GHEA Grapalat" w:eastAsia="Times New Roman" w:hAnsi="GHEA Grapalat" w:cs="Times New Roman"/>
                <w:color w:val="000000"/>
                <w:sz w:val="20"/>
                <w:szCs w:val="20"/>
                <w:lang w:val="hy-AM"/>
              </w:rPr>
              <w:t>%</w:t>
            </w:r>
            <w:r>
              <w:rPr>
                <w:rFonts w:ascii="GHEA Grapalat" w:eastAsia="Times New Roman" w:hAnsi="GHEA Grapalat" w:cs="Times New Roman"/>
                <w:color w:val="000000"/>
                <w:sz w:val="20"/>
                <w:szCs w:val="20"/>
                <w:lang w:val="hy-AM"/>
              </w:rPr>
              <w:t xml:space="preserve">-ը ունեցել են առողջապահական ծառայության կարիք։ </w:t>
            </w:r>
          </w:p>
          <w:p w:rsidR="00A31649" w:rsidRPr="00265390" w:rsidRDefault="00A31649" w:rsidP="005E5E55">
            <w:pPr>
              <w:spacing w:after="0"/>
              <w:jc w:val="both"/>
              <w:rPr>
                <w:rFonts w:ascii="GHEA Grapalat" w:eastAsia="Times New Roman" w:hAnsi="GHEA Grapalat" w:cs="Times New Roman"/>
                <w:color w:val="000000"/>
                <w:sz w:val="20"/>
                <w:szCs w:val="20"/>
                <w:lang w:val="hy-AM"/>
              </w:rPr>
            </w:pPr>
          </w:p>
        </w:tc>
      </w:tr>
      <w:tr w:rsidR="00A31649" w:rsidRPr="005E5E55" w:rsidTr="00BB7C5F">
        <w:trPr>
          <w:tblCellSpacing w:w="0" w:type="dxa"/>
          <w:jc w:val="center"/>
        </w:trPr>
        <w:tc>
          <w:tcPr>
            <w:tcW w:w="5126"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b/>
                <w:bCs/>
                <w:color w:val="000000"/>
                <w:sz w:val="20"/>
                <w:szCs w:val="20"/>
                <w:lang w:val="hy-AM"/>
              </w:rPr>
              <w:t>7) Խնդրի հրատապությունը, դրա վերաբերյալ փաստերն ու աղբյուրները</w:t>
            </w:r>
          </w:p>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color w:val="000000"/>
                <w:sz w:val="20"/>
                <w:szCs w:val="20"/>
                <w:lang w:val="hy-AM"/>
              </w:rPr>
              <w:t>(Արդյո՞ք խնդիրը պահանջում է արագ արձագանք:)</w:t>
            </w:r>
          </w:p>
        </w:tc>
        <w:tc>
          <w:tcPr>
            <w:tcW w:w="6086" w:type="dxa"/>
            <w:gridSpan w:val="2"/>
            <w:tcBorders>
              <w:top w:val="outset" w:sz="6" w:space="0" w:color="auto"/>
              <w:left w:val="outset" w:sz="6" w:space="0" w:color="auto"/>
              <w:bottom w:val="outset" w:sz="6" w:space="0" w:color="auto"/>
              <w:right w:val="outset" w:sz="6" w:space="0" w:color="auto"/>
            </w:tcBorders>
            <w:shd w:val="clear" w:color="auto" w:fill="FFFFFF"/>
          </w:tcPr>
          <w:p w:rsidR="00A31649" w:rsidRPr="00AA2D1F" w:rsidRDefault="00A31649" w:rsidP="005E5E55">
            <w:pPr>
              <w:shd w:val="clear" w:color="auto" w:fill="FFFFFF"/>
              <w:tabs>
                <w:tab w:val="left" w:pos="525"/>
              </w:tabs>
              <w:spacing w:after="0"/>
              <w:jc w:val="both"/>
              <w:rPr>
                <w:rFonts w:ascii="GHEA Grapalat" w:eastAsia="Times New Roman" w:hAnsi="GHEA Grapalat" w:cs="Times New Roman"/>
                <w:color w:val="000000"/>
                <w:sz w:val="20"/>
                <w:szCs w:val="20"/>
                <w:lang w:val="hy-AM"/>
              </w:rPr>
            </w:pPr>
            <w:r>
              <w:rPr>
                <w:rFonts w:ascii="GHEA Grapalat" w:eastAsia="Times New Roman" w:hAnsi="GHEA Grapalat" w:cs="Times New Roman"/>
                <w:color w:val="000000"/>
                <w:sz w:val="20"/>
                <w:szCs w:val="20"/>
                <w:lang w:val="hy-AM"/>
              </w:rPr>
              <w:t xml:space="preserve">Վերը բերված վիճակագրությունը վկայում է, որ խնդիրն իր մեծությամբ էական է և կարիք ունի արագ արձագանքման։ </w:t>
            </w:r>
          </w:p>
        </w:tc>
      </w:tr>
      <w:tr w:rsidR="00A31649" w:rsidRPr="005E5E55" w:rsidTr="00BB7C5F">
        <w:trPr>
          <w:tblCellSpacing w:w="0" w:type="dxa"/>
          <w:jc w:val="center"/>
        </w:trPr>
        <w:tc>
          <w:tcPr>
            <w:tcW w:w="11212" w:type="dxa"/>
            <w:gridSpan w:val="3"/>
            <w:tcBorders>
              <w:top w:val="outset" w:sz="6" w:space="0" w:color="auto"/>
              <w:left w:val="outset" w:sz="6" w:space="0" w:color="auto"/>
              <w:bottom w:val="outset" w:sz="6" w:space="0" w:color="auto"/>
              <w:right w:val="outset" w:sz="6" w:space="0" w:color="auto"/>
            </w:tcBorders>
            <w:shd w:val="clear" w:color="auto" w:fill="FFFFFF"/>
          </w:tcPr>
          <w:p w:rsidR="00A31649" w:rsidRPr="001C0400" w:rsidRDefault="00A31649" w:rsidP="005E5E55">
            <w:pPr>
              <w:spacing w:after="0"/>
              <w:rPr>
                <w:rFonts w:ascii="GHEA Grapalat" w:eastAsia="Times New Roman" w:hAnsi="GHEA Grapalat" w:cs="Times New Roman"/>
                <w:color w:val="000000"/>
                <w:sz w:val="20"/>
                <w:szCs w:val="20"/>
                <w:lang w:val="hy-AM"/>
              </w:rPr>
            </w:pPr>
          </w:p>
        </w:tc>
      </w:tr>
      <w:tr w:rsidR="00A31649" w:rsidRPr="005E5E55" w:rsidTr="00BB7C5F">
        <w:trPr>
          <w:tblCellSpacing w:w="0" w:type="dxa"/>
          <w:jc w:val="center"/>
        </w:trPr>
        <w:tc>
          <w:tcPr>
            <w:tcW w:w="5126" w:type="dxa"/>
            <w:tcBorders>
              <w:top w:val="single" w:sz="4" w:space="0" w:color="auto"/>
              <w:left w:val="single" w:sz="4" w:space="0" w:color="auto"/>
              <w:bottom w:val="single" w:sz="4" w:space="0" w:color="auto"/>
              <w:right w:val="single" w:sz="4"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b/>
                <w:bCs/>
                <w:color w:val="000000"/>
                <w:sz w:val="20"/>
                <w:szCs w:val="20"/>
                <w:lang w:val="hy-AM"/>
              </w:rPr>
              <w:t>1) Առկա իրավիճակի հակիրճ նկարագրությունը (կարգավորման դաշտ, ցուցանիշներ, տվյալներ, վիճակագրություն, դրանց աղբյուրները)</w:t>
            </w:r>
          </w:p>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color w:val="000000"/>
                <w:sz w:val="20"/>
                <w:szCs w:val="20"/>
                <w:lang w:val="hy-AM"/>
              </w:rPr>
              <w:t>(Առկա իրավիճակի նկարագրությունը պետք է ընդգրկի գործող կարգավորման դաշտի նկարագրությունը և հիմնվի քանակական, որակական փաստերի վրա:)</w:t>
            </w:r>
          </w:p>
        </w:tc>
        <w:tc>
          <w:tcPr>
            <w:tcW w:w="6086" w:type="dxa"/>
            <w:gridSpan w:val="2"/>
            <w:tcBorders>
              <w:top w:val="single" w:sz="4" w:space="0" w:color="auto"/>
              <w:left w:val="single" w:sz="4" w:space="0" w:color="auto"/>
              <w:bottom w:val="single" w:sz="4" w:space="0" w:color="auto"/>
              <w:right w:val="single" w:sz="4" w:space="0" w:color="auto"/>
            </w:tcBorders>
            <w:shd w:val="clear" w:color="auto" w:fill="FFFFFF"/>
          </w:tcPr>
          <w:p w:rsidR="00A31649" w:rsidRPr="00CE3970" w:rsidRDefault="00A31649" w:rsidP="005E5E55">
            <w:pPr>
              <w:pBdr>
                <w:top w:val="nil"/>
                <w:left w:val="nil"/>
                <w:bottom w:val="nil"/>
                <w:right w:val="nil"/>
                <w:between w:val="nil"/>
              </w:pBdr>
              <w:shd w:val="clear" w:color="auto" w:fill="FFFFFF"/>
              <w:spacing w:after="0"/>
              <w:ind w:left="199" w:firstLine="90"/>
              <w:jc w:val="both"/>
              <w:rPr>
                <w:rFonts w:ascii="GHEA Grapalat" w:hAnsi="GHEA Grapalat"/>
                <w:color w:val="000000"/>
                <w:sz w:val="20"/>
                <w:szCs w:val="20"/>
                <w:shd w:val="clear" w:color="auto" w:fill="FFFFFF"/>
                <w:lang w:val="hy-AM"/>
              </w:rPr>
            </w:pPr>
            <w:r>
              <w:rPr>
                <w:rFonts w:ascii="GHEA Grapalat" w:hAnsi="GHEA Grapalat"/>
                <w:color w:val="000000"/>
                <w:sz w:val="20"/>
                <w:szCs w:val="20"/>
                <w:shd w:val="clear" w:color="auto" w:fill="FFFFFF"/>
                <w:lang w:val="hy-AM"/>
              </w:rPr>
              <w:t>Առկա իրավիճակը բնութագրվում է այն հանգամանքներով, որ գործող իրավական ակտերով լիարժեք չեն սահմանվում ծառայությունների տեսակները, որոնք անհրաժեշտ են կյանքի դժվարին իրավիճակում հայտնված անձանց, ինչպես նաև իրավական ակտերով ոչ լիարժեք են նկարագրվում ծառայություններ մատուցող կառույցների լիազորությունները, հատկապես սոցիալական ծառայության տեսակները սահմանելու և դրանք տրամադրելու լիազորությունները։ Առկա իրավիճակը կարգավորվում է հետևյալ իրավական ակտերով․</w:t>
            </w:r>
          </w:p>
          <w:p w:rsidR="00A31649" w:rsidRPr="00CE3970" w:rsidRDefault="00A31649" w:rsidP="005E5E55">
            <w:pPr>
              <w:pStyle w:val="ListParagraph"/>
              <w:numPr>
                <w:ilvl w:val="0"/>
                <w:numId w:val="5"/>
              </w:numPr>
              <w:pBdr>
                <w:top w:val="nil"/>
                <w:left w:val="nil"/>
                <w:bottom w:val="nil"/>
                <w:right w:val="nil"/>
                <w:between w:val="nil"/>
              </w:pBdr>
              <w:shd w:val="clear" w:color="auto" w:fill="FFFFFF"/>
              <w:spacing w:after="0" w:line="276" w:lineRule="auto"/>
              <w:ind w:left="199" w:firstLine="90"/>
              <w:jc w:val="both"/>
              <w:rPr>
                <w:rFonts w:ascii="GHEA Grapalat" w:hAnsi="GHEA Grapalat"/>
                <w:color w:val="000000"/>
                <w:sz w:val="20"/>
                <w:szCs w:val="20"/>
                <w:shd w:val="clear" w:color="auto" w:fill="FFFFFF"/>
                <w:lang w:val="hy-AM"/>
              </w:rPr>
            </w:pPr>
            <w:r w:rsidRPr="00CE3970">
              <w:rPr>
                <w:rFonts w:ascii="GHEA Grapalat" w:hAnsi="GHEA Grapalat"/>
                <w:color w:val="000000"/>
                <w:sz w:val="20"/>
                <w:szCs w:val="20"/>
                <w:shd w:val="clear" w:color="auto" w:fill="FFFFFF"/>
                <w:lang w:val="hy-AM"/>
              </w:rPr>
              <w:t xml:space="preserve">«Սոցիալական աջակցության մասին» ՀՀ օրենք </w:t>
            </w:r>
          </w:p>
          <w:p w:rsidR="00A31649" w:rsidRPr="00CE3970" w:rsidRDefault="00A31649" w:rsidP="005E5E55">
            <w:pPr>
              <w:pStyle w:val="ListParagraph"/>
              <w:numPr>
                <w:ilvl w:val="0"/>
                <w:numId w:val="5"/>
              </w:numPr>
              <w:pBdr>
                <w:top w:val="nil"/>
                <w:left w:val="nil"/>
                <w:bottom w:val="nil"/>
                <w:right w:val="nil"/>
                <w:between w:val="nil"/>
              </w:pBdr>
              <w:shd w:val="clear" w:color="auto" w:fill="FFFFFF"/>
              <w:spacing w:after="0" w:line="276" w:lineRule="auto"/>
              <w:ind w:left="199" w:firstLine="90"/>
              <w:jc w:val="both"/>
              <w:rPr>
                <w:rFonts w:ascii="GHEA Grapalat" w:eastAsia="GHEA Grapalat" w:hAnsi="GHEA Grapalat" w:cs="GHEA Grapalat"/>
                <w:color w:val="000000"/>
                <w:sz w:val="20"/>
                <w:szCs w:val="20"/>
                <w:lang w:val="hy-AM"/>
              </w:rPr>
            </w:pPr>
            <w:r w:rsidRPr="00CE3970">
              <w:rPr>
                <w:rFonts w:ascii="GHEA Grapalat" w:eastAsia="GHEA Grapalat" w:hAnsi="GHEA Grapalat" w:cs="GHEA Grapalat"/>
                <w:color w:val="000000"/>
                <w:sz w:val="20"/>
                <w:szCs w:val="20"/>
                <w:lang w:val="hy-AM"/>
              </w:rPr>
              <w:lastRenderedPageBreak/>
              <w:t>«Առանց ծնողական խնամքի մնացած երեխաների սոցիալական պաշտպանության</w:t>
            </w:r>
            <w:r w:rsidRPr="00CE3970">
              <w:rPr>
                <w:rFonts w:ascii="GHEA Grapalat" w:hAnsi="GHEA Grapalat"/>
                <w:color w:val="000000"/>
                <w:sz w:val="20"/>
                <w:szCs w:val="20"/>
                <w:lang w:val="hy-AM"/>
              </w:rPr>
              <w:t xml:space="preserve"> </w:t>
            </w:r>
            <w:r w:rsidRPr="00CE3970">
              <w:rPr>
                <w:rFonts w:ascii="GHEA Grapalat" w:eastAsia="GHEA Grapalat" w:hAnsi="GHEA Grapalat" w:cs="GHEA Grapalat"/>
                <w:color w:val="000000"/>
                <w:sz w:val="20"/>
                <w:szCs w:val="20"/>
                <w:lang w:val="hy-AM"/>
              </w:rPr>
              <w:t>մասին»</w:t>
            </w:r>
            <w:r w:rsidRPr="00CE3970">
              <w:rPr>
                <w:rFonts w:ascii="GHEA Grapalat" w:hAnsi="GHEA Grapalat"/>
                <w:color w:val="000000"/>
                <w:sz w:val="20"/>
                <w:szCs w:val="20"/>
                <w:lang w:val="hy-AM"/>
              </w:rPr>
              <w:t xml:space="preserve"> ՀՀ </w:t>
            </w:r>
            <w:r w:rsidRPr="00CE3970">
              <w:rPr>
                <w:rFonts w:ascii="GHEA Grapalat" w:eastAsia="GHEA Grapalat" w:hAnsi="GHEA Grapalat" w:cs="GHEA Grapalat"/>
                <w:color w:val="000000"/>
                <w:sz w:val="20"/>
                <w:szCs w:val="20"/>
                <w:lang w:val="hy-AM"/>
              </w:rPr>
              <w:t xml:space="preserve">օրենք </w:t>
            </w:r>
          </w:p>
          <w:p w:rsidR="00A31649" w:rsidRPr="00CE3970" w:rsidRDefault="00A31649" w:rsidP="005E5E55">
            <w:pPr>
              <w:pStyle w:val="ListParagraph"/>
              <w:numPr>
                <w:ilvl w:val="0"/>
                <w:numId w:val="5"/>
              </w:numPr>
              <w:pBdr>
                <w:top w:val="nil"/>
                <w:left w:val="nil"/>
                <w:bottom w:val="nil"/>
                <w:right w:val="nil"/>
                <w:between w:val="nil"/>
              </w:pBdr>
              <w:shd w:val="clear" w:color="auto" w:fill="FFFFFF"/>
              <w:spacing w:after="0" w:line="276" w:lineRule="auto"/>
              <w:ind w:left="199" w:firstLine="90"/>
              <w:jc w:val="both"/>
              <w:rPr>
                <w:rFonts w:ascii="GHEA Grapalat" w:eastAsia="GHEA Grapalat" w:hAnsi="GHEA Grapalat" w:cs="GHEA Grapalat"/>
                <w:color w:val="000000"/>
                <w:sz w:val="20"/>
                <w:szCs w:val="20"/>
                <w:lang w:val="hy-AM"/>
              </w:rPr>
            </w:pPr>
            <w:r w:rsidRPr="00CE3970">
              <w:rPr>
                <w:rFonts w:ascii="GHEA Grapalat" w:eastAsia="GHEA Grapalat" w:hAnsi="GHEA Grapalat" w:cs="GHEA Grapalat"/>
                <w:color w:val="000000"/>
                <w:sz w:val="20"/>
                <w:szCs w:val="20"/>
                <w:lang w:val="hy-AM"/>
              </w:rPr>
              <w:t>«Զբաղվածության մասին»</w:t>
            </w:r>
            <w:r w:rsidRPr="00CE3970">
              <w:rPr>
                <w:rFonts w:ascii="GHEA Grapalat" w:hAnsi="GHEA Grapalat" w:cs="GHEA Grapalat"/>
                <w:bCs/>
                <w:sz w:val="20"/>
                <w:szCs w:val="20"/>
                <w:lang w:val="hy-AM"/>
              </w:rPr>
              <w:t xml:space="preserve"> ՀՀ </w:t>
            </w:r>
            <w:r w:rsidRPr="00CE3970">
              <w:rPr>
                <w:rFonts w:ascii="GHEA Grapalat" w:eastAsia="GHEA Grapalat" w:hAnsi="GHEA Grapalat" w:cs="GHEA Grapalat"/>
                <w:color w:val="000000"/>
                <w:sz w:val="20"/>
                <w:szCs w:val="20"/>
                <w:lang w:val="hy-AM"/>
              </w:rPr>
              <w:t xml:space="preserve">օրենք </w:t>
            </w:r>
          </w:p>
          <w:p w:rsidR="00A31649" w:rsidRPr="00CE3970" w:rsidRDefault="00A31649" w:rsidP="005E5E55">
            <w:pPr>
              <w:pStyle w:val="ListParagraph"/>
              <w:numPr>
                <w:ilvl w:val="0"/>
                <w:numId w:val="5"/>
              </w:numPr>
              <w:pBdr>
                <w:top w:val="nil"/>
                <w:left w:val="nil"/>
                <w:bottom w:val="nil"/>
                <w:right w:val="nil"/>
                <w:between w:val="nil"/>
              </w:pBdr>
              <w:shd w:val="clear" w:color="auto" w:fill="FFFFFF"/>
              <w:spacing w:after="0" w:line="276" w:lineRule="auto"/>
              <w:ind w:left="199" w:firstLine="90"/>
              <w:jc w:val="both"/>
              <w:rPr>
                <w:rFonts w:ascii="GHEA Grapalat" w:eastAsia="GHEA Grapalat" w:hAnsi="GHEA Grapalat" w:cs="GHEA Grapalat"/>
                <w:color w:val="000000"/>
                <w:sz w:val="20"/>
                <w:szCs w:val="20"/>
                <w:lang w:val="hy-AM"/>
              </w:rPr>
            </w:pPr>
            <w:r w:rsidRPr="00CE3970">
              <w:rPr>
                <w:rFonts w:ascii="GHEA Grapalat" w:eastAsia="GHEA Grapalat" w:hAnsi="GHEA Grapalat" w:cs="GHEA Grapalat"/>
                <w:color w:val="000000"/>
                <w:sz w:val="20"/>
                <w:szCs w:val="20"/>
                <w:lang w:val="hy-AM"/>
              </w:rPr>
              <w:t>«Ընտանիքում բռնության կանխարգելման, ընտանիքում բռնության ենթարկված անձանց պաշտպանության եվ ընտանիքում համերաշխության վերականգնման մասին» ՀՀ օրենք</w:t>
            </w:r>
          </w:p>
          <w:p w:rsidR="00A31649" w:rsidRPr="00CE3970" w:rsidRDefault="00A31649" w:rsidP="005E5E55">
            <w:pPr>
              <w:pStyle w:val="ListParagraph"/>
              <w:numPr>
                <w:ilvl w:val="0"/>
                <w:numId w:val="5"/>
              </w:numPr>
              <w:pBdr>
                <w:top w:val="nil"/>
                <w:left w:val="nil"/>
                <w:bottom w:val="nil"/>
                <w:right w:val="nil"/>
                <w:between w:val="nil"/>
              </w:pBdr>
              <w:shd w:val="clear" w:color="auto" w:fill="FFFFFF"/>
              <w:spacing w:after="0" w:line="276" w:lineRule="auto"/>
              <w:ind w:left="199" w:firstLine="90"/>
              <w:jc w:val="both"/>
              <w:rPr>
                <w:rFonts w:ascii="GHEA Grapalat" w:eastAsia="GHEA Grapalat" w:hAnsi="GHEA Grapalat" w:cs="GHEA Grapalat"/>
                <w:color w:val="000000"/>
                <w:sz w:val="20"/>
                <w:szCs w:val="20"/>
                <w:lang w:val="hy-AM"/>
              </w:rPr>
            </w:pPr>
            <w:r w:rsidRPr="00CE3970">
              <w:rPr>
                <w:rFonts w:ascii="GHEA Grapalat" w:eastAsia="GHEA Grapalat" w:hAnsi="GHEA Grapalat" w:cs="GHEA Grapalat"/>
                <w:color w:val="000000"/>
                <w:sz w:val="20"/>
                <w:szCs w:val="20"/>
                <w:lang w:val="hy-AM"/>
              </w:rPr>
              <w:t>«Պետական կենսաթոշակների մասին» ՀՀ օրենք</w:t>
            </w:r>
          </w:p>
          <w:p w:rsidR="00A31649" w:rsidRPr="00CE3970" w:rsidRDefault="00A31649" w:rsidP="005E5E55">
            <w:pPr>
              <w:pStyle w:val="ListParagraph"/>
              <w:numPr>
                <w:ilvl w:val="0"/>
                <w:numId w:val="5"/>
              </w:numPr>
              <w:pBdr>
                <w:top w:val="nil"/>
                <w:left w:val="nil"/>
                <w:bottom w:val="nil"/>
                <w:right w:val="nil"/>
                <w:between w:val="nil"/>
              </w:pBdr>
              <w:shd w:val="clear" w:color="auto" w:fill="FFFFFF"/>
              <w:spacing w:after="0" w:line="276" w:lineRule="auto"/>
              <w:ind w:left="199" w:firstLine="90"/>
              <w:jc w:val="both"/>
              <w:rPr>
                <w:rFonts w:ascii="GHEA Grapalat" w:eastAsia="GHEA Grapalat" w:hAnsi="GHEA Grapalat" w:cs="GHEA Grapalat"/>
                <w:color w:val="000000"/>
                <w:sz w:val="20"/>
                <w:szCs w:val="20"/>
                <w:lang w:val="hy-AM"/>
              </w:rPr>
            </w:pPr>
            <w:r w:rsidRPr="00CE3970">
              <w:rPr>
                <w:rFonts w:ascii="GHEA Grapalat" w:eastAsia="GHEA Grapalat" w:hAnsi="GHEA Grapalat" w:cs="GHEA Grapalat"/>
                <w:color w:val="000000"/>
                <w:sz w:val="20"/>
                <w:szCs w:val="20"/>
                <w:lang w:val="hy-AM"/>
              </w:rPr>
              <w:t>«Համայնքային ծառայության մասին» ՀՀ օրենք</w:t>
            </w:r>
          </w:p>
          <w:p w:rsidR="00A31649" w:rsidRPr="00CE3970" w:rsidRDefault="00A31649" w:rsidP="005E5E55">
            <w:pPr>
              <w:pStyle w:val="ListParagraph"/>
              <w:numPr>
                <w:ilvl w:val="0"/>
                <w:numId w:val="5"/>
              </w:numPr>
              <w:pBdr>
                <w:top w:val="nil"/>
                <w:left w:val="nil"/>
                <w:bottom w:val="nil"/>
                <w:right w:val="nil"/>
                <w:between w:val="nil"/>
              </w:pBdr>
              <w:shd w:val="clear" w:color="auto" w:fill="FFFFFF"/>
              <w:spacing w:after="0" w:line="276" w:lineRule="auto"/>
              <w:ind w:left="199" w:firstLine="90"/>
              <w:jc w:val="both"/>
              <w:rPr>
                <w:rFonts w:ascii="GHEA Grapalat" w:eastAsia="GHEA Grapalat" w:hAnsi="GHEA Grapalat" w:cs="GHEA Grapalat"/>
                <w:sz w:val="20"/>
                <w:szCs w:val="20"/>
                <w:lang w:val="hy-AM"/>
              </w:rPr>
            </w:pPr>
            <w:r w:rsidRPr="00CE3970">
              <w:rPr>
                <w:rFonts w:ascii="GHEA Grapalat" w:hAnsi="GHEA Grapalat"/>
                <w:sz w:val="20"/>
                <w:szCs w:val="20"/>
                <w:lang w:val="hy-AM"/>
              </w:rPr>
              <w:t xml:space="preserve">«Անձի ֆունկցիոնալության գնահատման մասին» ՀՀ </w:t>
            </w:r>
            <w:r w:rsidRPr="00CE3970">
              <w:rPr>
                <w:rFonts w:ascii="GHEA Grapalat" w:hAnsi="GHEA Grapalat"/>
                <w:color w:val="000000"/>
                <w:sz w:val="20"/>
                <w:szCs w:val="20"/>
                <w:lang w:val="hy-AM"/>
              </w:rPr>
              <w:t>օրենք</w:t>
            </w:r>
          </w:p>
          <w:p w:rsidR="00A31649" w:rsidRPr="00CE3970" w:rsidRDefault="00A31649" w:rsidP="005E5E55">
            <w:pPr>
              <w:pStyle w:val="NormalWeb"/>
              <w:numPr>
                <w:ilvl w:val="0"/>
                <w:numId w:val="5"/>
              </w:numPr>
              <w:shd w:val="clear" w:color="auto" w:fill="FFFFFF"/>
              <w:spacing w:before="0" w:beforeAutospacing="0" w:after="0" w:afterAutospacing="0" w:line="276" w:lineRule="auto"/>
              <w:ind w:left="199" w:firstLine="90"/>
              <w:jc w:val="both"/>
              <w:rPr>
                <w:rStyle w:val="Strong"/>
                <w:rFonts w:ascii="GHEA Grapalat" w:hAnsi="GHEA Grapalat"/>
                <w:b w:val="0"/>
                <w:color w:val="000000"/>
                <w:sz w:val="20"/>
                <w:szCs w:val="20"/>
                <w:lang w:val="hy-AM"/>
              </w:rPr>
            </w:pPr>
            <w:r w:rsidRPr="00CE3970">
              <w:rPr>
                <w:rStyle w:val="Strong"/>
                <w:rFonts w:ascii="GHEA Grapalat" w:hAnsi="GHEA Grapalat"/>
                <w:b w:val="0"/>
                <w:color w:val="000000"/>
                <w:sz w:val="20"/>
                <w:szCs w:val="20"/>
                <w:lang w:val="hy-AM"/>
              </w:rPr>
              <w:t>«Բարեգործության մասին» ՀՀ օրենք</w:t>
            </w:r>
          </w:p>
          <w:p w:rsidR="00A31649" w:rsidRPr="00CE3970" w:rsidRDefault="00A31649" w:rsidP="005E5E55">
            <w:pPr>
              <w:pStyle w:val="ListParagraph"/>
              <w:numPr>
                <w:ilvl w:val="0"/>
                <w:numId w:val="5"/>
              </w:numPr>
              <w:tabs>
                <w:tab w:val="left" w:pos="702"/>
              </w:tabs>
              <w:spacing w:after="0" w:line="276" w:lineRule="auto"/>
              <w:ind w:left="199" w:firstLine="90"/>
              <w:jc w:val="both"/>
              <w:rPr>
                <w:rFonts w:ascii="GHEA Grapalat" w:eastAsia="Times New Roman" w:hAnsi="GHEA Grapalat" w:cs="Arial"/>
                <w:color w:val="000000"/>
                <w:sz w:val="20"/>
                <w:szCs w:val="20"/>
                <w:lang w:val="hy-AM"/>
              </w:rPr>
            </w:pPr>
            <w:r w:rsidRPr="00CE3970">
              <w:rPr>
                <w:rStyle w:val="Strong"/>
                <w:rFonts w:ascii="GHEA Grapalat" w:hAnsi="GHEA Grapalat"/>
                <w:b w:val="0"/>
                <w:color w:val="000000"/>
                <w:sz w:val="20"/>
                <w:szCs w:val="20"/>
                <w:lang w:val="hy-AM"/>
              </w:rPr>
              <w:t>Պետական նպաստների մասին ՀՀ օրենք</w:t>
            </w:r>
            <w:r w:rsidR="005E5E55" w:rsidRPr="005E5E55">
              <w:rPr>
                <w:rStyle w:val="Strong"/>
                <w:rFonts w:ascii="GHEA Grapalat" w:hAnsi="GHEA Grapalat"/>
                <w:b w:val="0"/>
                <w:color w:val="000000"/>
                <w:sz w:val="20"/>
                <w:szCs w:val="20"/>
                <w:lang w:val="hy-AM"/>
              </w:rPr>
              <w:t>:</w:t>
            </w:r>
          </w:p>
        </w:tc>
      </w:tr>
      <w:tr w:rsidR="00A31649" w:rsidRPr="005E5E55" w:rsidTr="00BB7C5F">
        <w:trPr>
          <w:tblCellSpacing w:w="0" w:type="dxa"/>
          <w:jc w:val="center"/>
        </w:trPr>
        <w:tc>
          <w:tcPr>
            <w:tcW w:w="5126"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b/>
                <w:bCs/>
                <w:color w:val="000000"/>
                <w:sz w:val="20"/>
                <w:szCs w:val="20"/>
                <w:lang w:val="hy-AM"/>
              </w:rPr>
              <w:lastRenderedPageBreak/>
              <w:t>2) Առկա իրավիճակի զարգացման միտումները, դրանց վերաբերյալ փաստերն ու աղբյուրները</w:t>
            </w:r>
          </w:p>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color w:val="000000"/>
                <w:sz w:val="20"/>
                <w:szCs w:val="20"/>
                <w:lang w:val="hy-AM"/>
              </w:rPr>
              <w:t>(Բացատրել, թե ինչպե՞ս առկա իրավիճակը կզարգանա առանց լրացուցիչ միջամտության: Այն պատասխանում է «ի՞նչ կպատահի, եթե ոչինչ չարվի» հարցին:)</w:t>
            </w:r>
          </w:p>
        </w:tc>
        <w:tc>
          <w:tcPr>
            <w:tcW w:w="6086" w:type="dxa"/>
            <w:gridSpan w:val="2"/>
            <w:tcBorders>
              <w:top w:val="outset" w:sz="6" w:space="0" w:color="auto"/>
              <w:left w:val="outset" w:sz="6" w:space="0" w:color="auto"/>
              <w:bottom w:val="outset" w:sz="6" w:space="0" w:color="auto"/>
              <w:right w:val="outset" w:sz="6" w:space="0" w:color="auto"/>
            </w:tcBorders>
            <w:shd w:val="clear" w:color="auto" w:fill="FFFFFF"/>
          </w:tcPr>
          <w:p w:rsidR="00A31649" w:rsidRPr="00AA2D1F" w:rsidRDefault="00A31649" w:rsidP="005E5E55">
            <w:pPr>
              <w:tabs>
                <w:tab w:val="left" w:pos="345"/>
              </w:tabs>
              <w:spacing w:after="0"/>
              <w:ind w:left="161" w:firstLine="251"/>
              <w:jc w:val="both"/>
              <w:rPr>
                <w:rFonts w:ascii="GHEA Grapalat" w:hAnsi="GHEA Grapalat" w:cs="Sylfaen"/>
                <w:sz w:val="20"/>
                <w:szCs w:val="20"/>
                <w:lang w:val="hy-AM"/>
              </w:rPr>
            </w:pPr>
            <w:r w:rsidRPr="00AA2D1F">
              <w:rPr>
                <w:rFonts w:ascii="GHEA Grapalat" w:hAnsi="GHEA Grapalat" w:cs="Sylfaen"/>
                <w:sz w:val="20"/>
                <w:szCs w:val="20"/>
                <w:lang w:val="hy-AM"/>
              </w:rPr>
              <w:t xml:space="preserve"> </w:t>
            </w:r>
            <w:r>
              <w:rPr>
                <w:rFonts w:ascii="GHEA Grapalat" w:hAnsi="GHEA Grapalat" w:cs="Sylfaen"/>
                <w:sz w:val="20"/>
                <w:szCs w:val="20"/>
                <w:lang w:val="hy-AM"/>
              </w:rPr>
              <w:t xml:space="preserve">Առկա </w:t>
            </w:r>
            <w:r w:rsidR="005E5E55">
              <w:rPr>
                <w:rFonts w:ascii="GHEA Grapalat" w:hAnsi="GHEA Grapalat" w:cs="Sylfaen"/>
                <w:sz w:val="20"/>
                <w:szCs w:val="20"/>
                <w:lang w:val="hy-AM"/>
              </w:rPr>
              <w:t>իրավիճակն,</w:t>
            </w:r>
            <w:r>
              <w:rPr>
                <w:rFonts w:ascii="GHEA Grapalat" w:hAnsi="GHEA Grapalat" w:cs="Sylfaen"/>
                <w:sz w:val="20"/>
                <w:szCs w:val="20"/>
                <w:lang w:val="hy-AM"/>
              </w:rPr>
              <w:t xml:space="preserve"> առանց լրացուցիչ միջամտության</w:t>
            </w:r>
            <w:r w:rsidR="005E5E55">
              <w:rPr>
                <w:rFonts w:ascii="GHEA Grapalat" w:hAnsi="GHEA Grapalat" w:cs="Sylfaen"/>
                <w:sz w:val="20"/>
                <w:szCs w:val="20"/>
                <w:lang w:val="hy-AM"/>
              </w:rPr>
              <w:t>,</w:t>
            </w:r>
            <w:r>
              <w:rPr>
                <w:rFonts w:ascii="GHEA Grapalat" w:hAnsi="GHEA Grapalat" w:cs="Sylfaen"/>
                <w:sz w:val="20"/>
                <w:szCs w:val="20"/>
                <w:lang w:val="hy-AM"/>
              </w:rPr>
              <w:t xml:space="preserve"> կարող է բերել նրան, որ հնարավոր նոր ճգնաժամային իրավիճակների ի հայտ գալու դեպքում սոցիալական ծառայություններ տրամադրող կառույցները չեն կարողանա ամբողջությամբ ապահովել բնակչության կարիքները</w:t>
            </w:r>
            <w:r w:rsidR="005E5E55">
              <w:rPr>
                <w:rFonts w:ascii="GHEA Grapalat" w:hAnsi="GHEA Grapalat" w:cs="Sylfaen"/>
                <w:sz w:val="20"/>
                <w:szCs w:val="20"/>
                <w:lang w:val="hy-AM"/>
              </w:rPr>
              <w:t>՝</w:t>
            </w:r>
            <w:r>
              <w:rPr>
                <w:rFonts w:ascii="GHEA Grapalat" w:hAnsi="GHEA Grapalat" w:cs="Sylfaen"/>
                <w:sz w:val="20"/>
                <w:szCs w:val="20"/>
                <w:lang w:val="hy-AM"/>
              </w:rPr>
              <w:t xml:space="preserve"> ներառելով նոր սոցիալական ծառայությունների տեսակներ, ինչպես նաև գործող ծառայությունների տրամադրման մասով դրանք կլինեն ոչ լիարժեք և չեն կարող բավարարել բնակչության իրական կարիքները։</w:t>
            </w:r>
          </w:p>
        </w:tc>
      </w:tr>
      <w:tr w:rsidR="00A31649" w:rsidRPr="005E5E55" w:rsidTr="00BB7C5F">
        <w:trPr>
          <w:tblCellSpacing w:w="0" w:type="dxa"/>
          <w:jc w:val="center"/>
        </w:trPr>
        <w:tc>
          <w:tcPr>
            <w:tcW w:w="5126"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b/>
                <w:bCs/>
                <w:color w:val="000000"/>
                <w:sz w:val="20"/>
                <w:szCs w:val="20"/>
                <w:lang w:val="hy-AM"/>
              </w:rPr>
              <w:t>3) Կառավարության կողմից մինչ այդ ձեռնարկված միջոցառումների նկարագրություն</w:t>
            </w:r>
          </w:p>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color w:val="000000"/>
                <w:sz w:val="20"/>
                <w:szCs w:val="20"/>
                <w:lang w:val="hy-AM"/>
              </w:rPr>
              <w:t>(Խնդրի լուծմանն ուղղված ի՞նչ միջոցառումներ են մինչ այդ ձեռնարկվել Կառավարության կողմից, և ինչու՞ այդ միջոցառումների արդյունքում խնդիրը չի լուծվել:)</w:t>
            </w:r>
          </w:p>
        </w:tc>
        <w:tc>
          <w:tcPr>
            <w:tcW w:w="6086" w:type="dxa"/>
            <w:gridSpan w:val="2"/>
            <w:tcBorders>
              <w:top w:val="outset" w:sz="6" w:space="0" w:color="auto"/>
              <w:left w:val="outset" w:sz="6" w:space="0" w:color="auto"/>
              <w:bottom w:val="outset" w:sz="6" w:space="0" w:color="auto"/>
              <w:right w:val="outset" w:sz="6" w:space="0" w:color="auto"/>
            </w:tcBorders>
            <w:shd w:val="clear" w:color="auto" w:fill="FFFFFF"/>
          </w:tcPr>
          <w:p w:rsidR="00A31649" w:rsidRPr="00AA2D1F" w:rsidRDefault="00A31649" w:rsidP="00F55A82">
            <w:pPr>
              <w:tabs>
                <w:tab w:val="left" w:pos="251"/>
                <w:tab w:val="left" w:pos="1134"/>
              </w:tabs>
              <w:spacing w:after="0"/>
              <w:ind w:left="161"/>
              <w:jc w:val="both"/>
              <w:rPr>
                <w:rFonts w:ascii="GHEA Grapalat" w:hAnsi="GHEA Grapalat"/>
                <w:sz w:val="20"/>
                <w:szCs w:val="20"/>
                <w:lang w:val="hy-AM"/>
              </w:rPr>
            </w:pPr>
            <w:r w:rsidRPr="00AA2D1F">
              <w:rPr>
                <w:rFonts w:ascii="GHEA Grapalat" w:hAnsi="GHEA Grapalat"/>
                <w:sz w:val="20"/>
                <w:szCs w:val="20"/>
                <w:lang w:val="hy-AM"/>
              </w:rPr>
              <w:t xml:space="preserve"> 2022 թվականի հունիսի 9-ի ՀՕ-277-Ն </w:t>
            </w:r>
            <w:r w:rsidRPr="00CE3970">
              <w:rPr>
                <w:rFonts w:ascii="GHEA Grapalat" w:eastAsia="GHEA Grapalat" w:hAnsi="GHEA Grapalat" w:cs="GHEA Grapalat"/>
                <w:color w:val="000000"/>
                <w:sz w:val="20"/>
                <w:szCs w:val="20"/>
                <w:lang w:val="hy-AM"/>
              </w:rPr>
              <w:t>«</w:t>
            </w:r>
            <w:r w:rsidRPr="00AA2D1F">
              <w:rPr>
                <w:rFonts w:ascii="GHEA Grapalat" w:hAnsi="GHEA Grapalat"/>
                <w:sz w:val="20"/>
                <w:szCs w:val="20"/>
                <w:lang w:val="hy-AM"/>
              </w:rPr>
              <w:t>Ս</w:t>
            </w:r>
            <w:r>
              <w:rPr>
                <w:rFonts w:ascii="GHEA Grapalat" w:hAnsi="GHEA Grapalat"/>
                <w:sz w:val="20"/>
                <w:szCs w:val="20"/>
                <w:lang w:val="hy-AM"/>
              </w:rPr>
              <w:t xml:space="preserve">ոցիալական </w:t>
            </w:r>
            <w:r w:rsidR="00F55A82">
              <w:rPr>
                <w:rFonts w:ascii="GHEA Grapalat" w:hAnsi="GHEA Grapalat"/>
                <w:sz w:val="20"/>
                <w:szCs w:val="20"/>
                <w:lang w:val="hy-AM"/>
              </w:rPr>
              <w:t xml:space="preserve">    </w:t>
            </w:r>
            <w:r>
              <w:rPr>
                <w:rFonts w:ascii="GHEA Grapalat" w:hAnsi="GHEA Grapalat"/>
                <w:sz w:val="20"/>
                <w:szCs w:val="20"/>
                <w:lang w:val="hy-AM"/>
              </w:rPr>
              <w:t xml:space="preserve">աջակցության մասին ՀՀ </w:t>
            </w:r>
            <w:r w:rsidRPr="00AA2D1F">
              <w:rPr>
                <w:rFonts w:ascii="GHEA Grapalat" w:hAnsi="GHEA Grapalat"/>
                <w:sz w:val="20"/>
                <w:szCs w:val="20"/>
                <w:lang w:val="hy-AM"/>
              </w:rPr>
              <w:t xml:space="preserve"> օրենքում փոփոխություն</w:t>
            </w:r>
            <w:r>
              <w:rPr>
                <w:rFonts w:ascii="GHEA Grapalat" w:hAnsi="GHEA Grapalat"/>
                <w:sz w:val="20"/>
                <w:szCs w:val="20"/>
                <w:lang w:val="hy-AM"/>
              </w:rPr>
              <w:t xml:space="preserve"> և լրացում կատարելու մասին</w:t>
            </w:r>
            <w:r w:rsidRPr="00CE3970">
              <w:rPr>
                <w:rStyle w:val="Strong"/>
                <w:rFonts w:ascii="GHEA Grapalat" w:hAnsi="GHEA Grapalat"/>
                <w:b w:val="0"/>
                <w:color w:val="000000"/>
                <w:sz w:val="20"/>
                <w:szCs w:val="20"/>
                <w:lang w:val="hy-AM"/>
              </w:rPr>
              <w:t>»</w:t>
            </w:r>
            <w:r>
              <w:rPr>
                <w:rFonts w:ascii="GHEA Grapalat" w:hAnsi="GHEA Grapalat"/>
                <w:sz w:val="20"/>
                <w:szCs w:val="20"/>
                <w:lang w:val="hy-AM"/>
              </w:rPr>
              <w:t xml:space="preserve">  ՀՀ օրենք</w:t>
            </w:r>
          </w:p>
          <w:p w:rsidR="00A31649" w:rsidRPr="00E576BA" w:rsidRDefault="00A31649" w:rsidP="00F55A82">
            <w:pPr>
              <w:tabs>
                <w:tab w:val="left" w:pos="251"/>
                <w:tab w:val="left" w:pos="1134"/>
              </w:tabs>
              <w:spacing w:after="0"/>
              <w:ind w:left="161" w:hanging="161"/>
              <w:jc w:val="both"/>
              <w:rPr>
                <w:rFonts w:ascii="GHEA Grapalat" w:hAnsi="GHEA Grapalat"/>
                <w:sz w:val="20"/>
                <w:szCs w:val="20"/>
                <w:lang w:val="hy-AM"/>
              </w:rPr>
            </w:pPr>
            <w:r w:rsidRPr="00E576BA">
              <w:rPr>
                <w:rFonts w:ascii="GHEA Grapalat" w:hAnsi="GHEA Grapalat"/>
                <w:sz w:val="20"/>
                <w:szCs w:val="20"/>
                <w:lang w:val="hy-AM"/>
              </w:rPr>
              <w:t xml:space="preserve"> </w:t>
            </w:r>
          </w:p>
        </w:tc>
      </w:tr>
      <w:tr w:rsidR="00A31649" w:rsidRPr="005E5E55" w:rsidTr="00BB7C5F">
        <w:trPr>
          <w:tblCellSpacing w:w="0" w:type="dxa"/>
          <w:jc w:val="center"/>
        </w:trPr>
        <w:tc>
          <w:tcPr>
            <w:tcW w:w="5126"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b/>
                <w:bCs/>
                <w:color w:val="000000"/>
                <w:sz w:val="20"/>
                <w:szCs w:val="20"/>
                <w:lang w:val="hy-AM"/>
              </w:rPr>
              <w:t>4) Խնդրի կարգավորման անհրաժեշտությունը</w:t>
            </w:r>
          </w:p>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color w:val="000000"/>
                <w:sz w:val="20"/>
                <w:szCs w:val="20"/>
                <w:lang w:val="hy-AM"/>
              </w:rPr>
              <w:t>(Ի՞նչով է հիմնավորվում Կառավարության կողմից լրացուցիչ միջամտություն իրականացնելու անհրաժեշտությունը:)</w:t>
            </w:r>
          </w:p>
        </w:tc>
        <w:tc>
          <w:tcPr>
            <w:tcW w:w="6086" w:type="dxa"/>
            <w:gridSpan w:val="2"/>
            <w:tcBorders>
              <w:top w:val="outset" w:sz="6" w:space="0" w:color="auto"/>
              <w:left w:val="outset" w:sz="6" w:space="0" w:color="auto"/>
              <w:bottom w:val="outset" w:sz="6" w:space="0" w:color="auto"/>
              <w:right w:val="outset" w:sz="6" w:space="0" w:color="auto"/>
            </w:tcBorders>
            <w:shd w:val="clear" w:color="auto" w:fill="FFFFFF"/>
          </w:tcPr>
          <w:p w:rsidR="00A31649" w:rsidRPr="00252B01" w:rsidRDefault="00A31649" w:rsidP="00F55A82">
            <w:pPr>
              <w:tabs>
                <w:tab w:val="left" w:pos="161"/>
                <w:tab w:val="left" w:pos="705"/>
              </w:tabs>
              <w:spacing w:after="0"/>
              <w:ind w:left="161" w:firstLine="71"/>
              <w:jc w:val="both"/>
              <w:rPr>
                <w:rFonts w:ascii="GHEA Grapalat" w:eastAsia="Times New Roman" w:hAnsi="GHEA Grapalat" w:cs="Times New Roman"/>
                <w:color w:val="000000"/>
                <w:sz w:val="20"/>
                <w:szCs w:val="20"/>
                <w:lang w:val="hy-AM"/>
              </w:rPr>
            </w:pPr>
            <w:r>
              <w:rPr>
                <w:rFonts w:ascii="GHEA Grapalat" w:eastAsia="Times New Roman" w:hAnsi="GHEA Grapalat" w:cs="Times New Roman"/>
                <w:color w:val="000000"/>
                <w:sz w:val="20"/>
                <w:szCs w:val="20"/>
                <w:lang w:val="hy-AM"/>
              </w:rPr>
              <w:t xml:space="preserve"> </w:t>
            </w:r>
            <w:r w:rsidRPr="001C0400">
              <w:rPr>
                <w:rFonts w:ascii="GHEA Grapalat" w:eastAsia="Times New Roman" w:hAnsi="GHEA Grapalat" w:cs="Times New Roman"/>
                <w:color w:val="000000"/>
                <w:sz w:val="20"/>
                <w:szCs w:val="20"/>
                <w:lang w:val="hy-AM"/>
              </w:rPr>
              <w:t xml:space="preserve">Կառավարության կողմից լրացուցիչ միջամտություն </w:t>
            </w:r>
            <w:r w:rsidR="00F55A82">
              <w:rPr>
                <w:rFonts w:ascii="GHEA Grapalat" w:eastAsia="Times New Roman" w:hAnsi="GHEA Grapalat" w:cs="Times New Roman"/>
                <w:color w:val="000000"/>
                <w:sz w:val="20"/>
                <w:szCs w:val="20"/>
                <w:lang w:val="hy-AM"/>
              </w:rPr>
              <w:t xml:space="preserve">    </w:t>
            </w:r>
            <w:r w:rsidRPr="001C0400">
              <w:rPr>
                <w:rFonts w:ascii="GHEA Grapalat" w:eastAsia="Times New Roman" w:hAnsi="GHEA Grapalat" w:cs="Times New Roman"/>
                <w:color w:val="000000"/>
                <w:sz w:val="20"/>
                <w:szCs w:val="20"/>
                <w:lang w:val="hy-AM"/>
              </w:rPr>
              <w:t>իրականացնելու անհրաժեշտությունը</w:t>
            </w:r>
            <w:r w:rsidRPr="00252B01">
              <w:rPr>
                <w:rFonts w:ascii="GHEA Grapalat" w:eastAsia="Times New Roman" w:hAnsi="GHEA Grapalat" w:cs="Times New Roman"/>
                <w:color w:val="000000"/>
                <w:sz w:val="20"/>
                <w:szCs w:val="20"/>
                <w:lang w:val="hy-AM"/>
              </w:rPr>
              <w:t xml:space="preserve"> </w:t>
            </w:r>
            <w:r>
              <w:rPr>
                <w:rFonts w:ascii="GHEA Grapalat" w:eastAsia="Times New Roman" w:hAnsi="GHEA Grapalat" w:cs="Times New Roman"/>
                <w:color w:val="000000"/>
                <w:sz w:val="20"/>
                <w:szCs w:val="20"/>
                <w:lang w:val="hy-AM"/>
              </w:rPr>
              <w:t xml:space="preserve">պայմանավորված է այն հանգամանքով, որ խնդիրը չի </w:t>
            </w:r>
            <w:r w:rsidR="005E5E55">
              <w:rPr>
                <w:rFonts w:ascii="GHEA Grapalat" w:eastAsia="Times New Roman" w:hAnsi="GHEA Grapalat" w:cs="Times New Roman"/>
                <w:color w:val="000000"/>
                <w:sz w:val="20"/>
                <w:szCs w:val="20"/>
                <w:lang w:val="hy-AM"/>
              </w:rPr>
              <w:t>կարող լուծվել ինքնակարգավորմամբ,</w:t>
            </w:r>
            <w:r>
              <w:rPr>
                <w:rFonts w:ascii="GHEA Grapalat" w:eastAsia="Times New Roman" w:hAnsi="GHEA Grapalat" w:cs="Times New Roman"/>
                <w:color w:val="000000"/>
                <w:sz w:val="20"/>
                <w:szCs w:val="20"/>
                <w:lang w:val="hy-AM"/>
              </w:rPr>
              <w:t xml:space="preserve"> առանց միջամտության։</w:t>
            </w:r>
          </w:p>
        </w:tc>
      </w:tr>
      <w:tr w:rsidR="00A31649" w:rsidRPr="001C0400" w:rsidTr="00BB7C5F">
        <w:trPr>
          <w:tblCellSpacing w:w="0" w:type="dxa"/>
          <w:jc w:val="center"/>
        </w:trPr>
        <w:tc>
          <w:tcPr>
            <w:tcW w:w="11212" w:type="dxa"/>
            <w:gridSpan w:val="3"/>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rPr>
            </w:pPr>
            <w:r w:rsidRPr="001C0400">
              <w:rPr>
                <w:rFonts w:ascii="GHEA Grapalat" w:eastAsia="Times New Roman" w:hAnsi="GHEA Grapalat" w:cs="Times New Roman"/>
                <w:b/>
                <w:bCs/>
                <w:i/>
                <w:iCs/>
                <w:color w:val="000000"/>
                <w:sz w:val="20"/>
                <w:szCs w:val="20"/>
              </w:rPr>
              <w:t>3.</w:t>
            </w:r>
            <w:r w:rsidRPr="001C0400">
              <w:rPr>
                <w:rFonts w:ascii="Calibri" w:eastAsia="Times New Roman" w:hAnsi="Calibri" w:cs="Calibri"/>
                <w:b/>
                <w:bCs/>
                <w:i/>
                <w:iCs/>
                <w:color w:val="000000"/>
                <w:sz w:val="20"/>
                <w:szCs w:val="20"/>
              </w:rPr>
              <w:t> </w:t>
            </w:r>
            <w:proofErr w:type="spellStart"/>
            <w:r w:rsidRPr="001C0400">
              <w:rPr>
                <w:rFonts w:ascii="GHEA Grapalat" w:eastAsia="Times New Roman" w:hAnsi="GHEA Grapalat" w:cs="Times New Roman"/>
                <w:b/>
                <w:bCs/>
                <w:i/>
                <w:iCs/>
                <w:color w:val="000000"/>
                <w:sz w:val="20"/>
                <w:szCs w:val="20"/>
                <w:u w:val="single"/>
              </w:rPr>
              <w:t>Կարգավորման</w:t>
            </w:r>
            <w:proofErr w:type="spellEnd"/>
            <w:r w:rsidRPr="001C0400">
              <w:rPr>
                <w:rFonts w:ascii="GHEA Grapalat" w:eastAsia="Times New Roman" w:hAnsi="GHEA Grapalat" w:cs="Times New Roman"/>
                <w:b/>
                <w:bCs/>
                <w:i/>
                <w:iCs/>
                <w:color w:val="000000"/>
                <w:sz w:val="20"/>
                <w:szCs w:val="20"/>
                <w:u w:val="single"/>
              </w:rPr>
              <w:t xml:space="preserve"> </w:t>
            </w:r>
            <w:proofErr w:type="spellStart"/>
            <w:r w:rsidRPr="001C0400">
              <w:rPr>
                <w:rFonts w:ascii="GHEA Grapalat" w:eastAsia="Times New Roman" w:hAnsi="GHEA Grapalat" w:cs="Times New Roman"/>
                <w:b/>
                <w:bCs/>
                <w:i/>
                <w:iCs/>
                <w:color w:val="000000"/>
                <w:sz w:val="20"/>
                <w:szCs w:val="20"/>
                <w:u w:val="single"/>
              </w:rPr>
              <w:t>նպատակներ</w:t>
            </w:r>
            <w:proofErr w:type="spellEnd"/>
          </w:p>
        </w:tc>
      </w:tr>
      <w:tr w:rsidR="00A31649" w:rsidRPr="005E5E55" w:rsidTr="00BB7C5F">
        <w:trPr>
          <w:tblCellSpacing w:w="0" w:type="dxa"/>
          <w:jc w:val="center"/>
        </w:trPr>
        <w:tc>
          <w:tcPr>
            <w:tcW w:w="5126"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rPr>
            </w:pPr>
            <w:r w:rsidRPr="001C0400">
              <w:rPr>
                <w:rFonts w:ascii="GHEA Grapalat" w:eastAsia="Times New Roman" w:hAnsi="GHEA Grapalat" w:cs="Times New Roman"/>
                <w:b/>
                <w:bCs/>
                <w:color w:val="000000"/>
                <w:sz w:val="20"/>
                <w:szCs w:val="20"/>
              </w:rPr>
              <w:t xml:space="preserve">1) </w:t>
            </w:r>
            <w:proofErr w:type="spellStart"/>
            <w:r w:rsidRPr="001C0400">
              <w:rPr>
                <w:rFonts w:ascii="GHEA Grapalat" w:eastAsia="Times New Roman" w:hAnsi="GHEA Grapalat" w:cs="Times New Roman"/>
                <w:b/>
                <w:bCs/>
                <w:color w:val="000000"/>
                <w:sz w:val="20"/>
                <w:szCs w:val="20"/>
              </w:rPr>
              <w:t>Ընդհանուր</w:t>
            </w:r>
            <w:proofErr w:type="spellEnd"/>
            <w:r w:rsidRPr="001C0400">
              <w:rPr>
                <w:rFonts w:ascii="GHEA Grapalat" w:eastAsia="Times New Roman" w:hAnsi="GHEA Grapalat" w:cs="Times New Roman"/>
                <w:b/>
                <w:bCs/>
                <w:color w:val="000000"/>
                <w:sz w:val="20"/>
                <w:szCs w:val="20"/>
              </w:rPr>
              <w:t xml:space="preserve"> </w:t>
            </w:r>
            <w:proofErr w:type="spellStart"/>
            <w:r w:rsidRPr="001C0400">
              <w:rPr>
                <w:rFonts w:ascii="GHEA Grapalat" w:eastAsia="Times New Roman" w:hAnsi="GHEA Grapalat" w:cs="Times New Roman"/>
                <w:b/>
                <w:bCs/>
                <w:color w:val="000000"/>
                <w:sz w:val="20"/>
                <w:szCs w:val="20"/>
              </w:rPr>
              <w:t>նպատակը</w:t>
            </w:r>
            <w:proofErr w:type="spellEnd"/>
          </w:p>
          <w:p w:rsidR="00A31649" w:rsidRPr="001C0400" w:rsidRDefault="00A31649" w:rsidP="005E5E55">
            <w:pPr>
              <w:spacing w:after="0"/>
              <w:rPr>
                <w:rFonts w:ascii="GHEA Grapalat" w:eastAsia="Times New Roman" w:hAnsi="GHEA Grapalat" w:cs="Times New Roman"/>
                <w:color w:val="000000"/>
                <w:sz w:val="20"/>
                <w:szCs w:val="20"/>
              </w:rPr>
            </w:pPr>
            <w:r w:rsidRPr="001C0400">
              <w:rPr>
                <w:rFonts w:ascii="GHEA Grapalat" w:eastAsia="Times New Roman" w:hAnsi="GHEA Grapalat" w:cs="Times New Roman"/>
                <w:color w:val="000000"/>
                <w:sz w:val="20"/>
                <w:szCs w:val="20"/>
              </w:rPr>
              <w:t>(</w:t>
            </w:r>
            <w:proofErr w:type="spellStart"/>
            <w:r w:rsidRPr="001C0400">
              <w:rPr>
                <w:rFonts w:ascii="GHEA Grapalat" w:eastAsia="Times New Roman" w:hAnsi="GHEA Grapalat" w:cs="Times New Roman"/>
                <w:color w:val="000000"/>
                <w:sz w:val="20"/>
                <w:szCs w:val="20"/>
              </w:rPr>
              <w:t>Վերաբերում</w:t>
            </w:r>
            <w:proofErr w:type="spellEnd"/>
            <w:r w:rsidRPr="001C0400">
              <w:rPr>
                <w:rFonts w:ascii="GHEA Grapalat" w:eastAsia="Times New Roman" w:hAnsi="GHEA Grapalat" w:cs="Times New Roman"/>
                <w:color w:val="000000"/>
                <w:sz w:val="20"/>
                <w:szCs w:val="20"/>
              </w:rPr>
              <w:t xml:space="preserve"> է </w:t>
            </w:r>
            <w:proofErr w:type="spellStart"/>
            <w:r w:rsidRPr="001C0400">
              <w:rPr>
                <w:rFonts w:ascii="GHEA Grapalat" w:eastAsia="Times New Roman" w:hAnsi="GHEA Grapalat" w:cs="Times New Roman"/>
                <w:color w:val="000000"/>
                <w:sz w:val="20"/>
                <w:szCs w:val="20"/>
              </w:rPr>
              <w:t>վերջնական</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արդյունքին</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որն</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ապահովում</w:t>
            </w:r>
            <w:proofErr w:type="spellEnd"/>
            <w:r w:rsidRPr="001C0400">
              <w:rPr>
                <w:rFonts w:ascii="GHEA Grapalat" w:eastAsia="Times New Roman" w:hAnsi="GHEA Grapalat" w:cs="Times New Roman"/>
                <w:color w:val="000000"/>
                <w:sz w:val="20"/>
                <w:szCs w:val="20"/>
              </w:rPr>
              <w:t xml:space="preserve"> է </w:t>
            </w:r>
            <w:proofErr w:type="spellStart"/>
            <w:r w:rsidRPr="001C0400">
              <w:rPr>
                <w:rFonts w:ascii="GHEA Grapalat" w:eastAsia="Times New Roman" w:hAnsi="GHEA Grapalat" w:cs="Times New Roman"/>
                <w:color w:val="000000"/>
                <w:sz w:val="20"/>
                <w:szCs w:val="20"/>
              </w:rPr>
              <w:t>խնդրի</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լուծումը</w:t>
            </w:r>
            <w:proofErr w:type="spellEnd"/>
            <w:r w:rsidRPr="001C0400">
              <w:rPr>
                <w:rFonts w:ascii="GHEA Grapalat" w:eastAsia="Times New Roman" w:hAnsi="GHEA Grapalat" w:cs="Times New Roman"/>
                <w:color w:val="000000"/>
                <w:sz w:val="20"/>
                <w:szCs w:val="20"/>
              </w:rPr>
              <w:t>:)</w:t>
            </w:r>
          </w:p>
        </w:tc>
        <w:tc>
          <w:tcPr>
            <w:tcW w:w="6086" w:type="dxa"/>
            <w:gridSpan w:val="2"/>
            <w:tcBorders>
              <w:top w:val="outset" w:sz="6" w:space="0" w:color="auto"/>
              <w:left w:val="outset" w:sz="6" w:space="0" w:color="auto"/>
              <w:bottom w:val="outset" w:sz="6" w:space="0" w:color="auto"/>
              <w:right w:val="outset" w:sz="6" w:space="0" w:color="auto"/>
            </w:tcBorders>
            <w:shd w:val="clear" w:color="auto" w:fill="FFFFFF"/>
          </w:tcPr>
          <w:p w:rsidR="00A31649" w:rsidRPr="00360930" w:rsidRDefault="00A31649" w:rsidP="005E5E55">
            <w:pPr>
              <w:pStyle w:val="ListParagraph"/>
              <w:numPr>
                <w:ilvl w:val="0"/>
                <w:numId w:val="6"/>
              </w:numPr>
              <w:spacing w:after="0" w:line="276" w:lineRule="auto"/>
              <w:ind w:left="341" w:hanging="180"/>
              <w:jc w:val="both"/>
              <w:rPr>
                <w:rFonts w:ascii="GHEA Grapalat" w:hAnsi="GHEA Grapalat" w:cs="Arial Unicode"/>
                <w:bCs/>
                <w:color w:val="000000"/>
                <w:sz w:val="20"/>
                <w:szCs w:val="20"/>
                <w:lang w:val="ru-RU"/>
              </w:rPr>
            </w:pPr>
            <w:proofErr w:type="spellStart"/>
            <w:r w:rsidRPr="00360930">
              <w:rPr>
                <w:rFonts w:ascii="GHEA Grapalat" w:hAnsi="GHEA Grapalat" w:cs="Arial Unicode"/>
                <w:bCs/>
                <w:color w:val="000000"/>
                <w:sz w:val="20"/>
                <w:szCs w:val="20"/>
              </w:rPr>
              <w:t>Բնակչությանը</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մատուցվող</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սոցիալական</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աջակցության</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ոլորտի</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սոցիալական</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ծառայություների</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լիարժեք</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տրամադրման</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խոչընդոտներ</w:t>
            </w:r>
            <w:proofErr w:type="spellEnd"/>
            <w:r w:rsidRPr="00360930">
              <w:rPr>
                <w:rFonts w:ascii="GHEA Grapalat" w:hAnsi="GHEA Grapalat" w:cs="Arial Unicode"/>
                <w:bCs/>
                <w:color w:val="000000"/>
                <w:sz w:val="20"/>
                <w:szCs w:val="20"/>
                <w:lang w:val="hy-AM"/>
              </w:rPr>
              <w:t>ի նվազեցում, հնարավորության դեպքում դրանց վերացում</w:t>
            </w:r>
            <w:r w:rsidRPr="00360930">
              <w:rPr>
                <w:rFonts w:ascii="GHEA Grapalat" w:hAnsi="GHEA Grapalat" w:cs="Arial Unicode"/>
                <w:bCs/>
                <w:color w:val="000000"/>
                <w:sz w:val="20"/>
                <w:szCs w:val="20"/>
                <w:lang w:val="ru-RU"/>
              </w:rPr>
              <w:t xml:space="preserve">: </w:t>
            </w:r>
          </w:p>
          <w:p w:rsidR="00A31649" w:rsidRPr="00360930" w:rsidRDefault="00A31649" w:rsidP="005E5E55">
            <w:pPr>
              <w:pStyle w:val="ListParagraph"/>
              <w:numPr>
                <w:ilvl w:val="0"/>
                <w:numId w:val="6"/>
              </w:numPr>
              <w:spacing w:after="0" w:line="276" w:lineRule="auto"/>
              <w:ind w:left="341" w:hanging="180"/>
              <w:jc w:val="both"/>
              <w:rPr>
                <w:rFonts w:ascii="GHEA Grapalat" w:hAnsi="GHEA Grapalat" w:cs="Arial Unicode"/>
                <w:bCs/>
                <w:color w:val="000000"/>
                <w:sz w:val="20"/>
                <w:szCs w:val="20"/>
                <w:lang w:val="ru-RU"/>
              </w:rPr>
            </w:pPr>
            <w:proofErr w:type="spellStart"/>
            <w:r w:rsidRPr="00360930">
              <w:rPr>
                <w:rFonts w:ascii="GHEA Grapalat" w:hAnsi="GHEA Grapalat" w:cs="Arial Unicode"/>
                <w:bCs/>
                <w:color w:val="000000"/>
                <w:sz w:val="20"/>
                <w:szCs w:val="20"/>
              </w:rPr>
              <w:t>Բնակչությանը</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մատուցվող</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սոցիալական</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աջակցության</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ոլորտի</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սոցիալական</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ծառայությունների</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վերահսկողության</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մշտադիտարկման</w:t>
            </w:r>
            <w:proofErr w:type="spellEnd"/>
            <w:r w:rsidRPr="00360930">
              <w:rPr>
                <w:rFonts w:ascii="GHEA Grapalat" w:hAnsi="GHEA Grapalat" w:cs="Arial Unicode"/>
                <w:bCs/>
                <w:color w:val="000000"/>
                <w:sz w:val="20"/>
                <w:szCs w:val="20"/>
                <w:lang w:val="ru-RU"/>
              </w:rPr>
              <w:t xml:space="preserve"> </w:t>
            </w:r>
            <w:r w:rsidRPr="00360930">
              <w:rPr>
                <w:rFonts w:ascii="GHEA Grapalat" w:hAnsi="GHEA Grapalat" w:cs="Arial Unicode"/>
                <w:bCs/>
                <w:color w:val="000000"/>
                <w:sz w:val="20"/>
                <w:szCs w:val="20"/>
              </w:rPr>
              <w:t>և</w:t>
            </w:r>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գնահատման</w:t>
            </w:r>
            <w:proofErr w:type="spellEnd"/>
            <w:r w:rsidRPr="00360930">
              <w:rPr>
                <w:rFonts w:ascii="GHEA Grapalat" w:hAnsi="GHEA Grapalat" w:cs="Arial Unicode"/>
                <w:bCs/>
                <w:color w:val="000000"/>
                <w:sz w:val="20"/>
                <w:szCs w:val="20"/>
                <w:lang w:val="ru-RU"/>
              </w:rPr>
              <w:t xml:space="preserve"> </w:t>
            </w:r>
            <w:r w:rsidRPr="00360930">
              <w:rPr>
                <w:rFonts w:ascii="GHEA Grapalat" w:hAnsi="GHEA Grapalat" w:cs="Arial Unicode"/>
                <w:bCs/>
                <w:color w:val="000000"/>
                <w:sz w:val="20"/>
                <w:szCs w:val="20"/>
                <w:lang w:val="hy-AM"/>
              </w:rPr>
              <w:t>արդյունավետ մեխանիզմների ներդրում</w:t>
            </w:r>
            <w:r w:rsidRPr="00360930">
              <w:rPr>
                <w:rFonts w:ascii="GHEA Grapalat" w:hAnsi="GHEA Grapalat" w:cs="Arial Unicode"/>
                <w:bCs/>
                <w:color w:val="000000"/>
                <w:sz w:val="20"/>
                <w:szCs w:val="20"/>
                <w:lang w:val="ru-RU"/>
              </w:rPr>
              <w:t>:</w:t>
            </w:r>
          </w:p>
          <w:p w:rsidR="00A31649" w:rsidRPr="00360930" w:rsidRDefault="00A31649" w:rsidP="00F55A82">
            <w:pPr>
              <w:pStyle w:val="ListParagraph"/>
              <w:numPr>
                <w:ilvl w:val="0"/>
                <w:numId w:val="6"/>
              </w:numPr>
              <w:tabs>
                <w:tab w:val="left" w:pos="431"/>
              </w:tabs>
              <w:spacing w:after="0" w:line="276" w:lineRule="auto"/>
              <w:ind w:left="251" w:firstLine="0"/>
              <w:jc w:val="both"/>
              <w:rPr>
                <w:rFonts w:ascii="GHEA Grapalat" w:hAnsi="GHEA Grapalat" w:cs="Arial Unicode"/>
                <w:bCs/>
                <w:color w:val="000000"/>
                <w:sz w:val="20"/>
                <w:szCs w:val="20"/>
                <w:lang w:val="hy-AM"/>
              </w:rPr>
            </w:pPr>
            <w:proofErr w:type="spellStart"/>
            <w:r w:rsidRPr="00360930">
              <w:rPr>
                <w:rFonts w:ascii="GHEA Grapalat" w:hAnsi="GHEA Grapalat" w:cs="Arial Unicode"/>
                <w:bCs/>
                <w:color w:val="000000"/>
                <w:sz w:val="20"/>
                <w:szCs w:val="20"/>
              </w:rPr>
              <w:t>Սոցիալական</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աջկացության</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ոլորտում</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սոցիալական</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աշխատանքի</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մասնագետների</w:t>
            </w:r>
            <w:proofErr w:type="spellEnd"/>
            <w:r w:rsidRPr="00360930">
              <w:rPr>
                <w:rFonts w:ascii="GHEA Grapalat" w:hAnsi="GHEA Grapalat" w:cs="Arial Unicode"/>
                <w:bCs/>
                <w:color w:val="000000"/>
                <w:sz w:val="20"/>
                <w:szCs w:val="20"/>
              </w:rPr>
              <w:t>՝</w:t>
            </w:r>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սոցիալական</w:t>
            </w:r>
            <w:proofErr w:type="spellEnd"/>
            <w:r w:rsidRPr="00360930">
              <w:rPr>
                <w:rFonts w:ascii="GHEA Grapalat" w:hAnsi="GHEA Grapalat" w:cs="Arial Unicode"/>
                <w:bCs/>
                <w:color w:val="000000"/>
                <w:sz w:val="20"/>
                <w:szCs w:val="20"/>
                <w:lang w:val="ru-RU"/>
              </w:rPr>
              <w:t xml:space="preserve"> </w:t>
            </w:r>
            <w:proofErr w:type="spellStart"/>
            <w:r w:rsidR="005E5E55">
              <w:rPr>
                <w:rFonts w:ascii="GHEA Grapalat" w:hAnsi="GHEA Grapalat" w:cs="Arial Unicode"/>
                <w:bCs/>
                <w:color w:val="000000"/>
                <w:sz w:val="20"/>
                <w:szCs w:val="20"/>
              </w:rPr>
              <w:t>աշխատողնե</w:t>
            </w:r>
            <w:proofErr w:type="spellEnd"/>
            <w:r w:rsidR="005E5E55">
              <w:rPr>
                <w:rFonts w:ascii="GHEA Grapalat" w:hAnsi="GHEA Grapalat" w:cs="Arial Unicode"/>
                <w:bCs/>
                <w:color w:val="000000"/>
                <w:sz w:val="20"/>
                <w:szCs w:val="20"/>
                <w:lang w:val="hy-AM"/>
              </w:rPr>
              <w:t>ր</w:t>
            </w:r>
            <w:r w:rsidR="005E5E55">
              <w:rPr>
                <w:rFonts w:ascii="GHEA Grapalat" w:hAnsi="GHEA Grapalat" w:cs="Arial Unicode"/>
                <w:bCs/>
                <w:color w:val="000000"/>
                <w:sz w:val="20"/>
                <w:szCs w:val="20"/>
              </w:rPr>
              <w:t>ի</w:t>
            </w:r>
            <w:r w:rsidRPr="00360930">
              <w:rPr>
                <w:rFonts w:ascii="GHEA Grapalat" w:hAnsi="GHEA Grapalat" w:cs="Arial Unicode"/>
                <w:bCs/>
                <w:color w:val="000000"/>
                <w:sz w:val="20"/>
                <w:szCs w:val="20"/>
                <w:lang w:val="ru-RU"/>
              </w:rPr>
              <w:t xml:space="preserve"> </w:t>
            </w:r>
            <w:r w:rsidRPr="00360930">
              <w:rPr>
                <w:rFonts w:ascii="GHEA Grapalat" w:hAnsi="GHEA Grapalat" w:cs="Arial Unicode"/>
                <w:bCs/>
                <w:color w:val="000000"/>
                <w:sz w:val="20"/>
                <w:szCs w:val="20"/>
              </w:rPr>
              <w:t>և</w:t>
            </w:r>
            <w:r w:rsidRPr="00360930">
              <w:rPr>
                <w:rFonts w:ascii="GHEA Grapalat" w:hAnsi="GHEA Grapalat" w:cs="Arial Unicode"/>
                <w:bCs/>
                <w:color w:val="000000"/>
                <w:sz w:val="20"/>
                <w:szCs w:val="20"/>
                <w:lang w:val="ru-RU"/>
              </w:rPr>
              <w:t xml:space="preserve"> </w:t>
            </w:r>
            <w:proofErr w:type="spellStart"/>
            <w:proofErr w:type="gramStart"/>
            <w:r w:rsidRPr="00360930">
              <w:rPr>
                <w:rFonts w:ascii="GHEA Grapalat" w:hAnsi="GHEA Grapalat" w:cs="Arial Unicode"/>
                <w:bCs/>
                <w:color w:val="000000"/>
                <w:sz w:val="20"/>
                <w:szCs w:val="20"/>
              </w:rPr>
              <w:lastRenderedPageBreak/>
              <w:t>սատարողներ</w:t>
            </w:r>
            <w:proofErr w:type="spellEnd"/>
            <w:r w:rsidR="005E5E55">
              <w:rPr>
                <w:rFonts w:ascii="GHEA Grapalat" w:hAnsi="GHEA Grapalat" w:cs="Arial Unicode"/>
                <w:bCs/>
                <w:color w:val="000000"/>
                <w:sz w:val="20"/>
                <w:szCs w:val="20"/>
                <w:lang w:val="ru-RU"/>
              </w:rPr>
              <w:t>ի</w:t>
            </w:r>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մասնագիտական</w:t>
            </w:r>
            <w:proofErr w:type="spellEnd"/>
            <w:proofErr w:type="gram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շարունակական</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զարգացումն</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ու</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աճ</w:t>
            </w:r>
            <w:proofErr w:type="spellEnd"/>
            <w:r w:rsidRPr="00360930">
              <w:rPr>
                <w:rFonts w:ascii="GHEA Grapalat" w:hAnsi="GHEA Grapalat" w:cs="Arial Unicode"/>
                <w:bCs/>
                <w:color w:val="000000"/>
                <w:sz w:val="20"/>
                <w:szCs w:val="20"/>
                <w:lang w:val="hy-AM"/>
              </w:rPr>
              <w:t>ը</w:t>
            </w:r>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խթանող</w:t>
            </w:r>
            <w:proofErr w:type="spellEnd"/>
            <w:r w:rsidRPr="00360930">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մեխանիզմների</w:t>
            </w:r>
            <w:proofErr w:type="spellEnd"/>
            <w:r w:rsidRPr="00A31649">
              <w:rPr>
                <w:rFonts w:ascii="GHEA Grapalat" w:hAnsi="GHEA Grapalat" w:cs="Arial Unicode"/>
                <w:bCs/>
                <w:color w:val="000000"/>
                <w:sz w:val="20"/>
                <w:szCs w:val="20"/>
                <w:lang w:val="ru-RU"/>
              </w:rPr>
              <w:t xml:space="preserve"> </w:t>
            </w:r>
            <w:proofErr w:type="spellStart"/>
            <w:r w:rsidRPr="00360930">
              <w:rPr>
                <w:rFonts w:ascii="GHEA Grapalat" w:hAnsi="GHEA Grapalat" w:cs="Arial Unicode"/>
                <w:bCs/>
                <w:color w:val="000000"/>
                <w:sz w:val="20"/>
                <w:szCs w:val="20"/>
              </w:rPr>
              <w:t>ներդրում</w:t>
            </w:r>
            <w:proofErr w:type="spellEnd"/>
            <w:r w:rsidRPr="00360930">
              <w:rPr>
                <w:rFonts w:ascii="GHEA Grapalat" w:hAnsi="GHEA Grapalat" w:cs="Arial Unicode"/>
                <w:bCs/>
                <w:color w:val="000000"/>
                <w:sz w:val="20"/>
                <w:szCs w:val="20"/>
                <w:lang w:val="hy-AM"/>
              </w:rPr>
              <w:t xml:space="preserve">։ Այդ մասնագետների սոցիալական </w:t>
            </w:r>
            <w:r w:rsidR="005E5E55">
              <w:rPr>
                <w:rFonts w:ascii="GHEA Grapalat" w:hAnsi="GHEA Grapalat" w:cs="Arial Unicode"/>
                <w:bCs/>
                <w:color w:val="000000"/>
                <w:sz w:val="20"/>
                <w:szCs w:val="20"/>
                <w:lang w:val="hy-AM"/>
              </w:rPr>
              <w:t>երաշխիքներն</w:t>
            </w:r>
            <w:r w:rsidRPr="00360930">
              <w:rPr>
                <w:rFonts w:ascii="GHEA Grapalat" w:hAnsi="GHEA Grapalat" w:cs="Arial Unicode"/>
                <w:bCs/>
                <w:color w:val="000000"/>
                <w:sz w:val="20"/>
                <w:szCs w:val="20"/>
                <w:lang w:val="hy-AM"/>
              </w:rPr>
              <w:t xml:space="preserve"> ապահովող իրավական կարգավորումների ներդրում։</w:t>
            </w:r>
          </w:p>
          <w:p w:rsidR="00A31649" w:rsidRPr="00360930" w:rsidRDefault="00A31649" w:rsidP="005E5E55">
            <w:pPr>
              <w:pStyle w:val="ListParagraph"/>
              <w:numPr>
                <w:ilvl w:val="0"/>
                <w:numId w:val="6"/>
              </w:numPr>
              <w:spacing w:after="0" w:line="276" w:lineRule="auto"/>
              <w:ind w:left="341" w:hanging="180"/>
              <w:jc w:val="both"/>
              <w:rPr>
                <w:rFonts w:ascii="GHEA Grapalat" w:hAnsi="GHEA Grapalat" w:cs="Arial Unicode"/>
                <w:bCs/>
                <w:color w:val="000000"/>
                <w:sz w:val="20"/>
                <w:szCs w:val="20"/>
                <w:lang w:val="hy-AM"/>
              </w:rPr>
            </w:pPr>
            <w:r w:rsidRPr="00360930">
              <w:rPr>
                <w:rFonts w:ascii="GHEA Grapalat" w:hAnsi="GHEA Grapalat" w:cs="Arial Unicode"/>
                <w:bCs/>
                <w:color w:val="000000"/>
                <w:sz w:val="20"/>
                <w:szCs w:val="20"/>
                <w:lang w:val="hy-AM"/>
              </w:rPr>
              <w:t>Սոցիալական աջակցության ոլորտում հիմնական դերակատարների (ՀՀ կառավարություն, ՀՀ ԱՍՀ նախարարություն, ՄՍԾ, տարածքային կառավարման մարմիններ, ՏԻՄ-եր) լիազորությունների հնարավորինս հստակեցում։</w:t>
            </w:r>
          </w:p>
        </w:tc>
      </w:tr>
      <w:tr w:rsidR="00A31649" w:rsidRPr="005E5E55" w:rsidTr="00BB7C5F">
        <w:trPr>
          <w:trHeight w:val="1155"/>
          <w:tblCellSpacing w:w="0" w:type="dxa"/>
          <w:jc w:val="center"/>
        </w:trPr>
        <w:tc>
          <w:tcPr>
            <w:tcW w:w="5126"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b/>
                <w:bCs/>
                <w:color w:val="000000"/>
                <w:sz w:val="20"/>
                <w:szCs w:val="20"/>
                <w:lang w:val="hy-AM"/>
              </w:rPr>
              <w:lastRenderedPageBreak/>
              <w:t>2) Հատուկ նպատակ(ներ)ը</w:t>
            </w:r>
          </w:p>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color w:val="000000"/>
                <w:sz w:val="20"/>
                <w:szCs w:val="20"/>
                <w:lang w:val="hy-AM"/>
              </w:rPr>
              <w:t>(Ուղղված է խնդրի պատճառների վերացմանը կամ պատճա- ռահետևանքային կապի թուլացմանը: Հատուկ նպատակ(ներ)ը</w:t>
            </w:r>
          </w:p>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color w:val="000000"/>
                <w:sz w:val="20"/>
                <w:szCs w:val="20"/>
                <w:lang w:val="hy-AM"/>
              </w:rPr>
              <w:t>գործիքակազմ է(են) ընդհանուր նպատակին հասնելու համար:)</w:t>
            </w:r>
          </w:p>
        </w:tc>
        <w:tc>
          <w:tcPr>
            <w:tcW w:w="6086" w:type="dxa"/>
            <w:gridSpan w:val="2"/>
            <w:tcBorders>
              <w:top w:val="outset" w:sz="6" w:space="0" w:color="auto"/>
              <w:left w:val="outset" w:sz="6" w:space="0" w:color="auto"/>
              <w:right w:val="outset" w:sz="6" w:space="0" w:color="auto"/>
            </w:tcBorders>
            <w:shd w:val="clear" w:color="auto" w:fill="FFFFFF"/>
          </w:tcPr>
          <w:p w:rsidR="00A31649" w:rsidRPr="007027FE" w:rsidRDefault="00A31649" w:rsidP="005E5E55">
            <w:pPr>
              <w:pStyle w:val="ListParagraph"/>
              <w:numPr>
                <w:ilvl w:val="0"/>
                <w:numId w:val="7"/>
              </w:numPr>
              <w:spacing w:after="0" w:line="276" w:lineRule="auto"/>
              <w:ind w:left="341" w:hanging="180"/>
              <w:jc w:val="both"/>
              <w:rPr>
                <w:rFonts w:ascii="GHEA Grapalat" w:eastAsia="MS Gothic" w:hAnsi="GHEA Grapalat" w:cs="MS Gothic"/>
                <w:sz w:val="20"/>
                <w:szCs w:val="20"/>
                <w:lang w:val="hy-AM"/>
              </w:rPr>
            </w:pPr>
            <w:r w:rsidRPr="007027FE">
              <w:rPr>
                <w:rFonts w:ascii="GHEA Grapalat" w:hAnsi="GHEA Grapalat" w:cs="Arial"/>
                <w:color w:val="000000"/>
                <w:sz w:val="20"/>
                <w:szCs w:val="20"/>
                <w:lang w:val="hy-AM"/>
              </w:rPr>
              <w:t xml:space="preserve">Բնակչության շրջանում նոր </w:t>
            </w:r>
            <w:r w:rsidRPr="005E5E55">
              <w:rPr>
                <w:rFonts w:ascii="GHEA Grapalat" w:hAnsi="GHEA Grapalat" w:cs="Arial"/>
                <w:color w:val="000000"/>
                <w:sz w:val="20"/>
                <w:szCs w:val="20"/>
                <w:lang w:val="hy-AM"/>
              </w:rPr>
              <w:t>ծառայությունների՝</w:t>
            </w:r>
            <w:r w:rsidRPr="007027FE">
              <w:rPr>
                <w:rFonts w:ascii="GHEA Grapalat" w:hAnsi="GHEA Grapalat" w:cs="Arial"/>
                <w:b/>
                <w:color w:val="000000"/>
                <w:sz w:val="20"/>
                <w:szCs w:val="20"/>
                <w:lang w:val="hy-AM"/>
              </w:rPr>
              <w:t xml:space="preserve"> </w:t>
            </w:r>
            <w:r w:rsidRPr="005E5E55">
              <w:rPr>
                <w:rFonts w:ascii="GHEA Grapalat" w:hAnsi="GHEA Grapalat" w:cs="Arial"/>
                <w:color w:val="000000"/>
                <w:sz w:val="20"/>
                <w:szCs w:val="20"/>
                <w:lang w:val="hy-AM"/>
              </w:rPr>
              <w:t>սոցի</w:t>
            </w:r>
            <w:r w:rsidRPr="007027FE">
              <w:rPr>
                <w:rFonts w:ascii="GHEA Grapalat" w:hAnsi="GHEA Grapalat" w:cs="Arial"/>
                <w:color w:val="000000"/>
                <w:sz w:val="20"/>
                <w:szCs w:val="20"/>
                <w:lang w:val="hy-AM"/>
              </w:rPr>
              <w:t xml:space="preserve">ալ-հոգեբանական օգնության, ընտանիքի կենսաապահովման կայունացման օգնության, բնակարանային կոմունալ ծառայությունների վճարումների նվազեցման կամ փոխհատուցման, սոցիալական պատրոնաժի, ինտեգրմանը կամ </w:t>
            </w:r>
            <w:r w:rsidR="005E5E55">
              <w:rPr>
                <w:rFonts w:ascii="GHEA Grapalat" w:hAnsi="GHEA Grapalat" w:cs="Arial"/>
                <w:color w:val="000000"/>
                <w:sz w:val="20"/>
                <w:szCs w:val="20"/>
                <w:lang w:val="hy-AM"/>
              </w:rPr>
              <w:t>վերաինտեգրմանն</w:t>
            </w:r>
            <w:r w:rsidRPr="007027FE">
              <w:rPr>
                <w:rFonts w:ascii="GHEA Grapalat" w:hAnsi="GHEA Grapalat" w:cs="Arial"/>
                <w:color w:val="000000"/>
                <w:sz w:val="20"/>
                <w:szCs w:val="20"/>
                <w:lang w:val="hy-AM"/>
              </w:rPr>
              <w:t xml:space="preserve"> ուղղված օգնության ներդրումը, ինչպես նաև մի շարք ծառայությունների՝ սոցիալ-վերականգնողական օգնության, բնաիրային օգնության, կացարանով ապահովելու և խնամքի տրամադրման ծառայությունների ընդլայնումը։ </w:t>
            </w:r>
            <w:r w:rsidRPr="007027FE">
              <w:rPr>
                <w:rFonts w:ascii="GHEA Grapalat" w:eastAsia="MS Gothic" w:hAnsi="GHEA Grapalat" w:cs="MS Gothic"/>
                <w:sz w:val="20"/>
                <w:szCs w:val="20"/>
                <w:lang w:val="hy-AM"/>
              </w:rPr>
              <w:t xml:space="preserve"> </w:t>
            </w:r>
          </w:p>
          <w:p w:rsidR="00A31649" w:rsidRPr="007027FE" w:rsidRDefault="00A31649" w:rsidP="005E5E55">
            <w:pPr>
              <w:pStyle w:val="ListParagraph"/>
              <w:numPr>
                <w:ilvl w:val="0"/>
                <w:numId w:val="7"/>
              </w:numPr>
              <w:spacing w:after="0" w:line="276" w:lineRule="auto"/>
              <w:ind w:left="341" w:hanging="180"/>
              <w:jc w:val="both"/>
              <w:rPr>
                <w:rFonts w:ascii="GHEA Grapalat" w:eastAsia="MS Gothic" w:hAnsi="GHEA Grapalat" w:cs="MS Gothic"/>
                <w:sz w:val="20"/>
                <w:szCs w:val="20"/>
                <w:lang w:val="hy-AM"/>
              </w:rPr>
            </w:pPr>
            <w:r w:rsidRPr="007027FE">
              <w:rPr>
                <w:rFonts w:ascii="GHEA Grapalat" w:eastAsia="MS Gothic" w:hAnsi="GHEA Grapalat" w:cs="MS Gothic"/>
                <w:sz w:val="20"/>
                <w:szCs w:val="20"/>
                <w:lang w:val="hy-AM"/>
              </w:rPr>
              <w:t xml:space="preserve">Ծառայությունների մշտադիտարկման և գնահատման, ինչպես նաև վերահսկողության նոր մեխաիզմների </w:t>
            </w:r>
            <w:r w:rsidR="005E5E55">
              <w:rPr>
                <w:rFonts w:ascii="GHEA Grapalat" w:eastAsia="MS Gothic" w:hAnsi="GHEA Grapalat" w:cs="MS Gothic"/>
                <w:sz w:val="20"/>
                <w:szCs w:val="20"/>
                <w:lang w:val="hy-AM"/>
              </w:rPr>
              <w:t>կիրառմամ</w:t>
            </w:r>
            <w:r w:rsidRPr="007027FE">
              <w:rPr>
                <w:rFonts w:ascii="GHEA Grapalat" w:eastAsia="MS Gothic" w:hAnsi="GHEA Grapalat" w:cs="MS Gothic"/>
                <w:sz w:val="20"/>
                <w:szCs w:val="20"/>
                <w:lang w:val="hy-AM"/>
              </w:rPr>
              <w:t>բ ծառայությունների հասցեականության և արդյունավետության շարունակական բարձրացում։</w:t>
            </w:r>
          </w:p>
          <w:p w:rsidR="00A31649" w:rsidRPr="007027FE" w:rsidRDefault="00A31649" w:rsidP="005E5E55">
            <w:pPr>
              <w:pStyle w:val="ListParagraph"/>
              <w:numPr>
                <w:ilvl w:val="0"/>
                <w:numId w:val="7"/>
              </w:numPr>
              <w:spacing w:after="0" w:line="276" w:lineRule="auto"/>
              <w:ind w:left="341" w:hanging="180"/>
              <w:jc w:val="both"/>
              <w:rPr>
                <w:rFonts w:ascii="GHEA Grapalat" w:hAnsi="GHEA Grapalat" w:cs="Arial"/>
                <w:color w:val="000000"/>
                <w:sz w:val="20"/>
                <w:szCs w:val="20"/>
                <w:lang w:val="hy-AM"/>
              </w:rPr>
            </w:pPr>
            <w:r w:rsidRPr="007027FE">
              <w:rPr>
                <w:rFonts w:ascii="GHEA Grapalat" w:hAnsi="GHEA Grapalat" w:cs="Arial"/>
                <w:color w:val="000000"/>
                <w:sz w:val="20"/>
                <w:szCs w:val="20"/>
                <w:lang w:val="hy-AM"/>
              </w:rPr>
              <w:t xml:space="preserve">Ձևավորված միասնական սոցիալական ծառայությունների տարածքային կենտրոններում կադրերի հոսունության կրճատում, թափուր հաստիքների համալրում։ </w:t>
            </w:r>
          </w:p>
          <w:p w:rsidR="00A31649" w:rsidRPr="007027FE" w:rsidRDefault="00A31649" w:rsidP="005E5E55">
            <w:pPr>
              <w:pStyle w:val="ListParagraph"/>
              <w:numPr>
                <w:ilvl w:val="0"/>
                <w:numId w:val="7"/>
              </w:numPr>
              <w:spacing w:after="0" w:line="276" w:lineRule="auto"/>
              <w:ind w:left="341" w:hanging="180"/>
              <w:jc w:val="both"/>
              <w:rPr>
                <w:rFonts w:ascii="GHEA Grapalat" w:hAnsi="GHEA Grapalat" w:cs="Sylfaen"/>
                <w:sz w:val="20"/>
                <w:szCs w:val="20"/>
                <w:lang w:val="hy-AM"/>
              </w:rPr>
            </w:pPr>
            <w:r w:rsidRPr="007027FE">
              <w:rPr>
                <w:rFonts w:ascii="GHEA Grapalat" w:hAnsi="GHEA Grapalat" w:cs="Arial"/>
                <w:color w:val="000000"/>
                <w:sz w:val="20"/>
                <w:szCs w:val="20"/>
                <w:lang w:val="hy-AM"/>
              </w:rPr>
              <w:t xml:space="preserve">Սոցիալական ծառայությունների սահմանման ընթացակարգերի սահմանում, ինչը կբերի տարբեր կառույցների կողմից մատուցվող </w:t>
            </w:r>
            <w:r w:rsidR="005E5E55">
              <w:rPr>
                <w:rFonts w:ascii="GHEA Grapalat" w:hAnsi="GHEA Grapalat" w:cs="Arial"/>
                <w:color w:val="000000"/>
                <w:sz w:val="20"/>
                <w:szCs w:val="20"/>
                <w:lang w:val="hy-AM"/>
              </w:rPr>
              <w:t>ծառայ</w:t>
            </w:r>
            <w:r w:rsidRPr="007027FE">
              <w:rPr>
                <w:rFonts w:ascii="GHEA Grapalat" w:hAnsi="GHEA Grapalat" w:cs="Arial"/>
                <w:color w:val="000000"/>
                <w:sz w:val="20"/>
                <w:szCs w:val="20"/>
                <w:lang w:val="hy-AM"/>
              </w:rPr>
              <w:t>ությունների տրամադրման նկատմամբ հսկողության իրականացման արդյունավետության բարձրացմանը։</w:t>
            </w:r>
          </w:p>
        </w:tc>
      </w:tr>
      <w:tr w:rsidR="00A31649" w:rsidRPr="005E5E55" w:rsidTr="00BB7C5F">
        <w:trPr>
          <w:tblCellSpacing w:w="0" w:type="dxa"/>
          <w:jc w:val="center"/>
        </w:trPr>
        <w:tc>
          <w:tcPr>
            <w:tcW w:w="11212" w:type="dxa"/>
            <w:gridSpan w:val="3"/>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b/>
                <w:bCs/>
                <w:color w:val="000000"/>
                <w:sz w:val="20"/>
                <w:szCs w:val="20"/>
                <w:lang w:val="hy-AM"/>
              </w:rPr>
              <w:t>4.</w:t>
            </w:r>
            <w:r w:rsidRPr="001C0400">
              <w:rPr>
                <w:rFonts w:ascii="Calibri" w:eastAsia="Times New Roman" w:hAnsi="Calibri" w:cs="Calibri"/>
                <w:b/>
                <w:bCs/>
                <w:color w:val="000000"/>
                <w:sz w:val="20"/>
                <w:szCs w:val="20"/>
                <w:lang w:val="hy-AM"/>
              </w:rPr>
              <w:t> </w:t>
            </w:r>
            <w:r w:rsidRPr="001C0400">
              <w:rPr>
                <w:rFonts w:ascii="GHEA Grapalat" w:eastAsia="Times New Roman" w:hAnsi="GHEA Grapalat" w:cs="Times New Roman"/>
                <w:b/>
                <w:bCs/>
                <w:i/>
                <w:iCs/>
                <w:color w:val="000000"/>
                <w:sz w:val="20"/>
                <w:szCs w:val="20"/>
                <w:u w:val="single"/>
                <w:lang w:val="hy-AM"/>
              </w:rPr>
              <w:t>Կարգավորման առաջարկվող տարբերակ(ներ</w:t>
            </w:r>
            <w:r w:rsidRPr="001C0400">
              <w:rPr>
                <w:rFonts w:ascii="GHEA Grapalat" w:eastAsia="Times New Roman" w:hAnsi="GHEA Grapalat" w:cs="Times New Roman"/>
                <w:b/>
                <w:bCs/>
                <w:color w:val="000000"/>
                <w:sz w:val="20"/>
                <w:szCs w:val="20"/>
                <w:lang w:val="hy-AM"/>
              </w:rPr>
              <w:t>)</w:t>
            </w:r>
          </w:p>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color w:val="000000"/>
                <w:sz w:val="20"/>
                <w:szCs w:val="20"/>
                <w:lang w:val="hy-AM"/>
              </w:rPr>
              <w:t>(Տարբերակները ձևավորվում են խնդրի լուծմանն ուղղված կարգավորիչ և ոչ կարգավորիչ գործիքներից ու պետք է ակնհայտորեն կապված լինեն ինչպես պատճառների, այնպես էլ՝ նպատակների հետ:)</w:t>
            </w:r>
          </w:p>
        </w:tc>
      </w:tr>
      <w:tr w:rsidR="00A31649" w:rsidRPr="005E5E55" w:rsidTr="00BB7C5F">
        <w:trPr>
          <w:trHeight w:val="552"/>
          <w:tblCellSpacing w:w="0" w:type="dxa"/>
          <w:jc w:val="center"/>
        </w:trPr>
        <w:tc>
          <w:tcPr>
            <w:tcW w:w="5126"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b/>
                <w:bCs/>
                <w:color w:val="000000"/>
                <w:sz w:val="20"/>
                <w:szCs w:val="20"/>
                <w:lang w:val="hy-AM"/>
              </w:rPr>
              <w:t>1) Առաջարկվող տարբերակի (Տարբերակ 1) հակիրճ նկարագրությունը</w:t>
            </w:r>
          </w:p>
        </w:tc>
        <w:tc>
          <w:tcPr>
            <w:tcW w:w="6086" w:type="dxa"/>
            <w:gridSpan w:val="2"/>
            <w:tcBorders>
              <w:top w:val="outset" w:sz="6" w:space="0" w:color="auto"/>
              <w:left w:val="outset" w:sz="6" w:space="0" w:color="auto"/>
              <w:bottom w:val="outset" w:sz="6" w:space="0" w:color="auto"/>
              <w:right w:val="outset" w:sz="6" w:space="0" w:color="auto"/>
            </w:tcBorders>
            <w:shd w:val="clear" w:color="auto" w:fill="FFFFFF"/>
            <w:hideMark/>
          </w:tcPr>
          <w:p w:rsidR="00A31649" w:rsidRPr="007027FE" w:rsidRDefault="00A31649" w:rsidP="005E5E55">
            <w:pPr>
              <w:shd w:val="clear" w:color="auto" w:fill="FFFFFF"/>
              <w:spacing w:after="0"/>
              <w:jc w:val="both"/>
              <w:rPr>
                <w:rFonts w:ascii="GHEA Grapalat" w:eastAsia="Times New Roman" w:hAnsi="GHEA Grapalat" w:cs="Times New Roman"/>
                <w:color w:val="222222"/>
                <w:sz w:val="20"/>
                <w:szCs w:val="20"/>
                <w:lang w:val="hy-AM"/>
              </w:rPr>
            </w:pPr>
            <w:r w:rsidRPr="007027FE">
              <w:rPr>
                <w:rFonts w:ascii="GHEA Grapalat" w:eastAsia="Times New Roman" w:hAnsi="GHEA Grapalat" w:cs="Times New Roman"/>
                <w:color w:val="222222"/>
                <w:sz w:val="20"/>
                <w:szCs w:val="20"/>
                <w:lang w:val="hy-AM"/>
              </w:rPr>
              <w:t>Ներկայացվող նախագծ</w:t>
            </w:r>
            <w:r w:rsidR="005E5E55">
              <w:rPr>
                <w:rFonts w:ascii="GHEA Grapalat" w:eastAsia="Times New Roman" w:hAnsi="GHEA Grapalat" w:cs="Times New Roman"/>
                <w:color w:val="222222"/>
                <w:sz w:val="20"/>
                <w:szCs w:val="20"/>
                <w:lang w:val="hy-AM"/>
              </w:rPr>
              <w:t>եր</w:t>
            </w:r>
            <w:r w:rsidRPr="007027FE">
              <w:rPr>
                <w:rFonts w:ascii="GHEA Grapalat" w:eastAsia="Times New Roman" w:hAnsi="GHEA Grapalat" w:cs="Times New Roman"/>
                <w:color w:val="222222"/>
                <w:sz w:val="20"/>
                <w:szCs w:val="20"/>
                <w:lang w:val="hy-AM"/>
              </w:rPr>
              <w:t>ով օրենսդրական մակարդակում հիմքեր են դրվում հետևյալ  նպատակների  իրականացման համար՝</w:t>
            </w:r>
          </w:p>
          <w:p w:rsidR="00A31649" w:rsidRPr="007027FE" w:rsidRDefault="00A31649" w:rsidP="005E5E55">
            <w:pPr>
              <w:numPr>
                <w:ilvl w:val="0"/>
                <w:numId w:val="8"/>
              </w:numPr>
              <w:shd w:val="clear" w:color="auto" w:fill="FFFFFF"/>
              <w:spacing w:after="0"/>
              <w:ind w:left="648"/>
              <w:jc w:val="both"/>
              <w:rPr>
                <w:rFonts w:ascii="GHEA Grapalat" w:eastAsia="Times New Roman" w:hAnsi="GHEA Grapalat" w:cs="Times New Roman"/>
                <w:color w:val="222222"/>
                <w:sz w:val="20"/>
                <w:szCs w:val="20"/>
                <w:lang w:val="hy-AM"/>
              </w:rPr>
            </w:pPr>
            <w:r w:rsidRPr="007027FE">
              <w:rPr>
                <w:rFonts w:ascii="GHEA Grapalat" w:eastAsia="Times New Roman" w:hAnsi="GHEA Grapalat" w:cs="Times New Roman"/>
                <w:color w:val="222222"/>
                <w:sz w:val="20"/>
                <w:szCs w:val="20"/>
                <w:lang w:val="hy-AM"/>
              </w:rPr>
              <w:t>սոցիալական աջակցության ոլորտում հիմնական սոցիալական ծառայությունների տեսակների ընդայնում,</w:t>
            </w:r>
          </w:p>
          <w:p w:rsidR="00A31649" w:rsidRPr="007027FE" w:rsidRDefault="00A31649" w:rsidP="005E5E55">
            <w:pPr>
              <w:numPr>
                <w:ilvl w:val="0"/>
                <w:numId w:val="8"/>
              </w:numPr>
              <w:shd w:val="clear" w:color="auto" w:fill="FFFFFF"/>
              <w:spacing w:after="0"/>
              <w:ind w:left="648"/>
              <w:jc w:val="both"/>
              <w:rPr>
                <w:rFonts w:ascii="GHEA Grapalat" w:eastAsia="Times New Roman" w:hAnsi="GHEA Grapalat" w:cs="Times New Roman"/>
                <w:color w:val="222222"/>
                <w:sz w:val="20"/>
                <w:szCs w:val="20"/>
                <w:lang w:val="hy-AM"/>
              </w:rPr>
            </w:pPr>
            <w:r w:rsidRPr="007027FE">
              <w:rPr>
                <w:rFonts w:ascii="GHEA Grapalat" w:eastAsia="Times New Roman" w:hAnsi="GHEA Grapalat" w:cs="Times New Roman"/>
                <w:color w:val="222222"/>
                <w:sz w:val="20"/>
                <w:szCs w:val="20"/>
                <w:lang w:val="hy-AM"/>
              </w:rPr>
              <w:t>հրատապ արձագանքին պատրաստ և առավել ճկուն սոցիալական աջակցության մեխանիզմների հնարավորություն,</w:t>
            </w:r>
          </w:p>
          <w:p w:rsidR="00A31649" w:rsidRPr="007027FE" w:rsidRDefault="00A31649" w:rsidP="005E5E55">
            <w:pPr>
              <w:numPr>
                <w:ilvl w:val="0"/>
                <w:numId w:val="8"/>
              </w:numPr>
              <w:shd w:val="clear" w:color="auto" w:fill="FFFFFF"/>
              <w:spacing w:after="0"/>
              <w:ind w:left="648"/>
              <w:jc w:val="both"/>
              <w:rPr>
                <w:rFonts w:ascii="GHEA Grapalat" w:eastAsia="Times New Roman" w:hAnsi="GHEA Grapalat" w:cs="Times New Roman"/>
                <w:color w:val="222222"/>
                <w:sz w:val="20"/>
                <w:szCs w:val="20"/>
                <w:lang w:val="hy-AM"/>
              </w:rPr>
            </w:pPr>
            <w:r w:rsidRPr="007027FE">
              <w:rPr>
                <w:rFonts w:ascii="GHEA Grapalat" w:eastAsia="Times New Roman" w:hAnsi="GHEA Grapalat" w:cs="Times New Roman"/>
                <w:color w:val="222222"/>
                <w:sz w:val="20"/>
                <w:szCs w:val="20"/>
                <w:lang w:val="hy-AM"/>
              </w:rPr>
              <w:lastRenderedPageBreak/>
              <w:t>սոցիալական աջակցության հասցեականության և արդյունավետության բարձրացում,</w:t>
            </w:r>
          </w:p>
          <w:p w:rsidR="00A31649" w:rsidRPr="007027FE" w:rsidRDefault="00A31649" w:rsidP="005E5E55">
            <w:pPr>
              <w:numPr>
                <w:ilvl w:val="0"/>
                <w:numId w:val="8"/>
              </w:numPr>
              <w:shd w:val="clear" w:color="auto" w:fill="FFFFFF"/>
              <w:spacing w:after="0"/>
              <w:ind w:left="648"/>
              <w:jc w:val="both"/>
              <w:rPr>
                <w:rFonts w:ascii="GHEA Grapalat" w:eastAsia="Times New Roman" w:hAnsi="GHEA Grapalat" w:cs="Times New Roman"/>
                <w:color w:val="222222"/>
                <w:sz w:val="20"/>
                <w:szCs w:val="20"/>
                <w:lang w:val="hy-AM"/>
              </w:rPr>
            </w:pPr>
            <w:r w:rsidRPr="007027FE">
              <w:rPr>
                <w:rFonts w:ascii="GHEA Grapalat" w:eastAsia="Times New Roman" w:hAnsi="GHEA Grapalat" w:cs="Times New Roman"/>
                <w:color w:val="222222"/>
                <w:sz w:val="20"/>
                <w:szCs w:val="20"/>
                <w:lang w:val="hy-AM"/>
              </w:rPr>
              <w:t>սոցիալական ծառայությունների որակի չափորոշիչների և տրամադրող անձնակազմի մասնագիտական կարողությունների նշաձողերի սահմանում,</w:t>
            </w:r>
          </w:p>
          <w:p w:rsidR="00A31649" w:rsidRPr="007027FE" w:rsidRDefault="00A31649" w:rsidP="005E5E55">
            <w:pPr>
              <w:numPr>
                <w:ilvl w:val="0"/>
                <w:numId w:val="8"/>
              </w:numPr>
              <w:shd w:val="clear" w:color="auto" w:fill="FFFFFF"/>
              <w:spacing w:after="0"/>
              <w:ind w:left="648"/>
              <w:jc w:val="both"/>
              <w:rPr>
                <w:rFonts w:ascii="GHEA Grapalat" w:eastAsia="Times New Roman" w:hAnsi="GHEA Grapalat" w:cs="Times New Roman"/>
                <w:color w:val="222222"/>
                <w:sz w:val="20"/>
                <w:szCs w:val="20"/>
                <w:lang w:val="hy-AM"/>
              </w:rPr>
            </w:pPr>
            <w:r w:rsidRPr="007027FE">
              <w:rPr>
                <w:rFonts w:ascii="GHEA Grapalat" w:eastAsia="Times New Roman" w:hAnsi="GHEA Grapalat" w:cs="Times New Roman"/>
                <w:color w:val="222222"/>
                <w:sz w:val="20"/>
                <w:szCs w:val="20"/>
                <w:lang w:val="hy-AM"/>
              </w:rPr>
              <w:t>սոցիալական աջակցության ոլորտում մինչ օրս արձանագրված այլ խնդիրների լուծում։</w:t>
            </w:r>
          </w:p>
          <w:p w:rsidR="00A31649" w:rsidRPr="007027FE" w:rsidRDefault="00A31649" w:rsidP="005E5E55">
            <w:pPr>
              <w:shd w:val="clear" w:color="auto" w:fill="FFFFFF"/>
              <w:spacing w:after="0"/>
              <w:jc w:val="both"/>
              <w:rPr>
                <w:rFonts w:ascii="GHEA Grapalat" w:eastAsia="Times New Roman" w:hAnsi="GHEA Grapalat" w:cs="Times New Roman"/>
                <w:color w:val="222222"/>
                <w:sz w:val="20"/>
                <w:szCs w:val="20"/>
                <w:lang w:val="hy-AM"/>
              </w:rPr>
            </w:pPr>
            <w:r w:rsidRPr="007027FE">
              <w:rPr>
                <w:rFonts w:ascii="GHEA Grapalat" w:eastAsia="Times New Roman" w:hAnsi="GHEA Grapalat" w:cs="Times New Roman"/>
                <w:color w:val="222222"/>
                <w:sz w:val="20"/>
                <w:szCs w:val="20"/>
                <w:lang w:val="hy-AM"/>
              </w:rPr>
              <w:t xml:space="preserve">  Այս նպատակներով «Սոցիալական աջակցության մասին» օրենքի նոր խմբագրված տարբերակում՝</w:t>
            </w:r>
          </w:p>
          <w:p w:rsidR="00A31649" w:rsidRPr="007027FE" w:rsidRDefault="00A31649" w:rsidP="005E5E55">
            <w:pPr>
              <w:numPr>
                <w:ilvl w:val="0"/>
                <w:numId w:val="9"/>
              </w:numPr>
              <w:shd w:val="clear" w:color="auto" w:fill="FFFFFF"/>
              <w:spacing w:after="0"/>
              <w:ind w:left="648"/>
              <w:jc w:val="both"/>
              <w:rPr>
                <w:rFonts w:ascii="GHEA Grapalat" w:eastAsia="Times New Roman" w:hAnsi="GHEA Grapalat" w:cs="Times New Roman"/>
                <w:color w:val="222222"/>
                <w:sz w:val="20"/>
                <w:szCs w:val="20"/>
                <w:lang w:val="hy-AM"/>
              </w:rPr>
            </w:pPr>
            <w:r w:rsidRPr="007027FE">
              <w:rPr>
                <w:rFonts w:ascii="GHEA Grapalat" w:eastAsia="Times New Roman" w:hAnsi="GHEA Grapalat" w:cs="Times New Roman"/>
                <w:color w:val="222222"/>
                <w:sz w:val="20"/>
                <w:szCs w:val="20"/>
                <w:lang w:val="hy-AM"/>
              </w:rPr>
              <w:t>հստակեցվել է օրենքի առարկան</w:t>
            </w:r>
            <w:r w:rsidRPr="007027FE">
              <w:rPr>
                <w:rFonts w:ascii="Cambria Math" w:eastAsia="Times New Roman" w:hAnsi="Cambria Math" w:cs="Cambria Math"/>
                <w:color w:val="222222"/>
                <w:sz w:val="20"/>
                <w:szCs w:val="20"/>
                <w:lang w:val="hy-AM"/>
              </w:rPr>
              <w:t>․</w:t>
            </w:r>
            <w:r w:rsidRPr="007027FE">
              <w:rPr>
                <w:rFonts w:ascii="GHEA Grapalat" w:eastAsia="Times New Roman" w:hAnsi="GHEA Grapalat" w:cs="Times New Roman"/>
                <w:color w:val="222222"/>
                <w:sz w:val="20"/>
                <w:szCs w:val="20"/>
                <w:lang w:val="hy-AM"/>
              </w:rPr>
              <w:t xml:space="preserve"> </w:t>
            </w:r>
            <w:r w:rsidRPr="007027FE">
              <w:rPr>
                <w:rFonts w:ascii="GHEA Grapalat" w:eastAsia="Times New Roman" w:hAnsi="GHEA Grapalat" w:cs="GHEA Grapalat"/>
                <w:color w:val="222222"/>
                <w:sz w:val="20"/>
                <w:szCs w:val="20"/>
                <w:lang w:val="hy-AM"/>
              </w:rPr>
              <w:t>մի</w:t>
            </w:r>
            <w:r w:rsidRPr="007027FE">
              <w:rPr>
                <w:rFonts w:ascii="GHEA Grapalat" w:eastAsia="Times New Roman" w:hAnsi="GHEA Grapalat" w:cs="Times New Roman"/>
                <w:color w:val="222222"/>
                <w:sz w:val="20"/>
                <w:szCs w:val="20"/>
                <w:lang w:val="hy-AM"/>
              </w:rPr>
              <w:t xml:space="preserve"> </w:t>
            </w:r>
            <w:r w:rsidRPr="007027FE">
              <w:rPr>
                <w:rFonts w:ascii="GHEA Grapalat" w:eastAsia="Times New Roman" w:hAnsi="GHEA Grapalat" w:cs="GHEA Grapalat"/>
                <w:color w:val="222222"/>
                <w:sz w:val="20"/>
                <w:szCs w:val="20"/>
                <w:lang w:val="hy-AM"/>
              </w:rPr>
              <w:t>շարք</w:t>
            </w:r>
            <w:r w:rsidRPr="007027FE">
              <w:rPr>
                <w:rFonts w:ascii="GHEA Grapalat" w:eastAsia="Times New Roman" w:hAnsi="GHEA Grapalat" w:cs="Times New Roman"/>
                <w:color w:val="222222"/>
                <w:sz w:val="20"/>
                <w:szCs w:val="20"/>
                <w:lang w:val="hy-AM"/>
              </w:rPr>
              <w:t xml:space="preserve"> </w:t>
            </w:r>
            <w:r w:rsidRPr="007027FE">
              <w:rPr>
                <w:rFonts w:ascii="GHEA Grapalat" w:eastAsia="Times New Roman" w:hAnsi="GHEA Grapalat" w:cs="GHEA Grapalat"/>
                <w:color w:val="222222"/>
                <w:sz w:val="20"/>
                <w:szCs w:val="20"/>
                <w:lang w:val="hy-AM"/>
              </w:rPr>
              <w:t>հիմնարար</w:t>
            </w:r>
            <w:r w:rsidRPr="007027FE">
              <w:rPr>
                <w:rFonts w:ascii="GHEA Grapalat" w:eastAsia="Times New Roman" w:hAnsi="GHEA Grapalat" w:cs="Times New Roman"/>
                <w:color w:val="222222"/>
                <w:sz w:val="20"/>
                <w:szCs w:val="20"/>
                <w:lang w:val="hy-AM"/>
              </w:rPr>
              <w:t xml:space="preserve"> </w:t>
            </w:r>
            <w:r w:rsidRPr="007027FE">
              <w:rPr>
                <w:rFonts w:ascii="GHEA Grapalat" w:eastAsia="Times New Roman" w:hAnsi="GHEA Grapalat" w:cs="GHEA Grapalat"/>
                <w:color w:val="222222"/>
                <w:sz w:val="20"/>
                <w:szCs w:val="20"/>
                <w:lang w:val="hy-AM"/>
              </w:rPr>
              <w:t>հասկացություններ</w:t>
            </w:r>
            <w:r w:rsidRPr="007027FE">
              <w:rPr>
                <w:rFonts w:ascii="GHEA Grapalat" w:eastAsia="Times New Roman" w:hAnsi="GHEA Grapalat" w:cs="Times New Roman"/>
                <w:color w:val="222222"/>
                <w:sz w:val="20"/>
                <w:szCs w:val="20"/>
                <w:lang w:val="hy-AM"/>
              </w:rPr>
              <w:t xml:space="preserve"> </w:t>
            </w:r>
            <w:r w:rsidRPr="007027FE">
              <w:rPr>
                <w:rFonts w:ascii="GHEA Grapalat" w:eastAsia="Times New Roman" w:hAnsi="GHEA Grapalat" w:cs="GHEA Grapalat"/>
                <w:color w:val="222222"/>
                <w:sz w:val="20"/>
                <w:szCs w:val="20"/>
                <w:lang w:val="hy-AM"/>
              </w:rPr>
              <w:t>վերաս</w:t>
            </w:r>
            <w:r w:rsidRPr="007027FE">
              <w:rPr>
                <w:rFonts w:ascii="GHEA Grapalat" w:eastAsia="Times New Roman" w:hAnsi="GHEA Grapalat" w:cs="Times New Roman"/>
                <w:color w:val="222222"/>
                <w:sz w:val="20"/>
                <w:szCs w:val="20"/>
                <w:lang w:val="hy-AM"/>
              </w:rPr>
              <w:t>ահմանվել են միջազգային ընդունված տերմինաբանությանը համահունչ,</w:t>
            </w:r>
          </w:p>
          <w:p w:rsidR="00A31649" w:rsidRPr="007027FE" w:rsidRDefault="00A31649" w:rsidP="005E5E55">
            <w:pPr>
              <w:numPr>
                <w:ilvl w:val="0"/>
                <w:numId w:val="9"/>
              </w:numPr>
              <w:shd w:val="clear" w:color="auto" w:fill="FFFFFF"/>
              <w:spacing w:after="0"/>
              <w:ind w:left="648"/>
              <w:jc w:val="both"/>
              <w:rPr>
                <w:rFonts w:ascii="GHEA Grapalat" w:eastAsia="Times New Roman" w:hAnsi="GHEA Grapalat" w:cs="Times New Roman"/>
                <w:color w:val="222222"/>
                <w:sz w:val="20"/>
                <w:szCs w:val="20"/>
                <w:lang w:val="hy-AM"/>
              </w:rPr>
            </w:pPr>
            <w:r w:rsidRPr="007027FE">
              <w:rPr>
                <w:rFonts w:ascii="GHEA Grapalat" w:eastAsia="Times New Roman" w:hAnsi="GHEA Grapalat" w:cs="Times New Roman"/>
                <w:color w:val="222222"/>
                <w:sz w:val="20"/>
                <w:szCs w:val="20"/>
                <w:lang w:val="hy-AM"/>
              </w:rPr>
              <w:t>վերանայվել են սոցիալական աջակցության ոլորտի դերակատարների լիազորությունները,</w:t>
            </w:r>
          </w:p>
          <w:p w:rsidR="00A31649" w:rsidRPr="007027FE" w:rsidRDefault="00A31649" w:rsidP="005E5E55">
            <w:pPr>
              <w:numPr>
                <w:ilvl w:val="0"/>
                <w:numId w:val="9"/>
              </w:numPr>
              <w:shd w:val="clear" w:color="auto" w:fill="FFFFFF"/>
              <w:spacing w:after="0"/>
              <w:ind w:left="648"/>
              <w:jc w:val="both"/>
              <w:rPr>
                <w:rFonts w:ascii="GHEA Grapalat" w:eastAsia="Times New Roman" w:hAnsi="GHEA Grapalat" w:cs="Times New Roman"/>
                <w:color w:val="222222"/>
                <w:sz w:val="20"/>
                <w:szCs w:val="20"/>
                <w:lang w:val="hy-AM"/>
              </w:rPr>
            </w:pPr>
            <w:r w:rsidRPr="007027FE">
              <w:rPr>
                <w:rFonts w:ascii="GHEA Grapalat" w:eastAsia="Times New Roman" w:hAnsi="GHEA Grapalat" w:cs="Times New Roman"/>
                <w:color w:val="222222"/>
                <w:sz w:val="20"/>
                <w:szCs w:val="20"/>
                <w:lang w:val="hy-AM"/>
              </w:rPr>
              <w:t>սահմանվել են սոցիալական ծառայությունների նոր հիմնական տեսակներ (ընտանիքի կենսապահովման կայունացման օգնություն, բնակարանային կոմունալ ծառայությունների վճարումների նվազեցում կամ փոխհատուցում, սոցիալական պատրոնաժ և այլն), ինչպես նաև գործող տեսակներն ընդլայնվել են (բնաիրային և կենցաղային օգնություն, կացարանով ապահովում, սոցիալ-վերականգնողական օգնություն և այլն),</w:t>
            </w:r>
          </w:p>
          <w:p w:rsidR="00A31649" w:rsidRPr="007027FE" w:rsidRDefault="00A31649" w:rsidP="005E5E55">
            <w:pPr>
              <w:numPr>
                <w:ilvl w:val="0"/>
                <w:numId w:val="9"/>
              </w:numPr>
              <w:shd w:val="clear" w:color="auto" w:fill="FFFFFF"/>
              <w:spacing w:after="0"/>
              <w:ind w:left="648"/>
              <w:jc w:val="both"/>
              <w:rPr>
                <w:rFonts w:ascii="GHEA Grapalat" w:eastAsia="Times New Roman" w:hAnsi="GHEA Grapalat" w:cs="Times New Roman"/>
                <w:color w:val="222222"/>
                <w:sz w:val="20"/>
                <w:szCs w:val="20"/>
                <w:lang w:val="hy-AM"/>
              </w:rPr>
            </w:pPr>
            <w:r w:rsidRPr="007027FE">
              <w:rPr>
                <w:rFonts w:ascii="GHEA Grapalat" w:eastAsia="Times New Roman" w:hAnsi="GHEA Grapalat" w:cs="Times New Roman"/>
                <w:color w:val="222222"/>
                <w:sz w:val="20"/>
                <w:szCs w:val="20"/>
                <w:lang w:val="hy-AM"/>
              </w:rPr>
              <w:t>սոցիալական աջակցության ծառայությունների համար որպես նոր մեխանիզմ սահմանվել է աջակցության քարտի տրամադրման հնարավորությունը,</w:t>
            </w:r>
          </w:p>
          <w:p w:rsidR="00A31649" w:rsidRPr="007027FE" w:rsidRDefault="00A31649" w:rsidP="005E5E55">
            <w:pPr>
              <w:numPr>
                <w:ilvl w:val="0"/>
                <w:numId w:val="9"/>
              </w:numPr>
              <w:shd w:val="clear" w:color="auto" w:fill="FFFFFF"/>
              <w:spacing w:after="0"/>
              <w:ind w:left="648"/>
              <w:jc w:val="both"/>
              <w:rPr>
                <w:rFonts w:ascii="GHEA Grapalat" w:eastAsia="Times New Roman" w:hAnsi="GHEA Grapalat" w:cs="Times New Roman"/>
                <w:color w:val="222222"/>
                <w:sz w:val="20"/>
                <w:szCs w:val="20"/>
                <w:lang w:val="hy-AM"/>
              </w:rPr>
            </w:pPr>
            <w:r w:rsidRPr="007027FE">
              <w:rPr>
                <w:rFonts w:ascii="GHEA Grapalat" w:eastAsia="Times New Roman" w:hAnsi="GHEA Grapalat" w:cs="Times New Roman"/>
                <w:color w:val="222222"/>
                <w:sz w:val="20"/>
                <w:szCs w:val="20"/>
                <w:lang w:val="hy-AM"/>
              </w:rPr>
              <w:t>սահմանվել են սոցիալական աջակցության ոլորտի առանձին ծառայությունների որակի չափորոշիչներ սահմանելու, դրանց մոնիթորինգի, գնահատման և վերահսկման լիազորությունները,</w:t>
            </w:r>
          </w:p>
          <w:p w:rsidR="00A31649" w:rsidRPr="007027FE" w:rsidRDefault="00A31649" w:rsidP="005E5E55">
            <w:pPr>
              <w:numPr>
                <w:ilvl w:val="0"/>
                <w:numId w:val="9"/>
              </w:numPr>
              <w:shd w:val="clear" w:color="auto" w:fill="FFFFFF"/>
              <w:spacing w:after="0"/>
              <w:ind w:left="648"/>
              <w:jc w:val="both"/>
              <w:rPr>
                <w:rFonts w:ascii="GHEA Grapalat" w:eastAsia="Times New Roman" w:hAnsi="GHEA Grapalat" w:cs="Times New Roman"/>
                <w:color w:val="222222"/>
                <w:sz w:val="20"/>
                <w:szCs w:val="20"/>
                <w:lang w:val="hy-AM"/>
              </w:rPr>
            </w:pPr>
            <w:r w:rsidRPr="007027FE">
              <w:rPr>
                <w:rFonts w:ascii="GHEA Grapalat" w:eastAsia="Times New Roman" w:hAnsi="GHEA Grapalat" w:cs="Times New Roman"/>
                <w:color w:val="222222"/>
                <w:sz w:val="20"/>
                <w:szCs w:val="20"/>
                <w:lang w:val="hy-AM"/>
              </w:rPr>
              <w:t>բարելավվել է ինտեգրված սոցիալական ծառայությունների համակարգի կայացման կառավարման համակարգը,</w:t>
            </w:r>
          </w:p>
          <w:p w:rsidR="00A31649" w:rsidRPr="007027FE" w:rsidRDefault="00A31649" w:rsidP="005E5E55">
            <w:pPr>
              <w:numPr>
                <w:ilvl w:val="0"/>
                <w:numId w:val="9"/>
              </w:numPr>
              <w:shd w:val="clear" w:color="auto" w:fill="FFFFFF"/>
              <w:spacing w:after="0"/>
              <w:ind w:left="648"/>
              <w:jc w:val="both"/>
              <w:rPr>
                <w:rFonts w:ascii="GHEA Grapalat" w:eastAsia="Times New Roman" w:hAnsi="GHEA Grapalat" w:cs="Times New Roman"/>
                <w:color w:val="222222"/>
                <w:sz w:val="20"/>
                <w:szCs w:val="20"/>
                <w:lang w:val="hy-AM"/>
              </w:rPr>
            </w:pPr>
            <w:r w:rsidRPr="007027FE">
              <w:rPr>
                <w:rFonts w:ascii="GHEA Grapalat" w:eastAsia="Times New Roman" w:hAnsi="GHEA Grapalat" w:cs="Times New Roman"/>
                <w:color w:val="222222"/>
                <w:sz w:val="20"/>
                <w:szCs w:val="20"/>
                <w:lang w:val="hy-AM"/>
              </w:rPr>
              <w:t>սահմանվել են սոցիալական աշխատողների հիմնական գործառույթները, վերանայվել են նրանց իրավունքները և պարտականությունները, սահմանվել է մասնագիտական կանոնագրքի մշակման պահանջ, ինչպես նաև մասնագիտական նշաձողի պահանջ՝ հավաստագրման միջոցով։</w:t>
            </w:r>
          </w:p>
          <w:p w:rsidR="00A31649" w:rsidRPr="007027FE" w:rsidRDefault="00A31649" w:rsidP="005E5E55">
            <w:pPr>
              <w:pStyle w:val="NormalWeb"/>
              <w:shd w:val="clear" w:color="auto" w:fill="FFFFFF"/>
              <w:spacing w:before="0" w:beforeAutospacing="0" w:after="0" w:afterAutospacing="0" w:line="276" w:lineRule="auto"/>
              <w:jc w:val="both"/>
              <w:rPr>
                <w:rFonts w:ascii="GHEA Grapalat" w:hAnsi="GHEA Grapalat"/>
                <w:sz w:val="20"/>
                <w:szCs w:val="20"/>
                <w:lang w:val="hy-AM"/>
              </w:rPr>
            </w:pPr>
          </w:p>
        </w:tc>
      </w:tr>
      <w:tr w:rsidR="00A31649" w:rsidRPr="005E5E55" w:rsidTr="00BB7C5F">
        <w:trPr>
          <w:tblCellSpacing w:w="0" w:type="dxa"/>
          <w:jc w:val="center"/>
        </w:trPr>
        <w:tc>
          <w:tcPr>
            <w:tcW w:w="11212" w:type="dxa"/>
            <w:gridSpan w:val="3"/>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b/>
                <w:bCs/>
                <w:color w:val="000000"/>
                <w:sz w:val="20"/>
                <w:szCs w:val="20"/>
                <w:lang w:val="hy-AM"/>
              </w:rPr>
              <w:lastRenderedPageBreak/>
              <w:t>2) Դիտարկված այլ տարբերակ(ներ)ի հակիրճ նկարագրությունը (առկայության դեպքում)</w:t>
            </w:r>
          </w:p>
        </w:tc>
      </w:tr>
      <w:tr w:rsidR="00A31649" w:rsidRPr="001C0400" w:rsidTr="00BB7C5F">
        <w:trPr>
          <w:tblCellSpacing w:w="0" w:type="dxa"/>
          <w:jc w:val="center"/>
        </w:trPr>
        <w:tc>
          <w:tcPr>
            <w:tcW w:w="5126"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MS Gothic" w:hAnsi="GHEA Grapalat" w:cs="MS Gothic"/>
                <w:color w:val="000000"/>
                <w:sz w:val="20"/>
                <w:szCs w:val="20"/>
                <w:lang w:val="hy-AM"/>
              </w:rPr>
            </w:pPr>
            <w:r w:rsidRPr="001C0400">
              <w:rPr>
                <w:rFonts w:ascii="GHEA Grapalat" w:eastAsia="Times New Roman" w:hAnsi="GHEA Grapalat" w:cs="Times New Roman"/>
                <w:b/>
                <w:bCs/>
                <w:color w:val="000000"/>
                <w:sz w:val="20"/>
                <w:szCs w:val="20"/>
              </w:rPr>
              <w:t xml:space="preserve">ա. </w:t>
            </w:r>
            <w:proofErr w:type="spellStart"/>
            <w:r w:rsidRPr="001C0400">
              <w:rPr>
                <w:rFonts w:ascii="GHEA Grapalat" w:eastAsia="Times New Roman" w:hAnsi="GHEA Grapalat" w:cs="Times New Roman"/>
                <w:b/>
                <w:bCs/>
                <w:color w:val="000000"/>
                <w:sz w:val="20"/>
                <w:szCs w:val="20"/>
              </w:rPr>
              <w:t>Տարբերակ</w:t>
            </w:r>
            <w:proofErr w:type="spellEnd"/>
            <w:r w:rsidRPr="001C0400">
              <w:rPr>
                <w:rFonts w:ascii="GHEA Grapalat" w:eastAsia="Times New Roman" w:hAnsi="GHEA Grapalat" w:cs="Times New Roman"/>
                <w:b/>
                <w:bCs/>
                <w:color w:val="000000"/>
                <w:sz w:val="20"/>
                <w:szCs w:val="20"/>
              </w:rPr>
              <w:t xml:space="preserve"> </w:t>
            </w:r>
            <w:r w:rsidRPr="001C0400">
              <w:rPr>
                <w:rFonts w:ascii="GHEA Grapalat" w:eastAsia="Times New Roman" w:hAnsi="GHEA Grapalat" w:cs="Times New Roman"/>
                <w:b/>
                <w:bCs/>
                <w:color w:val="000000"/>
                <w:sz w:val="20"/>
                <w:szCs w:val="20"/>
                <w:lang w:val="hy-AM"/>
              </w:rPr>
              <w:t>1</w:t>
            </w:r>
            <w:r w:rsidRPr="001C0400">
              <w:rPr>
                <w:rFonts w:ascii="Cambria Math" w:eastAsia="MS Gothic" w:hAnsi="Cambria Math" w:cs="Cambria Math"/>
                <w:b/>
                <w:bCs/>
                <w:color w:val="000000"/>
                <w:sz w:val="20"/>
                <w:szCs w:val="20"/>
                <w:lang w:val="hy-AM"/>
              </w:rPr>
              <w:t>․</w:t>
            </w:r>
          </w:p>
        </w:tc>
        <w:tc>
          <w:tcPr>
            <w:tcW w:w="6086" w:type="dxa"/>
            <w:gridSpan w:val="2"/>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ind w:left="19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color w:val="000000"/>
                <w:sz w:val="20"/>
                <w:szCs w:val="20"/>
                <w:lang w:val="hy-AM"/>
              </w:rPr>
              <w:t>Այլ տարբեր</w:t>
            </w:r>
            <w:r w:rsidR="001C2583">
              <w:rPr>
                <w:rFonts w:ascii="GHEA Grapalat" w:eastAsia="Times New Roman" w:hAnsi="GHEA Grapalat" w:cs="Times New Roman"/>
                <w:color w:val="000000"/>
                <w:sz w:val="20"/>
                <w:szCs w:val="20"/>
                <w:lang w:val="hy-AM"/>
              </w:rPr>
              <w:t>ա</w:t>
            </w:r>
            <w:r w:rsidRPr="001C0400">
              <w:rPr>
                <w:rFonts w:ascii="GHEA Grapalat" w:eastAsia="Times New Roman" w:hAnsi="GHEA Grapalat" w:cs="Times New Roman"/>
                <w:color w:val="000000"/>
                <w:sz w:val="20"/>
                <w:szCs w:val="20"/>
                <w:lang w:val="hy-AM"/>
              </w:rPr>
              <w:t>կներ չկան</w:t>
            </w:r>
          </w:p>
        </w:tc>
      </w:tr>
      <w:tr w:rsidR="00A31649" w:rsidRPr="001C0400" w:rsidTr="00BB7C5F">
        <w:trPr>
          <w:tblCellSpacing w:w="0" w:type="dxa"/>
          <w:jc w:val="center"/>
        </w:trPr>
        <w:tc>
          <w:tcPr>
            <w:tcW w:w="11212" w:type="dxa"/>
            <w:gridSpan w:val="3"/>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b/>
                <w:bCs/>
                <w:i/>
                <w:iCs/>
                <w:color w:val="000000"/>
                <w:sz w:val="20"/>
                <w:szCs w:val="20"/>
                <w:u w:val="single"/>
                <w:lang w:val="hy-AM"/>
              </w:rPr>
              <w:t>5. Կարգավորման առաջարկվող տարբերակ(ներ)ի ակնկալվող նշանակալի ազդեցություններ</w:t>
            </w:r>
          </w:p>
        </w:tc>
      </w:tr>
      <w:tr w:rsidR="00A31649" w:rsidRPr="001C0400" w:rsidTr="00BB7C5F">
        <w:trPr>
          <w:tblCellSpacing w:w="0" w:type="dxa"/>
          <w:jc w:val="center"/>
        </w:trPr>
        <w:tc>
          <w:tcPr>
            <w:tcW w:w="5126"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b/>
                <w:bCs/>
                <w:color w:val="000000"/>
                <w:sz w:val="20"/>
                <w:szCs w:val="20"/>
                <w:lang w:val="hy-AM"/>
              </w:rPr>
              <w:t>1) Տարբերակ(ներ)ի նշանակալի ազդեցությունների ոլորտները</w:t>
            </w:r>
          </w:p>
          <w:p w:rsidR="00A31649" w:rsidRPr="001C0400" w:rsidRDefault="00A31649" w:rsidP="005E5E55">
            <w:pPr>
              <w:spacing w:after="0"/>
              <w:rPr>
                <w:rFonts w:ascii="GHEA Grapalat" w:eastAsia="Times New Roman" w:hAnsi="GHEA Grapalat" w:cs="Times New Roman"/>
                <w:color w:val="000000"/>
                <w:sz w:val="20"/>
                <w:szCs w:val="20"/>
                <w:lang w:val="hy-AM"/>
              </w:rPr>
            </w:pPr>
            <w:r w:rsidRPr="001C0400">
              <w:rPr>
                <w:rFonts w:ascii="GHEA Grapalat" w:eastAsia="Times New Roman" w:hAnsi="GHEA Grapalat" w:cs="Times New Roman"/>
                <w:color w:val="000000"/>
                <w:sz w:val="20"/>
                <w:szCs w:val="20"/>
                <w:lang w:val="hy-AM"/>
              </w:rPr>
              <w:t>(Թվարկել այն ոլորտները, որտեղ ակնկալվում է, որ տարբերակը կարող է ունենալ նշանակալի ազդեցություն:)</w:t>
            </w:r>
          </w:p>
        </w:tc>
        <w:tc>
          <w:tcPr>
            <w:tcW w:w="1706" w:type="dxa"/>
            <w:vMerge w:val="restart"/>
            <w:tcBorders>
              <w:top w:val="outset" w:sz="6" w:space="0" w:color="auto"/>
              <w:left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rPr>
            </w:pPr>
            <w:r w:rsidRPr="001C0400">
              <w:rPr>
                <w:rFonts w:ascii="GHEA Grapalat" w:eastAsia="Times New Roman" w:hAnsi="GHEA Grapalat" w:cs="Times New Roman"/>
                <w:b/>
                <w:bCs/>
                <w:color w:val="000000"/>
                <w:sz w:val="20"/>
                <w:szCs w:val="20"/>
              </w:rPr>
              <w:t xml:space="preserve">ա. </w:t>
            </w:r>
            <w:proofErr w:type="spellStart"/>
            <w:r w:rsidRPr="001C0400">
              <w:rPr>
                <w:rFonts w:ascii="GHEA Grapalat" w:eastAsia="Times New Roman" w:hAnsi="GHEA Grapalat" w:cs="Times New Roman"/>
                <w:b/>
                <w:bCs/>
                <w:color w:val="000000"/>
                <w:sz w:val="20"/>
                <w:szCs w:val="20"/>
              </w:rPr>
              <w:t>Տարբերակ</w:t>
            </w:r>
            <w:proofErr w:type="spellEnd"/>
            <w:r w:rsidRPr="001C0400">
              <w:rPr>
                <w:rFonts w:ascii="GHEA Grapalat" w:eastAsia="Times New Roman" w:hAnsi="GHEA Grapalat" w:cs="Times New Roman"/>
                <w:b/>
                <w:bCs/>
                <w:color w:val="000000"/>
                <w:sz w:val="20"/>
                <w:szCs w:val="20"/>
              </w:rPr>
              <w:t xml:space="preserve"> 1</w:t>
            </w:r>
          </w:p>
        </w:tc>
        <w:tc>
          <w:tcPr>
            <w:tcW w:w="4380" w:type="dxa"/>
            <w:tcBorders>
              <w:top w:val="outset" w:sz="6" w:space="0" w:color="auto"/>
              <w:left w:val="outset" w:sz="6" w:space="0" w:color="auto"/>
              <w:bottom w:val="outset" w:sz="6" w:space="0" w:color="auto"/>
              <w:right w:val="outset" w:sz="6" w:space="0" w:color="auto"/>
            </w:tcBorders>
            <w:shd w:val="clear" w:color="auto" w:fill="FFFFFF"/>
          </w:tcPr>
          <w:p w:rsidR="00A31649" w:rsidRPr="007027FE" w:rsidRDefault="00A31649" w:rsidP="005E5E55">
            <w:pPr>
              <w:spacing w:after="0"/>
              <w:rPr>
                <w:rFonts w:ascii="GHEA Grapalat" w:eastAsia="Times New Roman" w:hAnsi="GHEA Grapalat" w:cs="Calibri"/>
                <w:bCs/>
                <w:color w:val="000000"/>
                <w:sz w:val="20"/>
                <w:szCs w:val="20"/>
              </w:rPr>
            </w:pPr>
            <w:r w:rsidRPr="007027FE">
              <w:rPr>
                <w:rFonts w:ascii="GHEA Grapalat" w:hAnsi="GHEA Grapalat" w:cs="Calibri"/>
                <w:sz w:val="20"/>
                <w:szCs w:val="20"/>
                <w:lang w:val="hy-AM"/>
              </w:rPr>
              <w:t>Սոցիալական</w:t>
            </w:r>
            <w:r w:rsidRPr="007027FE">
              <w:rPr>
                <w:rFonts w:ascii="GHEA Grapalat" w:hAnsi="GHEA Grapalat" w:cs="Calibri"/>
                <w:sz w:val="20"/>
                <w:szCs w:val="20"/>
              </w:rPr>
              <w:t xml:space="preserve"> </w:t>
            </w:r>
          </w:p>
        </w:tc>
      </w:tr>
      <w:tr w:rsidR="00A31649" w:rsidRPr="001C0400" w:rsidTr="00BB7C5F">
        <w:trPr>
          <w:tblCellSpacing w:w="0" w:type="dxa"/>
          <w:jc w:val="center"/>
        </w:trPr>
        <w:tc>
          <w:tcPr>
            <w:tcW w:w="512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31649" w:rsidRPr="001C0400" w:rsidRDefault="00A31649" w:rsidP="005E5E55">
            <w:pPr>
              <w:spacing w:after="0"/>
              <w:rPr>
                <w:rFonts w:ascii="GHEA Grapalat" w:eastAsia="Times New Roman" w:hAnsi="GHEA Grapalat" w:cs="Times New Roman"/>
                <w:color w:val="000000"/>
                <w:sz w:val="20"/>
                <w:szCs w:val="20"/>
              </w:rPr>
            </w:pPr>
          </w:p>
        </w:tc>
        <w:tc>
          <w:tcPr>
            <w:tcW w:w="1706" w:type="dxa"/>
            <w:vMerge/>
            <w:tcBorders>
              <w:left w:val="outset" w:sz="6" w:space="0" w:color="auto"/>
              <w:right w:val="outset" w:sz="6" w:space="0" w:color="auto"/>
            </w:tcBorders>
            <w:shd w:val="clear" w:color="auto" w:fill="FFFFFF"/>
            <w:vAlign w:val="center"/>
            <w:hideMark/>
          </w:tcPr>
          <w:p w:rsidR="00A31649" w:rsidRPr="001C0400" w:rsidRDefault="00A31649" w:rsidP="005E5E55">
            <w:pPr>
              <w:spacing w:after="0"/>
              <w:rPr>
                <w:rFonts w:ascii="GHEA Grapalat" w:eastAsia="Times New Roman" w:hAnsi="GHEA Grapalat" w:cs="Times New Roman"/>
                <w:color w:val="000000"/>
                <w:sz w:val="20"/>
                <w:szCs w:val="20"/>
              </w:rPr>
            </w:pPr>
          </w:p>
        </w:tc>
        <w:tc>
          <w:tcPr>
            <w:tcW w:w="4380" w:type="dxa"/>
            <w:tcBorders>
              <w:top w:val="outset" w:sz="6" w:space="0" w:color="auto"/>
              <w:left w:val="outset" w:sz="6" w:space="0" w:color="auto"/>
              <w:bottom w:val="outset" w:sz="6" w:space="0" w:color="auto"/>
              <w:right w:val="outset" w:sz="6" w:space="0" w:color="auto"/>
            </w:tcBorders>
            <w:shd w:val="clear" w:color="auto" w:fill="FFFFFF"/>
          </w:tcPr>
          <w:p w:rsidR="00A31649" w:rsidRPr="007027FE" w:rsidRDefault="001C2583" w:rsidP="005E5E55">
            <w:pPr>
              <w:spacing w:after="0"/>
              <w:rPr>
                <w:rFonts w:ascii="GHEA Grapalat" w:eastAsia="Times New Roman" w:hAnsi="GHEA Grapalat" w:cs="Times New Roman"/>
                <w:color w:val="000000"/>
                <w:sz w:val="20"/>
                <w:szCs w:val="20"/>
              </w:rPr>
            </w:pPr>
            <w:r>
              <w:rPr>
                <w:rFonts w:ascii="GHEA Grapalat" w:eastAsia="Times New Roman" w:hAnsi="GHEA Grapalat" w:cs="Times New Roman"/>
                <w:color w:val="000000"/>
                <w:sz w:val="20"/>
                <w:szCs w:val="20"/>
                <w:lang w:val="hy-AM"/>
              </w:rPr>
              <w:t>Առողջապահություն</w:t>
            </w:r>
          </w:p>
        </w:tc>
      </w:tr>
      <w:tr w:rsidR="00A31649" w:rsidRPr="001C0400" w:rsidTr="00BB7C5F">
        <w:trPr>
          <w:trHeight w:val="358"/>
          <w:tblCellSpacing w:w="0" w:type="dxa"/>
          <w:jc w:val="center"/>
        </w:trPr>
        <w:tc>
          <w:tcPr>
            <w:tcW w:w="512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31649" w:rsidRPr="001C0400" w:rsidRDefault="00A31649" w:rsidP="005E5E55">
            <w:pPr>
              <w:spacing w:after="0"/>
              <w:rPr>
                <w:rFonts w:ascii="GHEA Grapalat" w:eastAsia="Times New Roman" w:hAnsi="GHEA Grapalat" w:cs="Times New Roman"/>
                <w:color w:val="000000"/>
                <w:sz w:val="20"/>
                <w:szCs w:val="20"/>
              </w:rPr>
            </w:pPr>
          </w:p>
        </w:tc>
        <w:tc>
          <w:tcPr>
            <w:tcW w:w="1706" w:type="dxa"/>
            <w:vMerge/>
            <w:tcBorders>
              <w:left w:val="outset" w:sz="6" w:space="0" w:color="auto"/>
              <w:right w:val="outset" w:sz="6" w:space="0" w:color="auto"/>
            </w:tcBorders>
            <w:shd w:val="clear" w:color="auto" w:fill="FFFFFF"/>
            <w:vAlign w:val="center"/>
            <w:hideMark/>
          </w:tcPr>
          <w:p w:rsidR="00A31649" w:rsidRPr="001C0400" w:rsidRDefault="00A31649" w:rsidP="005E5E55">
            <w:pPr>
              <w:spacing w:after="0"/>
              <w:rPr>
                <w:rFonts w:ascii="GHEA Grapalat" w:eastAsia="Times New Roman" w:hAnsi="GHEA Grapalat" w:cs="Times New Roman"/>
                <w:color w:val="000000"/>
                <w:sz w:val="20"/>
                <w:szCs w:val="20"/>
              </w:rPr>
            </w:pPr>
          </w:p>
        </w:tc>
        <w:tc>
          <w:tcPr>
            <w:tcW w:w="4380" w:type="dxa"/>
            <w:tcBorders>
              <w:top w:val="outset" w:sz="6" w:space="0" w:color="auto"/>
              <w:left w:val="outset" w:sz="6" w:space="0" w:color="auto"/>
              <w:right w:val="outset" w:sz="6" w:space="0" w:color="auto"/>
            </w:tcBorders>
            <w:shd w:val="clear" w:color="auto" w:fill="FFFFFF"/>
          </w:tcPr>
          <w:p w:rsidR="00A31649" w:rsidRPr="007027FE" w:rsidRDefault="00A31649" w:rsidP="005E5E55">
            <w:pPr>
              <w:spacing w:after="0"/>
              <w:rPr>
                <w:rFonts w:ascii="GHEA Grapalat" w:eastAsia="Times New Roman" w:hAnsi="GHEA Grapalat" w:cs="Times New Roman"/>
                <w:color w:val="000000"/>
                <w:sz w:val="20"/>
                <w:szCs w:val="20"/>
                <w:lang w:val="hy-AM"/>
              </w:rPr>
            </w:pPr>
            <w:r w:rsidRPr="007027FE">
              <w:rPr>
                <w:rFonts w:ascii="GHEA Grapalat" w:eastAsia="Times New Roman" w:hAnsi="GHEA Grapalat" w:cs="Times New Roman"/>
                <w:color w:val="000000"/>
                <w:sz w:val="20"/>
                <w:szCs w:val="20"/>
                <w:lang w:val="hy-AM"/>
              </w:rPr>
              <w:t>Տնտեսական</w:t>
            </w:r>
          </w:p>
        </w:tc>
      </w:tr>
      <w:tr w:rsidR="00A31649" w:rsidRPr="001C0400" w:rsidTr="00BB7C5F">
        <w:trPr>
          <w:tblCellSpacing w:w="0" w:type="dxa"/>
          <w:jc w:val="center"/>
        </w:trPr>
        <w:tc>
          <w:tcPr>
            <w:tcW w:w="11212" w:type="dxa"/>
            <w:gridSpan w:val="3"/>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rPr>
            </w:pPr>
            <w:r w:rsidRPr="001C0400">
              <w:rPr>
                <w:rFonts w:ascii="GHEA Grapalat" w:eastAsia="Times New Roman" w:hAnsi="GHEA Grapalat" w:cs="Times New Roman"/>
                <w:b/>
                <w:bCs/>
                <w:color w:val="000000"/>
                <w:sz w:val="20"/>
                <w:szCs w:val="20"/>
              </w:rPr>
              <w:t>6.</w:t>
            </w:r>
            <w:r w:rsidRPr="001C0400">
              <w:rPr>
                <w:rFonts w:ascii="Calibri" w:eastAsia="Times New Roman" w:hAnsi="Calibri" w:cs="Calibri"/>
                <w:b/>
                <w:bCs/>
                <w:color w:val="000000"/>
                <w:sz w:val="20"/>
                <w:szCs w:val="20"/>
              </w:rPr>
              <w:t> </w:t>
            </w:r>
            <w:proofErr w:type="spellStart"/>
            <w:r w:rsidRPr="001C0400">
              <w:rPr>
                <w:rFonts w:ascii="GHEA Grapalat" w:eastAsia="Times New Roman" w:hAnsi="GHEA Grapalat" w:cs="Times New Roman"/>
                <w:b/>
                <w:bCs/>
                <w:i/>
                <w:iCs/>
                <w:color w:val="000000"/>
                <w:sz w:val="20"/>
                <w:szCs w:val="20"/>
                <w:u w:val="single"/>
              </w:rPr>
              <w:t>Համագործակցություն</w:t>
            </w:r>
            <w:proofErr w:type="spellEnd"/>
            <w:r w:rsidRPr="001C0400">
              <w:rPr>
                <w:rFonts w:ascii="GHEA Grapalat" w:eastAsia="Times New Roman" w:hAnsi="GHEA Grapalat" w:cs="Times New Roman"/>
                <w:b/>
                <w:bCs/>
                <w:i/>
                <w:iCs/>
                <w:color w:val="000000"/>
                <w:sz w:val="20"/>
                <w:szCs w:val="20"/>
                <w:u w:val="single"/>
              </w:rPr>
              <w:t xml:space="preserve"> </w:t>
            </w:r>
            <w:proofErr w:type="spellStart"/>
            <w:r w:rsidRPr="001C0400">
              <w:rPr>
                <w:rFonts w:ascii="GHEA Grapalat" w:eastAsia="Times New Roman" w:hAnsi="GHEA Grapalat" w:cs="Times New Roman"/>
                <w:b/>
                <w:bCs/>
                <w:i/>
                <w:iCs/>
                <w:color w:val="000000"/>
                <w:sz w:val="20"/>
                <w:szCs w:val="20"/>
                <w:u w:val="single"/>
              </w:rPr>
              <w:t>պարզեցված</w:t>
            </w:r>
            <w:proofErr w:type="spellEnd"/>
            <w:r w:rsidRPr="001C0400">
              <w:rPr>
                <w:rFonts w:ascii="GHEA Grapalat" w:eastAsia="Times New Roman" w:hAnsi="GHEA Grapalat" w:cs="Times New Roman"/>
                <w:b/>
                <w:bCs/>
                <w:i/>
                <w:iCs/>
                <w:color w:val="000000"/>
                <w:sz w:val="20"/>
                <w:szCs w:val="20"/>
                <w:u w:val="single"/>
              </w:rPr>
              <w:t xml:space="preserve"> ԿԱԳ </w:t>
            </w:r>
            <w:proofErr w:type="spellStart"/>
            <w:r w:rsidRPr="001C0400">
              <w:rPr>
                <w:rFonts w:ascii="GHEA Grapalat" w:eastAsia="Times New Roman" w:hAnsi="GHEA Grapalat" w:cs="Times New Roman"/>
                <w:b/>
                <w:bCs/>
                <w:i/>
                <w:iCs/>
                <w:color w:val="000000"/>
                <w:sz w:val="20"/>
                <w:szCs w:val="20"/>
                <w:u w:val="single"/>
              </w:rPr>
              <w:t>շրջանակներում</w:t>
            </w:r>
            <w:proofErr w:type="spellEnd"/>
          </w:p>
        </w:tc>
      </w:tr>
      <w:tr w:rsidR="00A31649" w:rsidRPr="001C0400" w:rsidTr="00BB7C5F">
        <w:trPr>
          <w:tblCellSpacing w:w="0" w:type="dxa"/>
          <w:jc w:val="center"/>
        </w:trPr>
        <w:tc>
          <w:tcPr>
            <w:tcW w:w="5126" w:type="dxa"/>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rPr>
                <w:rFonts w:ascii="GHEA Grapalat" w:eastAsia="Times New Roman" w:hAnsi="GHEA Grapalat" w:cs="Times New Roman"/>
                <w:color w:val="000000"/>
                <w:sz w:val="20"/>
                <w:szCs w:val="20"/>
              </w:rPr>
            </w:pPr>
            <w:r w:rsidRPr="001C0400">
              <w:rPr>
                <w:rFonts w:ascii="GHEA Grapalat" w:eastAsia="Times New Roman" w:hAnsi="GHEA Grapalat" w:cs="Times New Roman"/>
                <w:b/>
                <w:bCs/>
                <w:color w:val="000000"/>
                <w:sz w:val="20"/>
                <w:szCs w:val="20"/>
              </w:rPr>
              <w:t xml:space="preserve">1) ԿԱԳ </w:t>
            </w:r>
            <w:proofErr w:type="spellStart"/>
            <w:r w:rsidRPr="001C0400">
              <w:rPr>
                <w:rFonts w:ascii="GHEA Grapalat" w:eastAsia="Times New Roman" w:hAnsi="GHEA Grapalat" w:cs="Times New Roman"/>
                <w:b/>
                <w:bCs/>
                <w:color w:val="000000"/>
                <w:sz w:val="20"/>
                <w:szCs w:val="20"/>
              </w:rPr>
              <w:t>վերլուծության</w:t>
            </w:r>
            <w:proofErr w:type="spellEnd"/>
            <w:r w:rsidRPr="001C0400">
              <w:rPr>
                <w:rFonts w:ascii="GHEA Grapalat" w:eastAsia="Times New Roman" w:hAnsi="GHEA Grapalat" w:cs="Times New Roman"/>
                <w:b/>
                <w:bCs/>
                <w:color w:val="000000"/>
                <w:sz w:val="20"/>
                <w:szCs w:val="20"/>
              </w:rPr>
              <w:t xml:space="preserve"> </w:t>
            </w:r>
            <w:proofErr w:type="spellStart"/>
            <w:r w:rsidRPr="001C0400">
              <w:rPr>
                <w:rFonts w:ascii="GHEA Grapalat" w:eastAsia="Times New Roman" w:hAnsi="GHEA Grapalat" w:cs="Times New Roman"/>
                <w:b/>
                <w:bCs/>
                <w:color w:val="000000"/>
                <w:sz w:val="20"/>
                <w:szCs w:val="20"/>
              </w:rPr>
              <w:t>ընթացքում</w:t>
            </w:r>
            <w:proofErr w:type="spellEnd"/>
            <w:r w:rsidRPr="001C0400">
              <w:rPr>
                <w:rFonts w:ascii="GHEA Grapalat" w:eastAsia="Times New Roman" w:hAnsi="GHEA Grapalat" w:cs="Times New Roman"/>
                <w:b/>
                <w:bCs/>
                <w:color w:val="000000"/>
                <w:sz w:val="20"/>
                <w:szCs w:val="20"/>
              </w:rPr>
              <w:t xml:space="preserve"> </w:t>
            </w:r>
            <w:proofErr w:type="spellStart"/>
            <w:r w:rsidRPr="001C0400">
              <w:rPr>
                <w:rFonts w:ascii="GHEA Grapalat" w:eastAsia="Times New Roman" w:hAnsi="GHEA Grapalat" w:cs="Times New Roman"/>
                <w:b/>
                <w:bCs/>
                <w:color w:val="000000"/>
                <w:sz w:val="20"/>
                <w:szCs w:val="20"/>
              </w:rPr>
              <w:t>իրականացված</w:t>
            </w:r>
            <w:proofErr w:type="spellEnd"/>
            <w:r w:rsidRPr="001C0400">
              <w:rPr>
                <w:rFonts w:ascii="GHEA Grapalat" w:eastAsia="Times New Roman" w:hAnsi="GHEA Grapalat" w:cs="Times New Roman"/>
                <w:b/>
                <w:bCs/>
                <w:color w:val="000000"/>
                <w:sz w:val="20"/>
                <w:szCs w:val="20"/>
              </w:rPr>
              <w:t xml:space="preserve"> </w:t>
            </w:r>
            <w:proofErr w:type="spellStart"/>
            <w:r w:rsidRPr="001C0400">
              <w:rPr>
                <w:rFonts w:ascii="GHEA Grapalat" w:eastAsia="Times New Roman" w:hAnsi="GHEA Grapalat" w:cs="Times New Roman"/>
                <w:b/>
                <w:bCs/>
                <w:color w:val="000000"/>
                <w:sz w:val="20"/>
                <w:szCs w:val="20"/>
              </w:rPr>
              <w:t>համագործակցության</w:t>
            </w:r>
            <w:proofErr w:type="spellEnd"/>
            <w:r w:rsidRPr="001C0400">
              <w:rPr>
                <w:rFonts w:ascii="GHEA Grapalat" w:eastAsia="Times New Roman" w:hAnsi="GHEA Grapalat" w:cs="Times New Roman"/>
                <w:b/>
                <w:bCs/>
                <w:color w:val="000000"/>
                <w:sz w:val="20"/>
                <w:szCs w:val="20"/>
              </w:rPr>
              <w:t xml:space="preserve"> </w:t>
            </w:r>
            <w:proofErr w:type="spellStart"/>
            <w:r w:rsidRPr="001C0400">
              <w:rPr>
                <w:rFonts w:ascii="GHEA Grapalat" w:eastAsia="Times New Roman" w:hAnsi="GHEA Grapalat" w:cs="Times New Roman"/>
                <w:b/>
                <w:bCs/>
                <w:color w:val="000000"/>
                <w:sz w:val="20"/>
                <w:szCs w:val="20"/>
              </w:rPr>
              <w:t>վերաբերյալ</w:t>
            </w:r>
            <w:proofErr w:type="spellEnd"/>
            <w:r w:rsidRPr="001C0400">
              <w:rPr>
                <w:rFonts w:ascii="GHEA Grapalat" w:eastAsia="Times New Roman" w:hAnsi="GHEA Grapalat" w:cs="Times New Roman"/>
                <w:b/>
                <w:bCs/>
                <w:color w:val="000000"/>
                <w:sz w:val="20"/>
                <w:szCs w:val="20"/>
              </w:rPr>
              <w:t xml:space="preserve"> </w:t>
            </w:r>
            <w:proofErr w:type="spellStart"/>
            <w:r w:rsidRPr="001C0400">
              <w:rPr>
                <w:rFonts w:ascii="GHEA Grapalat" w:eastAsia="Times New Roman" w:hAnsi="GHEA Grapalat" w:cs="Times New Roman"/>
                <w:b/>
                <w:bCs/>
                <w:color w:val="000000"/>
                <w:sz w:val="20"/>
                <w:szCs w:val="20"/>
              </w:rPr>
              <w:t>հակիրճ</w:t>
            </w:r>
            <w:proofErr w:type="spellEnd"/>
            <w:r w:rsidRPr="001C0400">
              <w:rPr>
                <w:rFonts w:ascii="GHEA Grapalat" w:eastAsia="Times New Roman" w:hAnsi="GHEA Grapalat" w:cs="Times New Roman"/>
                <w:b/>
                <w:bCs/>
                <w:color w:val="000000"/>
                <w:sz w:val="20"/>
                <w:szCs w:val="20"/>
              </w:rPr>
              <w:t xml:space="preserve"> </w:t>
            </w:r>
            <w:proofErr w:type="spellStart"/>
            <w:r w:rsidRPr="001C0400">
              <w:rPr>
                <w:rFonts w:ascii="GHEA Grapalat" w:eastAsia="Times New Roman" w:hAnsi="GHEA Grapalat" w:cs="Times New Roman"/>
                <w:b/>
                <w:bCs/>
                <w:color w:val="000000"/>
                <w:sz w:val="20"/>
                <w:szCs w:val="20"/>
              </w:rPr>
              <w:t>տեղեկատվություն</w:t>
            </w:r>
            <w:proofErr w:type="spellEnd"/>
          </w:p>
          <w:p w:rsidR="00A31649" w:rsidRPr="001C0400" w:rsidRDefault="00A31649" w:rsidP="005E5E55">
            <w:pPr>
              <w:spacing w:after="0"/>
              <w:rPr>
                <w:rFonts w:ascii="GHEA Grapalat" w:eastAsia="Times New Roman" w:hAnsi="GHEA Grapalat" w:cs="Times New Roman"/>
                <w:color w:val="000000"/>
                <w:sz w:val="20"/>
                <w:szCs w:val="20"/>
              </w:rPr>
            </w:pPr>
            <w:r w:rsidRPr="001C0400">
              <w:rPr>
                <w:rFonts w:ascii="GHEA Grapalat" w:eastAsia="Times New Roman" w:hAnsi="GHEA Grapalat" w:cs="Times New Roman"/>
                <w:color w:val="000000"/>
                <w:sz w:val="20"/>
                <w:szCs w:val="20"/>
              </w:rPr>
              <w:t>(</w:t>
            </w:r>
            <w:proofErr w:type="spellStart"/>
            <w:r w:rsidRPr="001C0400">
              <w:rPr>
                <w:rFonts w:ascii="GHEA Grapalat" w:eastAsia="Times New Roman" w:hAnsi="GHEA Grapalat" w:cs="Times New Roman"/>
                <w:color w:val="000000"/>
                <w:sz w:val="20"/>
                <w:szCs w:val="20"/>
              </w:rPr>
              <w:t>Ներկայացնել</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տեղեկատվություն</w:t>
            </w:r>
            <w:proofErr w:type="spellEnd"/>
            <w:r w:rsidRPr="001C0400">
              <w:rPr>
                <w:rFonts w:ascii="GHEA Grapalat" w:eastAsia="Times New Roman" w:hAnsi="GHEA Grapalat" w:cs="Times New Roman"/>
                <w:color w:val="000000"/>
                <w:sz w:val="20"/>
                <w:szCs w:val="20"/>
              </w:rPr>
              <w:t xml:space="preserve"> ԿԱԳ </w:t>
            </w:r>
            <w:proofErr w:type="spellStart"/>
            <w:r w:rsidRPr="001C0400">
              <w:rPr>
                <w:rFonts w:ascii="GHEA Grapalat" w:eastAsia="Times New Roman" w:hAnsi="GHEA Grapalat" w:cs="Times New Roman"/>
                <w:color w:val="000000"/>
                <w:sz w:val="20"/>
                <w:szCs w:val="20"/>
              </w:rPr>
              <w:t>վերլուծության</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ընթացքում</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պետական</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մարմինների</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իրավաբանական</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կամ</w:t>
            </w:r>
            <w:proofErr w:type="spellEnd"/>
          </w:p>
          <w:p w:rsidR="00A31649" w:rsidRPr="001C0400" w:rsidRDefault="00A31649" w:rsidP="005E5E55">
            <w:pPr>
              <w:spacing w:after="0"/>
              <w:rPr>
                <w:rFonts w:ascii="GHEA Grapalat" w:eastAsia="Times New Roman" w:hAnsi="GHEA Grapalat" w:cs="Times New Roman"/>
                <w:color w:val="000000"/>
                <w:sz w:val="20"/>
                <w:szCs w:val="20"/>
              </w:rPr>
            </w:pPr>
            <w:proofErr w:type="spellStart"/>
            <w:r w:rsidRPr="001C0400">
              <w:rPr>
                <w:rFonts w:ascii="GHEA Grapalat" w:eastAsia="Times New Roman" w:hAnsi="GHEA Grapalat" w:cs="Times New Roman"/>
                <w:color w:val="000000"/>
                <w:sz w:val="20"/>
                <w:szCs w:val="20"/>
              </w:rPr>
              <w:t>ֆիզիկական</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անձանց</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հետ</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համագործակցության</w:t>
            </w:r>
            <w:proofErr w:type="spellEnd"/>
            <w:r w:rsidRPr="001C0400">
              <w:rPr>
                <w:rFonts w:ascii="GHEA Grapalat" w:eastAsia="Times New Roman" w:hAnsi="GHEA Grapalat" w:cs="Times New Roman"/>
                <w:color w:val="000000"/>
                <w:sz w:val="20"/>
                <w:szCs w:val="20"/>
              </w:rPr>
              <w:t xml:space="preserve"> </w:t>
            </w:r>
            <w:proofErr w:type="spellStart"/>
            <w:r w:rsidRPr="001C0400">
              <w:rPr>
                <w:rFonts w:ascii="GHEA Grapalat" w:eastAsia="Times New Roman" w:hAnsi="GHEA Grapalat" w:cs="Times New Roman"/>
                <w:color w:val="000000"/>
                <w:sz w:val="20"/>
                <w:szCs w:val="20"/>
              </w:rPr>
              <w:t>վերաբերյալ</w:t>
            </w:r>
            <w:proofErr w:type="spellEnd"/>
            <w:r w:rsidRPr="001C0400">
              <w:rPr>
                <w:rFonts w:ascii="GHEA Grapalat" w:eastAsia="Times New Roman" w:hAnsi="GHEA Grapalat" w:cs="Times New Roman"/>
                <w:color w:val="000000"/>
                <w:sz w:val="20"/>
                <w:szCs w:val="20"/>
              </w:rPr>
              <w:t>:)</w:t>
            </w:r>
          </w:p>
        </w:tc>
        <w:tc>
          <w:tcPr>
            <w:tcW w:w="6086" w:type="dxa"/>
            <w:gridSpan w:val="2"/>
            <w:tcBorders>
              <w:top w:val="outset" w:sz="6" w:space="0" w:color="auto"/>
              <w:left w:val="outset" w:sz="6" w:space="0" w:color="auto"/>
              <w:bottom w:val="outset" w:sz="6" w:space="0" w:color="auto"/>
              <w:right w:val="outset" w:sz="6" w:space="0" w:color="auto"/>
            </w:tcBorders>
            <w:shd w:val="clear" w:color="auto" w:fill="FFFFFF"/>
            <w:hideMark/>
          </w:tcPr>
          <w:p w:rsidR="00A31649" w:rsidRPr="001C0400" w:rsidRDefault="00A31649" w:rsidP="005E5E55">
            <w:pPr>
              <w:spacing w:after="0"/>
              <w:ind w:left="147"/>
              <w:jc w:val="both"/>
              <w:rPr>
                <w:rFonts w:ascii="GHEA Grapalat" w:eastAsia="Times New Roman" w:hAnsi="GHEA Grapalat" w:cs="Times New Roman"/>
                <w:color w:val="000000"/>
                <w:sz w:val="20"/>
                <w:szCs w:val="20"/>
                <w:lang w:val="hy-AM"/>
              </w:rPr>
            </w:pPr>
            <w:r w:rsidRPr="001C0400">
              <w:rPr>
                <w:rFonts w:ascii="GHEA Grapalat" w:eastAsia="Times New Roman" w:hAnsi="GHEA Grapalat" w:cs="Courier New"/>
                <w:color w:val="000000"/>
                <w:sz w:val="20"/>
                <w:szCs w:val="20"/>
                <w:lang w:val="hy-AM"/>
              </w:rPr>
              <w:t xml:space="preserve">ԿԱԳ-ն իրականացվել է ՀՀ աշխատանքի և սոցիալական հարցերի նախարարության Աշխատանքի և սոցիալական հետազոտությունների ազգային ինստիտուտ պետական ոչ առևտրային կազմակերպության մասնագիտական խմբի կողմից։ </w:t>
            </w:r>
          </w:p>
        </w:tc>
      </w:tr>
    </w:tbl>
    <w:p w:rsidR="00A31649" w:rsidRPr="001C0400" w:rsidRDefault="00A31649" w:rsidP="005E5E55">
      <w:pPr>
        <w:spacing w:after="0"/>
        <w:rPr>
          <w:rFonts w:ascii="GHEA Grapalat" w:hAnsi="GHEA Grapalat"/>
          <w:sz w:val="20"/>
          <w:szCs w:val="20"/>
        </w:rPr>
      </w:pPr>
    </w:p>
    <w:p w:rsidR="00A31649" w:rsidRPr="001C0400" w:rsidRDefault="00A31649" w:rsidP="005E5E55">
      <w:pPr>
        <w:pStyle w:val="ListParagraph"/>
        <w:spacing w:after="0" w:line="276" w:lineRule="auto"/>
        <w:rPr>
          <w:rFonts w:ascii="GHEA Grapalat" w:hAnsi="GHEA Grapalat"/>
          <w:sz w:val="20"/>
          <w:szCs w:val="20"/>
          <w:lang w:val="ru-RU"/>
        </w:rPr>
      </w:pPr>
    </w:p>
    <w:p w:rsidR="00536387" w:rsidRDefault="00536387" w:rsidP="005E5E55">
      <w:pPr>
        <w:spacing w:after="0"/>
      </w:pPr>
    </w:p>
    <w:sectPr w:rsidR="00536387" w:rsidSect="000E0FA0">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AA4" w:rsidRDefault="00876AA4" w:rsidP="00A31649">
      <w:pPr>
        <w:spacing w:after="0" w:line="240" w:lineRule="auto"/>
      </w:pPr>
      <w:r>
        <w:separator/>
      </w:r>
    </w:p>
  </w:endnote>
  <w:endnote w:type="continuationSeparator" w:id="0">
    <w:p w:rsidR="00876AA4" w:rsidRDefault="00876AA4" w:rsidP="00A31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AA4" w:rsidRDefault="00876AA4" w:rsidP="00A31649">
      <w:pPr>
        <w:spacing w:after="0" w:line="240" w:lineRule="auto"/>
      </w:pPr>
      <w:r>
        <w:separator/>
      </w:r>
    </w:p>
  </w:footnote>
  <w:footnote w:type="continuationSeparator" w:id="0">
    <w:p w:rsidR="00876AA4" w:rsidRDefault="00876AA4" w:rsidP="00A31649">
      <w:pPr>
        <w:spacing w:after="0" w:line="240" w:lineRule="auto"/>
      </w:pPr>
      <w:r>
        <w:continuationSeparator/>
      </w:r>
    </w:p>
  </w:footnote>
  <w:footnote w:id="1">
    <w:p w:rsidR="00A31649" w:rsidRPr="0016652F" w:rsidRDefault="00A31649" w:rsidP="00A31649">
      <w:pPr>
        <w:spacing w:line="240" w:lineRule="auto"/>
        <w:jc w:val="both"/>
        <w:rPr>
          <w:rFonts w:ascii="GHEA Grapalat" w:hAnsi="GHEA Grapalat"/>
          <w:sz w:val="20"/>
          <w:szCs w:val="20"/>
          <w:lang w:val="hy-AM"/>
        </w:rPr>
      </w:pPr>
      <w:r>
        <w:rPr>
          <w:rStyle w:val="FootnoteReference"/>
        </w:rPr>
        <w:footnoteRef/>
      </w:r>
      <w:r>
        <w:t xml:space="preserve"> </w:t>
      </w:r>
      <w:r w:rsidRPr="003D1D3E">
        <w:rPr>
          <w:rFonts w:ascii="GHEA Grapalat" w:hAnsi="GHEA Grapalat"/>
          <w:sz w:val="16"/>
          <w:szCs w:val="16"/>
          <w:lang w:val="hy-AM"/>
        </w:rPr>
        <w:t>ճգնաժամային (արտակարգ) իրավիճակներում ընտանիքի կարիքների գնահատման նպատակով իրականացված հետազոտության արդյուքնների  վերլուծություն։ Իրականացնող՝ ՀՀ աշխատանքի և սոցիալական հետազոտությունների ազգային ինստիտուտ, աջակցող կառույց՝ Յունիսեֆ-ի հայաստանյան գրասենյակ։ Երևան, 2021թ</w:t>
      </w:r>
      <w:r w:rsidRPr="0016652F">
        <w:rPr>
          <w:rFonts w:ascii="GHEA Grapalat" w:hAnsi="GHEA Grapalat"/>
          <w:sz w:val="18"/>
          <w:szCs w:val="18"/>
          <w:lang w:val="hy-AM"/>
        </w:rPr>
        <w:t>․</w:t>
      </w:r>
      <w:r w:rsidRPr="0016652F">
        <w:rPr>
          <w:rFonts w:ascii="GHEA Grapalat" w:hAnsi="GHEA Grapalat"/>
          <w:sz w:val="20"/>
          <w:szCs w:val="20"/>
          <w:lang w:val="hy-AM"/>
        </w:rPr>
        <w:t xml:space="preserve"> </w:t>
      </w:r>
    </w:p>
    <w:p w:rsidR="00A31649" w:rsidRPr="00B826BA" w:rsidRDefault="00A31649" w:rsidP="00A31649">
      <w:pPr>
        <w:rPr>
          <w:rFonts w:ascii="GHEA Grapalat" w:hAnsi="GHEA Grapalat"/>
          <w:b/>
          <w:sz w:val="24"/>
          <w:szCs w:val="24"/>
          <w:lang w:val="hy-AM"/>
        </w:rPr>
      </w:pPr>
    </w:p>
    <w:p w:rsidR="00A31649" w:rsidRPr="0016652F" w:rsidRDefault="00A31649" w:rsidP="00A31649">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649AA"/>
    <w:multiLevelType w:val="hybridMultilevel"/>
    <w:tmpl w:val="85BA9D02"/>
    <w:lvl w:ilvl="0" w:tplc="915C00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4219C6"/>
    <w:multiLevelType w:val="hybridMultilevel"/>
    <w:tmpl w:val="F746D6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B35389D"/>
    <w:multiLevelType w:val="hybridMultilevel"/>
    <w:tmpl w:val="369A1082"/>
    <w:lvl w:ilvl="0" w:tplc="8AA0AC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22890"/>
    <w:multiLevelType w:val="multilevel"/>
    <w:tmpl w:val="BFD85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097A3C"/>
    <w:multiLevelType w:val="hybridMultilevel"/>
    <w:tmpl w:val="6986B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AD2A44"/>
    <w:multiLevelType w:val="hybridMultilevel"/>
    <w:tmpl w:val="3C02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863017"/>
    <w:multiLevelType w:val="hybridMultilevel"/>
    <w:tmpl w:val="1D326F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035A16"/>
    <w:multiLevelType w:val="hybridMultilevel"/>
    <w:tmpl w:val="7B142902"/>
    <w:lvl w:ilvl="0" w:tplc="0409000F">
      <w:start w:val="1"/>
      <w:numFmt w:val="decimal"/>
      <w:lvlText w:val="%1."/>
      <w:lvlJc w:val="left"/>
      <w:pPr>
        <w:ind w:left="885" w:hanging="360"/>
      </w:p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8" w15:restartNumberingAfterBreak="0">
    <w:nsid w:val="791313B1"/>
    <w:multiLevelType w:val="multilevel"/>
    <w:tmpl w:val="3EF6F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1"/>
  </w:num>
  <w:num w:numId="4">
    <w:abstractNumId w:val="0"/>
  </w:num>
  <w:num w:numId="5">
    <w:abstractNumId w:val="6"/>
  </w:num>
  <w:num w:numId="6">
    <w:abstractNumId w:val="5"/>
  </w:num>
  <w:num w:numId="7">
    <w:abstractNumId w:val="2"/>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976"/>
    <w:rsid w:val="001C2583"/>
    <w:rsid w:val="00536387"/>
    <w:rsid w:val="005E5E55"/>
    <w:rsid w:val="00876AA4"/>
    <w:rsid w:val="00971976"/>
    <w:rsid w:val="00A31649"/>
    <w:rsid w:val="00D62C17"/>
    <w:rsid w:val="00DF3BFE"/>
    <w:rsid w:val="00F55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CC387"/>
  <w15:chartTrackingRefBased/>
  <w15:docId w15:val="{23CEC900-45EC-4D73-8288-186DAD495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649"/>
    <w:pPr>
      <w:spacing w:after="200" w:line="276" w:lineRule="auto"/>
    </w:pPr>
    <w:rPr>
      <w:rFonts w:eastAsiaTheme="minorEastAsia"/>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List Paragraph1,List Paragraph-ExecSummary,Paragraphe de liste PBLH,Bullets,Абзац списка1,lp1"/>
    <w:basedOn w:val="Normal"/>
    <w:link w:val="ListParagraphChar"/>
    <w:uiPriority w:val="99"/>
    <w:qFormat/>
    <w:rsid w:val="00A31649"/>
    <w:pPr>
      <w:spacing w:after="160" w:line="259" w:lineRule="auto"/>
      <w:ind w:left="720"/>
      <w:contextualSpacing/>
    </w:pPr>
    <w:rPr>
      <w:rFonts w:eastAsiaTheme="minorHAnsi"/>
      <w:lang w:val="en-US" w:eastAsia="en-US"/>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Char Char Char1 Char,Char Char Char Char, webb Char"/>
    <w:link w:val="NormalWeb"/>
    <w:uiPriority w:val="99"/>
    <w:locked/>
    <w:rsid w:val="00A31649"/>
    <w:rPr>
      <w:rFonts w:ascii="Times New Roman" w:eastAsia="Times New Roman" w:hAnsi="Times New Roman" w:cs="Times New Roman"/>
      <w:sz w:val="24"/>
      <w:szCs w:val="24"/>
      <w:lang w:val="ru-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Char Char Char1,Char Char Char,Знак Знак, webb"/>
    <w:basedOn w:val="Normal"/>
    <w:link w:val="NormalWebChar"/>
    <w:uiPriority w:val="99"/>
    <w:unhideWhenUsed/>
    <w:qFormat/>
    <w:rsid w:val="00A316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Paragraphe de liste PBLH Char"/>
    <w:link w:val="ListParagraph"/>
    <w:uiPriority w:val="99"/>
    <w:qFormat/>
    <w:locked/>
    <w:rsid w:val="00A31649"/>
  </w:style>
  <w:style w:type="character" w:styleId="Strong">
    <w:name w:val="Strong"/>
    <w:basedOn w:val="DefaultParagraphFont"/>
    <w:uiPriority w:val="22"/>
    <w:qFormat/>
    <w:rsid w:val="00A31649"/>
    <w:rPr>
      <w:b/>
      <w:bCs/>
    </w:rPr>
  </w:style>
  <w:style w:type="paragraph" w:styleId="FootnoteText">
    <w:name w:val="footnote text"/>
    <w:basedOn w:val="Normal"/>
    <w:link w:val="FootnoteTextChar"/>
    <w:uiPriority w:val="99"/>
    <w:semiHidden/>
    <w:unhideWhenUsed/>
    <w:rsid w:val="00A3164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1649"/>
    <w:rPr>
      <w:rFonts w:eastAsiaTheme="minorEastAsia"/>
      <w:sz w:val="20"/>
      <w:szCs w:val="20"/>
      <w:lang w:val="ru-RU" w:eastAsia="ru-RU"/>
    </w:rPr>
  </w:style>
  <w:style w:type="character" w:styleId="FootnoteReference">
    <w:name w:val="footnote reference"/>
    <w:basedOn w:val="DefaultParagraphFont"/>
    <w:uiPriority w:val="99"/>
    <w:semiHidden/>
    <w:unhideWhenUsed/>
    <w:rsid w:val="00A316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2247</Words>
  <Characters>12814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Naira Khachatryan</dc:creator>
  <cp:keywords>https://mul2-mss.gov.am/tasks/1525856/oneclick/ardir.docx?token=bff13df3e3397cb5c27c927dba9252c9</cp:keywords>
  <dc:description/>
  <cp:lastModifiedBy>Naira Khachatryan</cp:lastModifiedBy>
  <cp:revision>6</cp:revision>
  <dcterms:created xsi:type="dcterms:W3CDTF">2022-09-26T09:30:00Z</dcterms:created>
  <dcterms:modified xsi:type="dcterms:W3CDTF">2022-09-26T09:48:00Z</dcterms:modified>
</cp:coreProperties>
</file>