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005A0F" w14:textId="596DEF51" w:rsidR="00D778A4" w:rsidRDefault="00255D63" w:rsidP="00803A1F">
      <w:pPr>
        <w:pStyle w:val="NoSpacing"/>
        <w:jc w:val="center"/>
        <w:rPr>
          <w:rFonts w:eastAsiaTheme="minorEastAsia" w:cstheme="minorBidi"/>
          <w:b/>
          <w:bCs/>
          <w:sz w:val="24"/>
          <w:szCs w:val="24"/>
          <w:lang w:val="hy-AM"/>
        </w:rPr>
      </w:pPr>
      <w:r w:rsidRPr="00962325">
        <w:rPr>
          <w:rFonts w:eastAsiaTheme="minorEastAsia" w:cstheme="minorBidi"/>
          <w:b/>
          <w:bCs/>
          <w:sz w:val="24"/>
          <w:szCs w:val="24"/>
          <w:lang w:val="hy-AM"/>
        </w:rPr>
        <w:t>ԱՄՓՈՓԱԹԵՐԹ</w:t>
      </w:r>
    </w:p>
    <w:p w14:paraId="6982DAC1" w14:textId="77777777" w:rsidR="00512156" w:rsidRPr="00962325" w:rsidRDefault="00512156" w:rsidP="00803A1F">
      <w:pPr>
        <w:pStyle w:val="NoSpacing"/>
        <w:jc w:val="center"/>
        <w:rPr>
          <w:rFonts w:eastAsiaTheme="minorEastAsia" w:cstheme="minorBidi"/>
          <w:b/>
          <w:bCs/>
          <w:sz w:val="24"/>
          <w:szCs w:val="24"/>
        </w:rPr>
      </w:pPr>
    </w:p>
    <w:p w14:paraId="66A69E14" w14:textId="032E6FC4" w:rsidR="00324BCB" w:rsidRPr="00512156" w:rsidRDefault="00324BCB" w:rsidP="00512156">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962325">
        <w:rPr>
          <w:rFonts w:ascii="GHEA Grapalat" w:eastAsia="Calibri" w:hAnsi="GHEA Grapalat"/>
          <w:b/>
          <w:lang w:val="hy-AM"/>
        </w:rPr>
        <w:t xml:space="preserve">ՀՀ ԿԱՌԱՎԱՐՈՒԹՅԱՆ </w:t>
      </w:r>
      <w:r w:rsidRPr="00962325">
        <w:rPr>
          <w:rFonts w:ascii="GHEA Grapalat" w:hAnsi="GHEA Grapalat"/>
          <w:b/>
          <w:lang w:val="hy-AM"/>
        </w:rPr>
        <w:t>«</w:t>
      </w:r>
      <w:r w:rsidR="00512156" w:rsidRPr="002D0C3A">
        <w:rPr>
          <w:rFonts w:ascii="GHEA Grapalat" w:hAnsi="GHEA Grapalat"/>
          <w:b/>
          <w:bCs/>
          <w:color w:val="000000"/>
          <w:lang w:val="hy-AM"/>
        </w:rPr>
        <w:t xml:space="preserve">«ՀԱՅԱՍՏԱՆԻ ՀԱՆՐԱՊԵՏՈՒԹՅԱՆ 2024 ԹՎԱԿԱՆԻ ՊԵՏԱԿԱՆ ԲՅՈՒՋԵԻ ՄԱՍԻՆ» ՕՐԵՆՔՈՒՄ </w:t>
      </w:r>
      <w:r w:rsidR="00512156">
        <w:rPr>
          <w:rFonts w:ascii="GHEA Grapalat" w:hAnsi="GHEA Grapalat"/>
          <w:b/>
          <w:lang w:val="hy-AM"/>
        </w:rPr>
        <w:t>ՎԵՐԱԲԱՇԽՈՒՄ</w:t>
      </w:r>
      <w:r w:rsidR="00512156" w:rsidRPr="002D0C3A">
        <w:rPr>
          <w:rFonts w:ascii="GHEA Grapalat" w:hAnsi="GHEA Grapalat"/>
          <w:b/>
          <w:bCs/>
          <w:color w:val="000000"/>
          <w:lang w:val="hy-AM"/>
        </w:rPr>
        <w:t xml:space="preserve"> ԵՎ ՀԱՅԱՍՏԱՆԻ ՀԱՆՐԱՊԵՏՈՒԹՅԱՆ ԿԱՌԱՎԱՐՈՒԹՅԱՆ 2023 ԹՎԱԿԱՆԻ ԴԵԿՏԵՄԲԵՐԻ 28-Ի N 2323-Ն ՈՐՈՇՄԱՆ ՄԵՋ ՓՈՓՈԽՈՒԹՅՈՒՆՆԵՐ ԵՎ ԼՐԱՑՈՒՄՆԵՐ ԿԱՏԱՐԵԼՈՒ ՄԱՍԻՆ</w:t>
      </w:r>
      <w:r w:rsidRPr="00962325">
        <w:rPr>
          <w:rFonts w:ascii="GHEA Grapalat" w:eastAsia="Calibri" w:hAnsi="GHEA Grapalat"/>
          <w:b/>
          <w:lang w:val="hy-AM"/>
        </w:rPr>
        <w:t xml:space="preserve">» </w:t>
      </w:r>
    </w:p>
    <w:p w14:paraId="66D4367D" w14:textId="127D2950" w:rsidR="00522345" w:rsidRPr="00962325" w:rsidRDefault="00646D7B" w:rsidP="00512156">
      <w:pPr>
        <w:pStyle w:val="NormalWeb"/>
        <w:shd w:val="clear" w:color="auto" w:fill="FFFFFF"/>
        <w:spacing w:before="0" w:beforeAutospacing="0" w:after="0" w:afterAutospacing="0" w:line="360" w:lineRule="auto"/>
        <w:jc w:val="center"/>
        <w:rPr>
          <w:rFonts w:ascii="GHEA Grapalat" w:hAnsi="GHEA Grapalat"/>
          <w:lang w:val="hy-AM"/>
        </w:rPr>
      </w:pPr>
      <w:r w:rsidRPr="00962325">
        <w:rPr>
          <w:rFonts w:ascii="GHEA Grapalat" w:hAnsi="GHEA Grapalat"/>
          <w:b/>
          <w:bCs/>
          <w:lang w:val="hy-AM"/>
        </w:rPr>
        <w:t>ՈՐՈՇՄԱՆ ՆԱԽԱԳԾԻ ՎԵՐԱԲԵՐՅԱԼ</w:t>
      </w:r>
      <w:r w:rsidR="00436D0F" w:rsidRPr="00962325">
        <w:rPr>
          <w:rFonts w:ascii="GHEA Grapalat" w:hAnsi="GHEA Grapalat"/>
          <w:bCs/>
          <w:lang w:val="hy-AM"/>
        </w:rPr>
        <w:t xml:space="preserve"> </w:t>
      </w:r>
      <w:r w:rsidR="00436D0F" w:rsidRPr="00962325">
        <w:rPr>
          <w:rFonts w:ascii="GHEA Grapalat" w:hAnsi="GHEA Grapalat"/>
          <w:b/>
          <w:bCs/>
          <w:lang w:val="hy-AM"/>
        </w:rPr>
        <w:t xml:space="preserve">ՇԱՀԱԳՐԳԻՌ ՄԱՐՄԻՆՆԵՐԻ ԱՌԱՋԱՐԿՈՒԹՅՈՒՆՆԵՐԻ </w:t>
      </w:r>
      <w:r w:rsidR="008B7DF5" w:rsidRPr="00962325">
        <w:rPr>
          <w:rFonts w:ascii="GHEA Grapalat" w:hAnsi="GHEA Grapalat"/>
          <w:b/>
          <w:bCs/>
          <w:lang w:val="hy-AM"/>
        </w:rPr>
        <w:t>ԵՎ</w:t>
      </w:r>
      <w:r w:rsidR="00436D0F" w:rsidRPr="00962325">
        <w:rPr>
          <w:rFonts w:ascii="GHEA Grapalat" w:hAnsi="GHEA Grapalat"/>
          <w:b/>
          <w:bCs/>
          <w:lang w:val="hy-AM"/>
        </w:rPr>
        <w:t xml:space="preserve"> ԱՌԱՐԿՈՒԹՅՈՒՆՆԵՐԻ</w:t>
      </w:r>
    </w:p>
    <w:p w14:paraId="6244241B" w14:textId="77777777" w:rsidR="003B3AED" w:rsidRPr="00962325" w:rsidRDefault="003B3AED" w:rsidP="00962325">
      <w:pPr>
        <w:pStyle w:val="NoSpacing"/>
        <w:spacing w:line="360" w:lineRule="auto"/>
        <w:jc w:val="center"/>
        <w:rPr>
          <w:rFonts w:eastAsiaTheme="minorEastAsia" w:cstheme="minorBidi"/>
          <w:b/>
          <w:bCs/>
          <w:sz w:val="24"/>
          <w:szCs w:val="24"/>
          <w:shd w:val="clear" w:color="auto" w:fill="FFFFFF"/>
          <w:lang w:val="hy-AM"/>
        </w:rPr>
      </w:pPr>
    </w:p>
    <w:tbl>
      <w:tblPr>
        <w:tblStyle w:val="1"/>
        <w:tblW w:w="13519" w:type="dxa"/>
        <w:tblLook w:val="04A0" w:firstRow="1" w:lastRow="0" w:firstColumn="1" w:lastColumn="0" w:noHBand="0" w:noVBand="1"/>
      </w:tblPr>
      <w:tblGrid>
        <w:gridCol w:w="8472"/>
        <w:gridCol w:w="5047"/>
      </w:tblGrid>
      <w:tr w:rsidR="001B7429" w:rsidRPr="00512156" w14:paraId="6EF8F02F" w14:textId="77777777" w:rsidTr="001B7429">
        <w:trPr>
          <w:trHeight w:val="1024"/>
        </w:trPr>
        <w:tc>
          <w:tcPr>
            <w:tcW w:w="8472" w:type="dxa"/>
          </w:tcPr>
          <w:p w14:paraId="63447FF4" w14:textId="6ABAF45E" w:rsidR="001B7429" w:rsidRPr="001B7429" w:rsidRDefault="001B7429" w:rsidP="001B7429">
            <w:pPr>
              <w:pStyle w:val="ListParagraph"/>
              <w:numPr>
                <w:ilvl w:val="0"/>
                <w:numId w:val="31"/>
              </w:numPr>
              <w:spacing w:line="360" w:lineRule="auto"/>
              <w:jc w:val="center"/>
              <w:rPr>
                <w:rFonts w:ascii="GHEA Grapalat" w:hAnsi="GHEA Grapalat"/>
                <w:b/>
                <w:bCs/>
                <w:sz w:val="24"/>
                <w:szCs w:val="24"/>
                <w:lang w:val="af-ZA"/>
              </w:rPr>
            </w:pPr>
            <w:r w:rsidRPr="001B7429">
              <w:rPr>
                <w:rFonts w:ascii="GHEA Grapalat" w:hAnsi="GHEA Grapalat"/>
                <w:b/>
                <w:bCs/>
                <w:sz w:val="24"/>
                <w:szCs w:val="24"/>
                <w:lang w:val="af-ZA"/>
              </w:rPr>
              <w:t xml:space="preserve">ՀՀ </w:t>
            </w:r>
            <w:r w:rsidRPr="001B7429">
              <w:rPr>
                <w:rFonts w:ascii="GHEA Grapalat" w:hAnsi="GHEA Grapalat"/>
                <w:b/>
                <w:bCs/>
                <w:sz w:val="24"/>
                <w:szCs w:val="24"/>
                <w:lang w:val="hy-AM"/>
              </w:rPr>
              <w:t>ֆինանսների</w:t>
            </w:r>
            <w:r w:rsidRPr="001B7429">
              <w:rPr>
                <w:rFonts w:ascii="GHEA Grapalat" w:hAnsi="GHEA Grapalat"/>
                <w:b/>
                <w:bCs/>
                <w:sz w:val="24"/>
                <w:szCs w:val="24"/>
                <w:lang w:val="af-ZA"/>
              </w:rPr>
              <w:t xml:space="preserve"> նախարարություն</w:t>
            </w:r>
          </w:p>
          <w:p w14:paraId="45B6317C" w14:textId="77777777" w:rsidR="001B7429" w:rsidRPr="00EA3303" w:rsidRDefault="001B7429" w:rsidP="00C34693">
            <w:pPr>
              <w:spacing w:line="360" w:lineRule="auto"/>
              <w:ind w:firstLine="567"/>
              <w:jc w:val="both"/>
              <w:rPr>
                <w:rFonts w:ascii="GHEA Grapalat" w:hAnsi="GHEA Grapalat" w:cs="GHEA Grapalat"/>
                <w:sz w:val="24"/>
                <w:szCs w:val="24"/>
                <w:lang w:val="hy-AM"/>
              </w:rPr>
            </w:pPr>
          </w:p>
        </w:tc>
        <w:tc>
          <w:tcPr>
            <w:tcW w:w="5047" w:type="dxa"/>
          </w:tcPr>
          <w:p w14:paraId="336B3AA4" w14:textId="77777777" w:rsidR="001B7429" w:rsidRPr="00962325" w:rsidRDefault="001B7429" w:rsidP="001B7429">
            <w:pPr>
              <w:spacing w:line="360" w:lineRule="auto"/>
              <w:jc w:val="center"/>
              <w:rPr>
                <w:rFonts w:ascii="GHEA Grapalat" w:hAnsi="GHEA Grapalat"/>
                <w:b/>
                <w:bCs/>
                <w:sz w:val="24"/>
                <w:szCs w:val="24"/>
                <w:lang w:val="hy-AM"/>
              </w:rPr>
            </w:pPr>
            <w:r w:rsidRPr="00962325">
              <w:rPr>
                <w:rFonts w:ascii="GHEA Grapalat" w:hAnsi="GHEA Grapalat"/>
                <w:b/>
                <w:bCs/>
                <w:sz w:val="24"/>
                <w:szCs w:val="24"/>
                <w:lang w:val="hy-AM"/>
              </w:rPr>
              <w:t>1</w:t>
            </w:r>
            <w:r>
              <w:rPr>
                <w:rFonts w:ascii="GHEA Grapalat" w:hAnsi="GHEA Grapalat"/>
                <w:b/>
                <w:bCs/>
                <w:sz w:val="24"/>
                <w:szCs w:val="24"/>
              </w:rPr>
              <w:t>3.05</w:t>
            </w:r>
            <w:r w:rsidRPr="00962325">
              <w:rPr>
                <w:rFonts w:ascii="GHEA Grapalat" w:hAnsi="GHEA Grapalat"/>
                <w:b/>
                <w:bCs/>
                <w:sz w:val="24"/>
                <w:szCs w:val="24"/>
                <w:lang w:val="af-ZA"/>
              </w:rPr>
              <w:t>.202</w:t>
            </w:r>
            <w:r w:rsidRPr="00962325">
              <w:rPr>
                <w:rFonts w:ascii="GHEA Grapalat" w:hAnsi="GHEA Grapalat"/>
                <w:b/>
                <w:bCs/>
                <w:sz w:val="24"/>
                <w:szCs w:val="24"/>
                <w:lang w:val="hy-AM"/>
              </w:rPr>
              <w:t>4</w:t>
            </w:r>
            <w:r w:rsidRPr="00962325">
              <w:rPr>
                <w:rFonts w:ascii="GHEA Grapalat" w:hAnsi="GHEA Grapalat"/>
                <w:b/>
                <w:bCs/>
                <w:sz w:val="24"/>
                <w:szCs w:val="24"/>
                <w:lang w:val="af-ZA"/>
              </w:rPr>
              <w:t>թ.</w:t>
            </w:r>
            <w:r w:rsidRPr="00962325">
              <w:rPr>
                <w:rFonts w:ascii="GHEA Grapalat" w:hAnsi="GHEA Grapalat"/>
                <w:b/>
                <w:bCs/>
                <w:sz w:val="24"/>
                <w:szCs w:val="24"/>
                <w:lang w:val="hy-AM"/>
              </w:rPr>
              <w:t xml:space="preserve"> </w:t>
            </w:r>
          </w:p>
          <w:p w14:paraId="33B568F1" w14:textId="77777777" w:rsidR="001B7429" w:rsidRPr="00962325" w:rsidRDefault="001B7429" w:rsidP="001B7429">
            <w:pPr>
              <w:spacing w:line="360" w:lineRule="auto"/>
              <w:jc w:val="center"/>
              <w:rPr>
                <w:rFonts w:ascii="GHEA Grapalat" w:hAnsi="GHEA Grapalat"/>
                <w:b/>
                <w:sz w:val="24"/>
                <w:szCs w:val="24"/>
                <w:lang w:val="hy-AM"/>
              </w:rPr>
            </w:pPr>
            <w:r w:rsidRPr="00962325">
              <w:rPr>
                <w:rFonts w:ascii="GHEA Grapalat" w:hAnsi="GHEA Grapalat"/>
                <w:b/>
                <w:sz w:val="24"/>
                <w:szCs w:val="24"/>
                <w:lang w:val="hy-AM"/>
              </w:rPr>
              <w:t>№ 01/9-1/</w:t>
            </w:r>
            <w:r>
              <w:rPr>
                <w:rFonts w:ascii="GHEA Grapalat" w:hAnsi="GHEA Grapalat"/>
                <w:b/>
                <w:sz w:val="24"/>
                <w:szCs w:val="24"/>
              </w:rPr>
              <w:t>10162</w:t>
            </w:r>
            <w:r w:rsidRPr="00962325">
              <w:rPr>
                <w:rFonts w:ascii="GHEA Grapalat" w:hAnsi="GHEA Grapalat"/>
                <w:b/>
                <w:sz w:val="24"/>
                <w:szCs w:val="24"/>
                <w:lang w:val="hy-AM"/>
              </w:rPr>
              <w:t>-2024</w:t>
            </w:r>
          </w:p>
          <w:p w14:paraId="79954805" w14:textId="77777777" w:rsidR="001B7429" w:rsidRDefault="001B7429"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tc>
      </w:tr>
      <w:tr w:rsidR="00E716C1" w:rsidRPr="0017356B" w14:paraId="0631E6E6" w14:textId="77777777" w:rsidTr="003E2105">
        <w:trPr>
          <w:trHeight w:val="92"/>
        </w:trPr>
        <w:tc>
          <w:tcPr>
            <w:tcW w:w="8472" w:type="dxa"/>
          </w:tcPr>
          <w:p w14:paraId="55055F2F" w14:textId="77777777" w:rsidR="00C34693" w:rsidRPr="00EA3303" w:rsidRDefault="00C34693" w:rsidP="00C34693">
            <w:pPr>
              <w:spacing w:line="360" w:lineRule="auto"/>
              <w:ind w:firstLine="567"/>
              <w:jc w:val="both"/>
              <w:rPr>
                <w:rFonts w:ascii="GHEA Grapalat" w:hAnsi="GHEA Grapalat" w:cs="GHEA Grapalat"/>
                <w:sz w:val="24"/>
                <w:szCs w:val="24"/>
                <w:lang w:val="hy-AM"/>
              </w:rPr>
            </w:pPr>
            <w:r w:rsidRPr="00EA3303">
              <w:rPr>
                <w:rFonts w:ascii="GHEA Grapalat" w:hAnsi="GHEA Grapalat" w:cs="GHEA Grapalat"/>
                <w:sz w:val="24"/>
                <w:szCs w:val="24"/>
                <w:lang w:val="hy-AM"/>
              </w:rPr>
              <w:t xml:space="preserve">Նախագծով առաջարկվում է </w:t>
            </w:r>
            <w:r w:rsidRPr="00EA3303">
              <w:rPr>
                <w:rFonts w:ascii="GHEA Grapalat" w:hAnsi="GHEA Grapalat" w:cs="Arial"/>
                <w:sz w:val="24"/>
                <w:szCs w:val="24"/>
                <w:lang w:val="hy-AM"/>
              </w:rPr>
              <w:t xml:space="preserve">ՀՀ 2024թ. պետական բյուջեով </w:t>
            </w:r>
            <w:r w:rsidRPr="00EA3303">
              <w:rPr>
                <w:rFonts w:ascii="GHEA Grapalat" w:hAnsi="GHEA Grapalat" w:cs="GHEA Grapalat"/>
                <w:sz w:val="24"/>
                <w:szCs w:val="24"/>
                <w:lang w:val="hy-AM"/>
              </w:rPr>
              <w:t>1049 ծրագրի՝ ՀՀ կառավարության պատվիրատվությամբ նախատեսված «21001. Պետական նշանակության ավտոճանապարհների հիմնանորոգում» և «21002. Տրանսպորտային օբյեկտների հիմնանորոգում» միջոցառումների գծով չբաշխված միջոցնե</w:t>
            </w:r>
            <w:r w:rsidRPr="00EA3303">
              <w:rPr>
                <w:rFonts w:ascii="GHEA Grapalat" w:hAnsi="GHEA Grapalat" w:cs="GHEA Grapalat"/>
                <w:sz w:val="24"/>
                <w:szCs w:val="24"/>
                <w:lang w:val="hy-AM"/>
              </w:rPr>
              <w:softHyphen/>
              <w:t>րից 60.7 մլն դրամը վերաբաշխել և ուղղել թվով 15 հատ ճանապարհների և 3 հատ տրանսպորտային օբյեկտների նախագծանախահաշվային փաստաթղթերի և փորձաքննության ծառայությունների ձեռքբերմանը, որի վերաբերյալ առկա են ստորև ներկայացված դիտարկումները.</w:t>
            </w:r>
          </w:p>
          <w:p w14:paraId="4A217EEA" w14:textId="77777777" w:rsidR="00C34693" w:rsidRDefault="00C34693" w:rsidP="00C34693">
            <w:pPr>
              <w:pStyle w:val="ListParagraph"/>
              <w:tabs>
                <w:tab w:val="left" w:pos="709"/>
                <w:tab w:val="left" w:pos="851"/>
              </w:tabs>
              <w:spacing w:line="360" w:lineRule="auto"/>
              <w:ind w:left="0" w:firstLine="567"/>
              <w:jc w:val="both"/>
              <w:rPr>
                <w:rFonts w:ascii="GHEA Grapalat" w:hAnsi="GHEA Grapalat" w:cs="GHEA Grapalat"/>
                <w:sz w:val="24"/>
                <w:szCs w:val="24"/>
                <w:lang w:val="hy-AM"/>
              </w:rPr>
            </w:pPr>
            <w:r w:rsidRPr="00EA3303">
              <w:rPr>
                <w:rFonts w:ascii="GHEA Grapalat" w:hAnsi="GHEA Grapalat" w:cs="GHEA Grapalat"/>
                <w:sz w:val="24"/>
                <w:szCs w:val="24"/>
                <w:lang w:val="hy-AM"/>
              </w:rPr>
              <w:t>ա/</w:t>
            </w:r>
            <w:r w:rsidRPr="00EA3303">
              <w:rPr>
                <w:rFonts w:ascii="GHEA Grapalat" w:hAnsi="GHEA Grapalat"/>
                <w:sz w:val="24"/>
                <w:szCs w:val="24"/>
                <w:shd w:val="clear" w:color="auto" w:fill="FFFFFF"/>
                <w:lang w:val="hy-AM"/>
              </w:rPr>
              <w:t xml:space="preserve"> </w:t>
            </w:r>
            <w:r w:rsidRPr="007A38E4">
              <w:rPr>
                <w:rFonts w:ascii="GHEA Grapalat" w:hAnsi="GHEA Grapalat" w:cs="GHEA Grapalat"/>
                <w:sz w:val="24"/>
                <w:szCs w:val="24"/>
                <w:lang w:val="de-LU"/>
              </w:rPr>
              <w:t xml:space="preserve">Նախագծին կից ներկայացված չեն հիմնանորոգման ենթակա </w:t>
            </w:r>
            <w:r>
              <w:rPr>
                <w:rFonts w:ascii="GHEA Grapalat" w:hAnsi="GHEA Grapalat" w:cs="GHEA Grapalat"/>
                <w:sz w:val="24"/>
                <w:szCs w:val="24"/>
                <w:lang w:val="hy-AM"/>
              </w:rPr>
              <w:t>օբյեկտների</w:t>
            </w:r>
            <w:r w:rsidRPr="007A38E4">
              <w:rPr>
                <w:rFonts w:ascii="GHEA Grapalat" w:hAnsi="GHEA Grapalat" w:cs="GHEA Grapalat"/>
                <w:sz w:val="24"/>
                <w:szCs w:val="24"/>
                <w:lang w:val="de-LU"/>
              </w:rPr>
              <w:t xml:space="preserve"> ընտրության չափորոշիչները և առաջնահերթու</w:t>
            </w:r>
            <w:r w:rsidRPr="007A38E4">
              <w:rPr>
                <w:rFonts w:ascii="GHEA Grapalat" w:hAnsi="GHEA Grapalat" w:cs="GHEA Grapalat"/>
                <w:sz w:val="24"/>
                <w:szCs w:val="24"/>
                <w:lang w:val="de-LU"/>
              </w:rPr>
              <w:softHyphen/>
              <w:t>թյուններ</w:t>
            </w:r>
            <w:r>
              <w:rPr>
                <w:rFonts w:ascii="GHEA Grapalat" w:hAnsi="GHEA Grapalat" w:cs="GHEA Grapalat"/>
                <w:sz w:val="24"/>
                <w:szCs w:val="24"/>
                <w:lang w:val="hy-AM"/>
              </w:rPr>
              <w:t xml:space="preserve">ի հիմնավորումները (որպես հիմնավորումներ հիմնականում ներկայացված </w:t>
            </w:r>
            <w:r>
              <w:rPr>
                <w:rFonts w:ascii="GHEA Grapalat" w:hAnsi="GHEA Grapalat" w:cs="GHEA Grapalat"/>
                <w:sz w:val="24"/>
                <w:szCs w:val="24"/>
                <w:lang w:val="hy-AM"/>
              </w:rPr>
              <w:lastRenderedPageBreak/>
              <w:t xml:space="preserve">են մարզպետների և բնակիչների խնդրանքներ)։ </w:t>
            </w:r>
          </w:p>
          <w:p w14:paraId="020EC5FB" w14:textId="77777777" w:rsidR="00C34693" w:rsidRPr="00A63559" w:rsidRDefault="00C34693" w:rsidP="00C34693">
            <w:pPr>
              <w:widowControl w:val="0"/>
              <w:spacing w:line="360" w:lineRule="auto"/>
              <w:ind w:right="210" w:firstLine="567"/>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Ուստի </w:t>
            </w:r>
            <w:r w:rsidRPr="00A63559">
              <w:rPr>
                <w:rFonts w:ascii="GHEA Grapalat" w:hAnsi="GHEA Grapalat" w:cs="GHEA Grapalat"/>
                <w:sz w:val="24"/>
                <w:szCs w:val="24"/>
                <w:lang w:val="hy-AM"/>
              </w:rPr>
              <w:t>առաջարկում ենք ներկայացնել</w:t>
            </w:r>
            <w:r>
              <w:rPr>
                <w:rFonts w:ascii="GHEA Grapalat" w:hAnsi="GHEA Grapalat" w:cs="GHEA Grapalat"/>
                <w:sz w:val="24"/>
                <w:szCs w:val="24"/>
                <w:lang w:val="hy-AM"/>
              </w:rPr>
              <w:t xml:space="preserve"> ներկայացված օբյեկտների</w:t>
            </w:r>
            <w:r w:rsidRPr="00A63559">
              <w:rPr>
                <w:rFonts w:ascii="GHEA Grapalat" w:hAnsi="GHEA Grapalat" w:cs="GHEA Grapalat"/>
                <w:sz w:val="24"/>
                <w:szCs w:val="24"/>
                <w:lang w:val="de-LU"/>
              </w:rPr>
              <w:t xml:space="preserve"> ընտրության չափորոշիչները և առաջնահերթու</w:t>
            </w:r>
            <w:r w:rsidRPr="00A63559">
              <w:rPr>
                <w:rFonts w:ascii="GHEA Grapalat" w:hAnsi="GHEA Grapalat" w:cs="GHEA Grapalat"/>
                <w:sz w:val="24"/>
                <w:szCs w:val="24"/>
                <w:lang w:val="de-LU"/>
              </w:rPr>
              <w:softHyphen/>
              <w:t>թյունները, այդ</w:t>
            </w:r>
            <w:r w:rsidRPr="00A63559">
              <w:rPr>
                <w:rFonts w:ascii="GHEA Grapalat" w:hAnsi="GHEA Grapalat" w:cs="GHEA Grapalat"/>
                <w:sz w:val="24"/>
                <w:szCs w:val="24"/>
                <w:lang w:val="hy-AM"/>
              </w:rPr>
              <w:t xml:space="preserve"> թվում</w:t>
            </w:r>
            <w:r w:rsidRPr="00A63559">
              <w:rPr>
                <w:rFonts w:ascii="GHEA Grapalat" w:hAnsi="GHEA Grapalat" w:cs="GHEA Grapalat"/>
                <w:sz w:val="24"/>
                <w:szCs w:val="24"/>
                <w:lang w:val="de-LU"/>
              </w:rPr>
              <w:t xml:space="preserve"> </w:t>
            </w:r>
            <w:r w:rsidRPr="00A63559">
              <w:rPr>
                <w:rFonts w:ascii="GHEA Grapalat" w:hAnsi="GHEA Grapalat" w:cs="GHEA Grapalat"/>
                <w:sz w:val="24"/>
                <w:szCs w:val="24"/>
                <w:lang w:val="hy-AM"/>
              </w:rPr>
              <w:t>իրականացված վերլուծությունների արդյունքները՝ հնարավոր հայեցողությունները բացառելու և որոշումների կայացման թափանցիկությունը ապահովելու նպատակով։</w:t>
            </w:r>
          </w:p>
          <w:p w14:paraId="7A9CAFF0"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68167868"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41160F1D"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064EA381"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11E348C8"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576BEDFB"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6295A167"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215DE9DA"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2AE10638"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15B86AC3"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5EE47B34"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7E5754DA"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775F1CAA"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16DB8E23"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7FE8893C"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16E5CFAA"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095C72D2"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3AAD8F66" w14:textId="77777777" w:rsidR="0017356B" w:rsidRDefault="0017356B"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6892CF25" w14:textId="77777777" w:rsidR="005D254E" w:rsidRDefault="005D254E"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63219AAD" w14:textId="77777777" w:rsidR="005D254E" w:rsidRDefault="005D254E"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1B37CFB1" w14:textId="77777777" w:rsidR="005D254E" w:rsidRDefault="005D254E"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472781E8" w14:textId="77777777" w:rsidR="005D254E" w:rsidRDefault="005D254E"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51AF7B7F" w14:textId="77777777" w:rsidR="005D254E" w:rsidRDefault="005D254E"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54218549" w14:textId="77777777" w:rsidR="005D254E" w:rsidRDefault="005D254E"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25032CAB" w14:textId="77777777" w:rsidR="005D254E" w:rsidRDefault="005D254E"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05D56C39" w14:textId="77777777" w:rsidR="005D254E" w:rsidRDefault="005D254E" w:rsidP="00C34693">
            <w:pPr>
              <w:autoSpaceDE w:val="0"/>
              <w:autoSpaceDN w:val="0"/>
              <w:adjustRightInd w:val="0"/>
              <w:spacing w:line="360" w:lineRule="auto"/>
              <w:ind w:firstLine="567"/>
              <w:jc w:val="both"/>
              <w:rPr>
                <w:rFonts w:ascii="GHEA Grapalat" w:hAnsi="GHEA Grapalat"/>
                <w:sz w:val="24"/>
                <w:szCs w:val="24"/>
                <w:shd w:val="clear" w:color="auto" w:fill="FFFFFF"/>
                <w:lang w:val="hy-AM"/>
              </w:rPr>
            </w:pPr>
          </w:p>
          <w:p w14:paraId="0BCDE20A" w14:textId="77777777" w:rsidR="00C34693" w:rsidRPr="00EA3303" w:rsidRDefault="00C34693" w:rsidP="00C34693">
            <w:pPr>
              <w:autoSpaceDE w:val="0"/>
              <w:autoSpaceDN w:val="0"/>
              <w:adjustRightInd w:val="0"/>
              <w:spacing w:line="360" w:lineRule="auto"/>
              <w:ind w:firstLine="567"/>
              <w:jc w:val="both"/>
              <w:rPr>
                <w:rFonts w:ascii="GHEA Grapalat" w:eastAsia="Times New Roman" w:hAnsi="GHEA Grapalat" w:cs="Calibri"/>
                <w:bCs/>
                <w:sz w:val="24"/>
                <w:szCs w:val="24"/>
                <w:lang w:val="hy-AM"/>
              </w:rPr>
            </w:pPr>
            <w:r>
              <w:rPr>
                <w:rFonts w:ascii="GHEA Grapalat" w:hAnsi="GHEA Grapalat"/>
                <w:sz w:val="24"/>
                <w:szCs w:val="24"/>
                <w:shd w:val="clear" w:color="auto" w:fill="FFFFFF"/>
                <w:lang w:val="hy-AM"/>
              </w:rPr>
              <w:t xml:space="preserve">բ/ </w:t>
            </w:r>
            <w:r w:rsidRPr="00EA3303">
              <w:rPr>
                <w:rFonts w:ascii="GHEA Grapalat" w:hAnsi="GHEA Grapalat"/>
                <w:sz w:val="24"/>
                <w:szCs w:val="24"/>
                <w:shd w:val="clear" w:color="auto" w:fill="FFFFFF"/>
                <w:lang w:val="hy-AM"/>
              </w:rPr>
              <w:t xml:space="preserve">Նախագծով առաջարկվում է </w:t>
            </w:r>
            <w:r w:rsidRPr="00EA3303">
              <w:rPr>
                <w:rFonts w:ascii="GHEA Grapalat" w:eastAsia="Times New Roman" w:hAnsi="GHEA Grapalat" w:cs="Calibri"/>
                <w:bCs/>
                <w:sz w:val="24"/>
                <w:szCs w:val="24"/>
                <w:lang w:val="hy-AM"/>
              </w:rPr>
              <w:t xml:space="preserve">ՀՀ Լոռու մարզի Վանաձոր քաղաքի Վարդանանց փողոցի և Բաղրամյան էստակադայի հիմնանորոգման աշխատանքների </w:t>
            </w:r>
            <w:r w:rsidRPr="00EA3303">
              <w:rPr>
                <w:rFonts w:ascii="GHEA Grapalat" w:hAnsi="GHEA Grapalat" w:cs="GHEA Grapalat"/>
                <w:sz w:val="24"/>
                <w:szCs w:val="24"/>
                <w:lang w:val="hy-AM"/>
              </w:rPr>
              <w:t>նախագծանախահաշվային փաստաթղթերի և փորձաքննության ծառայությունների ձեռքբերման համար գումարի հատկացում։</w:t>
            </w:r>
          </w:p>
          <w:p w14:paraId="7465416B" w14:textId="77777777" w:rsidR="00C34693" w:rsidRPr="00EA3303" w:rsidRDefault="00C34693" w:rsidP="00C34693">
            <w:pPr>
              <w:tabs>
                <w:tab w:val="left" w:pos="851"/>
              </w:tabs>
              <w:spacing w:line="360" w:lineRule="auto"/>
              <w:ind w:firstLine="567"/>
              <w:jc w:val="both"/>
              <w:rPr>
                <w:rFonts w:ascii="GHEA Grapalat" w:hAnsi="GHEA Grapalat" w:cs="Arial"/>
                <w:sz w:val="24"/>
                <w:szCs w:val="24"/>
                <w:lang w:val="hy-AM"/>
              </w:rPr>
            </w:pPr>
            <w:r w:rsidRPr="00EA3303">
              <w:rPr>
                <w:rFonts w:ascii="GHEA Grapalat" w:hAnsi="GHEA Grapalat"/>
                <w:sz w:val="24"/>
                <w:szCs w:val="24"/>
                <w:shd w:val="clear" w:color="auto" w:fill="FFFFFF"/>
                <w:lang w:val="hy-AM"/>
              </w:rPr>
              <w:t xml:space="preserve">Հաշվի առնելով վերը նշված օբյեկտների համայնքային նշանակության լինելու հանգամանքը՝ առաջարկում ենք դրանց գծով </w:t>
            </w:r>
            <w:r w:rsidRPr="00EA3303">
              <w:rPr>
                <w:rFonts w:ascii="GHEA Grapalat" w:hAnsi="GHEA Grapalat" w:cs="Arial"/>
                <w:sz w:val="24"/>
                <w:szCs w:val="24"/>
                <w:lang w:val="hy-AM"/>
              </w:rPr>
              <w:t>գումարների հատկացման հարցը քննարկել ՀՀ համայնքներին ենթակառուցվածքների զարգացման նպատակով համաֆինանսավորման սկզբունքով տրամադրվող սուբվենցիա</w:t>
            </w:r>
            <w:r w:rsidRPr="00EA3303">
              <w:rPr>
                <w:rFonts w:ascii="GHEA Grapalat" w:hAnsi="GHEA Grapalat" w:cs="Arial"/>
                <w:sz w:val="24"/>
                <w:szCs w:val="24"/>
                <w:lang w:val="hy-AM"/>
              </w:rPr>
              <w:softHyphen/>
              <w:t>ների շրջանակներում։</w:t>
            </w:r>
          </w:p>
          <w:p w14:paraId="65D3F628" w14:textId="77777777" w:rsidR="005D254E" w:rsidRDefault="005D254E" w:rsidP="00C34693">
            <w:pPr>
              <w:spacing w:line="360" w:lineRule="auto"/>
              <w:ind w:firstLine="567"/>
              <w:jc w:val="both"/>
              <w:rPr>
                <w:rFonts w:ascii="GHEA Grapalat" w:hAnsi="GHEA Grapalat"/>
                <w:sz w:val="24"/>
                <w:szCs w:val="24"/>
                <w:shd w:val="clear" w:color="auto" w:fill="FFFFFF"/>
                <w:lang w:val="hy-AM"/>
              </w:rPr>
            </w:pPr>
          </w:p>
          <w:p w14:paraId="0F975698" w14:textId="77777777" w:rsidR="005D254E" w:rsidRDefault="005D254E" w:rsidP="00C34693">
            <w:pPr>
              <w:spacing w:line="360" w:lineRule="auto"/>
              <w:ind w:firstLine="567"/>
              <w:jc w:val="both"/>
              <w:rPr>
                <w:rFonts w:ascii="GHEA Grapalat" w:hAnsi="GHEA Grapalat"/>
                <w:sz w:val="24"/>
                <w:szCs w:val="24"/>
                <w:shd w:val="clear" w:color="auto" w:fill="FFFFFF"/>
                <w:lang w:val="hy-AM"/>
              </w:rPr>
            </w:pPr>
          </w:p>
          <w:p w14:paraId="6B8BA803" w14:textId="77777777" w:rsidR="00C34693" w:rsidRPr="00EA3303" w:rsidRDefault="00C34693" w:rsidP="00C34693">
            <w:pPr>
              <w:spacing w:line="360" w:lineRule="auto"/>
              <w:ind w:firstLine="567"/>
              <w:jc w:val="both"/>
              <w:rPr>
                <w:rFonts w:ascii="GHEA Grapalat" w:hAnsi="GHEA Grapalat" w:cs="GHEA Grapalat"/>
                <w:sz w:val="24"/>
                <w:szCs w:val="24"/>
                <w:lang w:val="hy-AM"/>
              </w:rPr>
            </w:pPr>
            <w:r>
              <w:rPr>
                <w:rFonts w:ascii="GHEA Grapalat" w:hAnsi="GHEA Grapalat"/>
                <w:sz w:val="24"/>
                <w:szCs w:val="24"/>
                <w:shd w:val="clear" w:color="auto" w:fill="FFFFFF"/>
                <w:lang w:val="hy-AM"/>
              </w:rPr>
              <w:t>գ</w:t>
            </w:r>
            <w:r w:rsidRPr="00EA3303">
              <w:rPr>
                <w:rFonts w:ascii="GHEA Grapalat" w:hAnsi="GHEA Grapalat"/>
                <w:sz w:val="24"/>
                <w:szCs w:val="24"/>
                <w:shd w:val="clear" w:color="auto" w:fill="FFFFFF"/>
                <w:lang w:val="hy-AM"/>
              </w:rPr>
              <w:t xml:space="preserve">/ Նախագծին կից ներկայացված տեղեկատվության համաձայն նշված օբյեկտների գնահատված շինարարական արժեքը կազմում է շուրջ </w:t>
            </w:r>
            <w:r w:rsidRPr="00EA3303">
              <w:rPr>
                <w:rFonts w:ascii="GHEA Grapalat" w:hAnsi="GHEA Grapalat"/>
                <w:sz w:val="24"/>
                <w:szCs w:val="24"/>
                <w:shd w:val="clear" w:color="auto" w:fill="FFFFFF"/>
                <w:lang w:val="hy-AM"/>
              </w:rPr>
              <w:lastRenderedPageBreak/>
              <w:t xml:space="preserve">22.0 մլրդ դրամ (որից 21.6 մլրդ դրամը շուրջ 161.0 կմ ճանապարհների, իսկ 0.4 մլրդ դրամը՝ տրանսպորտային օբյեկտների մասով), մինչդեռ Նախագծին կից ներկայացված չէ շինարարական աշխատանքների իրականացման ժամանակացույցը, ճանապարհների մասով աշխատանքները 2024թ. իրականացնելու պարագայում ֆինանսավորման աղբյուրները (ծրագիր, միջոցառում)՝ նկատի ունենալով, որ 21001 միջոցառման գծով չբաշխված գումարը տարվա կտրվածքով կազմում է 3.4 մլրդ դրամ։  </w:t>
            </w:r>
          </w:p>
          <w:p w14:paraId="4F812B53" w14:textId="77777777" w:rsidR="005D254E" w:rsidRDefault="005D254E" w:rsidP="00C34693">
            <w:pPr>
              <w:pStyle w:val="NormalWeb"/>
              <w:shd w:val="clear" w:color="auto" w:fill="FFFFFF"/>
              <w:tabs>
                <w:tab w:val="left" w:pos="851"/>
              </w:tabs>
              <w:spacing w:before="0" w:beforeAutospacing="0" w:after="0" w:afterAutospacing="0" w:line="360" w:lineRule="auto"/>
              <w:ind w:firstLine="578"/>
              <w:jc w:val="both"/>
              <w:rPr>
                <w:rFonts w:ascii="GHEA Grapalat" w:hAnsi="GHEA Grapalat" w:cs="GHEA Grapalat"/>
                <w:lang w:val="hy-AM"/>
              </w:rPr>
            </w:pPr>
          </w:p>
          <w:p w14:paraId="2967E147" w14:textId="77777777" w:rsidR="005D254E" w:rsidRDefault="005D254E" w:rsidP="00C34693">
            <w:pPr>
              <w:pStyle w:val="NormalWeb"/>
              <w:shd w:val="clear" w:color="auto" w:fill="FFFFFF"/>
              <w:tabs>
                <w:tab w:val="left" w:pos="851"/>
              </w:tabs>
              <w:spacing w:before="0" w:beforeAutospacing="0" w:after="0" w:afterAutospacing="0" w:line="360" w:lineRule="auto"/>
              <w:ind w:firstLine="578"/>
              <w:jc w:val="both"/>
              <w:rPr>
                <w:rFonts w:ascii="GHEA Grapalat" w:hAnsi="GHEA Grapalat" w:cs="GHEA Grapalat"/>
                <w:lang w:val="hy-AM"/>
              </w:rPr>
            </w:pPr>
          </w:p>
          <w:p w14:paraId="113A1745" w14:textId="77777777" w:rsidR="005D254E" w:rsidRDefault="005D254E" w:rsidP="00C34693">
            <w:pPr>
              <w:pStyle w:val="NormalWeb"/>
              <w:shd w:val="clear" w:color="auto" w:fill="FFFFFF"/>
              <w:tabs>
                <w:tab w:val="left" w:pos="851"/>
              </w:tabs>
              <w:spacing w:before="0" w:beforeAutospacing="0" w:after="0" w:afterAutospacing="0" w:line="360" w:lineRule="auto"/>
              <w:ind w:firstLine="578"/>
              <w:jc w:val="both"/>
              <w:rPr>
                <w:rFonts w:ascii="GHEA Grapalat" w:hAnsi="GHEA Grapalat" w:cs="GHEA Grapalat"/>
                <w:lang w:val="hy-AM"/>
              </w:rPr>
            </w:pPr>
          </w:p>
          <w:p w14:paraId="7C9B6790" w14:textId="77777777" w:rsidR="005D254E" w:rsidRDefault="005D254E" w:rsidP="00C34693">
            <w:pPr>
              <w:pStyle w:val="NormalWeb"/>
              <w:shd w:val="clear" w:color="auto" w:fill="FFFFFF"/>
              <w:tabs>
                <w:tab w:val="left" w:pos="851"/>
              </w:tabs>
              <w:spacing w:before="0" w:beforeAutospacing="0" w:after="0" w:afterAutospacing="0" w:line="360" w:lineRule="auto"/>
              <w:ind w:firstLine="578"/>
              <w:jc w:val="both"/>
              <w:rPr>
                <w:rFonts w:ascii="GHEA Grapalat" w:hAnsi="GHEA Grapalat" w:cs="GHEA Grapalat"/>
                <w:lang w:val="hy-AM"/>
              </w:rPr>
            </w:pPr>
          </w:p>
          <w:p w14:paraId="70E0F3AC" w14:textId="77777777" w:rsidR="005D254E" w:rsidRDefault="005D254E" w:rsidP="00C34693">
            <w:pPr>
              <w:pStyle w:val="NormalWeb"/>
              <w:shd w:val="clear" w:color="auto" w:fill="FFFFFF"/>
              <w:tabs>
                <w:tab w:val="left" w:pos="851"/>
              </w:tabs>
              <w:spacing w:before="0" w:beforeAutospacing="0" w:after="0" w:afterAutospacing="0" w:line="360" w:lineRule="auto"/>
              <w:ind w:firstLine="578"/>
              <w:jc w:val="both"/>
              <w:rPr>
                <w:rFonts w:ascii="GHEA Grapalat" w:hAnsi="GHEA Grapalat" w:cs="GHEA Grapalat"/>
                <w:lang w:val="hy-AM"/>
              </w:rPr>
            </w:pPr>
          </w:p>
          <w:p w14:paraId="00F11123" w14:textId="77777777" w:rsidR="005D254E" w:rsidRDefault="005D254E" w:rsidP="00C34693">
            <w:pPr>
              <w:pStyle w:val="NormalWeb"/>
              <w:shd w:val="clear" w:color="auto" w:fill="FFFFFF"/>
              <w:tabs>
                <w:tab w:val="left" w:pos="851"/>
              </w:tabs>
              <w:spacing w:before="0" w:beforeAutospacing="0" w:after="0" w:afterAutospacing="0" w:line="360" w:lineRule="auto"/>
              <w:ind w:firstLine="578"/>
              <w:jc w:val="both"/>
              <w:rPr>
                <w:rFonts w:ascii="GHEA Grapalat" w:hAnsi="GHEA Grapalat" w:cs="GHEA Grapalat"/>
                <w:lang w:val="hy-AM"/>
              </w:rPr>
            </w:pPr>
          </w:p>
          <w:p w14:paraId="3B2B24BC" w14:textId="77777777" w:rsidR="005D254E" w:rsidRDefault="005D254E" w:rsidP="00C34693">
            <w:pPr>
              <w:pStyle w:val="NormalWeb"/>
              <w:shd w:val="clear" w:color="auto" w:fill="FFFFFF"/>
              <w:tabs>
                <w:tab w:val="left" w:pos="851"/>
              </w:tabs>
              <w:spacing w:before="0" w:beforeAutospacing="0" w:after="0" w:afterAutospacing="0" w:line="360" w:lineRule="auto"/>
              <w:ind w:firstLine="578"/>
              <w:jc w:val="both"/>
              <w:rPr>
                <w:rFonts w:ascii="GHEA Grapalat" w:hAnsi="GHEA Grapalat" w:cs="GHEA Grapalat"/>
                <w:lang w:val="hy-AM"/>
              </w:rPr>
            </w:pPr>
          </w:p>
          <w:p w14:paraId="67B95946" w14:textId="77777777" w:rsidR="00C34693" w:rsidRPr="00EA3303" w:rsidRDefault="00C34693" w:rsidP="00C34693">
            <w:pPr>
              <w:pStyle w:val="NormalWeb"/>
              <w:shd w:val="clear" w:color="auto" w:fill="FFFFFF"/>
              <w:tabs>
                <w:tab w:val="left" w:pos="851"/>
              </w:tabs>
              <w:spacing w:before="0" w:beforeAutospacing="0" w:after="0" w:afterAutospacing="0" w:line="360" w:lineRule="auto"/>
              <w:ind w:firstLine="578"/>
              <w:jc w:val="both"/>
              <w:rPr>
                <w:rFonts w:ascii="GHEA Grapalat" w:hAnsi="GHEA Grapalat" w:cs="GHEA Grapalat"/>
                <w:lang w:val="hy-AM"/>
              </w:rPr>
            </w:pPr>
            <w:r>
              <w:rPr>
                <w:rFonts w:ascii="GHEA Grapalat" w:hAnsi="GHEA Grapalat" w:cs="GHEA Grapalat"/>
                <w:lang w:val="hy-AM"/>
              </w:rPr>
              <w:t>դ</w:t>
            </w:r>
            <w:r w:rsidRPr="00EA3303">
              <w:rPr>
                <w:rFonts w:ascii="GHEA Grapalat" w:hAnsi="GHEA Grapalat" w:cs="GHEA Grapalat"/>
                <w:lang w:val="hy-AM"/>
              </w:rPr>
              <w:t xml:space="preserve">/Նախագծում առկա խմբագրական թերության վերաբերյալ առաջարկում ենք Նախագծի N 7 հավելվածի </w:t>
            </w:r>
            <w:r w:rsidRPr="00EA3303">
              <w:rPr>
                <w:rFonts w:ascii="GHEA Grapalat" w:hAnsi="GHEA Grapalat" w:cs="Sylfaen"/>
                <w:lang w:val="hy-AM"/>
              </w:rPr>
              <w:t>գնումների պլանում ներառված 50531140/510 «փորձաքննության ծառայություններ ԳՄԱ կոդով գնման առարկայի «Միավորի գինը սյունակում նշված «480 թիվը փոխարինել «480,000 թվով:</w:t>
            </w:r>
            <w:r w:rsidRPr="00EA3303">
              <w:rPr>
                <w:rFonts w:ascii="GHEA Grapalat" w:eastAsia="Arial Unicode MS" w:hAnsi="GHEA Grapalat" w:cs="Arial Unicode MS"/>
                <w:lang w:val="hy-AM"/>
              </w:rPr>
              <w:tab/>
            </w:r>
            <w:r w:rsidRPr="00EA3303">
              <w:rPr>
                <w:rFonts w:ascii="GHEA Grapalat" w:eastAsia="Arial Unicode MS" w:hAnsi="GHEA Grapalat" w:cs="Arial Unicode MS"/>
                <w:lang w:val="hy-AM"/>
              </w:rPr>
              <w:tab/>
            </w:r>
          </w:p>
          <w:p w14:paraId="5481939B" w14:textId="6474198F" w:rsidR="003D140F" w:rsidRPr="00962325" w:rsidRDefault="003D140F" w:rsidP="00962325">
            <w:pPr>
              <w:spacing w:line="360" w:lineRule="auto"/>
              <w:ind w:right="455" w:firstLine="578"/>
              <w:jc w:val="both"/>
              <w:rPr>
                <w:rFonts w:ascii="GHEA Grapalat" w:hAnsi="GHEA Grapalat" w:cs="Sylfaen"/>
                <w:bCs/>
                <w:sz w:val="24"/>
                <w:szCs w:val="24"/>
                <w:lang w:val="hy-AM" w:eastAsia="ru-RU"/>
              </w:rPr>
            </w:pPr>
          </w:p>
        </w:tc>
        <w:tc>
          <w:tcPr>
            <w:tcW w:w="5047" w:type="dxa"/>
          </w:tcPr>
          <w:p w14:paraId="79756273" w14:textId="77777777" w:rsidR="003B2D92"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13071774" w14:textId="77777777" w:rsidR="003B2D92"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4265C771" w14:textId="77777777" w:rsidR="003B2D92"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2DD9F9AF" w14:textId="77777777" w:rsidR="0017356B" w:rsidRDefault="0017356B"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1E4C833F" w14:textId="77777777" w:rsidR="0017356B" w:rsidRDefault="0017356B"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7853C51A" w14:textId="77777777" w:rsidR="0017356B" w:rsidRDefault="0017356B"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1D825AA7" w14:textId="77777777" w:rsidR="003B2D92"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206CAAC3" w14:textId="77777777" w:rsidR="003B2D92"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378E06D5" w14:textId="77777777" w:rsidR="003B2D92"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2D1E00F5" w14:textId="77777777" w:rsidR="005D254E" w:rsidRPr="00ED567B" w:rsidRDefault="003C521A" w:rsidP="0017356B">
            <w:pPr>
              <w:tabs>
                <w:tab w:val="left" w:pos="175"/>
              </w:tabs>
              <w:jc w:val="both"/>
              <w:rPr>
                <w:rFonts w:ascii="GHEA Grapalat" w:hAnsi="GHEA Grapalat" w:cs="Sylfaen"/>
                <w:sz w:val="24"/>
                <w:szCs w:val="24"/>
                <w:lang w:val="hy-AM"/>
              </w:rPr>
            </w:pPr>
            <w:r w:rsidRPr="00C34693">
              <w:rPr>
                <w:rFonts w:ascii="GHEA Grapalat" w:eastAsia="Times New Roman" w:hAnsi="GHEA Grapalat"/>
                <w:color w:val="FF0000"/>
                <w:sz w:val="24"/>
                <w:szCs w:val="24"/>
                <w:lang w:val="hy-AM" w:eastAsia="ru-RU"/>
              </w:rPr>
              <w:t xml:space="preserve"> </w:t>
            </w:r>
            <w:r w:rsidR="005D254E" w:rsidRPr="00ED567B">
              <w:rPr>
                <w:rFonts w:ascii="GHEA Grapalat" w:hAnsi="GHEA Grapalat" w:cs="Sylfaen"/>
                <w:sz w:val="24"/>
                <w:szCs w:val="24"/>
                <w:lang w:val="hy-AM"/>
              </w:rPr>
              <w:t>Չի ընդունվել:</w:t>
            </w:r>
          </w:p>
          <w:p w14:paraId="4FE2940E" w14:textId="77777777" w:rsidR="0017356B" w:rsidRPr="00802A01" w:rsidRDefault="0017356B" w:rsidP="0017356B">
            <w:pPr>
              <w:tabs>
                <w:tab w:val="left" w:pos="175"/>
              </w:tabs>
              <w:jc w:val="both"/>
              <w:rPr>
                <w:rFonts w:ascii="GHEA Grapalat" w:hAnsi="GHEA Grapalat" w:cs="Sylfaen"/>
                <w:sz w:val="24"/>
                <w:szCs w:val="24"/>
                <w:lang w:val="hy-AM"/>
              </w:rPr>
            </w:pPr>
            <w:r w:rsidRPr="00802A01">
              <w:rPr>
                <w:rFonts w:ascii="GHEA Grapalat" w:hAnsi="GHEA Grapalat" w:cs="Sylfaen"/>
                <w:sz w:val="24"/>
                <w:szCs w:val="24"/>
                <w:lang w:val="hy-AM"/>
              </w:rPr>
              <w:t xml:space="preserve">Լիազոր մարմնինն իր իրավասության սահմաններում իրականացված հետազոտության արդյունքների հիման վրա կատարված տնտեսագիտական </w:t>
            </w:r>
            <w:r w:rsidRPr="00802A01">
              <w:rPr>
                <w:rFonts w:ascii="GHEA Grapalat" w:hAnsi="GHEA Grapalat" w:cs="Sylfaen"/>
                <w:sz w:val="24"/>
                <w:szCs w:val="24"/>
                <w:lang w:val="hy-AM"/>
              </w:rPr>
              <w:lastRenderedPageBreak/>
              <w:t xml:space="preserve">վերլուծության արդյունքում որոշում է վերականգնման ենթակա ճանապարհահատվածների առաջնահերթությունը, վերականգնման եղանակը և ներառում տարբեր ծրագրերում: </w:t>
            </w:r>
          </w:p>
          <w:p w14:paraId="4256C78F" w14:textId="77777777" w:rsidR="0017356B" w:rsidRPr="00802A01" w:rsidRDefault="0017356B" w:rsidP="0017356B">
            <w:pPr>
              <w:tabs>
                <w:tab w:val="left" w:pos="175"/>
              </w:tabs>
              <w:jc w:val="both"/>
              <w:rPr>
                <w:rFonts w:ascii="GHEA Grapalat" w:hAnsi="GHEA Grapalat" w:cs="Sylfaen"/>
                <w:sz w:val="24"/>
                <w:szCs w:val="24"/>
                <w:lang w:val="hy-AM"/>
              </w:rPr>
            </w:pPr>
            <w:r w:rsidRPr="00802A01">
              <w:rPr>
                <w:rFonts w:ascii="GHEA Grapalat" w:hAnsi="GHEA Grapalat" w:cs="Sylfaen"/>
                <w:sz w:val="24"/>
                <w:szCs w:val="24"/>
                <w:lang w:val="hy-AM"/>
              </w:rPr>
              <w:t xml:space="preserve">     Բացի այդ, «Հայաստանի վերափոխման ռազմավարություն 2050», «Կառավարության 2021-2026թթ. ծրագիր» /կետ 3.2, 3-րդ պարբերության 1-ին ենթակետ/ ռազմավարական փաստաթղթերի դրույթներից ելնելով  անհրաժեշտ է յուրաքանչյուր տարի նորոգել, հիմնանորոգել, վերակառուցել և կառուցել շուրջ 500կմ ընդհանուր երկարությամբ ճանապարհ։ </w:t>
            </w:r>
          </w:p>
          <w:p w14:paraId="31D32882" w14:textId="3AC54507" w:rsidR="00C34693" w:rsidRPr="00ED567B" w:rsidRDefault="0017356B" w:rsidP="0017356B">
            <w:pPr>
              <w:shd w:val="clear" w:color="auto" w:fill="FFFFFF"/>
              <w:tabs>
                <w:tab w:val="left" w:pos="709"/>
                <w:tab w:val="left" w:pos="851"/>
              </w:tabs>
              <w:ind w:right="57"/>
              <w:contextualSpacing/>
              <w:jc w:val="both"/>
              <w:rPr>
                <w:rFonts w:ascii="GHEA Grapalat" w:hAnsi="GHEA Grapalat" w:cs="Sylfaen"/>
                <w:sz w:val="24"/>
                <w:szCs w:val="24"/>
                <w:lang w:val="hy-AM"/>
              </w:rPr>
            </w:pPr>
            <w:r w:rsidRPr="00802A01">
              <w:rPr>
                <w:rFonts w:ascii="GHEA Grapalat" w:hAnsi="GHEA Grapalat" w:cs="Sylfaen"/>
                <w:sz w:val="24"/>
                <w:szCs w:val="24"/>
                <w:lang w:val="hy-AM"/>
              </w:rPr>
              <w:t xml:space="preserve">Հաշվի առնելով որոշման նախագծում ներառված ընդհանուր օգտագործման պետական ավտոմոբիլային ճանապարհների </w:t>
            </w:r>
            <w:r w:rsidR="00DC10B7">
              <w:rPr>
                <w:rFonts w:ascii="GHEA Grapalat" w:hAnsi="GHEA Grapalat" w:cs="Sylfaen"/>
                <w:sz w:val="24"/>
                <w:szCs w:val="24"/>
                <w:lang w:val="hy-AM"/>
              </w:rPr>
              <w:t xml:space="preserve">և տրանսպորտային օբյեկտների </w:t>
            </w:r>
            <w:r w:rsidRPr="00802A01">
              <w:rPr>
                <w:rFonts w:ascii="GHEA Grapalat" w:hAnsi="GHEA Grapalat" w:cs="Sylfaen"/>
                <w:sz w:val="24"/>
                <w:szCs w:val="24"/>
                <w:lang w:val="hy-AM"/>
              </w:rPr>
              <w:t xml:space="preserve">անբարեկարգ վիճակը, ինչի հետևանքով չի ապահովվում նշված ճանապարհահատվածների </w:t>
            </w:r>
            <w:r w:rsidR="00DC10B7">
              <w:rPr>
                <w:rFonts w:ascii="GHEA Grapalat" w:hAnsi="GHEA Grapalat" w:cs="Sylfaen"/>
                <w:sz w:val="24"/>
                <w:szCs w:val="24"/>
                <w:lang w:val="hy-AM"/>
              </w:rPr>
              <w:t xml:space="preserve">և տրանսպորտային օբյեկտների </w:t>
            </w:r>
            <w:r w:rsidRPr="00802A01">
              <w:rPr>
                <w:rFonts w:ascii="GHEA Grapalat" w:hAnsi="GHEA Grapalat" w:cs="Sylfaen"/>
                <w:sz w:val="24"/>
                <w:szCs w:val="24"/>
                <w:lang w:val="hy-AM"/>
              </w:rPr>
              <w:t xml:space="preserve">երթևեկության անվտանգությունը ու հարմարավետությունը, ուստի անհրաժեշտություն է առաջացել շուտափույթ միջոցներ ձեռնարկել </w:t>
            </w:r>
            <w:r w:rsidR="00DC10B7">
              <w:rPr>
                <w:rFonts w:ascii="GHEA Grapalat" w:hAnsi="GHEA Grapalat" w:cs="Sylfaen"/>
                <w:sz w:val="24"/>
                <w:szCs w:val="24"/>
                <w:lang w:val="hy-AM"/>
              </w:rPr>
              <w:t xml:space="preserve">տվյալ </w:t>
            </w:r>
            <w:r w:rsidRPr="00802A01">
              <w:rPr>
                <w:rFonts w:ascii="GHEA Grapalat" w:hAnsi="GHEA Grapalat" w:cs="Sylfaen"/>
                <w:sz w:val="24"/>
                <w:szCs w:val="24"/>
                <w:lang w:val="hy-AM"/>
              </w:rPr>
              <w:t xml:space="preserve">հիմնանորոգման գործընթացը </w:t>
            </w:r>
            <w:r>
              <w:rPr>
                <w:rFonts w:ascii="GHEA Grapalat" w:hAnsi="GHEA Grapalat" w:cs="Sylfaen"/>
                <w:sz w:val="24"/>
                <w:szCs w:val="24"/>
                <w:lang w:val="hy-AM"/>
              </w:rPr>
              <w:t xml:space="preserve">առաջնահերթ </w:t>
            </w:r>
            <w:r w:rsidRPr="00802A01">
              <w:rPr>
                <w:rFonts w:ascii="GHEA Grapalat" w:hAnsi="GHEA Grapalat" w:cs="Sylfaen"/>
                <w:sz w:val="24"/>
                <w:szCs w:val="24"/>
                <w:lang w:val="hy-AM"/>
              </w:rPr>
              <w:t>կազմակերպելու համար ձեռք բերել անհրաժեշտ նախագծանախահաշվային փաստաթղթեր:</w:t>
            </w:r>
          </w:p>
          <w:p w14:paraId="1D572B81" w14:textId="291B2BDC" w:rsidR="00C34693" w:rsidRPr="00ED567B" w:rsidRDefault="00DC10B7" w:rsidP="005D254E">
            <w:pPr>
              <w:shd w:val="clear" w:color="auto" w:fill="FFFFFF"/>
              <w:tabs>
                <w:tab w:val="left" w:pos="709"/>
                <w:tab w:val="left" w:pos="851"/>
              </w:tabs>
              <w:ind w:right="57"/>
              <w:contextualSpacing/>
              <w:jc w:val="both"/>
              <w:rPr>
                <w:rFonts w:ascii="GHEA Grapalat" w:hAnsi="GHEA Grapalat" w:cs="Sylfaen"/>
                <w:sz w:val="24"/>
                <w:szCs w:val="24"/>
                <w:lang w:val="hy-AM"/>
              </w:rPr>
            </w:pPr>
            <w:r w:rsidRPr="00ED567B">
              <w:rPr>
                <w:rFonts w:ascii="GHEA Grapalat" w:hAnsi="GHEA Grapalat" w:cs="Sylfaen"/>
                <w:sz w:val="24"/>
                <w:szCs w:val="24"/>
                <w:lang w:val="hy-AM"/>
              </w:rPr>
              <w:t xml:space="preserve">Հարկ է նշել նաև, որ նախագծով </w:t>
            </w:r>
            <w:r w:rsidRPr="00ED567B">
              <w:rPr>
                <w:rFonts w:ascii="GHEA Grapalat" w:hAnsi="GHEA Grapalat" w:cs="Sylfaen"/>
                <w:sz w:val="24"/>
                <w:szCs w:val="24"/>
                <w:lang w:val="hy-AM"/>
              </w:rPr>
              <w:lastRenderedPageBreak/>
              <w:t xml:space="preserve">նախատեսված ֆինանսական միջոցները հատկացվում են «Գնումների մասին» ՀՀ օրենքի 15-րդ հոդվածի 6-րդ մասի հիմքով արդեն իսկ կնքված պայմանագրերի ֆինանսավորման համար, նկատի ունենալով որ վերը նշված օրենքով սահմանված 6 ամսյա ժամկետը որոշ պայմանագրերի մասով լրանում է: </w:t>
            </w:r>
          </w:p>
          <w:p w14:paraId="35078DA2" w14:textId="77777777" w:rsidR="00C34693" w:rsidRPr="00ED567B" w:rsidRDefault="00C34693"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079D70BA"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3DFA49F1"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45F36922"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26151B3D"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12C2BD7E"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69956637"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r w:rsidRPr="00ED567B">
              <w:rPr>
                <w:rFonts w:ascii="GHEA Grapalat" w:hAnsi="GHEA Grapalat" w:cs="Sylfaen"/>
                <w:sz w:val="24"/>
                <w:szCs w:val="24"/>
                <w:lang w:val="hy-AM"/>
              </w:rPr>
              <w:t>Չի ընդունվել:</w:t>
            </w:r>
          </w:p>
          <w:p w14:paraId="630EB11C" w14:textId="1ABEA64E" w:rsidR="00C34693"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r w:rsidRPr="00ED567B">
              <w:rPr>
                <w:rFonts w:ascii="GHEA Grapalat" w:hAnsi="GHEA Grapalat" w:cs="Sylfaen"/>
                <w:sz w:val="24"/>
                <w:szCs w:val="24"/>
                <w:lang w:val="hy-AM"/>
              </w:rPr>
              <w:t xml:space="preserve">Նշված փողոցը և էստակադան գտնվում են անմխիթար վիճակում, որոնց վերականգնումը կպահանջի մեծ ֆինանսական միջոցների ներգրավում, հետևաբար, հաշվի առնելով համայնքի ղեկավարի և բնակիչների խնդրանքը նպատակահարմար է համարվել այդ շինարարական աշխատանքները իրականացնել ամբողջությամբ ՀՀ պետական բյուջեի </w:t>
            </w:r>
            <w:r w:rsidR="00ED567B">
              <w:rPr>
                <w:rFonts w:ascii="GHEA Grapalat" w:hAnsi="GHEA Grapalat" w:cs="Sylfaen"/>
                <w:sz w:val="24"/>
                <w:szCs w:val="24"/>
                <w:lang w:val="hy-AM"/>
              </w:rPr>
              <w:t>ֆինանսավորմամբ</w:t>
            </w:r>
            <w:r w:rsidRPr="00ED567B">
              <w:rPr>
                <w:rFonts w:ascii="GHEA Grapalat" w:hAnsi="GHEA Grapalat" w:cs="Sylfaen"/>
                <w:sz w:val="24"/>
                <w:szCs w:val="24"/>
                <w:lang w:val="hy-AM"/>
              </w:rPr>
              <w:t>:</w:t>
            </w:r>
          </w:p>
          <w:p w14:paraId="28B4FD50" w14:textId="77777777" w:rsidR="00C34693" w:rsidRPr="00ED567B" w:rsidRDefault="00C34693"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53EC4571"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2A30E282"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306E62A1"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15CA8652"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158FA460"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42A1AD46"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p>
          <w:p w14:paraId="3BE1B493" w14:textId="77777777" w:rsidR="005D254E" w:rsidRPr="00ED567B" w:rsidRDefault="005D254E" w:rsidP="005D254E">
            <w:pPr>
              <w:shd w:val="clear" w:color="auto" w:fill="FFFFFF"/>
              <w:tabs>
                <w:tab w:val="left" w:pos="709"/>
                <w:tab w:val="left" w:pos="851"/>
              </w:tabs>
              <w:ind w:right="57"/>
              <w:contextualSpacing/>
              <w:jc w:val="both"/>
              <w:rPr>
                <w:rFonts w:ascii="GHEA Grapalat" w:hAnsi="GHEA Grapalat" w:cs="Sylfaen"/>
                <w:sz w:val="24"/>
                <w:szCs w:val="24"/>
                <w:lang w:val="hy-AM"/>
              </w:rPr>
            </w:pPr>
            <w:r w:rsidRPr="00ED567B">
              <w:rPr>
                <w:rFonts w:ascii="GHEA Grapalat" w:hAnsi="GHEA Grapalat" w:cs="Sylfaen"/>
                <w:sz w:val="24"/>
                <w:szCs w:val="24"/>
                <w:lang w:val="hy-AM"/>
              </w:rPr>
              <w:t>Ընդունվել է ի գիտություն:</w:t>
            </w:r>
          </w:p>
          <w:p w14:paraId="54B2A769" w14:textId="7475DC56" w:rsidR="00C34693" w:rsidRPr="00ED567B" w:rsidRDefault="00DC10B7" w:rsidP="005D254E">
            <w:pPr>
              <w:shd w:val="clear" w:color="auto" w:fill="FFFFFF"/>
              <w:tabs>
                <w:tab w:val="left" w:pos="709"/>
                <w:tab w:val="left" w:pos="851"/>
              </w:tabs>
              <w:ind w:right="57"/>
              <w:contextualSpacing/>
              <w:jc w:val="both"/>
              <w:rPr>
                <w:rFonts w:ascii="GHEA Grapalat" w:hAnsi="GHEA Grapalat" w:cs="Sylfaen"/>
                <w:sz w:val="24"/>
                <w:szCs w:val="24"/>
                <w:lang w:val="hy-AM"/>
              </w:rPr>
            </w:pPr>
            <w:r w:rsidRPr="00ED567B">
              <w:rPr>
                <w:rFonts w:ascii="GHEA Grapalat" w:hAnsi="GHEA Grapalat" w:cs="Sylfaen"/>
                <w:sz w:val="24"/>
                <w:szCs w:val="24"/>
                <w:lang w:val="hy-AM"/>
              </w:rPr>
              <w:t>Ն</w:t>
            </w:r>
            <w:r w:rsidRPr="00ED567B">
              <w:rPr>
                <w:rFonts w:ascii="GHEA Grapalat" w:hAnsi="GHEA Grapalat" w:cs="Sylfaen"/>
                <w:sz w:val="24"/>
                <w:szCs w:val="24"/>
                <w:lang w:val="hy-AM"/>
              </w:rPr>
              <w:t xml:space="preserve">կատի ունենալով, որ «Գնումների մասին» </w:t>
            </w:r>
            <w:r w:rsidRPr="00ED567B">
              <w:rPr>
                <w:rFonts w:ascii="GHEA Grapalat" w:hAnsi="GHEA Grapalat" w:cs="Sylfaen"/>
                <w:sz w:val="24"/>
                <w:szCs w:val="24"/>
                <w:lang w:val="hy-AM"/>
              </w:rPr>
              <w:lastRenderedPageBreak/>
              <w:t>օրենքի 15-րդ հոդվածի 4-րդ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w:t>
            </w:r>
            <w:r w:rsidRPr="00ED567B">
              <w:rPr>
                <w:rFonts w:ascii="GHEA Grapalat" w:hAnsi="GHEA Grapalat" w:cs="Sylfaen"/>
                <w:sz w:val="24"/>
                <w:szCs w:val="24"/>
                <w:lang w:val="hy-AM"/>
              </w:rPr>
              <w:t xml:space="preserve"> </w:t>
            </w:r>
            <w:r w:rsidR="00D17F42" w:rsidRPr="00ED567B">
              <w:rPr>
                <w:rFonts w:ascii="GHEA Grapalat" w:hAnsi="GHEA Grapalat" w:cs="Sylfaen"/>
                <w:sz w:val="24"/>
                <w:szCs w:val="24"/>
                <w:lang w:val="hy-AM"/>
              </w:rPr>
              <w:t>Ներկայացված նախագծով առաջարկվում է ֆինանսական միջոցներ նախատեսել համապատասխան ճանապարհահատվածների</w:t>
            </w:r>
            <w:r w:rsidRPr="00ED567B">
              <w:rPr>
                <w:rFonts w:ascii="GHEA Grapalat" w:hAnsi="GHEA Grapalat" w:cs="Sylfaen"/>
                <w:sz w:val="24"/>
                <w:szCs w:val="24"/>
                <w:lang w:val="hy-AM"/>
              </w:rPr>
              <w:t xml:space="preserve"> և տրանսպորտային օբյեկտների </w:t>
            </w:r>
            <w:r w:rsidR="00D17F42" w:rsidRPr="00ED567B">
              <w:rPr>
                <w:rFonts w:ascii="GHEA Grapalat" w:hAnsi="GHEA Grapalat" w:cs="Sylfaen"/>
                <w:sz w:val="24"/>
                <w:szCs w:val="24"/>
                <w:lang w:val="hy-AM"/>
              </w:rPr>
              <w:t xml:space="preserve"> հիմնանորոգման նախագծանախահաշվային փաստաթղթերի կազման և դրանց փորձաքննության համար, իսկ շինարարական աշխատանքները </w:t>
            </w:r>
            <w:r w:rsidRPr="00ED567B">
              <w:rPr>
                <w:rFonts w:ascii="GHEA Grapalat" w:hAnsi="GHEA Grapalat" w:cs="Sylfaen"/>
                <w:sz w:val="24"/>
                <w:szCs w:val="24"/>
                <w:lang w:val="hy-AM"/>
              </w:rPr>
              <w:t>կիրականացվեն</w:t>
            </w:r>
            <w:r w:rsidR="00D17F42" w:rsidRPr="00ED567B">
              <w:rPr>
                <w:rFonts w:ascii="GHEA Grapalat" w:hAnsi="GHEA Grapalat" w:cs="Sylfaen"/>
                <w:sz w:val="24"/>
                <w:szCs w:val="24"/>
                <w:lang w:val="hy-AM"/>
              </w:rPr>
              <w:t xml:space="preserve"> 2025 թվականին՝ անհրաժեշտ ֆինանսական միջոցների հատկացման դեպքում</w:t>
            </w:r>
            <w:r w:rsidR="005D254E" w:rsidRPr="00ED567B">
              <w:rPr>
                <w:rFonts w:ascii="GHEA Grapalat" w:hAnsi="GHEA Grapalat" w:cs="Sylfaen"/>
                <w:sz w:val="24"/>
                <w:szCs w:val="24"/>
                <w:lang w:val="hy-AM"/>
              </w:rPr>
              <w:t>:</w:t>
            </w:r>
            <w:r w:rsidRPr="00ED567B">
              <w:rPr>
                <w:rFonts w:ascii="GHEA Grapalat" w:hAnsi="GHEA Grapalat" w:cs="Sylfaen"/>
                <w:sz w:val="24"/>
                <w:szCs w:val="24"/>
                <w:lang w:val="hy-AM"/>
              </w:rPr>
              <w:t xml:space="preserve"> </w:t>
            </w:r>
          </w:p>
          <w:p w14:paraId="317972C3" w14:textId="77777777" w:rsidR="00C34693" w:rsidRPr="00ED567B" w:rsidRDefault="00C34693" w:rsidP="003C521A">
            <w:pPr>
              <w:shd w:val="clear" w:color="auto" w:fill="FFFFFF"/>
              <w:tabs>
                <w:tab w:val="left" w:pos="709"/>
                <w:tab w:val="left" w:pos="851"/>
              </w:tabs>
              <w:spacing w:line="360" w:lineRule="auto"/>
              <w:ind w:right="57"/>
              <w:contextualSpacing/>
              <w:jc w:val="both"/>
              <w:rPr>
                <w:rFonts w:ascii="GHEA Grapalat" w:hAnsi="GHEA Grapalat" w:cs="Sylfaen"/>
                <w:sz w:val="24"/>
                <w:szCs w:val="24"/>
                <w:lang w:val="hy-AM"/>
              </w:rPr>
            </w:pPr>
          </w:p>
          <w:p w14:paraId="47525460" w14:textId="77777777" w:rsidR="00C34693" w:rsidRPr="00ED567B" w:rsidRDefault="00C34693" w:rsidP="003C521A">
            <w:pPr>
              <w:shd w:val="clear" w:color="auto" w:fill="FFFFFF"/>
              <w:tabs>
                <w:tab w:val="left" w:pos="709"/>
                <w:tab w:val="left" w:pos="851"/>
              </w:tabs>
              <w:spacing w:line="360" w:lineRule="auto"/>
              <w:ind w:right="57"/>
              <w:contextualSpacing/>
              <w:jc w:val="both"/>
              <w:rPr>
                <w:rFonts w:ascii="GHEA Grapalat" w:hAnsi="GHEA Grapalat" w:cs="Sylfaen"/>
                <w:sz w:val="24"/>
                <w:szCs w:val="24"/>
                <w:lang w:val="hy-AM"/>
              </w:rPr>
            </w:pPr>
          </w:p>
          <w:p w14:paraId="0A089467" w14:textId="0D43CE0C" w:rsidR="00C34693" w:rsidRPr="00C34693" w:rsidRDefault="00C34693" w:rsidP="00ED567B">
            <w:pPr>
              <w:shd w:val="clear" w:color="auto" w:fill="FFFFFF"/>
              <w:tabs>
                <w:tab w:val="left" w:pos="709"/>
                <w:tab w:val="left" w:pos="851"/>
              </w:tabs>
              <w:ind w:right="57"/>
              <w:contextualSpacing/>
              <w:jc w:val="both"/>
              <w:rPr>
                <w:rFonts w:ascii="GHEA Grapalat" w:eastAsia="Times New Roman" w:hAnsi="GHEA Grapalat"/>
                <w:sz w:val="24"/>
                <w:szCs w:val="24"/>
                <w:lang w:val="hy-AM" w:eastAsia="ru-RU"/>
              </w:rPr>
            </w:pPr>
            <w:r w:rsidRPr="00ED567B">
              <w:rPr>
                <w:rFonts w:ascii="GHEA Grapalat" w:hAnsi="GHEA Grapalat" w:cs="Sylfaen"/>
                <w:sz w:val="24"/>
                <w:szCs w:val="24"/>
                <w:lang w:val="hy-AM"/>
              </w:rPr>
              <w:t xml:space="preserve">   ՉԻ ընդունվել, քանի որ ՏԿԵՆ-ԳՀԾՁԲ-2024/6Փ ծածկագրով գնման ընթացակարգի արդյունքում «ՎԻՌԱՄ» ՍՊԸ-ի կողմից 2-րդ չափաբաժնի մասով՝ Տ-4-64,/Հ-30/ (Դպրաբակ) – Բարեպատ - Կալավան տեղական նշանակության ավտոճանապարհի կմ 0+000-կմ 8+000 հատվածի հիմնանորոգման նախագծանախահաշվային փաստաթղթերի փորձաքննության ծառայությունների ձեռքբերման համար </w:t>
            </w:r>
            <w:r w:rsidRPr="00ED567B">
              <w:rPr>
                <w:rFonts w:ascii="GHEA Grapalat" w:hAnsi="GHEA Grapalat" w:cs="Sylfaen"/>
                <w:sz w:val="24"/>
                <w:szCs w:val="24"/>
                <w:lang w:val="hy-AM"/>
              </w:rPr>
              <w:lastRenderedPageBreak/>
              <w:t>առաջարկվել է</w:t>
            </w:r>
            <w:r w:rsidRPr="00C34693">
              <w:rPr>
                <w:rFonts w:ascii="GHEA Grapalat" w:hAnsi="GHEA Grapalat"/>
                <w:color w:val="191919"/>
                <w:sz w:val="24"/>
                <w:szCs w:val="24"/>
                <w:shd w:val="clear" w:color="auto" w:fill="FFFFFF"/>
                <w:lang w:val="hy-AM"/>
              </w:rPr>
              <w:t xml:space="preserve"> գնային առաջարկ 480(չորս հարյուր ութսուն) ՀՀ դրամ, որի արդյունքում կնքվել է ՏԿԵՆ-ԳՀԾՁԲ-2024/6Փ-2 ծածկագրով պայմանագիր։ Վերոգրյալով պայմանավորված՝</w:t>
            </w:r>
            <w:r w:rsidRPr="00C34693">
              <w:rPr>
                <w:rFonts w:cs="Calibri"/>
                <w:color w:val="191919"/>
                <w:sz w:val="24"/>
                <w:szCs w:val="24"/>
                <w:shd w:val="clear" w:color="auto" w:fill="FFFFFF"/>
                <w:lang w:val="hy-AM"/>
              </w:rPr>
              <w:t> </w:t>
            </w:r>
            <w:r w:rsidRPr="00C34693">
              <w:rPr>
                <w:rFonts w:ascii="GHEA Grapalat" w:hAnsi="GHEA Grapalat"/>
                <w:color w:val="191919"/>
                <w:sz w:val="24"/>
                <w:szCs w:val="24"/>
                <w:shd w:val="clear" w:color="auto" w:fill="FFFFFF"/>
                <w:lang w:val="hy-AM"/>
              </w:rPr>
              <w:t>Նախագծի N 7 հավելվածի գնումների պլանում ներառված 50531140/510 «փորձաքննության ծառայություններ</w:t>
            </w:r>
            <w:r w:rsidRPr="00C34693">
              <w:rPr>
                <w:rFonts w:ascii="GHEA Grapalat" w:hAnsi="GHEA Grapalat" w:cs="Sylfaen"/>
                <w:sz w:val="24"/>
                <w:szCs w:val="24"/>
                <w:lang w:val="hy-AM"/>
              </w:rPr>
              <w:t></w:t>
            </w:r>
            <w:r w:rsidRPr="00C34693">
              <w:rPr>
                <w:rFonts w:ascii="GHEA Grapalat" w:hAnsi="GHEA Grapalat"/>
                <w:color w:val="191919"/>
                <w:sz w:val="24"/>
                <w:szCs w:val="24"/>
                <w:shd w:val="clear" w:color="auto" w:fill="FFFFFF"/>
                <w:lang w:val="hy-AM"/>
              </w:rPr>
              <w:t xml:space="preserve"> ԳՄԱ կոդով գնման առարկայի «Միավորի գինը</w:t>
            </w:r>
            <w:r w:rsidRPr="00C34693">
              <w:rPr>
                <w:rFonts w:ascii="GHEA Grapalat" w:hAnsi="GHEA Grapalat" w:cs="Sylfaen"/>
                <w:sz w:val="24"/>
                <w:szCs w:val="24"/>
                <w:lang w:val="hy-AM"/>
              </w:rPr>
              <w:t></w:t>
            </w:r>
            <w:r w:rsidRPr="00C34693">
              <w:rPr>
                <w:rFonts w:ascii="GHEA Grapalat" w:hAnsi="GHEA Grapalat"/>
                <w:color w:val="191919"/>
                <w:sz w:val="24"/>
                <w:szCs w:val="24"/>
                <w:shd w:val="clear" w:color="auto" w:fill="FFFFFF"/>
                <w:lang w:val="hy-AM"/>
              </w:rPr>
              <w:t xml:space="preserve"> սյունակում փոփոխություն կատարելու անհրաժեշտությունը բացակայում է։</w:t>
            </w:r>
          </w:p>
        </w:tc>
      </w:tr>
    </w:tbl>
    <w:p w14:paraId="68416610" w14:textId="5CD93D73" w:rsidR="00F310EF" w:rsidRPr="00962325" w:rsidRDefault="00F310EF" w:rsidP="00962325">
      <w:pPr>
        <w:spacing w:line="360" w:lineRule="auto"/>
        <w:rPr>
          <w:rFonts w:ascii="GHEA Grapalat" w:hAnsi="GHEA Grapalat"/>
          <w:sz w:val="24"/>
          <w:szCs w:val="24"/>
          <w:lang w:val="hy-AM"/>
        </w:rPr>
      </w:pPr>
      <w:bookmarkStart w:id="0" w:name="_GoBack"/>
      <w:bookmarkEnd w:id="0"/>
    </w:p>
    <w:sectPr w:rsidR="00F310EF" w:rsidRPr="00962325" w:rsidSect="00E4489F">
      <w:pgSz w:w="15840" w:h="12240" w:orient="landscape"/>
      <w:pgMar w:top="567" w:right="81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4A4C21" w14:textId="77777777" w:rsidR="007C5986" w:rsidRDefault="007C5986" w:rsidP="00820DB4">
      <w:pPr>
        <w:spacing w:after="0" w:line="240" w:lineRule="auto"/>
      </w:pPr>
      <w:r>
        <w:separator/>
      </w:r>
    </w:p>
  </w:endnote>
  <w:endnote w:type="continuationSeparator" w:id="0">
    <w:p w14:paraId="55BDC497" w14:textId="77777777" w:rsidR="007C5986" w:rsidRDefault="007C5986"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5EF812" w14:textId="77777777" w:rsidR="007C5986" w:rsidRDefault="007C5986" w:rsidP="00820DB4">
      <w:pPr>
        <w:spacing w:after="0" w:line="240" w:lineRule="auto"/>
      </w:pPr>
      <w:r>
        <w:separator/>
      </w:r>
    </w:p>
  </w:footnote>
  <w:footnote w:type="continuationSeparator" w:id="0">
    <w:p w14:paraId="5B574D3A" w14:textId="77777777" w:rsidR="007C5986" w:rsidRDefault="007C5986" w:rsidP="00820D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13D53EF"/>
    <w:multiLevelType w:val="hybridMultilevel"/>
    <w:tmpl w:val="A5F06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8">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0"/>
  </w:num>
  <w:num w:numId="4">
    <w:abstractNumId w:val="26"/>
  </w:num>
  <w:num w:numId="5">
    <w:abstractNumId w:val="25"/>
  </w:num>
  <w:num w:numId="6">
    <w:abstractNumId w:val="4"/>
  </w:num>
  <w:num w:numId="7">
    <w:abstractNumId w:val="19"/>
  </w:num>
  <w:num w:numId="8">
    <w:abstractNumId w:val="30"/>
  </w:num>
  <w:num w:numId="9">
    <w:abstractNumId w:val="18"/>
  </w:num>
  <w:num w:numId="10">
    <w:abstractNumId w:val="16"/>
  </w:num>
  <w:num w:numId="11">
    <w:abstractNumId w:val="12"/>
  </w:num>
  <w:num w:numId="12">
    <w:abstractNumId w:val="13"/>
  </w:num>
  <w:num w:numId="13">
    <w:abstractNumId w:val="8"/>
  </w:num>
  <w:num w:numId="14">
    <w:abstractNumId w:val="5"/>
  </w:num>
  <w:num w:numId="15">
    <w:abstractNumId w:val="3"/>
  </w:num>
  <w:num w:numId="16">
    <w:abstractNumId w:val="29"/>
  </w:num>
  <w:num w:numId="17">
    <w:abstractNumId w:val="14"/>
  </w:num>
  <w:num w:numId="18">
    <w:abstractNumId w:val="10"/>
  </w:num>
  <w:num w:numId="19">
    <w:abstractNumId w:val="27"/>
  </w:num>
  <w:num w:numId="20">
    <w:abstractNumId w:val="17"/>
  </w:num>
  <w:num w:numId="21">
    <w:abstractNumId w:val="9"/>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
  </w:num>
  <w:num w:numId="25">
    <w:abstractNumId w:val="7"/>
  </w:num>
  <w:num w:numId="26">
    <w:abstractNumId w:val="28"/>
  </w:num>
  <w:num w:numId="27">
    <w:abstractNumId w:val="23"/>
  </w:num>
  <w:num w:numId="28">
    <w:abstractNumId w:val="22"/>
  </w:num>
  <w:num w:numId="29">
    <w:abstractNumId w:val="21"/>
  </w:num>
  <w:num w:numId="30">
    <w:abstractNumId w:val="2"/>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1CC"/>
    <w:rsid w:val="000C77DC"/>
    <w:rsid w:val="000D3256"/>
    <w:rsid w:val="000D47FF"/>
    <w:rsid w:val="000D5BBD"/>
    <w:rsid w:val="000E0099"/>
    <w:rsid w:val="000E11B3"/>
    <w:rsid w:val="000E298C"/>
    <w:rsid w:val="000E33DD"/>
    <w:rsid w:val="000E5A55"/>
    <w:rsid w:val="000E67DD"/>
    <w:rsid w:val="000E690E"/>
    <w:rsid w:val="000E6F07"/>
    <w:rsid w:val="000E7A9A"/>
    <w:rsid w:val="000F448F"/>
    <w:rsid w:val="000F44EC"/>
    <w:rsid w:val="000F60D8"/>
    <w:rsid w:val="0010078E"/>
    <w:rsid w:val="001015EB"/>
    <w:rsid w:val="00102015"/>
    <w:rsid w:val="00102F6E"/>
    <w:rsid w:val="001104E8"/>
    <w:rsid w:val="0011082F"/>
    <w:rsid w:val="0011258E"/>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356B"/>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429"/>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118"/>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8ED"/>
    <w:rsid w:val="002C0900"/>
    <w:rsid w:val="002C0F77"/>
    <w:rsid w:val="002C1842"/>
    <w:rsid w:val="002C3923"/>
    <w:rsid w:val="002C42B7"/>
    <w:rsid w:val="002C49FF"/>
    <w:rsid w:val="002D1391"/>
    <w:rsid w:val="002D4630"/>
    <w:rsid w:val="002D710D"/>
    <w:rsid w:val="002E0FDA"/>
    <w:rsid w:val="002E3AB0"/>
    <w:rsid w:val="002E3BBF"/>
    <w:rsid w:val="002E3ED7"/>
    <w:rsid w:val="002E43B8"/>
    <w:rsid w:val="002E4A04"/>
    <w:rsid w:val="002E5CF3"/>
    <w:rsid w:val="002E5DD8"/>
    <w:rsid w:val="002E741B"/>
    <w:rsid w:val="002E7C57"/>
    <w:rsid w:val="002E7DD5"/>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4BCB"/>
    <w:rsid w:val="003256EB"/>
    <w:rsid w:val="00326716"/>
    <w:rsid w:val="0033137A"/>
    <w:rsid w:val="003315B4"/>
    <w:rsid w:val="00341713"/>
    <w:rsid w:val="003419A0"/>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3BF6"/>
    <w:rsid w:val="0039486F"/>
    <w:rsid w:val="0039716A"/>
    <w:rsid w:val="00397411"/>
    <w:rsid w:val="0039747F"/>
    <w:rsid w:val="00397F7F"/>
    <w:rsid w:val="003A10BF"/>
    <w:rsid w:val="003A1CB4"/>
    <w:rsid w:val="003A28A0"/>
    <w:rsid w:val="003A5D20"/>
    <w:rsid w:val="003B17A0"/>
    <w:rsid w:val="003B2D92"/>
    <w:rsid w:val="003B3AED"/>
    <w:rsid w:val="003B4F55"/>
    <w:rsid w:val="003B7077"/>
    <w:rsid w:val="003C0F2A"/>
    <w:rsid w:val="003C14A6"/>
    <w:rsid w:val="003C1BBA"/>
    <w:rsid w:val="003C20A7"/>
    <w:rsid w:val="003C376B"/>
    <w:rsid w:val="003C3C0C"/>
    <w:rsid w:val="003C47E3"/>
    <w:rsid w:val="003C4A82"/>
    <w:rsid w:val="003C521A"/>
    <w:rsid w:val="003D0EBB"/>
    <w:rsid w:val="003D140F"/>
    <w:rsid w:val="003D2243"/>
    <w:rsid w:val="003D6AE7"/>
    <w:rsid w:val="003E2105"/>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8E2"/>
    <w:rsid w:val="00433CA8"/>
    <w:rsid w:val="0043566E"/>
    <w:rsid w:val="00436314"/>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3E8A"/>
    <w:rsid w:val="004C5A01"/>
    <w:rsid w:val="004C6352"/>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2156"/>
    <w:rsid w:val="00513EA5"/>
    <w:rsid w:val="00517033"/>
    <w:rsid w:val="00520118"/>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072D"/>
    <w:rsid w:val="00583ADA"/>
    <w:rsid w:val="00585C31"/>
    <w:rsid w:val="00586252"/>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54E"/>
    <w:rsid w:val="005D2FFF"/>
    <w:rsid w:val="005D72CA"/>
    <w:rsid w:val="005E4D5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17E2"/>
    <w:rsid w:val="006543D5"/>
    <w:rsid w:val="0065556C"/>
    <w:rsid w:val="0065673E"/>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B74B7"/>
    <w:rsid w:val="006C0D01"/>
    <w:rsid w:val="006C2065"/>
    <w:rsid w:val="006C2599"/>
    <w:rsid w:val="006C39CE"/>
    <w:rsid w:val="006C5922"/>
    <w:rsid w:val="006C77AB"/>
    <w:rsid w:val="006C7D19"/>
    <w:rsid w:val="006D261F"/>
    <w:rsid w:val="006D6738"/>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21B"/>
    <w:rsid w:val="00726958"/>
    <w:rsid w:val="00726977"/>
    <w:rsid w:val="007301EC"/>
    <w:rsid w:val="00733CC1"/>
    <w:rsid w:val="00734A84"/>
    <w:rsid w:val="0073501D"/>
    <w:rsid w:val="00736017"/>
    <w:rsid w:val="00736D90"/>
    <w:rsid w:val="00743B6F"/>
    <w:rsid w:val="00747450"/>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5E02"/>
    <w:rsid w:val="007A72B0"/>
    <w:rsid w:val="007B0E4B"/>
    <w:rsid w:val="007B2755"/>
    <w:rsid w:val="007B72B6"/>
    <w:rsid w:val="007C1EF5"/>
    <w:rsid w:val="007C2FC3"/>
    <w:rsid w:val="007C4378"/>
    <w:rsid w:val="007C5986"/>
    <w:rsid w:val="007C66ED"/>
    <w:rsid w:val="007C7756"/>
    <w:rsid w:val="007D2AC8"/>
    <w:rsid w:val="007D5232"/>
    <w:rsid w:val="007D7806"/>
    <w:rsid w:val="007E07EA"/>
    <w:rsid w:val="007E0D58"/>
    <w:rsid w:val="007E27F9"/>
    <w:rsid w:val="007E291D"/>
    <w:rsid w:val="007E329C"/>
    <w:rsid w:val="007E474C"/>
    <w:rsid w:val="007E4E74"/>
    <w:rsid w:val="007E518A"/>
    <w:rsid w:val="007E6174"/>
    <w:rsid w:val="007E61FD"/>
    <w:rsid w:val="007E783D"/>
    <w:rsid w:val="007F1B6B"/>
    <w:rsid w:val="007F47A1"/>
    <w:rsid w:val="007F5195"/>
    <w:rsid w:val="007F5418"/>
    <w:rsid w:val="007F54F8"/>
    <w:rsid w:val="007F5CD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910"/>
    <w:rsid w:val="008376A7"/>
    <w:rsid w:val="00840152"/>
    <w:rsid w:val="00843E58"/>
    <w:rsid w:val="00844392"/>
    <w:rsid w:val="00844EF7"/>
    <w:rsid w:val="00846373"/>
    <w:rsid w:val="0084638B"/>
    <w:rsid w:val="00846501"/>
    <w:rsid w:val="008502BF"/>
    <w:rsid w:val="008524D6"/>
    <w:rsid w:val="00855246"/>
    <w:rsid w:val="00860E34"/>
    <w:rsid w:val="008672F2"/>
    <w:rsid w:val="00870A20"/>
    <w:rsid w:val="00871F06"/>
    <w:rsid w:val="00872613"/>
    <w:rsid w:val="008820E4"/>
    <w:rsid w:val="0088397B"/>
    <w:rsid w:val="008872C9"/>
    <w:rsid w:val="00887DF0"/>
    <w:rsid w:val="00892235"/>
    <w:rsid w:val="00896B75"/>
    <w:rsid w:val="008A1064"/>
    <w:rsid w:val="008A2275"/>
    <w:rsid w:val="008A289D"/>
    <w:rsid w:val="008A4A3B"/>
    <w:rsid w:val="008B03A5"/>
    <w:rsid w:val="008B0599"/>
    <w:rsid w:val="008B0DEA"/>
    <w:rsid w:val="008B7DF5"/>
    <w:rsid w:val="008C0FBB"/>
    <w:rsid w:val="008C1640"/>
    <w:rsid w:val="008C3404"/>
    <w:rsid w:val="008C3653"/>
    <w:rsid w:val="008D111F"/>
    <w:rsid w:val="008D20E4"/>
    <w:rsid w:val="008D3D14"/>
    <w:rsid w:val="008D58FD"/>
    <w:rsid w:val="008D5D34"/>
    <w:rsid w:val="008D730B"/>
    <w:rsid w:val="008E0EC0"/>
    <w:rsid w:val="008E0F77"/>
    <w:rsid w:val="008E11A5"/>
    <w:rsid w:val="008E1319"/>
    <w:rsid w:val="008E512E"/>
    <w:rsid w:val="008E6672"/>
    <w:rsid w:val="008F02BC"/>
    <w:rsid w:val="008F08C3"/>
    <w:rsid w:val="008F349E"/>
    <w:rsid w:val="008F3C72"/>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2325"/>
    <w:rsid w:val="00966A84"/>
    <w:rsid w:val="00967F9F"/>
    <w:rsid w:val="00970C0F"/>
    <w:rsid w:val="00971AC7"/>
    <w:rsid w:val="00972792"/>
    <w:rsid w:val="0097458C"/>
    <w:rsid w:val="00975D28"/>
    <w:rsid w:val="00980643"/>
    <w:rsid w:val="009822A4"/>
    <w:rsid w:val="009836EB"/>
    <w:rsid w:val="00983AA1"/>
    <w:rsid w:val="00984C45"/>
    <w:rsid w:val="009857BF"/>
    <w:rsid w:val="00987F1C"/>
    <w:rsid w:val="00991B2C"/>
    <w:rsid w:val="00992231"/>
    <w:rsid w:val="00992696"/>
    <w:rsid w:val="009979EC"/>
    <w:rsid w:val="009A36BD"/>
    <w:rsid w:val="009A676D"/>
    <w:rsid w:val="009A7B87"/>
    <w:rsid w:val="009C18AA"/>
    <w:rsid w:val="009C5B20"/>
    <w:rsid w:val="009C6770"/>
    <w:rsid w:val="009C6CF0"/>
    <w:rsid w:val="009C756B"/>
    <w:rsid w:val="009C76D7"/>
    <w:rsid w:val="009C7801"/>
    <w:rsid w:val="009D2EF7"/>
    <w:rsid w:val="009D3240"/>
    <w:rsid w:val="009D4538"/>
    <w:rsid w:val="009D4BFE"/>
    <w:rsid w:val="009D6270"/>
    <w:rsid w:val="009D73DD"/>
    <w:rsid w:val="009E2404"/>
    <w:rsid w:val="009E25E8"/>
    <w:rsid w:val="009E281C"/>
    <w:rsid w:val="009E2F48"/>
    <w:rsid w:val="009E6A88"/>
    <w:rsid w:val="009E72D4"/>
    <w:rsid w:val="009E7EDE"/>
    <w:rsid w:val="009F0C78"/>
    <w:rsid w:val="009F4F35"/>
    <w:rsid w:val="009F656A"/>
    <w:rsid w:val="009F75E4"/>
    <w:rsid w:val="00A00E9C"/>
    <w:rsid w:val="00A01852"/>
    <w:rsid w:val="00A027C4"/>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250F8"/>
    <w:rsid w:val="00B30825"/>
    <w:rsid w:val="00B31683"/>
    <w:rsid w:val="00B341A0"/>
    <w:rsid w:val="00B35B82"/>
    <w:rsid w:val="00B464D6"/>
    <w:rsid w:val="00B4784C"/>
    <w:rsid w:val="00B50515"/>
    <w:rsid w:val="00B51BD3"/>
    <w:rsid w:val="00B51F4F"/>
    <w:rsid w:val="00B521EC"/>
    <w:rsid w:val="00B57522"/>
    <w:rsid w:val="00B607EC"/>
    <w:rsid w:val="00B62D3F"/>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4B5D"/>
    <w:rsid w:val="00BD56A1"/>
    <w:rsid w:val="00BE1EF3"/>
    <w:rsid w:val="00BE44B5"/>
    <w:rsid w:val="00BE516C"/>
    <w:rsid w:val="00BF31E6"/>
    <w:rsid w:val="00BF4EC0"/>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27C28"/>
    <w:rsid w:val="00C336EA"/>
    <w:rsid w:val="00C33AB3"/>
    <w:rsid w:val="00C34693"/>
    <w:rsid w:val="00C34B55"/>
    <w:rsid w:val="00C35C26"/>
    <w:rsid w:val="00C36757"/>
    <w:rsid w:val="00C43BF0"/>
    <w:rsid w:val="00C45C90"/>
    <w:rsid w:val="00C50807"/>
    <w:rsid w:val="00C55E2E"/>
    <w:rsid w:val="00C61B7B"/>
    <w:rsid w:val="00C659A3"/>
    <w:rsid w:val="00C66709"/>
    <w:rsid w:val="00C67D9C"/>
    <w:rsid w:val="00C75680"/>
    <w:rsid w:val="00C7747C"/>
    <w:rsid w:val="00C77B78"/>
    <w:rsid w:val="00C80F11"/>
    <w:rsid w:val="00C8793C"/>
    <w:rsid w:val="00C92480"/>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1DE8"/>
    <w:rsid w:val="00D15508"/>
    <w:rsid w:val="00D15921"/>
    <w:rsid w:val="00D17F42"/>
    <w:rsid w:val="00D23D27"/>
    <w:rsid w:val="00D275FD"/>
    <w:rsid w:val="00D30A4C"/>
    <w:rsid w:val="00D333C3"/>
    <w:rsid w:val="00D41551"/>
    <w:rsid w:val="00D43CF1"/>
    <w:rsid w:val="00D44E32"/>
    <w:rsid w:val="00D4544B"/>
    <w:rsid w:val="00D4745D"/>
    <w:rsid w:val="00D47884"/>
    <w:rsid w:val="00D50A2E"/>
    <w:rsid w:val="00D51174"/>
    <w:rsid w:val="00D52CF6"/>
    <w:rsid w:val="00D62888"/>
    <w:rsid w:val="00D6296F"/>
    <w:rsid w:val="00D63179"/>
    <w:rsid w:val="00D660A1"/>
    <w:rsid w:val="00D72894"/>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0F5B"/>
    <w:rsid w:val="00DC10B7"/>
    <w:rsid w:val="00DC1D45"/>
    <w:rsid w:val="00DC21C7"/>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7524"/>
    <w:rsid w:val="00E3114B"/>
    <w:rsid w:val="00E430DB"/>
    <w:rsid w:val="00E44410"/>
    <w:rsid w:val="00E4489F"/>
    <w:rsid w:val="00E45B28"/>
    <w:rsid w:val="00E51533"/>
    <w:rsid w:val="00E51FC8"/>
    <w:rsid w:val="00E52DF0"/>
    <w:rsid w:val="00E536F5"/>
    <w:rsid w:val="00E53A5F"/>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567B"/>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26C1D"/>
    <w:rsid w:val="00F310EF"/>
    <w:rsid w:val="00F32B79"/>
    <w:rsid w:val="00F33F74"/>
    <w:rsid w:val="00F365F3"/>
    <w:rsid w:val="00F37630"/>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536E"/>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C34693"/>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C3469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93B22-004C-48EA-A9FA-640B5B76E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840</Words>
  <Characters>4789</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5618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https:/mul2.gov.am/tasks/85110/oneclick/4Ampopatert.docx?token=6eec92ba688df617f79f4ef7a22f197b</cp:keywords>
  <cp:lastModifiedBy>ArtashesH</cp:lastModifiedBy>
  <cp:revision>22</cp:revision>
  <cp:lastPrinted>2024-04-18T14:18:00Z</cp:lastPrinted>
  <dcterms:created xsi:type="dcterms:W3CDTF">2024-04-18T11:26:00Z</dcterms:created>
  <dcterms:modified xsi:type="dcterms:W3CDTF">2024-06-05T09:01:00Z</dcterms:modified>
</cp:coreProperties>
</file>