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rsidR="00195077" w:rsidRPr="00172499" w:rsidRDefault="00195077" w:rsidP="00172499">
      <w:pPr>
        <w:ind w:firstLine="709"/>
        <w:jc w:val="center"/>
        <w:rPr>
          <w:rFonts w:ascii="GHEA Grapalat" w:hAnsi="GHEA Grapalat" w:cs="Sylfaen"/>
          <w:b/>
          <w:lang w:val="hy-AM"/>
        </w:rPr>
      </w:pPr>
      <w:bookmarkStart w:id="0" w:name="_Hlk155192612"/>
      <w:r w:rsidRPr="00172499">
        <w:rPr>
          <w:rFonts w:ascii="GHEA Grapalat" w:hAnsi="GHEA Grapalat"/>
          <w:b/>
          <w:lang w:val="hy-AM"/>
        </w:rPr>
        <w:t>«</w:t>
      </w:r>
      <w:r w:rsidR="00172499" w:rsidRPr="00172499">
        <w:rPr>
          <w:rFonts w:ascii="GHEA Grapalat" w:hAnsi="GHEA Grapalat"/>
          <w:b/>
          <w:lang w:val="hy-AM"/>
        </w:rPr>
        <w:t>ՀԱՅԱՍՏԱՆԻ ՀԱՆՐԱՊԵՏՈՒԹՅԱՆ ԿԱՌԱՎԱՐՈՒԹՅԱՆ 2019 ԹՎԱԿԱՆԻ ՓԵՏՐՎԱՐԻ 28-Ի N 166-Ն ՈՐՈՇՈՒՄԸ ՈՒԺԸ ԿՈՐՑՐԱԾ ՃԱՆԱՉԵԼՈՒ ՄԱՍԻՆ</w:t>
      </w:r>
      <w:r w:rsidRPr="00172499">
        <w:rPr>
          <w:rFonts w:ascii="GHEA Grapalat" w:hAnsi="GHEA Grapalat"/>
          <w:b/>
          <w:lang w:val="hy-AM"/>
        </w:rPr>
        <w:t>»</w:t>
      </w:r>
      <w:r w:rsidR="006829A9" w:rsidRPr="00172499">
        <w:rPr>
          <w:rFonts w:ascii="GHEA Grapalat" w:hAnsi="GHEA Grapalat"/>
          <w:b/>
          <w:lang w:val="hy-AM"/>
        </w:rPr>
        <w:t xml:space="preserve"> </w:t>
      </w:r>
      <w:r w:rsidRPr="00172499">
        <w:rPr>
          <w:rFonts w:ascii="GHEA Grapalat" w:hAnsi="GHEA Grapalat"/>
          <w:b/>
          <w:bCs/>
          <w:lang w:val="hy-AM"/>
        </w:rPr>
        <w:t xml:space="preserve">ՀԱՅԱՍՏԱՆԻ ՀԱՆՐԱՊԵՏՈՒԹՅԱՆ </w:t>
      </w:r>
      <w:r w:rsidR="00613ACF" w:rsidRPr="00172499">
        <w:rPr>
          <w:rFonts w:ascii="GHEA Grapalat" w:hAnsi="GHEA Grapalat"/>
          <w:b/>
          <w:bCs/>
          <w:lang w:val="hy-AM"/>
        </w:rPr>
        <w:t>ԿԱՌԱՎԱՐՈՒԹՅԱՆ ՈՐՈՇՄԱՆ</w:t>
      </w:r>
      <w:r w:rsidRPr="00172499">
        <w:rPr>
          <w:rFonts w:ascii="GHEA Grapalat" w:hAnsi="GHEA Grapalat"/>
          <w:b/>
          <w:bCs/>
          <w:lang w:val="hy-AM"/>
        </w:rPr>
        <w:t xml:space="preserve"> </w:t>
      </w:r>
      <w:r w:rsidRPr="00172499">
        <w:rPr>
          <w:rFonts w:ascii="GHEA Grapalat" w:hAnsi="GHEA Grapalat" w:cs="Sylfaen"/>
          <w:b/>
          <w:lang w:val="hy-AM"/>
        </w:rPr>
        <w:t>ՎԵՐԱԲԵՐՅԱԼ ՇԱՀԱԳՐԳԻՌ ՄԱՐՄԻՆՆԵՐԻ ՆԵՐԿԱՅԱՑՐԱԾ ԴԻՏՈՂՈՒԹՅՈՒՆՆԵՐԻ ԵՎ ԱՌԱՋԱՐԿՈՒԹՅՈՒՆՆԵՐԻ ՄԱՍԻՆ</w:t>
      </w:r>
    </w:p>
    <w:p w:rsidR="00195077" w:rsidRPr="00CD04DE" w:rsidRDefault="00195077" w:rsidP="00195077">
      <w:pPr>
        <w:shd w:val="clear" w:color="auto" w:fill="FFFFFF"/>
        <w:ind w:firstLine="375"/>
        <w:jc w:val="center"/>
        <w:rPr>
          <w:rFonts w:ascii="GHEA Grapalat" w:hAnsi="GHEA Grapalat" w:cs="Sylfaen"/>
          <w:b/>
          <w:lang w:val="hy-AM" w:eastAsia="ru-RU"/>
        </w:rPr>
      </w:pPr>
    </w:p>
    <w:bookmarkEnd w:id="0"/>
    <w:p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rsidTr="00D430AE">
        <w:trPr>
          <w:trHeight w:val="413"/>
          <w:tblCellSpacing w:w="0" w:type="dxa"/>
          <w:jc w:val="center"/>
        </w:trPr>
        <w:tc>
          <w:tcPr>
            <w:tcW w:w="10696" w:type="dxa"/>
            <w:gridSpan w:val="2"/>
            <w:vMerge w:val="restart"/>
            <w:shd w:val="clear" w:color="auto" w:fill="D0D0D0"/>
            <w:hideMark/>
          </w:tcPr>
          <w:p w:rsidR="00D61C84" w:rsidRPr="005162E1" w:rsidRDefault="00D06314" w:rsidP="005162E1">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ՀՀ ֆինանսների նախարարություն</w:t>
            </w:r>
          </w:p>
        </w:tc>
        <w:tc>
          <w:tcPr>
            <w:tcW w:w="4467" w:type="dxa"/>
            <w:shd w:val="clear" w:color="auto" w:fill="D0D0D0"/>
          </w:tcPr>
          <w:p w:rsidR="00D61C84" w:rsidRPr="005162E1" w:rsidRDefault="005162E1" w:rsidP="006D6720">
            <w:pPr>
              <w:ind w:left="274" w:right="214"/>
              <w:jc w:val="both"/>
              <w:rPr>
                <w:rFonts w:ascii="GHEA Grapalat" w:hAnsi="GHEA Grapalat" w:cs="Sylfaen"/>
                <w:b/>
                <w:lang w:val="hy-AM"/>
              </w:rPr>
            </w:pPr>
            <w:r>
              <w:rPr>
                <w:rFonts w:ascii="GHEA Grapalat" w:hAnsi="GHEA Grapalat" w:cs="Sylfaen"/>
                <w:b/>
                <w:lang w:val="hy-AM"/>
              </w:rPr>
              <w:t>04</w:t>
            </w:r>
            <w:r w:rsidR="005A7497" w:rsidRPr="00CD04DE">
              <w:rPr>
                <w:rFonts w:ascii="GHEA Grapalat" w:hAnsi="GHEA Grapalat" w:cs="Sylfaen"/>
                <w:b/>
                <w:lang w:val="hy-AM"/>
              </w:rPr>
              <w:t>.0</w:t>
            </w:r>
            <w:r>
              <w:rPr>
                <w:rFonts w:ascii="GHEA Grapalat" w:hAnsi="GHEA Grapalat" w:cs="Sylfaen"/>
                <w:b/>
                <w:lang w:val="hy-AM"/>
              </w:rPr>
              <w:t>6</w:t>
            </w:r>
            <w:r w:rsidR="006D6720">
              <w:rPr>
                <w:rFonts w:ascii="GHEA Grapalat" w:hAnsi="GHEA Grapalat" w:cs="Sylfaen"/>
                <w:b/>
                <w:lang w:val="hy-AM"/>
              </w:rPr>
              <w:t>.</w:t>
            </w:r>
            <w:r w:rsidR="005A7497" w:rsidRPr="00CD04DE">
              <w:rPr>
                <w:rFonts w:ascii="GHEA Grapalat" w:hAnsi="GHEA Grapalat" w:cs="Sylfaen"/>
                <w:b/>
                <w:lang w:val="hy-AM"/>
              </w:rPr>
              <w:t>202</w:t>
            </w:r>
            <w:r w:rsidR="00C031D6" w:rsidRPr="00CD04DE">
              <w:rPr>
                <w:rFonts w:ascii="GHEA Grapalat" w:hAnsi="GHEA Grapalat" w:cs="Sylfaen"/>
                <w:b/>
                <w:lang w:val="hy-AM"/>
              </w:rPr>
              <w:t>4</w:t>
            </w:r>
          </w:p>
        </w:tc>
      </w:tr>
      <w:tr w:rsidR="00CD04DE" w:rsidRPr="00CD04DE" w:rsidTr="00D430AE">
        <w:trPr>
          <w:trHeight w:val="395"/>
          <w:tblCellSpacing w:w="0" w:type="dxa"/>
          <w:jc w:val="center"/>
        </w:trPr>
        <w:tc>
          <w:tcPr>
            <w:tcW w:w="10696" w:type="dxa"/>
            <w:gridSpan w:val="2"/>
            <w:vMerge/>
            <w:shd w:val="clear" w:color="auto" w:fill="FFFFFF"/>
            <w:vAlign w:val="center"/>
            <w:hideMark/>
          </w:tcPr>
          <w:p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rsidR="00D61C84" w:rsidRPr="005162E1" w:rsidRDefault="005162E1" w:rsidP="005162E1">
            <w:pPr>
              <w:ind w:left="274" w:right="214"/>
              <w:jc w:val="both"/>
              <w:rPr>
                <w:rFonts w:ascii="GHEA Grapalat" w:hAnsi="GHEA Grapalat" w:cs="Sylfaen"/>
                <w:b/>
                <w:lang w:val="hy-AM"/>
              </w:rPr>
            </w:pPr>
            <w:r w:rsidRPr="005162E1">
              <w:rPr>
                <w:rFonts w:ascii="GHEA Grapalat" w:hAnsi="GHEA Grapalat" w:cs="Sylfaen"/>
                <w:b/>
                <w:lang w:val="hy-AM"/>
              </w:rPr>
              <w:t>01/34/10779-2024</w:t>
            </w:r>
          </w:p>
        </w:tc>
      </w:tr>
      <w:tr w:rsidR="00CD04DE" w:rsidRPr="00172499" w:rsidTr="00D430AE">
        <w:trPr>
          <w:trHeight w:val="395"/>
          <w:tblCellSpacing w:w="0" w:type="dxa"/>
          <w:jc w:val="center"/>
        </w:trPr>
        <w:tc>
          <w:tcPr>
            <w:tcW w:w="8450" w:type="dxa"/>
            <w:shd w:val="clear" w:color="auto" w:fill="FFFFFF"/>
            <w:hideMark/>
          </w:tcPr>
          <w:p w:rsidR="005162E1" w:rsidRDefault="005162E1" w:rsidP="005162E1">
            <w:pPr>
              <w:spacing w:line="276" w:lineRule="auto"/>
              <w:ind w:left="-142" w:firstLine="567"/>
              <w:jc w:val="both"/>
              <w:rPr>
                <w:rFonts w:ascii="GHEA Grapalat" w:hAnsi="GHEA Grapalat" w:cs="Sylfaen"/>
                <w:lang w:val="hy-AM" w:eastAsia="ru-RU"/>
              </w:rPr>
            </w:pPr>
            <w:r w:rsidRPr="004017AE">
              <w:rPr>
                <w:rFonts w:ascii="GHEA Grapalat" w:hAnsi="GHEA Grapalat" w:cs="Sylfaen"/>
                <w:lang w:val="hy-AM" w:eastAsia="ru-RU"/>
              </w:rPr>
              <w:t>Ուսումնասիրելով Ձեր 10</w:t>
            </w:r>
            <w:r w:rsidRPr="004017AE">
              <w:rPr>
                <w:rFonts w:ascii="Cambria Math" w:hAnsi="Cambria Math" w:cs="Cambria Math"/>
                <w:lang w:val="hy-AM" w:eastAsia="ru-RU"/>
              </w:rPr>
              <w:t>․</w:t>
            </w:r>
            <w:r w:rsidRPr="004017AE">
              <w:rPr>
                <w:rFonts w:ascii="GHEA Grapalat" w:hAnsi="GHEA Grapalat" w:cs="Sylfaen"/>
                <w:lang w:val="hy-AM" w:eastAsia="ru-RU"/>
              </w:rPr>
              <w:t>05.2024թ.-ի N ԱԱ/22/13618-2024 գրությամբ ներկայացված   «ՀՀ կառավարության 2019 թվականի փետրվարի 28-ի N 166-Ն որոշումը ուժը կորցրած ճանաչելու մասին», «ՀՀ կառավարության 2023 թվականի օգոստոսի 17-ի N 1397-Ն որոշումը ուժը կորցրած ճանաչելու մասին», «ՀՀ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ՀՀ կառավարության 2019 թվականի փետրվարի 28-ի N 150-Ն որոշումը ուժը կորցրած ճանաչելու մասին» ՀՀ կառավարության որոշման նախագծերը հայտնում ենք, որ առաջարկություններ չունենք:</w:t>
            </w:r>
          </w:p>
          <w:p w:rsidR="005162E1" w:rsidRPr="004017AE" w:rsidRDefault="005162E1" w:rsidP="005162E1">
            <w:pPr>
              <w:spacing w:line="276" w:lineRule="auto"/>
              <w:ind w:left="-142" w:firstLine="567"/>
              <w:jc w:val="both"/>
              <w:rPr>
                <w:rFonts w:ascii="GHEA Grapalat" w:hAnsi="GHEA Grapalat" w:cs="Sylfaen"/>
                <w:lang w:val="hy-AM" w:eastAsia="ru-RU"/>
              </w:rPr>
            </w:pPr>
          </w:p>
          <w:p w:rsidR="00E82EFD" w:rsidRPr="00CD04DE" w:rsidRDefault="00E82EFD" w:rsidP="00172499">
            <w:pPr>
              <w:shd w:val="clear" w:color="auto" w:fill="FFFFFF"/>
              <w:spacing w:line="276" w:lineRule="auto"/>
              <w:ind w:left="-142" w:firstLine="544"/>
              <w:contextualSpacing/>
              <w:jc w:val="both"/>
              <w:rPr>
                <w:rFonts w:ascii="GHEA Grapalat" w:hAnsi="GHEA Grapalat"/>
                <w:lang w:val="hy-AM" w:eastAsia="hy-AM"/>
              </w:rPr>
            </w:pPr>
          </w:p>
        </w:tc>
        <w:tc>
          <w:tcPr>
            <w:tcW w:w="6713" w:type="dxa"/>
            <w:gridSpan w:val="2"/>
            <w:shd w:val="clear" w:color="auto" w:fill="FFFFFF"/>
            <w:hideMark/>
          </w:tcPr>
          <w:p w:rsidR="00525F10" w:rsidRDefault="008215B7" w:rsidP="008312CD">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5C7F01" w:rsidRPr="00CD04DE" w:rsidRDefault="005C7F01" w:rsidP="008312CD">
            <w:pPr>
              <w:ind w:left="113" w:right="113"/>
              <w:jc w:val="both"/>
              <w:rPr>
                <w:rFonts w:ascii="GHEA Grapalat" w:hAnsi="GHEA Grapalat"/>
                <w:lang w:val="hy-AM" w:eastAsia="hy-AM"/>
              </w:rPr>
            </w:pPr>
          </w:p>
        </w:tc>
      </w:tr>
      <w:tr w:rsidR="00CD04DE" w:rsidRPr="00CD04DE" w:rsidTr="00D430AE">
        <w:trPr>
          <w:trHeight w:val="395"/>
          <w:tblCellSpacing w:w="0" w:type="dxa"/>
          <w:jc w:val="center"/>
        </w:trPr>
        <w:tc>
          <w:tcPr>
            <w:tcW w:w="10696" w:type="dxa"/>
            <w:gridSpan w:val="2"/>
            <w:vMerge w:val="restart"/>
            <w:shd w:val="clear" w:color="auto" w:fill="D0D0D0"/>
            <w:hideMark/>
          </w:tcPr>
          <w:p w:rsidR="001D6310" w:rsidRPr="001D6310" w:rsidRDefault="001D6310" w:rsidP="001D6310">
            <w:pPr>
              <w:ind w:left="274" w:right="214"/>
              <w:jc w:val="both"/>
              <w:rPr>
                <w:rFonts w:ascii="GHEA Grapalat" w:hAnsi="GHEA Grapalat" w:cs="Sylfaen"/>
                <w:b/>
                <w:lang w:val="hy-AM"/>
              </w:rPr>
            </w:pPr>
            <w:r>
              <w:rPr>
                <w:rFonts w:ascii="GHEA Grapalat" w:hAnsi="GHEA Grapalat" w:cs="Sylfaen"/>
                <w:b/>
                <w:bCs/>
                <w:lang w:val="hy-AM"/>
              </w:rPr>
              <w:t xml:space="preserve"> </w:t>
            </w:r>
            <w:r w:rsidR="00D06314" w:rsidRPr="00CD04DE">
              <w:rPr>
                <w:rFonts w:ascii="GHEA Grapalat" w:hAnsi="GHEA Grapalat" w:cs="Sylfaen"/>
                <w:b/>
                <w:bCs/>
                <w:lang w:val="hy-AM"/>
              </w:rPr>
              <w:t xml:space="preserve">  2</w:t>
            </w:r>
            <w:r w:rsidR="003B08B1" w:rsidRPr="00CD04DE">
              <w:rPr>
                <w:rFonts w:ascii="GHEA Grapalat" w:hAnsi="GHEA Grapalat" w:cs="Sylfaen"/>
                <w:b/>
                <w:bCs/>
                <w:lang w:val="hy-AM"/>
              </w:rPr>
              <w:t xml:space="preserve">. </w:t>
            </w:r>
            <w:r w:rsidRPr="001D6310">
              <w:rPr>
                <w:rFonts w:ascii="GHEA Grapalat" w:hAnsi="GHEA Grapalat" w:cs="Sylfaen"/>
                <w:b/>
                <w:lang w:val="hy-AM"/>
              </w:rPr>
              <w:t xml:space="preserve">Առողջապահական և աշխատանքի </w:t>
            </w:r>
          </w:p>
          <w:p w:rsidR="00D61C84" w:rsidRPr="00CD04DE" w:rsidRDefault="001D6310" w:rsidP="001D6310">
            <w:pPr>
              <w:ind w:left="274" w:right="214"/>
              <w:jc w:val="both"/>
              <w:rPr>
                <w:rFonts w:ascii="GHEA Grapalat" w:hAnsi="GHEA Grapalat"/>
                <w:b/>
                <w:lang w:val="hy-AM" w:eastAsia="hy-AM"/>
              </w:rPr>
            </w:pPr>
            <w:r w:rsidRPr="001D6310">
              <w:rPr>
                <w:rFonts w:ascii="GHEA Grapalat" w:hAnsi="GHEA Grapalat" w:cs="Sylfaen"/>
                <w:b/>
                <w:lang w:val="hy-AM"/>
              </w:rPr>
              <w:t xml:space="preserve">       տեսչական մարմին</w:t>
            </w:r>
          </w:p>
        </w:tc>
        <w:tc>
          <w:tcPr>
            <w:tcW w:w="4467" w:type="dxa"/>
            <w:shd w:val="clear" w:color="auto" w:fill="D0D0D0"/>
          </w:tcPr>
          <w:p w:rsidR="00D61C84" w:rsidRPr="00CD04DE" w:rsidRDefault="008215B7" w:rsidP="006F0F51">
            <w:pPr>
              <w:ind w:left="274" w:right="214"/>
              <w:jc w:val="both"/>
              <w:rPr>
                <w:rFonts w:ascii="GHEA Grapalat" w:hAnsi="GHEA Grapalat"/>
                <w:lang w:eastAsia="hy-AM"/>
              </w:rPr>
            </w:pPr>
            <w:r w:rsidRPr="00CD04DE">
              <w:rPr>
                <w:rFonts w:ascii="GHEA Grapalat" w:hAnsi="GHEA Grapalat" w:cs="Sylfaen"/>
                <w:b/>
                <w:lang w:val="hy-AM"/>
              </w:rPr>
              <w:t>1</w:t>
            </w:r>
            <w:r w:rsidR="001D6310">
              <w:rPr>
                <w:rFonts w:ascii="GHEA Grapalat" w:hAnsi="GHEA Grapalat" w:cs="Sylfaen"/>
                <w:b/>
                <w:lang w:val="hy-AM"/>
              </w:rPr>
              <w:t>4</w:t>
            </w:r>
            <w:r w:rsidR="005A7497" w:rsidRPr="00CD04DE">
              <w:rPr>
                <w:rFonts w:ascii="GHEA Grapalat" w:hAnsi="GHEA Grapalat" w:cs="Sylfaen"/>
                <w:b/>
                <w:lang w:val="hy-AM"/>
              </w:rPr>
              <w:t>.0</w:t>
            </w:r>
            <w:r w:rsidR="001D6310">
              <w:rPr>
                <w:rFonts w:ascii="GHEA Grapalat" w:hAnsi="GHEA Grapalat" w:cs="Sylfaen"/>
                <w:b/>
                <w:lang w:val="hy-AM"/>
              </w:rPr>
              <w:t>5</w:t>
            </w:r>
            <w:r w:rsidR="005A7497" w:rsidRPr="00CD04DE">
              <w:rPr>
                <w:rFonts w:ascii="GHEA Grapalat" w:hAnsi="GHEA Grapalat" w:cs="Sylfaen"/>
                <w:b/>
                <w:lang w:val="hy-AM"/>
              </w:rPr>
              <w:t>.202</w:t>
            </w:r>
            <w:r w:rsidR="006F0F51">
              <w:rPr>
                <w:rFonts w:ascii="GHEA Grapalat" w:hAnsi="GHEA Grapalat" w:cs="Sylfaen"/>
                <w:b/>
                <w:lang w:val="hy-AM"/>
              </w:rPr>
              <w:t>4</w:t>
            </w:r>
          </w:p>
        </w:tc>
      </w:tr>
      <w:tr w:rsidR="00CD04DE" w:rsidRPr="00CD04DE" w:rsidTr="00D430AE">
        <w:trPr>
          <w:trHeight w:val="413"/>
          <w:tblCellSpacing w:w="0" w:type="dxa"/>
          <w:jc w:val="center"/>
        </w:trPr>
        <w:tc>
          <w:tcPr>
            <w:tcW w:w="10696" w:type="dxa"/>
            <w:gridSpan w:val="2"/>
            <w:vMerge/>
            <w:shd w:val="clear" w:color="auto" w:fill="FFFFFF"/>
            <w:vAlign w:val="center"/>
            <w:hideMark/>
          </w:tcPr>
          <w:p w:rsidR="00D61C84" w:rsidRPr="00CD04DE" w:rsidRDefault="00D61C84" w:rsidP="008312CD">
            <w:pPr>
              <w:ind w:left="113" w:right="113"/>
              <w:jc w:val="both"/>
              <w:rPr>
                <w:rFonts w:ascii="GHEA Grapalat" w:hAnsi="GHEA Grapalat"/>
                <w:lang w:eastAsia="hy-AM"/>
              </w:rPr>
            </w:pPr>
          </w:p>
        </w:tc>
        <w:tc>
          <w:tcPr>
            <w:tcW w:w="4467" w:type="dxa"/>
            <w:shd w:val="clear" w:color="auto" w:fill="D0D0D0"/>
          </w:tcPr>
          <w:p w:rsidR="00D61C84" w:rsidRPr="00CD04DE" w:rsidRDefault="008215B7" w:rsidP="001D6310">
            <w:pPr>
              <w:ind w:left="274" w:right="214"/>
              <w:jc w:val="both"/>
              <w:rPr>
                <w:rFonts w:ascii="GHEA Grapalat" w:hAnsi="GHEA Grapalat"/>
                <w:lang w:eastAsia="hy-AM"/>
              </w:rPr>
            </w:pPr>
            <w:r w:rsidRPr="00CD04DE">
              <w:rPr>
                <w:rFonts w:ascii="GHEA Grapalat" w:hAnsi="GHEA Grapalat" w:cs="Sylfaen"/>
                <w:b/>
                <w:lang w:val="hy-AM"/>
              </w:rPr>
              <w:t xml:space="preserve">  </w:t>
            </w:r>
            <w:r w:rsidR="001D6310" w:rsidRPr="001D6310">
              <w:rPr>
                <w:rFonts w:ascii="GHEA Grapalat" w:hAnsi="GHEA Grapalat" w:cs="Sylfaen"/>
                <w:b/>
                <w:lang w:val="hy-AM"/>
              </w:rPr>
              <w:t>01/10516-2024</w:t>
            </w:r>
          </w:p>
        </w:tc>
      </w:tr>
      <w:tr w:rsidR="00CD04DE" w:rsidRPr="005162E1" w:rsidTr="00862BF8">
        <w:trPr>
          <w:trHeight w:val="44"/>
          <w:tblCellSpacing w:w="0" w:type="dxa"/>
          <w:jc w:val="center"/>
        </w:trPr>
        <w:tc>
          <w:tcPr>
            <w:tcW w:w="8450" w:type="dxa"/>
            <w:shd w:val="clear" w:color="auto" w:fill="FFFFFF"/>
          </w:tcPr>
          <w:p w:rsidR="00525F10" w:rsidRPr="00CD04DE" w:rsidRDefault="00B242D4" w:rsidP="000D7F4B">
            <w:pPr>
              <w:spacing w:line="360" w:lineRule="auto"/>
              <w:jc w:val="both"/>
              <w:rPr>
                <w:rFonts w:ascii="GHEA Grapalat" w:hAnsi="GHEA Grapalat"/>
                <w:lang w:val="hy-AM" w:eastAsia="hy-AM"/>
              </w:rPr>
            </w:pPr>
            <w:r w:rsidRPr="00B242D4">
              <w:rPr>
                <w:rFonts w:ascii="GHEA Grapalat" w:hAnsi="GHEA Grapalat" w:cs="GHEA Grapalat"/>
                <w:lang w:val="hy-AM"/>
              </w:rPr>
              <w:t xml:space="preserve">Ի պատասխան Ձեր 2024 թվականի մայիսի 10-ի թիվ ԱԱ/22/13618-2024 գրության՝ տեղեկացնում եմ, որ ՀՀ առողջապահական և աշխատանքի </w:t>
            </w:r>
            <w:r w:rsidRPr="00B242D4">
              <w:rPr>
                <w:rFonts w:ascii="GHEA Grapalat" w:hAnsi="GHEA Grapalat" w:cs="GHEA Grapalat"/>
                <w:lang w:val="hy-AM"/>
              </w:rPr>
              <w:lastRenderedPageBreak/>
              <w:t xml:space="preserve">տեսչական մարմնի կողմից ուսումնասիրվել է </w:t>
            </w:r>
            <w:r w:rsidRPr="00B242D4">
              <w:rPr>
                <w:rFonts w:ascii="GHEA Grapalat" w:eastAsia="Calibri" w:hAnsi="GHEA Grapalat" w:cs="Sylfaen"/>
                <w:lang w:val="hy-AM"/>
              </w:rPr>
              <w:t xml:space="preserve">ՀՀ կառավարության </w:t>
            </w:r>
            <w:r w:rsidRPr="00B242D4">
              <w:rPr>
                <w:rFonts w:ascii="GHEA Grapalat" w:eastAsiaTheme="minorHAnsi" w:hAnsi="GHEA Grapalat" w:cstheme="minorBidi"/>
                <w:lang w:val="hy-AM"/>
              </w:rPr>
              <w:t xml:space="preserve">«Հայաստանի Հանրապետության կառավարության 2019 թվականի փետրվարի 28-ի N 166-Ն որոշումը ուժը կորցրած ճանաչելու մասին», «Հայաստանի Հանրապետության կառավարության 2023 թվականի օգոստոսի 17-ի N 1397-Ն որոշումը ուժը կորցրած ճանաչելու մասին», «Հայաստանի Հանրապետության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Հայաստանի Հանրապետության կառավարության 2019 թվականի փետրվարի 28-ի N 150-Ն որոշումը ուժը կորցրած ճանաչելու մասին» որոշումների նախագծերը, դրանց վերաբերյալ </w:t>
            </w:r>
            <w:r w:rsidRPr="00B242D4">
              <w:rPr>
                <w:rFonts w:ascii="GHEA Grapalat" w:eastAsiaTheme="minorHAnsi" w:hAnsi="GHEA Grapalat" w:cs="Segoe UI"/>
                <w:color w:val="000000"/>
                <w:shd w:val="clear" w:color="auto" w:fill="FFFFFF"/>
                <w:lang w:val="hy-AM"/>
              </w:rPr>
              <w:t>առաջարկություններ չկան։</w:t>
            </w:r>
          </w:p>
        </w:tc>
        <w:tc>
          <w:tcPr>
            <w:tcW w:w="6713" w:type="dxa"/>
            <w:gridSpan w:val="2"/>
            <w:shd w:val="clear" w:color="auto" w:fill="FFFFFF"/>
            <w:hideMark/>
          </w:tcPr>
          <w:p w:rsidR="00C031D6" w:rsidRPr="00CD04DE" w:rsidRDefault="00525F10" w:rsidP="008312CD">
            <w:pPr>
              <w:ind w:left="113" w:right="113"/>
              <w:jc w:val="both"/>
              <w:rPr>
                <w:rFonts w:ascii="GHEA Grapalat" w:hAnsi="GHEA Grapalat" w:cs="Sylfaen"/>
                <w:lang w:val="hy-AM"/>
              </w:rPr>
            </w:pPr>
            <w:r w:rsidRPr="00CD04DE">
              <w:rPr>
                <w:rFonts w:ascii="Calibri" w:hAnsi="Calibri" w:cs="Calibri"/>
                <w:lang w:val="hy-AM" w:eastAsia="hy-AM"/>
              </w:rPr>
              <w:lastRenderedPageBreak/>
              <w:t> </w:t>
            </w:r>
          </w:p>
          <w:p w:rsidR="00B5020F" w:rsidRPr="00CD04DE" w:rsidRDefault="00F713F5" w:rsidP="00B242D4">
            <w:pPr>
              <w:pStyle w:val="ListParagraph"/>
              <w:ind w:left="113" w:right="113"/>
              <w:rPr>
                <w:rFonts w:ascii="GHEA Grapalat" w:hAnsi="GHEA Grapalat"/>
                <w:lang w:val="hy-AM" w:eastAsia="hy-AM"/>
              </w:rPr>
            </w:pPr>
            <w:r w:rsidRPr="00CD04DE">
              <w:rPr>
                <w:rFonts w:ascii="GHEA Grapalat" w:hAnsi="GHEA Grapalat" w:cs="Sylfaen"/>
                <w:lang w:val="hy-AM"/>
              </w:rPr>
              <w:t xml:space="preserve"> </w:t>
            </w:r>
            <w:r w:rsidR="00B5020F" w:rsidRPr="00CD04DE">
              <w:rPr>
                <w:rFonts w:ascii="GHEA Grapalat" w:hAnsi="GHEA Grapalat"/>
                <w:lang w:val="hy-AM" w:eastAsia="hy-AM"/>
              </w:rPr>
              <w:t>Ընդուվել է</w:t>
            </w:r>
            <w:r w:rsidR="00B242D4">
              <w:rPr>
                <w:rFonts w:ascii="GHEA Grapalat" w:hAnsi="GHEA Grapalat"/>
                <w:lang w:val="hy-AM" w:eastAsia="hy-AM"/>
              </w:rPr>
              <w:t xml:space="preserve"> ի գիտություն</w:t>
            </w:r>
            <w:r w:rsidR="00B5020F" w:rsidRPr="00CD04DE">
              <w:rPr>
                <w:rFonts w:ascii="GHEA Grapalat" w:hAnsi="GHEA Grapalat"/>
                <w:lang w:val="hy-AM" w:eastAsia="hy-AM"/>
              </w:rPr>
              <w:t>:</w:t>
            </w: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452D0B" w:rsidP="008312CD">
            <w:pPr>
              <w:ind w:left="113" w:right="113"/>
              <w:jc w:val="both"/>
              <w:rPr>
                <w:rFonts w:ascii="GHEA Grapalat" w:hAnsi="GHEA Grapalat" w:cs="Sylfaen"/>
                <w:bCs/>
                <w:lang w:val="hy-AM"/>
              </w:rPr>
            </w:pPr>
            <w:r w:rsidRPr="00CD04DE">
              <w:rPr>
                <w:rFonts w:ascii="GHEA Grapalat" w:hAnsi="GHEA Grapalat" w:cs="Sylfaen"/>
                <w:bCs/>
                <w:lang w:val="hy-AM"/>
              </w:rPr>
              <w:t xml:space="preserve"> </w:t>
            </w:r>
          </w:p>
          <w:p w:rsidR="00C031D6" w:rsidRPr="00CD04DE" w:rsidRDefault="00C031D6" w:rsidP="008312CD">
            <w:pPr>
              <w:ind w:left="113" w:right="113"/>
              <w:rPr>
                <w:rFonts w:ascii="GHEA Grapalat" w:hAnsi="GHEA Grapalat" w:cs="Sylfaen"/>
                <w:bCs/>
                <w:lang w:val="hy-AM"/>
              </w:rPr>
            </w:pPr>
          </w:p>
          <w:p w:rsidR="00525F10" w:rsidRPr="00CD04DE" w:rsidRDefault="00525F10" w:rsidP="008312CD">
            <w:pPr>
              <w:ind w:left="113" w:right="113"/>
              <w:jc w:val="both"/>
              <w:rPr>
                <w:rFonts w:ascii="GHEA Grapalat" w:hAnsi="GHEA Grapalat"/>
                <w:lang w:val="hy-AM" w:eastAsia="hy-AM"/>
              </w:rPr>
            </w:pPr>
          </w:p>
        </w:tc>
      </w:tr>
      <w:tr w:rsidR="00862BF8" w:rsidRPr="00CD04DE" w:rsidTr="00A7570F">
        <w:trPr>
          <w:trHeight w:val="395"/>
          <w:tblCellSpacing w:w="0" w:type="dxa"/>
          <w:jc w:val="center"/>
        </w:trPr>
        <w:tc>
          <w:tcPr>
            <w:tcW w:w="10696" w:type="dxa"/>
            <w:gridSpan w:val="2"/>
            <w:vMerge w:val="restart"/>
            <w:shd w:val="clear" w:color="auto" w:fill="D0D0D0"/>
            <w:hideMark/>
          </w:tcPr>
          <w:p w:rsidR="00862BF8" w:rsidRPr="00CD04DE" w:rsidRDefault="00862BF8" w:rsidP="00A7570F">
            <w:pPr>
              <w:ind w:left="274" w:right="214"/>
              <w:jc w:val="both"/>
              <w:rPr>
                <w:rFonts w:ascii="GHEA Grapalat" w:hAnsi="GHEA Grapalat"/>
                <w:b/>
                <w:lang w:val="hy-AM" w:eastAsia="hy-AM"/>
              </w:rPr>
            </w:pPr>
            <w:r>
              <w:rPr>
                <w:rFonts w:ascii="GHEA Grapalat" w:hAnsi="GHEA Grapalat" w:cs="Sylfaen"/>
                <w:b/>
                <w:bCs/>
                <w:lang w:val="hy-AM"/>
              </w:rPr>
              <w:lastRenderedPageBreak/>
              <w:t xml:space="preserve">   3.</w:t>
            </w:r>
            <w:r w:rsidRPr="00CD04DE">
              <w:rPr>
                <w:rFonts w:ascii="GHEA Grapalat" w:hAnsi="GHEA Grapalat" w:cs="Sylfaen"/>
                <w:b/>
                <w:bCs/>
                <w:lang w:val="hy-AM"/>
              </w:rPr>
              <w:t xml:space="preserve"> </w:t>
            </w:r>
            <w:r>
              <w:rPr>
                <w:rFonts w:ascii="GHEA Grapalat" w:hAnsi="GHEA Grapalat" w:cs="Sylfaen"/>
                <w:b/>
                <w:lang w:val="hy-AM"/>
              </w:rPr>
              <w:t>Արդարադատության նապարարություն</w:t>
            </w:r>
          </w:p>
        </w:tc>
        <w:tc>
          <w:tcPr>
            <w:tcW w:w="4467" w:type="dxa"/>
            <w:shd w:val="clear" w:color="auto" w:fill="D0D0D0"/>
          </w:tcPr>
          <w:p w:rsidR="00862BF8" w:rsidRPr="00CD04DE" w:rsidRDefault="00862BF8" w:rsidP="00A7570F">
            <w:pPr>
              <w:ind w:left="274" w:right="214"/>
              <w:jc w:val="both"/>
              <w:rPr>
                <w:rFonts w:ascii="GHEA Grapalat" w:hAnsi="GHEA Grapalat"/>
                <w:lang w:eastAsia="hy-AM"/>
              </w:rPr>
            </w:pPr>
            <w:r w:rsidRPr="00CD04DE">
              <w:rPr>
                <w:rFonts w:ascii="GHEA Grapalat" w:hAnsi="GHEA Grapalat" w:cs="Sylfaen"/>
                <w:b/>
                <w:lang w:val="hy-AM"/>
              </w:rPr>
              <w:t>1</w:t>
            </w:r>
            <w:r>
              <w:rPr>
                <w:rFonts w:ascii="GHEA Grapalat" w:hAnsi="GHEA Grapalat" w:cs="Sylfaen"/>
                <w:b/>
                <w:lang w:val="hy-AM"/>
              </w:rPr>
              <w:t>9</w:t>
            </w:r>
            <w:r w:rsidRPr="00CD04DE">
              <w:rPr>
                <w:rFonts w:ascii="GHEA Grapalat" w:hAnsi="GHEA Grapalat" w:cs="Sylfaen"/>
                <w:b/>
                <w:lang w:val="hy-AM"/>
              </w:rPr>
              <w:t>.0</w:t>
            </w:r>
            <w:r>
              <w:rPr>
                <w:rFonts w:ascii="GHEA Grapalat" w:hAnsi="GHEA Grapalat" w:cs="Sylfaen"/>
                <w:b/>
                <w:lang w:val="hy-AM"/>
              </w:rPr>
              <w:t>6</w:t>
            </w:r>
            <w:r w:rsidRPr="00CD04DE">
              <w:rPr>
                <w:rFonts w:ascii="GHEA Grapalat" w:hAnsi="GHEA Grapalat" w:cs="Sylfaen"/>
                <w:b/>
                <w:lang w:val="hy-AM"/>
              </w:rPr>
              <w:t>.202</w:t>
            </w:r>
            <w:r>
              <w:rPr>
                <w:rFonts w:ascii="GHEA Grapalat" w:hAnsi="GHEA Grapalat" w:cs="Sylfaen"/>
                <w:b/>
                <w:lang w:val="hy-AM"/>
              </w:rPr>
              <w:t>4</w:t>
            </w:r>
          </w:p>
        </w:tc>
      </w:tr>
      <w:tr w:rsidR="00862BF8" w:rsidRPr="00CD04DE" w:rsidTr="00A7570F">
        <w:trPr>
          <w:trHeight w:val="413"/>
          <w:tblCellSpacing w:w="0" w:type="dxa"/>
          <w:jc w:val="center"/>
        </w:trPr>
        <w:tc>
          <w:tcPr>
            <w:tcW w:w="10696" w:type="dxa"/>
            <w:gridSpan w:val="2"/>
            <w:vMerge/>
            <w:shd w:val="clear" w:color="auto" w:fill="FFFFFF"/>
            <w:vAlign w:val="center"/>
            <w:hideMark/>
          </w:tcPr>
          <w:p w:rsidR="00862BF8" w:rsidRPr="00CD04DE" w:rsidRDefault="00862BF8" w:rsidP="00A7570F">
            <w:pPr>
              <w:ind w:left="113" w:right="113"/>
              <w:jc w:val="both"/>
              <w:rPr>
                <w:rFonts w:ascii="GHEA Grapalat" w:hAnsi="GHEA Grapalat"/>
                <w:lang w:eastAsia="hy-AM"/>
              </w:rPr>
            </w:pPr>
          </w:p>
        </w:tc>
        <w:tc>
          <w:tcPr>
            <w:tcW w:w="4467" w:type="dxa"/>
            <w:shd w:val="clear" w:color="auto" w:fill="D0D0D0"/>
          </w:tcPr>
          <w:p w:rsidR="00862BF8" w:rsidRPr="00CD04DE" w:rsidRDefault="00862BF8" w:rsidP="00A7570F">
            <w:pPr>
              <w:ind w:left="274" w:right="214"/>
              <w:jc w:val="both"/>
              <w:rPr>
                <w:rFonts w:ascii="GHEA Grapalat" w:hAnsi="GHEA Grapalat"/>
                <w:lang w:eastAsia="hy-AM"/>
              </w:rPr>
            </w:pPr>
            <w:r w:rsidRPr="00F34A94">
              <w:rPr>
                <w:rFonts w:ascii="GHEA Grapalat" w:hAnsi="GHEA Grapalat" w:cs="Sylfaen"/>
                <w:b/>
                <w:lang w:val="hy-AM"/>
              </w:rPr>
              <w:t>/27.0.01/24294-2024</w:t>
            </w:r>
          </w:p>
        </w:tc>
      </w:tr>
      <w:tr w:rsidR="00862BF8" w:rsidRPr="00CD04DE" w:rsidTr="00A7570F">
        <w:trPr>
          <w:trHeight w:val="377"/>
          <w:tblCellSpacing w:w="0" w:type="dxa"/>
          <w:jc w:val="center"/>
        </w:trPr>
        <w:tc>
          <w:tcPr>
            <w:tcW w:w="8450" w:type="dxa"/>
            <w:shd w:val="clear" w:color="auto" w:fill="FFFFFF"/>
          </w:tcPr>
          <w:p w:rsidR="00862BF8" w:rsidRPr="0048414F" w:rsidRDefault="00862BF8" w:rsidP="00862BF8">
            <w:pPr>
              <w:pStyle w:val="NormalWeb"/>
              <w:numPr>
                <w:ilvl w:val="0"/>
                <w:numId w:val="32"/>
              </w:numPr>
              <w:shd w:val="clear" w:color="auto" w:fill="FFFFFF"/>
              <w:tabs>
                <w:tab w:val="left" w:pos="720"/>
                <w:tab w:val="left" w:pos="900"/>
              </w:tabs>
              <w:spacing w:before="0" w:beforeAutospacing="0" w:after="0" w:afterAutospacing="0" w:line="360" w:lineRule="auto"/>
              <w:ind w:left="0" w:firstLine="284"/>
              <w:jc w:val="both"/>
              <w:rPr>
                <w:rFonts w:ascii="GHEA Grapalat" w:hAnsi="GHEA Grapalat" w:cs="Sylfaen"/>
                <w:bCs/>
                <w:szCs w:val="20"/>
                <w:lang w:val="hy-AM"/>
              </w:rPr>
            </w:pPr>
            <w:r w:rsidRPr="0048414F">
              <w:rPr>
                <w:rFonts w:ascii="GHEA Grapalat" w:hAnsi="GHEA Grapalat" w:cs="Sylfaen"/>
                <w:lang w:val="hy-AM"/>
              </w:rPr>
              <w:t xml:space="preserve">Նախագծում բացակայում է </w:t>
            </w:r>
            <w:r w:rsidRPr="0048414F">
              <w:rPr>
                <w:rFonts w:ascii="GHEA Grapalat" w:hAnsi="GHEA Grapalat"/>
                <w:shd w:val="clear" w:color="auto" w:fill="FFFFFF"/>
                <w:lang w:val="hy-AM"/>
              </w:rPr>
              <w:t>«</w:t>
            </w:r>
            <w:r w:rsidRPr="0048414F">
              <w:rPr>
                <w:rFonts w:ascii="GHEA Grapalat" w:hAnsi="GHEA Grapalat"/>
                <w:lang w:val="hy-AM"/>
              </w:rPr>
              <w:t>Նորմատիվ իրավական ակտերի մասին</w:t>
            </w:r>
            <w:r w:rsidRPr="0048414F">
              <w:rPr>
                <w:rFonts w:ascii="GHEA Grapalat" w:hAnsi="GHEA Grapalat"/>
                <w:shd w:val="clear" w:color="auto" w:fill="FFFFFF"/>
                <w:lang w:val="hy-AM"/>
              </w:rPr>
              <w:t xml:space="preserve">» օրենքի 11-րդ հոդվածի 1-ին մասի 6-րդ կետով սահմանված վավերապայմաններից՝ </w:t>
            </w:r>
            <w:r w:rsidRPr="0048414F">
              <w:rPr>
                <w:rFonts w:ascii="GHEA Grapalat" w:hAnsi="GHEA Grapalat"/>
                <w:i/>
                <w:shd w:val="clear" w:color="auto" w:fill="FFFFFF"/>
                <w:lang w:val="hy-AM"/>
              </w:rPr>
              <w:t>ստորագրող պաշտոնատար անձի պաշտոնը, անվան սկզբնատառը, ազգանունը</w:t>
            </w:r>
            <w:r w:rsidRPr="0048414F">
              <w:rPr>
                <w:rFonts w:ascii="GHEA Grapalat" w:hAnsi="GHEA Grapalat"/>
                <w:shd w:val="clear" w:color="auto" w:fill="FFFFFF"/>
                <w:lang w:val="hy-AM"/>
              </w:rPr>
              <w:t>:</w:t>
            </w:r>
          </w:p>
          <w:p w:rsidR="00862BF8" w:rsidRPr="00CD04DE" w:rsidRDefault="00862BF8" w:rsidP="00A7570F">
            <w:pPr>
              <w:spacing w:line="360" w:lineRule="auto"/>
              <w:jc w:val="both"/>
              <w:rPr>
                <w:rFonts w:ascii="GHEA Grapalat" w:hAnsi="GHEA Grapalat"/>
                <w:lang w:val="hy-AM" w:eastAsia="hy-AM"/>
              </w:rPr>
            </w:pPr>
            <w:bookmarkStart w:id="1" w:name="_GoBack"/>
            <w:bookmarkEnd w:id="1"/>
          </w:p>
        </w:tc>
        <w:tc>
          <w:tcPr>
            <w:tcW w:w="6713" w:type="dxa"/>
            <w:gridSpan w:val="2"/>
            <w:shd w:val="clear" w:color="auto" w:fill="FFFFFF"/>
            <w:hideMark/>
          </w:tcPr>
          <w:p w:rsidR="00862BF8" w:rsidRPr="00CD04DE" w:rsidRDefault="00862BF8" w:rsidP="00A7570F">
            <w:pPr>
              <w:ind w:left="113" w:right="113"/>
              <w:jc w:val="both"/>
              <w:rPr>
                <w:rFonts w:ascii="GHEA Grapalat" w:hAnsi="GHEA Grapalat" w:cs="Sylfaen"/>
                <w:lang w:val="hy-AM"/>
              </w:rPr>
            </w:pPr>
            <w:r w:rsidRPr="00CD04DE">
              <w:rPr>
                <w:rFonts w:ascii="Calibri" w:hAnsi="Calibri" w:cs="Calibri"/>
                <w:lang w:val="hy-AM" w:eastAsia="hy-AM"/>
              </w:rPr>
              <w:t> </w:t>
            </w:r>
          </w:p>
          <w:p w:rsidR="00862BF8" w:rsidRPr="00CD04DE" w:rsidRDefault="00862BF8" w:rsidP="00862BF8">
            <w:pPr>
              <w:pStyle w:val="ListParagraph"/>
              <w:ind w:left="113" w:right="113"/>
              <w:rPr>
                <w:rFonts w:ascii="GHEA Grapalat" w:hAnsi="GHEA Grapalat" w:cs="Sylfaen"/>
                <w:lang w:val="hy-AM"/>
              </w:rPr>
            </w:pPr>
            <w:r w:rsidRPr="00CD04DE">
              <w:rPr>
                <w:rFonts w:ascii="GHEA Grapalat" w:hAnsi="GHEA Grapalat" w:cs="Sylfaen"/>
                <w:lang w:val="hy-AM"/>
              </w:rPr>
              <w:t xml:space="preserve"> </w:t>
            </w:r>
          </w:p>
          <w:p w:rsidR="00862BF8" w:rsidRDefault="00862BF8" w:rsidP="00862BF8">
            <w:pPr>
              <w:pStyle w:val="ListParagraph"/>
              <w:numPr>
                <w:ilvl w:val="0"/>
                <w:numId w:val="33"/>
              </w:numPr>
              <w:ind w:right="113"/>
              <w:jc w:val="both"/>
              <w:rPr>
                <w:rFonts w:ascii="GHEA Grapalat" w:hAnsi="GHEA Grapalat" w:cs="Sylfaen"/>
                <w:lang w:val="hy-AM"/>
              </w:rPr>
            </w:pPr>
            <w:r>
              <w:rPr>
                <w:rFonts w:ascii="GHEA Grapalat" w:hAnsi="GHEA Grapalat" w:cs="Sylfaen"/>
                <w:lang w:val="hy-AM"/>
              </w:rPr>
              <w:t>Ընդունվել է:</w:t>
            </w:r>
          </w:p>
          <w:p w:rsidR="00862BF8" w:rsidRPr="00F34A94" w:rsidRDefault="00862BF8" w:rsidP="00A7570F">
            <w:pPr>
              <w:pStyle w:val="ListParagraph"/>
              <w:ind w:left="473" w:right="113"/>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F34A94" w:rsidRDefault="00862BF8" w:rsidP="00862BF8">
            <w:pPr>
              <w:ind w:right="113"/>
              <w:jc w:val="both"/>
              <w:rPr>
                <w:rFonts w:ascii="GHEA Grapalat" w:hAnsi="GHEA Grapalat" w:cs="Sylfaen"/>
                <w:lang w:val="hy-AM"/>
              </w:rPr>
            </w:pPr>
            <w:r>
              <w:rPr>
                <w:rFonts w:ascii="GHEA Grapalat" w:hAnsi="GHEA Grapalat" w:cs="Sylfaen"/>
                <w:lang w:val="hy-AM"/>
              </w:rPr>
              <w:t xml:space="preserve">     </w:t>
            </w: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lang w:val="hy-AM"/>
              </w:rPr>
            </w:pPr>
          </w:p>
          <w:p w:rsidR="00862BF8" w:rsidRPr="00CD04DE" w:rsidRDefault="00862BF8" w:rsidP="00A7570F">
            <w:pPr>
              <w:ind w:left="113" w:right="113"/>
              <w:jc w:val="both"/>
              <w:rPr>
                <w:rFonts w:ascii="GHEA Grapalat" w:hAnsi="GHEA Grapalat" w:cs="Sylfaen"/>
                <w:bCs/>
                <w:lang w:val="hy-AM"/>
              </w:rPr>
            </w:pPr>
            <w:r w:rsidRPr="00CD04DE">
              <w:rPr>
                <w:rFonts w:ascii="GHEA Grapalat" w:hAnsi="GHEA Grapalat" w:cs="Sylfaen"/>
                <w:bCs/>
                <w:lang w:val="hy-AM"/>
              </w:rPr>
              <w:t xml:space="preserve"> </w:t>
            </w:r>
          </w:p>
          <w:p w:rsidR="00862BF8" w:rsidRPr="00CD04DE" w:rsidRDefault="00862BF8" w:rsidP="00A7570F">
            <w:pPr>
              <w:ind w:left="113" w:right="113"/>
              <w:rPr>
                <w:rFonts w:ascii="GHEA Grapalat" w:hAnsi="GHEA Grapalat" w:cs="Sylfaen"/>
                <w:bCs/>
                <w:lang w:val="hy-AM"/>
              </w:rPr>
            </w:pPr>
          </w:p>
          <w:p w:rsidR="00862BF8" w:rsidRPr="00CD04DE" w:rsidRDefault="00862BF8" w:rsidP="00A7570F">
            <w:pPr>
              <w:ind w:left="113" w:right="113"/>
              <w:jc w:val="both"/>
              <w:rPr>
                <w:rFonts w:ascii="GHEA Grapalat" w:hAnsi="GHEA Grapalat"/>
                <w:lang w:val="hy-AM" w:eastAsia="hy-AM"/>
              </w:rPr>
            </w:pPr>
          </w:p>
        </w:tc>
      </w:tr>
    </w:tbl>
    <w:p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506" w:rsidRDefault="00927506" w:rsidP="002C19BC">
      <w:r>
        <w:separator/>
      </w:r>
    </w:p>
  </w:endnote>
  <w:endnote w:type="continuationSeparator" w:id="0">
    <w:p w:rsidR="00927506" w:rsidRDefault="00927506"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506" w:rsidRDefault="00927506" w:rsidP="002C19BC">
      <w:r>
        <w:separator/>
      </w:r>
    </w:p>
  </w:footnote>
  <w:footnote w:type="continuationSeparator" w:id="0">
    <w:p w:rsidR="00927506" w:rsidRDefault="00927506"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C5246F4"/>
    <w:multiLevelType w:val="hybridMultilevel"/>
    <w:tmpl w:val="5A84D65A"/>
    <w:lvl w:ilvl="0" w:tplc="2E0838FC">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6"/>
  </w:num>
  <w:num w:numId="13">
    <w:abstractNumId w:val="1"/>
  </w:num>
  <w:num w:numId="14">
    <w:abstractNumId w:val="0"/>
  </w:num>
  <w:num w:numId="15">
    <w:abstractNumId w:val="8"/>
  </w:num>
  <w:num w:numId="16">
    <w:abstractNumId w:val="26"/>
  </w:num>
  <w:num w:numId="17">
    <w:abstractNumId w:val="28"/>
  </w:num>
  <w:num w:numId="18">
    <w:abstractNumId w:val="5"/>
  </w:num>
  <w:num w:numId="19">
    <w:abstractNumId w:val="32"/>
  </w:num>
  <w:num w:numId="20">
    <w:abstractNumId w:val="23"/>
  </w:num>
  <w:num w:numId="21">
    <w:abstractNumId w:val="17"/>
  </w:num>
  <w:num w:numId="22">
    <w:abstractNumId w:val="15"/>
  </w:num>
  <w:num w:numId="23">
    <w:abstractNumId w:val="4"/>
  </w:num>
  <w:num w:numId="24">
    <w:abstractNumId w:val="13"/>
  </w:num>
  <w:num w:numId="25">
    <w:abstractNumId w:val="20"/>
  </w:num>
  <w:num w:numId="26">
    <w:abstractNumId w:val="30"/>
  </w:num>
  <w:num w:numId="27">
    <w:abstractNumId w:val="18"/>
  </w:num>
  <w:num w:numId="28">
    <w:abstractNumId w:val="31"/>
  </w:num>
  <w:num w:numId="29">
    <w:abstractNumId w:val="19"/>
  </w:num>
  <w:num w:numId="30">
    <w:abstractNumId w:val="7"/>
  </w:num>
  <w:num w:numId="31">
    <w:abstractNumId w:val="9"/>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608F4"/>
    <w:rsid w:val="00064EBB"/>
    <w:rsid w:val="00071564"/>
    <w:rsid w:val="00076B19"/>
    <w:rsid w:val="00097DDC"/>
    <w:rsid w:val="000A0CCB"/>
    <w:rsid w:val="000B6B7B"/>
    <w:rsid w:val="000B7B68"/>
    <w:rsid w:val="000C3548"/>
    <w:rsid w:val="000D7F4B"/>
    <w:rsid w:val="000E0DAD"/>
    <w:rsid w:val="000E7021"/>
    <w:rsid w:val="00105BBD"/>
    <w:rsid w:val="00115450"/>
    <w:rsid w:val="0012313E"/>
    <w:rsid w:val="00123B6F"/>
    <w:rsid w:val="00130E82"/>
    <w:rsid w:val="00136670"/>
    <w:rsid w:val="00142960"/>
    <w:rsid w:val="00143632"/>
    <w:rsid w:val="00146F56"/>
    <w:rsid w:val="001524A4"/>
    <w:rsid w:val="00152B02"/>
    <w:rsid w:val="001542A2"/>
    <w:rsid w:val="0015797E"/>
    <w:rsid w:val="00172499"/>
    <w:rsid w:val="00195077"/>
    <w:rsid w:val="001A1E01"/>
    <w:rsid w:val="001A216B"/>
    <w:rsid w:val="001A3DFF"/>
    <w:rsid w:val="001A582B"/>
    <w:rsid w:val="001A60D6"/>
    <w:rsid w:val="001B5B31"/>
    <w:rsid w:val="001B7892"/>
    <w:rsid w:val="001C1A2B"/>
    <w:rsid w:val="001C65A5"/>
    <w:rsid w:val="001D6310"/>
    <w:rsid w:val="001E5F07"/>
    <w:rsid w:val="0021233D"/>
    <w:rsid w:val="00226B6B"/>
    <w:rsid w:val="00234339"/>
    <w:rsid w:val="002405AC"/>
    <w:rsid w:val="00247C32"/>
    <w:rsid w:val="00250E4A"/>
    <w:rsid w:val="00272861"/>
    <w:rsid w:val="00273316"/>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B08B1"/>
    <w:rsid w:val="003E065D"/>
    <w:rsid w:val="003E0C54"/>
    <w:rsid w:val="003E43B7"/>
    <w:rsid w:val="003F3A67"/>
    <w:rsid w:val="0043438C"/>
    <w:rsid w:val="0045210B"/>
    <w:rsid w:val="00452D0B"/>
    <w:rsid w:val="00453192"/>
    <w:rsid w:val="004538E8"/>
    <w:rsid w:val="00464242"/>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15B2"/>
    <w:rsid w:val="005E720F"/>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D6720"/>
    <w:rsid w:val="006E1C0E"/>
    <w:rsid w:val="006F0F51"/>
    <w:rsid w:val="006F30EC"/>
    <w:rsid w:val="006F5ED8"/>
    <w:rsid w:val="00710BD8"/>
    <w:rsid w:val="00710EA1"/>
    <w:rsid w:val="00714CF1"/>
    <w:rsid w:val="00715BFE"/>
    <w:rsid w:val="00716610"/>
    <w:rsid w:val="00747870"/>
    <w:rsid w:val="00754666"/>
    <w:rsid w:val="00760B07"/>
    <w:rsid w:val="007649B7"/>
    <w:rsid w:val="007707D1"/>
    <w:rsid w:val="00775784"/>
    <w:rsid w:val="007766C9"/>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62BF8"/>
    <w:rsid w:val="0086558D"/>
    <w:rsid w:val="008753EC"/>
    <w:rsid w:val="0089669C"/>
    <w:rsid w:val="008A2510"/>
    <w:rsid w:val="008B7FBC"/>
    <w:rsid w:val="008C6082"/>
    <w:rsid w:val="008C7C84"/>
    <w:rsid w:val="008D27D7"/>
    <w:rsid w:val="008F16F0"/>
    <w:rsid w:val="008F4AAF"/>
    <w:rsid w:val="009023D2"/>
    <w:rsid w:val="0090396B"/>
    <w:rsid w:val="00903ACF"/>
    <w:rsid w:val="00905FEA"/>
    <w:rsid w:val="00916C54"/>
    <w:rsid w:val="00923066"/>
    <w:rsid w:val="00927506"/>
    <w:rsid w:val="0095151D"/>
    <w:rsid w:val="00952923"/>
    <w:rsid w:val="00955D85"/>
    <w:rsid w:val="00975A2A"/>
    <w:rsid w:val="009845CF"/>
    <w:rsid w:val="00986CBE"/>
    <w:rsid w:val="00993172"/>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42D4"/>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B02C5"/>
    <w:rsid w:val="00DB3E60"/>
    <w:rsid w:val="00DD0913"/>
    <w:rsid w:val="00DD1D37"/>
    <w:rsid w:val="00DE2534"/>
    <w:rsid w:val="00DE29BA"/>
    <w:rsid w:val="00DF5453"/>
    <w:rsid w:val="00E14B39"/>
    <w:rsid w:val="00E309B1"/>
    <w:rsid w:val="00E429A1"/>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1D0D"/>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862BF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8B59C-475B-4500-909E-A7EA9E812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1624</TotalTime>
  <Pages>3</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Anahit Mkrtchyan</cp:lastModifiedBy>
  <cp:revision>164</cp:revision>
  <cp:lastPrinted>2021-03-17T06:50:00Z</cp:lastPrinted>
  <dcterms:created xsi:type="dcterms:W3CDTF">2019-07-18T07:24:00Z</dcterms:created>
  <dcterms:modified xsi:type="dcterms:W3CDTF">2024-06-21T08:25:00Z</dcterms:modified>
</cp:coreProperties>
</file>