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117179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7179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11717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0912B99" w14:textId="693A0367" w:rsidR="00C74EC3" w:rsidRPr="00117179" w:rsidRDefault="00730538" w:rsidP="00716C41">
      <w:pPr>
        <w:spacing w:after="0"/>
        <w:ind w:firstLine="709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117179">
        <w:rPr>
          <w:rFonts w:ascii="GHEA Grapalat" w:hAnsi="GHEA Grapalat"/>
          <w:sz w:val="24"/>
          <w:szCs w:val="24"/>
          <w:lang w:val="hy-AM"/>
        </w:rPr>
        <w:t>«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2019 ԹՎԱԿԱՆԻ ՓԵՏՐՎԱՐԻ 28-Ի N 166-Ն ՈՐՈՇՈՒՄԸ ՈՒԺԸ ԿՈՐՑՐԱԾ ՃԱՆԱՉԵԼՈՒ ՄԱՍԻՆ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120C7B" w:rsidRPr="0011717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ՆԱԽԱԳԾԻ ԸՆԴՈՒՆՄԱՆ</w:t>
      </w:r>
    </w:p>
    <w:p w14:paraId="4C425988" w14:textId="77777777" w:rsidR="00952338" w:rsidRPr="00117179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B6B2F40" w14:textId="77777777" w:rsidR="00716C41" w:rsidRDefault="00716C41" w:rsidP="00716C41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A006CA2" w14:textId="77777777" w:rsidR="00716C41" w:rsidRDefault="00716C41" w:rsidP="00716C41">
      <w:pPr>
        <w:pStyle w:val="NormalWeb"/>
        <w:shd w:val="clear" w:color="auto" w:fill="FFFFFF"/>
        <w:spacing w:line="360" w:lineRule="auto"/>
        <w:ind w:left="142" w:firstLine="709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2016 թվականին ընդունված «Դեղերի մասին» ՀՀ օրենքի համաձայն դեղերի շրջանառության պետական կարգավորման ոլորտում փորձաքննությունների իրականացման համար անհրաժեշտ էր վճարել  ՀՀ կառավարության որոշմամբ սահմանված վճարներ: 2024 թվականի մայիսի 3-ի ՀO-153-Ն օրենքով «Դեղերի մասին» ՀՀ օրենքում կատարված  փոփոխությունների </w:t>
      </w:r>
      <w:r>
        <w:rPr>
          <w:rFonts w:ascii="GHEA Grapalat" w:hAnsi="GHEA Grapalat" w:cs="Arial Unicode"/>
          <w:bCs/>
          <w:color w:val="000000"/>
          <w:lang w:val="hy-AM"/>
        </w:rPr>
        <w:t xml:space="preserve">համաձայն դեղերի շրջանառության պետական կարգավորման ոլորտում փորձաքննությունների համար գանձվում է պետական տուրք՝ «Պետական տուրքի մասին» օրենքով սահմանված կարգով և չափով, ուստի անհրաժեշտ է ուժը կորցրած ճանաչել </w:t>
      </w:r>
      <w:r>
        <w:rPr>
          <w:rFonts w:ascii="GHEA Grapalat" w:hAnsi="GHEA Grapalat"/>
          <w:lang w:val="hy-AM"/>
        </w:rPr>
        <w:t>Հայաստանի Հանրապետության կառավարության 2019 թվականի փետրվարի 28-ի «Հայաստանի Հանրապետությունում դեղերի շրջանառության պետական կարգավորման ոլորտում փորձաքննությունների վճարները սահմանելու մասին» N 166-Ն որոշումը:</w:t>
      </w:r>
    </w:p>
    <w:p w14:paraId="7D548081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</w:p>
    <w:p w14:paraId="2DD2C63B" w14:textId="77777777" w:rsidR="00716C41" w:rsidRDefault="00716C41" w:rsidP="00716C41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ուժը կորցրած ճանաչել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փետրվարի 28-ի «Հայաստանի Հանրապետությունում դեղերի շրջանառության պետական կարգավորման ոլորտում փորձաքննությունների վճարները սահմանելու մասին» N 166-Ն որոշումը:</w:t>
      </w:r>
    </w:p>
    <w:p w14:paraId="0A0B9888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79E75DBD" w14:textId="77777777" w:rsidR="00716C41" w:rsidRDefault="00716C41" w:rsidP="00716C41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3C040EAD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02B3D5CC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«Դեղերի մասին» ՀՀ օրենքում կատարված փոփոխությունների հետ գործող նորմատիվ իրավական ակտերի համապատասխանության ապահովում:</w:t>
      </w:r>
    </w:p>
    <w:p w14:paraId="5DBD4F62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429B5CBC" w14:textId="77777777" w:rsidR="00716C41" w:rsidRDefault="00716C41" w:rsidP="00716C41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5D4174FB" w14:textId="77777777" w:rsidR="00716C41" w:rsidRDefault="00716C41" w:rsidP="00716C4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331B579" w14:textId="77777777" w:rsidR="00716C41" w:rsidRDefault="00716C41" w:rsidP="00716C41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համապատասխան ռազմավարական փաստաթղթերից չի բխում: </w:t>
      </w:r>
    </w:p>
    <w:p w14:paraId="26C85CB3" w14:textId="78BC41EC" w:rsidR="008C19B2" w:rsidRPr="00117179" w:rsidRDefault="008C19B2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117179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17179"/>
    <w:rsid w:val="00120C7B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A5B9B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31A0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167D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1F32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C41"/>
    <w:rsid w:val="00716F2C"/>
    <w:rsid w:val="0072386E"/>
    <w:rsid w:val="00724216"/>
    <w:rsid w:val="0072771F"/>
    <w:rsid w:val="00730538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0A38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3D50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22C6E-BB46-4BE5-AE23-36617AF75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Anahit Mkrtchyan</cp:lastModifiedBy>
  <cp:revision>293</cp:revision>
  <cp:lastPrinted>2024-02-05T05:25:00Z</cp:lastPrinted>
  <dcterms:created xsi:type="dcterms:W3CDTF">2021-04-12T07:24:00Z</dcterms:created>
  <dcterms:modified xsi:type="dcterms:W3CDTF">2024-06-27T06:06:00Z</dcterms:modified>
</cp:coreProperties>
</file>