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A6133" w14:textId="77777777" w:rsidR="00AC5BCD" w:rsidRPr="00355AD3" w:rsidRDefault="00AC5BCD" w:rsidP="00AC5BC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Հավելված  </w:t>
      </w:r>
    </w:p>
    <w:p w14:paraId="7AAFB332" w14:textId="77777777" w:rsidR="00AC5BCD" w:rsidRPr="00355AD3" w:rsidRDefault="00AC5BCD" w:rsidP="00AC5B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4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14:paraId="417A84EB" w14:textId="6BCE20DB" w:rsidR="00AC5BCD" w:rsidRPr="008005B3" w:rsidRDefault="00AC5BCD" w:rsidP="00AC5BC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914FD0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14:paraId="1449F9AD" w14:textId="77777777" w:rsidR="00AC5BCD" w:rsidRPr="00355AD3" w:rsidRDefault="00AC5BCD" w:rsidP="00AC5B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72070CDC" w14:textId="29113676" w:rsidR="00970BAF" w:rsidRPr="004563CA" w:rsidRDefault="00AC5BCD" w:rsidP="00AC5BC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14:paraId="1385381B" w14:textId="00685C32" w:rsidR="00970BAF" w:rsidRDefault="00970BAF" w:rsidP="00AC5BCD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Կ Ա Ր Գ</w:t>
      </w:r>
    </w:p>
    <w:p w14:paraId="3EA58BE2" w14:textId="77777777" w:rsidR="00AC5BCD" w:rsidRPr="00AC5BCD" w:rsidRDefault="00AC5BCD" w:rsidP="00AC5BCD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8C611BD" w14:textId="77777777" w:rsidR="00970BAF" w:rsidRPr="00AC5BCD" w:rsidRDefault="00970BAF" w:rsidP="00AC5BCD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ԷԿՈՊԱՐԵԿԱՅԻՆ ԾԱՌԱՅՈՒԹՅԱՆ ՊԱՇՏՈՆՆԵՐ ԶԲԱՂԵՑՆԵԼՈՒ ՄՐՑՈՒՅԹԻ ԱՆՑԿԱՑՄԱՆ</w:t>
      </w:r>
    </w:p>
    <w:p w14:paraId="61A366C2" w14:textId="6FF42CE6" w:rsidR="00970BAF" w:rsidRDefault="00970BAF" w:rsidP="00AC5BCD">
      <w:pPr>
        <w:shd w:val="clear" w:color="auto" w:fill="FFFFFF"/>
        <w:spacing w:after="0" w:line="24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056B6CF1" w14:textId="77777777" w:rsidR="00AC5BCD" w:rsidRPr="00AC5BCD" w:rsidRDefault="00AC5BCD" w:rsidP="00AC5BCD">
      <w:pPr>
        <w:shd w:val="clear" w:color="auto" w:fill="FFFFFF"/>
        <w:spacing w:after="0" w:line="240" w:lineRule="auto"/>
        <w:jc w:val="both"/>
        <w:rPr>
          <w:rFonts w:ascii="GHEA Mariam" w:eastAsia="Times New Roman" w:hAnsi="GHEA Mariam" w:cs="Times New Roman"/>
          <w:color w:val="000000"/>
          <w:sz w:val="14"/>
          <w:szCs w:val="24"/>
          <w:lang w:val="hy-AM"/>
        </w:rPr>
      </w:pPr>
    </w:p>
    <w:p w14:paraId="54AA1E48" w14:textId="053F16EC" w:rsidR="00970BAF" w:rsidRDefault="00970BAF" w:rsidP="00AC5B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1. ԸՆԴՀԱՆՈՒՐ ԴՐՈՒՅԹՆԵՐ</w:t>
      </w: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05F0624" w14:textId="77777777" w:rsidR="00AC5BCD" w:rsidRPr="00AC5BCD" w:rsidRDefault="00AC5BCD" w:rsidP="00AC5BC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color w:val="000000"/>
          <w:sz w:val="38"/>
          <w:szCs w:val="24"/>
          <w:lang w:val="hy-AM"/>
        </w:rPr>
      </w:pPr>
    </w:p>
    <w:p w14:paraId="1D588906" w14:textId="24CEE05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1. Սույնով կարգով սահմանվում է էկոպարեկային ծառա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յությունում (այսուհետ` </w:t>
      </w:r>
      <w:r w:rsidR="00914FD0" w:rsidRPr="00914FD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ծառայություն) ծ</w:t>
      </w:r>
      <w:r w:rsidRPr="00914FD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առայության թափուր պաշտոն զբաղեցնելու համար մրցույթի (այսուհետ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` մրցույթ) անցկացման կարգը (այսուհետ՝ կարգ):</w:t>
      </w:r>
    </w:p>
    <w:p w14:paraId="688D6EFD" w14:textId="295AC203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</w:t>
      </w:r>
      <w:r w:rsidR="00914FD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Մրցույթով երաշխավորվում է Հայաստանի Հանրապետության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քաղաքացիների համար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թափուր պաշտոն զբաղեցնելու հավասար մատչելիությունը` իրենց մասնագիտական գիտելիքներին և կոմպետենցիաներին համապատասխան:</w:t>
      </w:r>
    </w:p>
    <w:p w14:paraId="14E7C883" w14:textId="70D3690A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3. Ծառայու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թյան թափուր պաշտոն է համարվում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պաշտոնների </w:t>
      </w:r>
      <w:r w:rsidRPr="00914FD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անվանացանկով նախատեսված` «Էկոպարեկային ծառայու</w:t>
      </w:r>
      <w:r w:rsidR="00914FD0" w:rsidRPr="00914FD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 xml:space="preserve">թյան մասին» </w:t>
      </w:r>
      <w:r w:rsidR="00914FD0" w:rsidRPr="00914FD0">
        <w:rPr>
          <w:rFonts w:ascii="GHEA Mariam" w:eastAsia="Times New Roman" w:hAnsi="GHEA Mariam" w:cs="Sylfaen"/>
          <w:bCs/>
          <w:color w:val="000000"/>
          <w:spacing w:val="-4"/>
          <w:sz w:val="24"/>
          <w:szCs w:val="24"/>
          <w:lang w:val="fr-FR"/>
        </w:rPr>
        <w:t>Հայաստանի</w:t>
      </w:r>
      <w:r w:rsidR="00914FD0" w:rsidRPr="00914FD0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914FD0" w:rsidRPr="00914FD0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914FD0" w:rsidRPr="00914FD0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օրենքով (այսուհետ` օ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րենք) սահմանված կարգով չզբաղեցված պաշտոնը:</w:t>
      </w:r>
    </w:p>
    <w:p w14:paraId="1B0412F2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4. Մրցույթը դասակարգվում է երկու տեսակի՝ ներքին և արտաքին:</w:t>
      </w:r>
    </w:p>
    <w:p w14:paraId="0657A117" w14:textId="605BB60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Ներքին մրցույթին կարող են մասնա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կցել էկոպարեկային ծառայողները,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առայությու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նում քաղաքացիական ծառայողները,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առայությունում էկոպարեկային </w:t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և քաղաքացիական ծառայության կադրերի ռեզերվում գրանցված ծառայողները,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որոնք </w:t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բավարարում են մրցույթ հայտարարված թափուր պաշտոնի անձնագրի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պահանջներին:</w:t>
      </w:r>
    </w:p>
    <w:p w14:paraId="6ACB944B" w14:textId="6FCA58C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Արտաքին մրցույթին կարող են մասնակցել այն քաղաքացիները, որոնք բավարարում </w:t>
      </w:r>
      <w:r w:rsidR="00914FD0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են օ</w:t>
      </w:r>
      <w:r w:rsidRPr="00AC5BCD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րենքի 9-րդ հոդվածով,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ինչպես նաև «Հանրային ծառայության մասին» Հայաստանի Հանրապետության օրենքով սահմանված պահանջներ</w:t>
      </w:r>
      <w:r w:rsidRPr="00AC5BCD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ին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14:paraId="1F04F024" w14:textId="14805D8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7. Մին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չև արտաքին մրցույթ հայտարարելը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պետի որոշմամբ կարող է անցկացվել ներքին մրցույթ։</w:t>
      </w:r>
    </w:p>
    <w:p w14:paraId="1B7D6853" w14:textId="0733D1E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8</w:t>
      </w:r>
      <w:r w:rsidR="00914FD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Ծառայության պաշտոնը թափուր մնալուց հետո տվյալ պաշտոնը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զբաղեցնելու համար կարող է անցկացվել մեկ ներքին մրցույթ:</w:t>
      </w:r>
    </w:p>
    <w:p w14:paraId="35180A6D" w14:textId="048F083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Եթե ներքին մրցույթին մասնակցելու համար ոչ մի դիմում չի ներկայացվել, ինչպես նաև եթե ներքին մրցույթին մասնակցելու համար դիմում ներկայացրած </w:t>
      </w:r>
      <w:r w:rsidRPr="00AC5BCD">
        <w:rPr>
          <w:rFonts w:ascii="GHEA Mariam" w:hAnsi="GHEA Mariam" w:cs="Sylfaen"/>
          <w:bCs/>
          <w:sz w:val="24"/>
          <w:szCs w:val="24"/>
          <w:lang w:val="hy-AM"/>
        </w:rPr>
        <w:t>և մրցույթին մասնակցելու թույլտվություն ստացած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անձանցից ոչ մեկը չի ներկայացել կամ ներքին մրցույթի մասնակիցներից ոչ մեկը չի հաղթահարել ֆիզիկական </w:t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պատ</w:t>
      </w:r>
      <w:r w:rsid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րաստվածության վիճակի ստուգման փուլը, կամ ֆիզիկական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պատրաստվա</w:t>
      </w:r>
      <w:r w:rsid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ծու</w:t>
      </w:r>
      <w:r w:rsid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թյան վիճակի ստուգման փուլը հաղթահարած մասնակիցներից ոչ մեկը չի ներկայացել թեստավորմանը, կամ թեստավորման փուլը մասնակիցներից ոչ մեկը չի հաղթա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րել, կամ թեստավորման փուլը հաղթահարած մասնակիցներից ոչ մեկը չի ներկա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յացել հարցազրույցի փուլին, կամ հարցազրույցի փուլ անցած մասնակիցներից ոչ մեկը չի հաղթահարել հարցազրույցի փուլը, կամ հաղթահարել է հարցազրույցի փուլը և պաշտոնի նշանակման համար դիմում չի ներկայացրել, ապա անցկացվում է արտաքին մրցույթ:</w:t>
      </w:r>
    </w:p>
    <w:p w14:paraId="7654BC01" w14:textId="052CA01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10. Մրցույթն անցկացվում է երեք փուլով՝ ֆիզիկական պատրաստվածության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վիճակի ստուգում </w:t>
      </w:r>
      <w:r w:rsidR="00914FD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(միայն տվյալ պաշտոնի անձնագրով օ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րենքով սահմանված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կարգով և </w:t>
      </w:r>
      <w:r w:rsidRPr="00914FD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պայմաններում ֆիզիկական ուժ (հարկադրանք), հատուկ միջոցներ և հրազեն գոր</w:t>
      </w:r>
      <w:r w:rsidR="00914FD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softHyphen/>
      </w:r>
      <w:r w:rsidRPr="00914FD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ծադրելու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իրավասություն ունեցող պաշտոնների դեպքում), թեստավորում (գրավոր) և հարցազրույց: </w:t>
      </w:r>
    </w:p>
    <w:p w14:paraId="2BBD6C59" w14:textId="673C6A7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11. Մրցույթին մասնակցելու պատճառով աշխատանքից բացակայելու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ժամանա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կահատվ</w:t>
      </w:r>
      <w:r w:rsidR="00914FD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ածը էկոպարեկային ծառայողների և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առայությունում քաղաքացիական ծառայողների համար համարվում է հարգելի բացակայություն:</w:t>
      </w:r>
    </w:p>
    <w:p w14:paraId="1CF26116" w14:textId="5C5398A3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12. Ծառայության թափուր պաշտոն զբաղեցնելու համար անցկացվող մրցույթի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նախապատրաստակ</w:t>
      </w:r>
      <w:r w:rsidR="000F428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 աշխատանքներն իրականացնում է ծ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անձնակազմի </w:t>
      </w:r>
      <w:r w:rsidRPr="000F4286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lastRenderedPageBreak/>
        <w:t>կառավարման ստորաբաժանումը (այսուհետ՝ անձնակազմի կառավարման ստորաբա</w:t>
      </w:r>
      <w:r w:rsidR="00EE523B" w:rsidRPr="000F4286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softHyphen/>
      </w:r>
      <w:r w:rsidRPr="000F4286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ժանում)։</w:t>
      </w:r>
    </w:p>
    <w:p w14:paraId="198338CD" w14:textId="7DB67FC8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13. Սույն կարգով մրցույթի նախապատրաստական աշխատանքներ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իրականաց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նելու </w:t>
      </w:r>
      <w:r w:rsidRPr="000F428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համար նախատեսված դրույթների կատարման անմիջական պատասխ</w:t>
      </w:r>
      <w:r w:rsidR="00EE523B" w:rsidRPr="000F428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</w:r>
      <w:r w:rsidRPr="000F428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ա</w:t>
      </w:r>
      <w:r w:rsidR="00EE523B" w:rsidRPr="000F428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</w:r>
      <w:r w:rsidRPr="000F4286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նատուն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անձնակազմի կառավարման ստորաբաժանման ղեկավարն է:</w:t>
      </w:r>
    </w:p>
    <w:p w14:paraId="5A26BF9A" w14:textId="1DA4C64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14. Ծառայության թափուր պաշտոն զբաղեցնելու համար մրցույթի ֆիզիկական </w:t>
      </w:r>
      <w:r w:rsidRPr="000F4286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պատրաստվածության վիճակի ստուգման փուլն անցկացվում է այդ նպատակի հա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մար նախատեսված համապատասխան հագեցվածությամբ ապահովված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տարած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քում, իսկ թեստա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վորման և հարցազրույցի փուլերը՝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կենտրոնական մարմնում։</w:t>
      </w:r>
    </w:p>
    <w:p w14:paraId="1B915A74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15.  Մրցույթի արդյունքներն անվավեր են ճանաչվում դատական կարգով:</w:t>
      </w:r>
    </w:p>
    <w:p w14:paraId="3247D002" w14:textId="77A5D2A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16. Մրցույթի արդյունքներն անվավեր ճանաչվելու դեպքում հայտարարվո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ւմ է մրցույթ, որն անցկացվում է օ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րենքով սահմանված կարգով:</w:t>
      </w:r>
    </w:p>
    <w:p w14:paraId="0803BB97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  <w:r w:rsidRPr="004563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24041B0" w14:textId="22AB4D08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2. ՄՐՑՈՒՅԹԻ ՄԱՍԻՆ ՀԱՅՏԱՐԱՐՈՒԹՅՈՒՆԸ</w:t>
      </w:r>
    </w:p>
    <w:p w14:paraId="20B6FB7B" w14:textId="77777777" w:rsidR="00AC5BCD" w:rsidRPr="00AC5BCD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4624A865" w14:textId="0766059E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</w:pPr>
      <w:r w:rsidRPr="00EE523B">
        <w:rPr>
          <w:rFonts w:ascii="Calibri" w:eastAsia="Times New Roman" w:hAnsi="Calibri" w:cs="Calibri"/>
          <w:color w:val="000000"/>
          <w:spacing w:val="-8"/>
          <w:sz w:val="24"/>
          <w:szCs w:val="24"/>
          <w:lang w:val="hy-AM"/>
        </w:rPr>
        <w:t> 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17. Ծառայության թափուր պաշտոն զբաղեցնելու համար մրցույթ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անցկացնելու </w:t>
      </w:r>
      <w:r w:rsidRPr="00EE523B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 xml:space="preserve">մասին հայտարարությունը (այսուհետ` </w:t>
      </w:r>
      <w:r w:rsidR="000F4286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հայտարարություն) հրապարակում է ծ</w:t>
      </w:r>
      <w:r w:rsidRPr="00EE523B">
        <w:rPr>
          <w:rFonts w:ascii="GHEA Mariam" w:eastAsia="Times New Roman" w:hAnsi="GHEA Mariam" w:cs="Times New Roman"/>
          <w:color w:val="000000"/>
          <w:spacing w:val="-10"/>
          <w:sz w:val="24"/>
          <w:szCs w:val="24"/>
          <w:lang w:val="hy-AM"/>
        </w:rPr>
        <w:t>առայությունը:</w:t>
      </w:r>
    </w:p>
    <w:p w14:paraId="075D1205" w14:textId="3A9282F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18. Հայտարարությունը հրապարակվում է մրցույթն անցկացնե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լուց ոչ ուշ, քան մեկ ամիս առաջ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պաշտոնական ինտերնետային կայքում, ինչպես նաև </w:t>
      </w:r>
      <w:r w:rsidRPr="000F4286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Հայաստանի Հանրապետության հրապարակային ծանուցումների պաշտոնական կայքու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 (www.azdarar.am):</w:t>
      </w:r>
    </w:p>
    <w:p w14:paraId="18890FCD" w14:textId="3719572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19. Մրցույթը հայտարարվո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պաշտոնը թափուր մնալուց հետո երեք ամսվա ը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նթացքում: Մրցույթի արդյունքում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տվյալ պաշտոնը թափուր մնալուց հետո կրկին մրցույթ է հայտարարվում մեկ ամսվա ընթացքում:</w:t>
      </w:r>
    </w:p>
    <w:p w14:paraId="5D2FF7F9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20. Հայտարարությունը պետք է պարունակի առնվազն հետևյալ տվյալները՝</w:t>
      </w:r>
    </w:p>
    <w:p w14:paraId="1448F6C2" w14:textId="7BC7E0EB" w:rsidR="00970BAF" w:rsidRPr="00AC5BCD" w:rsidRDefault="000F4286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անվանումը.</w:t>
      </w:r>
    </w:p>
    <w:p w14:paraId="4E2F2826" w14:textId="275E3424" w:rsidR="00970BAF" w:rsidRPr="00AC5BCD" w:rsidRDefault="000F4286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2) ծ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տվյալ թափուր պաշտոնի անվանումը և պաշտոնի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անձնագիրը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02241213" w14:textId="63CD4C2B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3) մրցույթի տեսակը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3CD61554" w14:textId="7069E1B5" w:rsidR="00970BAF" w:rsidRPr="00AC5BCD" w:rsidRDefault="000F4286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4) ծ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տվյալ թափուր պաշտոնի անձնագրով այդ պաշտոնը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զբաղեց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նելու </w:t>
      </w:r>
      <w:r w:rsidR="00970BAF" w:rsidRPr="000F4286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համար մասնագիտական գիտելիքների և հմտությունների տիրապետման տեսանկյունից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ներկայացվող պահանջները, այն իրավական ակտերի ցանկը, որոնցից բխում են հարցազրույցի հարցատոմսի հարցերը, ինչպես նաև այն իրավական ակտերի ցանկը, որոնցից կազմվում են թեստերի հարցաշարերը.</w:t>
      </w:r>
    </w:p>
    <w:p w14:paraId="7BFD1AB8" w14:textId="399AC06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5) մրցույթին մասնակցելու համար ներկայացվող փաստաթղթերի ցանկը</w:t>
      </w:r>
      <w:r w:rsidR="000F428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37F70892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strike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6) փաստաթղթերի ներկայացման վերջնաժամկետը, որը պետք է լինի տվյալ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մրցույթի մասին հայտարարության հրապարակմանը հաջորդող 10-րդ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աշխատանքային օրը.</w:t>
      </w:r>
    </w:p>
    <w:p w14:paraId="1B10891B" w14:textId="77777777" w:rsidR="00970BAF" w:rsidRPr="00AC5BCD" w:rsidRDefault="00970BAF" w:rsidP="00AC5B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AC5BCD">
        <w:rPr>
          <w:rFonts w:ascii="GHEA Mariam" w:hAnsi="GHEA Mariam"/>
          <w:color w:val="000000"/>
          <w:lang w:val="hy-AM"/>
        </w:rPr>
        <w:t>7) փաստաթղթերը ներկայացնելու ընթացակարգը.</w:t>
      </w:r>
    </w:p>
    <w:p w14:paraId="64688FE5" w14:textId="4F462C07" w:rsidR="00970BAF" w:rsidRPr="00AC5BCD" w:rsidRDefault="00970BAF" w:rsidP="00AC5B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AC5BCD">
        <w:rPr>
          <w:rFonts w:ascii="GHEA Mariam" w:hAnsi="GHEA Mariam"/>
          <w:color w:val="000000"/>
          <w:lang w:val="hy-AM"/>
        </w:rPr>
        <w:t xml:space="preserve">8) </w:t>
      </w:r>
      <w:r w:rsidRPr="000F4286">
        <w:rPr>
          <w:rFonts w:ascii="GHEA Mariam" w:hAnsi="GHEA Mariam"/>
          <w:color w:val="000000"/>
          <w:spacing w:val="-6"/>
          <w:lang w:val="hy-AM"/>
        </w:rPr>
        <w:t>մրցույթի ֆիզիկական պատրաստվածության վիճակի ստուգման փուլի անց</w:t>
      </w:r>
      <w:r w:rsidR="000F4286">
        <w:rPr>
          <w:rFonts w:ascii="GHEA Mariam" w:hAnsi="GHEA Mariam"/>
          <w:color w:val="000000"/>
          <w:spacing w:val="-6"/>
          <w:lang w:val="hy-AM"/>
        </w:rPr>
        <w:softHyphen/>
      </w:r>
      <w:r w:rsidRPr="000F4286">
        <w:rPr>
          <w:rFonts w:ascii="GHEA Mariam" w:hAnsi="GHEA Mariam"/>
          <w:color w:val="000000"/>
          <w:spacing w:val="-6"/>
          <w:lang w:val="hy-AM"/>
        </w:rPr>
        <w:t>կաց</w:t>
      </w:r>
      <w:r w:rsidR="000F4286" w:rsidRPr="000F4286">
        <w:rPr>
          <w:rFonts w:ascii="GHEA Mariam" w:hAnsi="GHEA Mariam"/>
          <w:color w:val="000000"/>
          <w:spacing w:val="-6"/>
          <w:lang w:val="hy-AM"/>
        </w:rPr>
        <w:softHyphen/>
      </w:r>
      <w:r w:rsidRPr="000F4286">
        <w:rPr>
          <w:rFonts w:ascii="GHEA Mariam" w:hAnsi="GHEA Mariam"/>
          <w:color w:val="000000"/>
          <w:spacing w:val="-6"/>
          <w:lang w:val="hy-AM"/>
        </w:rPr>
        <w:t>ման</w:t>
      </w:r>
      <w:r w:rsidRPr="00AC5BCD">
        <w:rPr>
          <w:rFonts w:ascii="GHEA Mariam" w:hAnsi="GHEA Mariam"/>
          <w:color w:val="000000"/>
          <w:lang w:val="hy-AM"/>
        </w:rPr>
        <w:t xml:space="preserve"> ամսաթիվը, ժամը և վայրը.</w:t>
      </w:r>
    </w:p>
    <w:p w14:paraId="1A654226" w14:textId="77777777" w:rsidR="00970BAF" w:rsidRPr="00AC5BCD" w:rsidRDefault="00970BAF" w:rsidP="00AC5B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AC5BCD">
        <w:rPr>
          <w:rFonts w:ascii="GHEA Mariam" w:hAnsi="GHEA Mariam"/>
          <w:color w:val="000000"/>
          <w:lang w:val="hy-AM"/>
        </w:rPr>
        <w:t>9) մրցույթի թեստավորման փուլի (այսուհետ՝ թեստավորում) անցկացման ամսաթիվը, ժամը և վայրը.</w:t>
      </w:r>
    </w:p>
    <w:p w14:paraId="39A76C3E" w14:textId="5213DEB6" w:rsidR="00970BAF" w:rsidRPr="00AC5BCD" w:rsidRDefault="00970BAF" w:rsidP="00AC5B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AC5BCD">
        <w:rPr>
          <w:rFonts w:ascii="GHEA Mariam" w:hAnsi="GHEA Mariam"/>
          <w:color w:val="000000"/>
          <w:lang w:val="hy-AM"/>
        </w:rPr>
        <w:t xml:space="preserve">10) </w:t>
      </w:r>
      <w:r w:rsidRPr="000F4286">
        <w:rPr>
          <w:rFonts w:ascii="GHEA Mariam" w:hAnsi="GHEA Mariam"/>
          <w:color w:val="000000"/>
          <w:spacing w:val="-6"/>
          <w:lang w:val="hy-AM"/>
        </w:rPr>
        <w:t>մրցույթի հարցազրույցի փուլի (այսուհետ՝ հարցազրույց) անցկացման ամսա</w:t>
      </w:r>
      <w:r w:rsidR="000F4286">
        <w:rPr>
          <w:rFonts w:ascii="GHEA Mariam" w:hAnsi="GHEA Mariam"/>
          <w:color w:val="000000"/>
          <w:spacing w:val="-6"/>
          <w:lang w:val="hy-AM"/>
        </w:rPr>
        <w:softHyphen/>
      </w:r>
      <w:r w:rsidRPr="000F4286">
        <w:rPr>
          <w:rFonts w:ascii="GHEA Mariam" w:hAnsi="GHEA Mariam"/>
          <w:color w:val="000000"/>
          <w:spacing w:val="-6"/>
          <w:lang w:val="hy-AM"/>
        </w:rPr>
        <w:t>թիվը, ժ</w:t>
      </w:r>
      <w:r w:rsidRPr="00AC5BCD">
        <w:rPr>
          <w:rFonts w:ascii="GHEA Mariam" w:hAnsi="GHEA Mariam"/>
          <w:color w:val="000000"/>
          <w:lang w:val="hy-AM"/>
        </w:rPr>
        <w:t>ամը և վայրը.</w:t>
      </w:r>
    </w:p>
    <w:p w14:paraId="66F06874" w14:textId="77777777" w:rsidR="00970BAF" w:rsidRPr="00AC5BCD" w:rsidRDefault="00970BAF" w:rsidP="00AC5BC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AC5BCD">
        <w:rPr>
          <w:rFonts w:ascii="GHEA Mariam" w:hAnsi="GHEA Mariam"/>
          <w:color w:val="000000"/>
          <w:lang w:val="hy-AM"/>
        </w:rPr>
        <w:t>11) հիմնական աշխատավարձի չափը և աշխատաժամանակի տևողությունը.</w:t>
      </w:r>
    </w:p>
    <w:p w14:paraId="2FE4137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12) անձնակազմի կառավարման ստորաբաժանման կոնտակտային տվյալները (հասցեն, հեռախոսահամարը, էլեկտրոնային փոստի հասցեն):</w:t>
      </w:r>
    </w:p>
    <w:p w14:paraId="2D5A92A8" w14:textId="77777777" w:rsidR="00EE523B" w:rsidRDefault="00EE523B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14:paraId="51009B51" w14:textId="4A04987B" w:rsidR="00970BAF" w:rsidRDefault="00970BAF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3. ՄՐՑՈՒՅԹԻ ՆԱԽԱՊԱՏՐԱՍՏԱԿԱՆ ԱՇԽԱՏԱՆՔՆԵՐԸ</w:t>
      </w:r>
    </w:p>
    <w:p w14:paraId="44A99DEB" w14:textId="77777777" w:rsidR="00AC5BCD" w:rsidRPr="00AC5BCD" w:rsidRDefault="00AC5BCD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1F53417A" w14:textId="7CFA89AD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Calibri" w:eastAsia="Times New Roman" w:hAnsi="Calibri" w:cs="Calibri"/>
          <w:color w:val="000000"/>
          <w:spacing w:val="-8"/>
          <w:sz w:val="24"/>
          <w:szCs w:val="24"/>
          <w:lang w:val="hy-AM"/>
        </w:rPr>
        <w:t> 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21. Մրցույթին </w:t>
      </w:r>
      <w:r w:rsidR="00BF056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մասնակցելու համար քաղաքացիները ծ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պաշտոնա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 էլեկտրոնային փոստի հասցեին ներկայացնում են`</w:t>
      </w:r>
    </w:p>
    <w:p w14:paraId="5803B0FF" w14:textId="21F452C3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դիմում՝ համաձայն N 1</w:t>
      </w:r>
      <w:r w:rsidR="00BF0560" w:rsidRP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F0560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20AA1203" w14:textId="0BAEA2D9" w:rsidR="00970BAF" w:rsidRPr="00AC5BCD" w:rsidRDefault="00BF0560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2)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տվյալ պաշտոնի անձնագրով այդ պաշտոնը զբաղեցնելու համար մասնագիտական գիտելիքները հավաստող փաստաթղթերի (դիպլոմ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դիպ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լոմ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ներ), այլ ավարտական փաստաթղթեր) լուսապատճեն.</w:t>
      </w:r>
    </w:p>
    <w:p w14:paraId="3781BBBB" w14:textId="2BEB8B93" w:rsidR="00970BAF" w:rsidRPr="00AC5BCD" w:rsidRDefault="00BF0560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օ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րենքի 9-րդ հոդվածի պահանջները բավարարելու նպատակով արական սեռի անձինք ներկայացնում են նաև զինգրքույկի կամ դրան փոխարինող ժամանա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կավոր և զորակոչային տեղամասին կցագրման վկայականի կամ համապատասխան տեղեկանքի լուսապատճեն.</w:t>
      </w:r>
    </w:p>
    <w:p w14:paraId="070BC91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մեկ լուսանկար` 3x4 սմ չափի.</w:t>
      </w:r>
    </w:p>
    <w:p w14:paraId="6A2DDD6E" w14:textId="0B676CE5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5) անձնագրի կամ նույնականացման քարտի լուսապատճեն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7C94A4A4" w14:textId="38B8BD65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6) անձնագրի լուսապատճեն ներկայացնելու պարագայում հանրային ծառայու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թյունների համարանիշի լուսապատճեն (կամ սոցիալական քարտի կամ անձին հանրային ծառայությունների համարանիշ տրամադրելու մասին տեղեկանքի կամ հանրային ծառայությունների համարանիշ չստանալու վերաբերյալ տեղեկանքի լուսա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պատճեն).</w:t>
      </w:r>
    </w:p>
    <w:p w14:paraId="6D7D260E" w14:textId="6405055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7) </w:t>
      </w:r>
      <w:r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աշխատանքային գործունեությունը հավաստող փաստաթղթ</w:t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ի</w:t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 xml:space="preserve"> </w:t>
      </w:r>
      <w:r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(</w:t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փաստա</w:t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softHyphen/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թղթ</w:t>
      </w:r>
      <w:r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եր</w:t>
      </w:r>
      <w:r w:rsidR="00BF0560"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ի</w:t>
      </w:r>
      <w:r w:rsidRPr="00BF056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) լո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ւսա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պատճեն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="00BF0560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լուսա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F0560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պատճեն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ներ)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7529D84D" w14:textId="700282E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8) զենքի տիրապետումը խոչընդոտող հիվանդությունների և վիճակների բացակայության մասին բժշկական եզրակացության լուսապատճեն</w:t>
      </w:r>
      <w:r w:rsidR="00BF05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615BED7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9) վարորդական վկայականի լուսապատճեն (անհրաժեշտության դեպքում)։</w:t>
      </w:r>
    </w:p>
    <w:p w14:paraId="1EB2EDCA" w14:textId="0465E16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22</w:t>
      </w:r>
      <w:r w:rsidR="00BF0560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Մրցույթին մասնակցելու համար քաղաքացու ներկայացրած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փաստաթղթերն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ամբողջական չլինելու և (կամ) դրանցում ձևական սխալների առկայության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դեպքերում անձնակազմի կառավարման ստորաբաժանումը ոչ ուշ, քան փաստաթղթերի ներկա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յացման վերջնաժամկետին հաջորդող չորս աշխատանքային օրվա ընթացքում այդ մասին տեղեկացնում է քաղաքացուն՝ մրցույթին մասնակցելու դիմումում նշված էլեկտրոնային փոստի միջոցով՝ հնարավորություն ընձեռելով նրան համալրելու անհրաժեշտ փաստաթղթերի ցանկը և (կամ) շտկելու առկա ձևական սխալները:</w:t>
      </w:r>
    </w:p>
    <w:p w14:paraId="51593141" w14:textId="464B1764" w:rsidR="00970BAF" w:rsidRPr="00AC5BCD" w:rsidRDefault="00970BAF" w:rsidP="00AC5BCD">
      <w:pPr>
        <w:shd w:val="clear" w:color="auto" w:fill="FFFFFF"/>
        <w:tabs>
          <w:tab w:val="left" w:pos="426"/>
          <w:tab w:val="left" w:pos="567"/>
        </w:tabs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23</w:t>
      </w:r>
      <w:r w:rsidR="00536FD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Քաղաքացու դիմումն ուղղելու (շտկելու) և (կամ) պահանջվող փաստա</w:t>
      </w:r>
      <w:r w:rsidR="00EE523B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թղթերը համալրելու համար վերադարձվելուց հետո քաղաքացին չորս աշխատանքային օրվա ընթացքում ուղղում է սխալները և (կամ) համալրում է փաստաթղթերը և կրկին ներկայացնում է դրանք: Այս դեպքում քաղաքացու դիմումը համարվում է սահման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ված ժամկետում ներկայացված։</w:t>
      </w:r>
    </w:p>
    <w:p w14:paraId="65C36067" w14:textId="69EBA56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24. Անձնակազմի կառավարման ստորաբաժանումը ստուգում և եզրակա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ցու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թյուն է կազմում մրցույթին մասնակցելու համար դիմած քաղաքացիների վերա</w:t>
      </w:r>
      <w:r w:rsidR="00EE523B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="00536FD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բերյալ` օ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րենքի 9-րդ հոդվածով նախատեսված պահանջների մասով՝ համաձայն N 2</w:t>
      </w:r>
      <w:r w:rsidR="00536FD9" w:rsidRPr="00536FD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36FD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ի։</w:t>
      </w:r>
    </w:p>
    <w:p w14:paraId="13564ECD" w14:textId="03B3725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25</w:t>
      </w:r>
      <w:r w:rsidR="00536FD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Քաղաքացուն մրցույթին մասնակցել թույլատրելու կամ չթույլատրելու</w:t>
      </w:r>
      <w:r w:rsidR="00536FD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մասին որոշումը կայացնում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պետը՝ սույն կարգի 24-րդ կետով նախատեսված </w:t>
      </w:r>
      <w:r w:rsidRPr="00536FD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եզրակացություն</w:t>
      </w:r>
      <w:r w:rsidR="00536FD9" w:rsidRPr="00536FD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ն</w:t>
      </w:r>
      <w:r w:rsidRPr="00536FD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 անձնակազմի կառավարման ստորաբաժանումից ստանալուց հետո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մեկ աշխատանքային օրվա ընթացքում։ Մրցույթին մասնակցել թույլատրելու կամ չթույլատրելու որոշման մասին անձնակազմի կառավարման ստորաբաժանումը այդ որոշումը կայացվելուց հետո երկու աշխատանքային օրվա ընթացքում տեղե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կացնում է </w:t>
      </w:r>
      <w:r w:rsidRPr="00536FD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դիմող քաղաքացուն՝ մրցույթին մասնակցելու դիմումում նշված էլեկտրո</w:t>
      </w:r>
      <w:r w:rsidR="00EE523B" w:rsidRPr="00536FD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</w:r>
      <w:r w:rsidRPr="00536FD9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նային փոս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տի միջոցով:</w:t>
      </w:r>
    </w:p>
    <w:p w14:paraId="7119B9D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26. Կրկին ներկայացված փաստաթղթերի ամբողջականության և իրավական ակտերի պահանջներին նրանց համապատասխանության մասին եզրակացությունը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կազմվում և նրա հիման վրա մրցույթի մասնակցության մասին որոշումը կայացվում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փաստաթղթերը կրկին ներկայացնելու օրվան հաջորդող երկու աշխատանքային օրվա ընթացքում:</w:t>
      </w:r>
    </w:p>
    <w:p w14:paraId="02FBE6EC" w14:textId="483C8F19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27. Եթե մրցույթին մասնակցելու համար ոչ մի դիմում չի ներկայացվել կամ դիմում ներկայացրած անձանցից ոչ ոք չի բավարարում տվյալ պաշտոնի անձնագրով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սահմանված պահանջները կամ դիմում ներկայացրած անձանցից ոչ ոք չի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ներկայանում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մրցույթի ֆիզիկական </w:t>
      </w:r>
      <w:r w:rsidRPr="00EE523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պատրաստվածության վիճակի ստուգման փուլի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ն, ապա այդ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մասին գրավոր տեղյակ է պահվում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պետին, և մրցույթը չկայացած համարելու 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մասին որոշումը հրապարակվում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պաշտոնական ինտերնետային կայքում։</w:t>
      </w:r>
    </w:p>
    <w:p w14:paraId="14D68FA1" w14:textId="04E98E48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28</w:t>
      </w:r>
      <w:r w:rsidR="0021793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 xml:space="preserve"> Մրցույթը չկայացած համարելու պարագայում նոր մրցույթ հայտարարվում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մեկամսյա ժամկետում:</w:t>
      </w:r>
    </w:p>
    <w:p w14:paraId="065C036C" w14:textId="77777777" w:rsidR="00AC5BCD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0650C732" w14:textId="12FBF7B1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4. ՄՐՑՈՒԹԱՅԻՆ ՀԱՆՁՆԱԺՈՂՈՎԸ</w:t>
      </w:r>
    </w:p>
    <w:p w14:paraId="6759F047" w14:textId="77777777" w:rsidR="00AC5BCD" w:rsidRPr="00AC5BCD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63F67A04" w14:textId="7C4B28A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29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Մրցույթի ֆիզիկական պատրաստվածության վիճակի ստուգման և հարցա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զրույցի փուլն անցկացնում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պետի կողմից ձև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ավորած հանձնաժողովը (այսուհետ՝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անձնաժողով)։</w:t>
      </w:r>
    </w:p>
    <w:p w14:paraId="01B3D5C8" w14:textId="3B3ACFDD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30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Հանձնաժողովի անհատական կազմը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հաստատվում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պետի </w:t>
      </w:r>
      <w:r w:rsidR="00217939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հրամանով: Նույն հրամանով հ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անձնաժողովի անդամներից նշանակվում են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ժողովի նախագահ և քարտուղար:</w:t>
      </w:r>
    </w:p>
    <w:p w14:paraId="6B1D037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31. Հանձնաժողովը կազմված է առնվազն հինգ անդամից, որի կազմում ընդգրկվում են՝ </w:t>
      </w:r>
    </w:p>
    <w:p w14:paraId="531AD3B5" w14:textId="282A381B" w:rsidR="00970BAF" w:rsidRPr="00AC5BCD" w:rsidRDefault="00217939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պետը կամ նրան փոխարինող պաշտոնատար անձը.</w:t>
      </w:r>
    </w:p>
    <w:p w14:paraId="4738B1AD" w14:textId="430DACC4" w:rsidR="00970BAF" w:rsidRPr="00AC5BCD" w:rsidRDefault="00217939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2) ծ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գլխավոր քարտուղարը կամ նրան փոխարինող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պաշտոնատար անձը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65051B6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3) անմիջական ղեկավարը կամ նրան փոխարինող պաշտոնատար անձը, որի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թափուր պաշտոնն զբաղեցնելու համար հայտարարվել է տվյալ մրցույթը։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Անմիջական ղեկավարի կամ նրան փոխարինող պաշտոնատար անձի բացակայության դեպքում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ընդգրկվում է այլ ստորաբաժանման ղեկավարը կամ նրան փոխարինող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պաշտոնատար անձը.</w:t>
      </w:r>
    </w:p>
    <w:p w14:paraId="0FF92B4B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անձնակազմի կառավարման ստորաբաժանման ղեկավարը կամ նրան փոխարինող պաշտոնատար անձը.</w:t>
      </w:r>
    </w:p>
    <w:p w14:paraId="64FE8CCC" w14:textId="50ACEBF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5) տվյալ պաշտոնի համար անհրաժեշտ մասնագիտական գիտելիքների և հմտությունների տիրապետման մակարդակն ստո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ւգելու կարողություններ ունեցող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այլ աշխատողներ:</w:t>
      </w:r>
    </w:p>
    <w:p w14:paraId="146C62E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32. Հանձնաժողովը՝</w:t>
      </w:r>
    </w:p>
    <w:p w14:paraId="1D1BD86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 անցկացնում է ֆիզիկական պատրաստվածության վիճակի ստուգման փուլը և ամփոփում արդյունքները.</w:t>
      </w:r>
    </w:p>
    <w:p w14:paraId="50495A4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մասնակիցների հետ անցկացնում է հարցազրույց.</w:t>
      </w:r>
    </w:p>
    <w:p w14:paraId="291A4458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ամփոփում է հարցազրույցի արդյունքները.</w:t>
      </w:r>
    </w:p>
    <w:p w14:paraId="6FBCADEC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կազմում և պաշտոնում նշանակելու իրավասություն ունեցող պաշտոնատար անձին է ներկայացնում մրցույթի մասնակիցների վերաբերյալ եզրակացությունը, որում նշվում է մրցույթը հաղթած մասնակիցը.</w:t>
      </w:r>
    </w:p>
    <w:p w14:paraId="34691B4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5) կազմում է հարցազրույցի ընթացքի մասին արձանագրություն.</w:t>
      </w:r>
    </w:p>
    <w:p w14:paraId="3F48B6BB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6) հրապարակում է հարցազրույցի արդյունքները.</w:t>
      </w:r>
    </w:p>
    <w:p w14:paraId="6396FD6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7) պատասխանատու ստորաբաժանմանն է հանձնում իր գործունեության ընթացքում ստեղծված փաստաթղթերը:</w:t>
      </w:r>
    </w:p>
    <w:p w14:paraId="32840740" w14:textId="643610A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33. Մրցույթի մասնակիցներին մրցույթի արդյուն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քների մասին տեղեկացնելուց հետո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գործունեությունը դադարեցվում է:</w:t>
      </w:r>
    </w:p>
    <w:p w14:paraId="0E16E9E3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20174F75" w14:textId="09933D22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5. ՖԻԶԻԿԱԿԱՆ ՊԱՏՐԱՍՏՎԱԾՈՒԹՅԱՆ ՎԻՃԱԿԻ ՍՏՈՒԳՈՒՄ</w:t>
      </w:r>
    </w:p>
    <w:p w14:paraId="709CEC6F" w14:textId="77777777" w:rsidR="00AC5BCD" w:rsidRPr="00AC5BCD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394FF281" w14:textId="213A9EC6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34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Ֆիզիկական պատրաստվածության վիճակի ստուգման անցկացման օրը անձնակազմի կառավարման ստորաբաժանումը մրցույթին մասնակցելու համար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դիմում ներկայացրած և մրցույթին մասնակցելու թույլտվություն ստացած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յուրաքանչյուր քաղաքացու վերաբերյալ փաստաթղթերի փաթեթը՝ համարակալված, կարված և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կնքված վիճակում այդ փաստաթղթերի համապատասխանության ու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ամբողջակա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նության մասին տեղեկ</w:t>
      </w:r>
      <w:r w:rsidR="002179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անքի հետ միասին ներկայացնում է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անձնաժողովին:</w:t>
      </w:r>
    </w:p>
    <w:p w14:paraId="4B16FEC7" w14:textId="2072AD21" w:rsidR="00970BAF" w:rsidRPr="00AC5BCD" w:rsidRDefault="00970BAF" w:rsidP="00AC5BCD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35. 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>Ֆիզիկական պատրաստվածության վիճակը ստուգվում է մրցույթի առաջին փուլում՝ սույն կարգի N 3</w:t>
      </w:r>
      <w:r w:rsidR="000019D1" w:rsidRPr="000019D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0019D1" w:rsidRPr="00AC5BCD">
        <w:rPr>
          <w:rFonts w:ascii="GHEA Mariam" w:hAnsi="GHEA Mariam"/>
          <w:color w:val="000000"/>
          <w:sz w:val="24"/>
          <w:szCs w:val="24"/>
          <w:lang w:val="hy-AM"/>
        </w:rPr>
        <w:t>ձև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>ով սահմանված նորմատիվներին համապատասխան:</w:t>
      </w:r>
    </w:p>
    <w:p w14:paraId="4C38EFCF" w14:textId="0B80141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36. Մասնակիցներն իրավունք ունեն ֆիզիկական պատրաստվածության վիճակի ստուգարքի միավորները հայտարարելուց հետո 1 ժամվա ընթացքում բողո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քարկելու ֆիզիկական պատրաստվածության վիճակի ստուգման փուլի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արդյունքները:</w:t>
      </w:r>
    </w:p>
    <w:p w14:paraId="3F54B808" w14:textId="5A245833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37. </w:t>
      </w:r>
      <w:r w:rsidRPr="000019D1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Սույն կա</w:t>
      </w:r>
      <w:r w:rsidR="00B54345" w:rsidRPr="000019D1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րգի 36-րդ կետով սահմանված բողո</w:t>
      </w:r>
      <w:r w:rsidRPr="000019D1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քարկման ընթացքում մասնակիցը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նույն օրը վերահանձնում է այն վարժաձևը, որի համար բերել է բողոքը։</w:t>
      </w:r>
    </w:p>
    <w:p w14:paraId="3024F0F6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38. «Անբավարար» գնահատական ստանալու դեպքում մասնակիցը զրկվում է մրցույթի հաջորդ փուլերին մասնակցելու իրավունքից:</w:t>
      </w:r>
    </w:p>
    <w:p w14:paraId="143CCFFB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C039603" w14:textId="5E57A991" w:rsidR="00970BAF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6. ԹԵՍՏԱՎՈՐՄԱՆ ԱՆՑԿԱՑՈՒՄԸ</w:t>
      </w:r>
    </w:p>
    <w:p w14:paraId="64110354" w14:textId="77777777" w:rsidR="00AC5BCD" w:rsidRPr="00EE523B" w:rsidRDefault="00AC5BCD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Cs/>
          <w:color w:val="000000"/>
          <w:sz w:val="12"/>
          <w:szCs w:val="24"/>
          <w:lang w:val="hy-AM"/>
        </w:rPr>
      </w:pPr>
    </w:p>
    <w:p w14:paraId="309EFC62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39. Թեստավորման փուլն անց է կացվում ֆիզիկական պատրաստվածության վիճակի ստուգման փուլին հաջորդող 2 աշխատանքային օրվա ընթացքում։</w:t>
      </w:r>
    </w:p>
    <w:p w14:paraId="5E4508DA" w14:textId="33EF085A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>40</w:t>
      </w:r>
      <w:r w:rsidR="000019D1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 xml:space="preserve"> Թես</w:t>
      </w:r>
      <w:r w:rsidR="000019D1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>տավորման փուլի անցկացման համար ծ</w:t>
      </w:r>
      <w:r w:rsidRPr="00EE523B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>առայության պետի</w:t>
      </w: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հրամանով </w:t>
      </w:r>
      <w:r w:rsidRPr="00EE523B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hy-AM"/>
        </w:rPr>
        <w:t>նշանակվում է մրցույթի թեստավորման անցկացման պատասխանատու</w:t>
      </w: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(պատասխա</w:t>
      </w:r>
      <w:r w:rsidR="00EE523B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նատուներ):</w:t>
      </w:r>
    </w:p>
    <w:p w14:paraId="19717774" w14:textId="0FE44F4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41</w:t>
      </w:r>
      <w:r w:rsidR="000019D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Պատասխանատուն անձնակազմի կառավարման ստորաբաժանումից ստանում է տվյալ թափուր պաշտոնի անձնագրի օրինակը և դիմորդների թվին համա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պատասխան քանակով կնքված ամփոփաթերթեր՝ երկու օրինակից: Ամփոփաթերթի առաջին օրինակը բաղկացած է միևնույն կոդավորմամբ` կտրոնից և հիմնական մասից: Կոդերը պատված են անթափանց ծածկաշերտով: Ամփոփաթերթի երկրորդ օրինակը կոդավորված չէ: Ամփոփաթերթի առաջին օրինակը կնքված է ձախ կողմում` կտրոնի և հիմնական մասի վրա հավասարաչափ, իսկ երկրորդ օրինակը` վերևի ձախ մասում:</w:t>
      </w:r>
    </w:p>
    <w:p w14:paraId="310051F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42. Թեստավորումն անցկացվում է գրավոր: </w:t>
      </w:r>
    </w:p>
    <w:p w14:paraId="74554CB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43. Թեստավորումն անցկացվում է այդ նպատակի համար առանձնացված սենյակում (սրահում, լսարանում, դահլիճում և այլն):</w:t>
      </w:r>
    </w:p>
    <w:p w14:paraId="076DF0F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44. Մրցույթի մասնակիցը (այսուհետ` մասնակից) թեստավորմանը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մասնակցելու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համար ներկայացնում է անձնագիր կամ նույնականացման քարտ: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Պատասխանատուն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ստուգում է մասնակցի ինքնությունը և թույլատրում է նրան մուտք գործել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թեստավորման անցկացման սենյակ, որտեղ մասնակիցը կարող է զբաղեցնել ցանկացած ազատ նստարան: Մասնակիցների մուտքը սենյակ դադարեցվում է թեստավորումն սկսելուց 10 րոպե առաջ:</w:t>
      </w:r>
    </w:p>
    <w:p w14:paraId="1FC1E26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45. Թեստավորման առաջադրանքները կատարելու համար մասնակիցներին տրվում է՝</w:t>
      </w:r>
    </w:p>
    <w:p w14:paraId="6C17B633" w14:textId="3373C288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1) ծ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բարձրագույն պաշտոնների խմբի թափուր պաշտոն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զբաղեցնելու համար մրցույթի դեպքում` 100 րոպե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64B5BD7C" w14:textId="519764FB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գլխավոր պաշտոնների խմբի թափուր պաշտոն զբաղեցնելու համար մրցույթի դեպքում` 80 րոպե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2B331ABC" w14:textId="6E8CEB02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առաջատար և կրտսեր պաշտոնների խմբի թափուր պաշտոն զբաղեցնելու համար մրցույթի դեպքում` 60 րոպե:</w:t>
      </w:r>
      <w:r w:rsidR="00970BAF" w:rsidRPr="00AC5BCD" w:rsidDel="004E7D3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62956C38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46. Թեստավորման մասնակիցներին արգելվում է իրենց հետ սենյակ ներս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բերել կապի միջոցներ, տպագիր, մեքենագիր, ձեռագիր նյութեր կամ այլ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տեխնիկական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սարքեր, թեստավորման առաջադրանքների կատարման համար աղբյուր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հանդիսացող այլ միջոցներ:</w:t>
      </w:r>
    </w:p>
    <w:p w14:paraId="19659CF4" w14:textId="0ADCFB05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47. Պատասխանատուն մասնակիցներին բացատրում է թեստավորման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անցկաց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ման հետ կապված տեխնիկական հարցերը: Նա պատասխանում է մասնակիցների </w:t>
      </w:r>
      <w:r w:rsidRPr="000019D1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տեխնիկական հարցերին, որպեսզի հավաստիանա, որ բոլոր մասնակիցները հասկա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ցել են թեստավորման անցկացման և թեստավորման առաջադրանքների կատարման ընթացակարգերը:</w:t>
      </w:r>
    </w:p>
    <w:p w14:paraId="6A42F2BD" w14:textId="10FB1775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48. Պատասխանատուն մասնակիցներին տալիս է սույն կարգի 41-րդ կետում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նախատեսված ամփոփաթերթ` երկու օրինակից: Պատասխանատուի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ներկայությամբ,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ներկայացնելով անձնագիր կամ նույնականացման քարտ, մասնակից</w:t>
      </w:r>
      <w:r w:rsidR="000019D1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ամփոփաթերթի առաջին օրինակի կտրոնի վրա լրացնում է իր ազգանունը, անունը, հայրանունը և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անջատելով այն հիմնական մասից՝ գցում է ամփոփաթերթերի պահպանման համար նախատեսված կնքված արկղի մեջ:</w:t>
      </w:r>
    </w:p>
    <w:p w14:paraId="25671C0C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49. Մասնակցի կողմից ամփոփաթերթի հիմնական մասի և կտրոնի վրայի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անթափանց ծածկաշերտերը մաքրելը, ինչպես նաև ամփոփաթերթի հիմնական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պատասխանների համար նախատեսված վանդակներից դուրս նշումներ,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գրառումներ կատարելն արգելվում է: Այդ դեպքերում աշխատանքը գնահատվում է զրո միավոր:</w:t>
      </w:r>
    </w:p>
    <w:p w14:paraId="7FABB499" w14:textId="740F7768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50. Պատասխանատուն համակարգչում զետեղված թեստավորման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առաջա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դրանք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ներից պատահական ընտրությամբ կազմում է թեստը։ Թեստավորման անց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կացման էլեկտրոնային համակարգը, պատահականության սկզբունքով ընտրելով և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միասնականացնելով թեստային առաջադրանքները, կազմում է ամբողջական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թեստը: Թեստավորման անցկացման էլեկտրոնային համակարգը բոլոր մասնակիցների </w:t>
      </w:r>
      <w:r w:rsidRPr="00EE523B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համար կազմում է նույն թեստը: Թեստերը կազմվում են հետևյալ չափաբաժիններով՝</w:t>
      </w:r>
    </w:p>
    <w:p w14:paraId="793C5348" w14:textId="5303EAD8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բարձրագույն պաշտոնների խմբի թափուր պաշտոն զբա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ղեցնելու համար մրցույթի դեպքում` 50 հարց.</w:t>
      </w:r>
    </w:p>
    <w:p w14:paraId="1A53DB2F" w14:textId="5726ABD4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գլխավոր պաշտոնների խմբի թափուր պաշտոն զբաղեցնելու համար մրցույթի դեպքում` 40 հարց.</w:t>
      </w:r>
    </w:p>
    <w:p w14:paraId="1E0C4E74" w14:textId="2B43CBC5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առաջատար պաշտոնների խմբի թափուր պաշտոն զբաղեց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նելու համար մրցույթի դեպքում` 30 հարց.</w:t>
      </w:r>
    </w:p>
    <w:p w14:paraId="592A6A57" w14:textId="3DD9B746" w:rsidR="00970BAF" w:rsidRPr="00AC5BCD" w:rsidRDefault="000019D1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կրտսեր պաշտոնների խմբի թափուր պաշտոն զբաղեցնելու համար մրցույթի դեպքում` 25 հարց:</w:t>
      </w:r>
    </w:p>
    <w:p w14:paraId="4B3E804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51. Պաշտոնների յուրաքանչյուր խմբի համար թեստում ընդգրկվող հարցերը գեներացվում են այդ հարցերի առնվազն կրկնակին պարունակող հարցաշարից։ </w:t>
      </w:r>
    </w:p>
    <w:p w14:paraId="37CBA9CA" w14:textId="3E62146B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52. Թեստային առաջադրանքների հարցերը (խնդիրները) ձևավորվում են </w:t>
      </w:r>
      <w:r w:rsidR="000019D1">
        <w:rPr>
          <w:rFonts w:ascii="GHEA Mariam" w:eastAsia="Times New Roman" w:hAnsi="GHEA Mariam" w:cs="Times New Roman"/>
          <w:sz w:val="24"/>
          <w:szCs w:val="24"/>
          <w:lang w:val="hy-AM"/>
        </w:rPr>
        <w:t>ծ</w:t>
      </w:r>
      <w:r w:rsidRPr="00AC5BCD">
        <w:rPr>
          <w:rFonts w:ascii="GHEA Mariam" w:eastAsia="Times New Roman" w:hAnsi="GHEA Mariam" w:cs="Times New Roman"/>
          <w:sz w:val="24"/>
          <w:szCs w:val="24"/>
          <w:lang w:val="hy-AM"/>
        </w:rPr>
        <w:t>առայության մասին օրենսդրության բնագավառից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1B3D723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53. Մասնակիցները կտրոնները հանձնելուց հետո ստանում են թեստավորման առաջադրանքների տետրեր: Առաջադրանքները բաղկացած են հետևյալ ձևերից՝</w:t>
      </w:r>
    </w:p>
    <w:p w14:paraId="1F546F6B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1) ճիշտ պատասխանի ընտրություն, երբ մասնակցին առաջարկվում է հարց՝ ենթադրյալ պատասխաններով, որոնցից մեկը միանշանակ ճիշտ պատասխանն է, և որոնցից մասնակիցն ընտրում է պատասխանի իր տարբերակը.</w:t>
      </w:r>
    </w:p>
    <w:p w14:paraId="05432CDF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2) այլընտրանքային ընտրություն, երբ մասնակիցը հարցին պատասխանում է «այո» կամ «ոչ»։ </w:t>
      </w:r>
    </w:p>
    <w:p w14:paraId="7D1D280C" w14:textId="7E4B498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54. Պատասխանատուն թեստավորման առաջադրանքների տետրերը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մասնակից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ներին տրամադրելուց հետո հայտարարում է թեստավորման սկիզբը:</w:t>
      </w:r>
    </w:p>
    <w:p w14:paraId="629647AC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55. Թեստավորման սկիզբը հայտարարելուց հետո մասնակիցը ծանոթանում է առաջադրանքներին և յուրաքանչյուր առաջադրանքի վերաբերյալ ամփոփաթերթում նախատեսված համապատասխան վանդակում կատարում է նշում` ընտրելով մեկ (իր կարծիքով` ճիշտ) պատասխանը:</w:t>
      </w:r>
    </w:p>
    <w:p w14:paraId="3A48804E" w14:textId="04FBC45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56. Թեստավորման ընթացքում մասնակիցներին չի թույլատրվում աղմկել, հուշել, խոսել, օգտվել որևէ գրավոր (տպագիր, մեքենագիր, ձեռագիր և այլն) նյութից, կապի միջոցներից կամ այլ տեխնիկական սարքերից, ինչպես նաև թեստավորման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առաջադրանքների կատարման համար աղբյուր հանդիսացող այլ միջոցներից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(բացա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ռությամբ պատասխանատուի կողմից տրամադրվող սույն կարգով նախատեսված միջոցների), թեստավորման առաջադրանքների կատարման հետ կապված հարցեր տալ ներկա գտնվող անձանց, այդ թվում` պատասխանատուին (բացառությ</w:t>
      </w:r>
      <w:r w:rsidR="00FD740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ամբ տեխնիկական բնույթի հարցերի)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ինչպես նաև դուրս գալ սենյակից:</w:t>
      </w:r>
    </w:p>
    <w:p w14:paraId="0A6EFC9E" w14:textId="0A5BF5E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57. Սույն կարգի 56-րդ կետում նշված պահանջների խախտման դեպքում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խանատուն կազմում է արձանագրություն:</w:t>
      </w:r>
    </w:p>
    <w:p w14:paraId="5EDDE96D" w14:textId="2F2AE31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58</w:t>
      </w:r>
      <w:r w:rsidR="00FD740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56-րդ կետում նշված պահանջների խախտման դեպքում տվյալ մասնակցի մասնակցությունը մրցույթին դադարեցվում է, աշխատանքը գնա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հատվում է զրո միավոր, մասնակիցը հեռացվում է թեստավորման սենյակից, ինչի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մասին պատասխանատուն նշում է կատարում պատասխանների ամփոփաթերթի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վրա:</w:t>
      </w:r>
    </w:p>
    <w:p w14:paraId="0250E500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59. Մասնակիցը թեստավորման առաջադրանքների տետրում կարող է կատարել ցանկացած նշում, որն արդյունքների գնահատման հիմք չի հանդիսանում և չի կարող վկայակոչվել արդյունքների գնահատումը բողոքարկելիս:</w:t>
      </w:r>
    </w:p>
    <w:p w14:paraId="746DE1C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60. Ամփոփաթերթի վրա ջնջումներ, ուղղումներ կամ վերականգնումներ կատարելն անթույլատրելի է: Այդ դեպքում տվյալ հարցի (խնդրի) պատասխանը համարվում է սխալ:</w:t>
      </w:r>
    </w:p>
    <w:p w14:paraId="367B72A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61. Աշխատանքն ավարտելուց, ինչպես նաև թեստավորման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առաջադրանքների կատարման համար հատկացված ժամանակն սպառվելուց հետո, մասնակիցն ամփոփաթերթի առաջին օրինակի հիմնական մասը գցում է կնքված արկղի մեջ, իսկ թեստավորման առաջադրանքների տետրը հանձնում է պատասխանատուին: </w:t>
      </w:r>
    </w:p>
    <w:p w14:paraId="38EA35A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62. Պատասխանատուն թեստավորման ավարտից 10 րոպե առաջ հիշեցնում է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մասնակիցներին, թե որքան ժամանակ է մնացել առաջադրանքի կատարման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համար:</w:t>
      </w:r>
    </w:p>
    <w:p w14:paraId="0C1A12DB" w14:textId="19439831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63. Պատասխանատուի կողմից թեստավորման համար հատկացված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ժամանակի </w:t>
      </w:r>
      <w:r w:rsidRPr="00A9210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ավարտի մասին հայտարար</w:t>
      </w:r>
      <w:r w:rsidR="00A92100" w:rsidRPr="00A9210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վ</w:t>
      </w:r>
      <w:r w:rsidRPr="00A9210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ելուց հետո մասնակիցները պարտավոր են անմիջապես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դադարեցնել աշխատանքները: Հայտարարությունից հետո աշխատանքը չդադարեց</w:t>
      </w:r>
      <w:r w:rsidR="00A9210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րած </w:t>
      </w:r>
      <w:r w:rsidRPr="00A9210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մասնակցի աշխատանքը գնահատվում է զրո միավոր, ինչի մասին պատասխա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</w:t>
      </w:r>
      <w:r w:rsidR="00A9210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տուն նշում է կատարում պատասխանների ամփոփաթերթի վրա:</w:t>
      </w:r>
    </w:p>
    <w:p w14:paraId="0878E5E9" w14:textId="77777777" w:rsidR="00EE523B" w:rsidRDefault="00EE523B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14:paraId="693D27C5" w14:textId="35FB65B0" w:rsidR="00970BAF" w:rsidRDefault="00970BAF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7. ԹԵՍՏԱՎՈՐՄԱՆ ԱՐԴՅՈՒՆՔՆԵՐԻ ԱՄՓՈՓՈՒՄԸ</w:t>
      </w:r>
    </w:p>
    <w:p w14:paraId="279397F8" w14:textId="77777777" w:rsidR="00AC5BCD" w:rsidRPr="00EE523B" w:rsidRDefault="00AC5BCD" w:rsidP="00AC5BCD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2"/>
          <w:szCs w:val="24"/>
          <w:lang w:val="hy-AM"/>
        </w:rPr>
      </w:pPr>
    </w:p>
    <w:p w14:paraId="6A2B903F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563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64. Պատասխանատուն ստուգում է ամփոփաթերթերի պահպանման համար նախատեսված արկղի կնիքի ամբողջականությունը, որից հետո բացում է արկղը և հաշվում ամփոփաթերթերի կտրոնների ու հիմնական մասերի քանակը` կազմելով համապատասխան արձանագրություն:</w:t>
      </w:r>
    </w:p>
    <w:p w14:paraId="2449BF5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65. Թեստավորման աշխատանքներն ստուգվում են սույն կարգի 50-րդ կետով սահմանված կարգով կազմված թեստերի հետ միաժամանակ համակարգչի միջոցով դուրս բերված և մինչև թեստավորում անցկացնելը կնքված արկղում զետեղված թեստավորման առաջադրանքների ճիշտ պատասխանների ձևանմուշի միջոցով:</w:t>
      </w:r>
    </w:p>
    <w:p w14:paraId="3C3F4401" w14:textId="13A745CD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66. Պատասխանատուն, ձևանմուշի միջոցով, մեկ առ մեկ ստուգում է մաս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նակիցների կողմից ամփոփաթերթերում նշված պատասխանները: Յուրաքանչյուր մասնակցի համար հաշվարկվում է հավաքած միավորների քան</w:t>
      </w:r>
      <w:r w:rsidR="00A9210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ակը և տոկոսը, որը հաստատվում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կնիքով:</w:t>
      </w:r>
    </w:p>
    <w:p w14:paraId="62209F72" w14:textId="7799EC4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67. Թեստավորման արդյունքների յուրաքանչյուր ճիշտ պատասխան գնա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հատ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վում է մեկ միավոր, իսկ սխալ պատասխանը` զրո միավոր: Սխալ պատասխաններ են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համարվում ոչ միայն ոչ ճիշտ պատասխանի նշումը, այլև մեկից ավելի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պատասխաններ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նշելը, որևէ պատասխան չնշելը, ինչպես նաև սույն կարգի 60-րդ կետով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նախատեսված դեպքը:</w:t>
      </w:r>
    </w:p>
    <w:p w14:paraId="1891C463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68. Ստուգման աշխատանքներն ավարտելուց հետո բոլոր մասնակիցները հրավիրվում են թեստավորման սենյակ:</w:t>
      </w:r>
    </w:p>
    <w:p w14:paraId="2B27D9F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69. Պատասխանատուի կողմից մեկ առ մեկ մաքրվում են ամփոփաթերթերի հիմնական մասերի ծածկաշերտերը: Յուրաքանչյուր հիմնական մասի ծածկաշերտը մաքրելուց հետո բարձրաձայն հայտարարվում է ամփոփաթերթի համարը և դրա վրա նշված տոկոսը, ինչն անմիջապես արձանագրվում է:</w:t>
      </w:r>
    </w:p>
    <w:p w14:paraId="32E29873" w14:textId="55CF128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70</w:t>
      </w:r>
      <w:r w:rsidRPr="00A92100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. Բոլոր ամփոփաթերթերի հիմնական մասերի վերաբերյալ սույն կարգի 69-րդ կետով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նախատեսված գործողությունը կատարելուց հետո պատասխանատուն մեկ առ մեկ </w:t>
      </w:r>
      <w:r w:rsidRPr="0003410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բարձրաձայն ընթերցում է ամփոփաթերթերի կտրոնների վրա նշված ազգանուն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անուն, հայրանունները: Յուրաքանչյուր մասնակից ներկայացնում է իր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անձնագիրը կամ </w:t>
      </w:r>
      <w:r w:rsidRPr="0003410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նույնականացման քարտը, ստանում է իր կտրոնը, պատասխանատուի ներկայու</w:t>
      </w:r>
      <w:r w:rsidR="0003410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softHyphen/>
      </w:r>
      <w:r w:rsidRPr="00034107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թյա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մբ մաքրում է ծածկաշերտը և բարձրաձայն հայտնում իր կտրոնի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համարը, ինչն անմիջապես արձանագրվում է: Չներկայացած մասնակիցների կտրոնների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ծածկա</w:t>
      </w:r>
      <w:r w:rsidR="0003410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շերտերը նույնպես բացվում են բոլորի ներկայությամբ պատասխանատուի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կողմից, բարձրաձայն հայտարարվում և արձանագրվում: Դրանից հետո պատասխանատուն հայտարարում է յուրաքանչյուր մասնակցի հավաքած միավորները (տոկոսը):</w:t>
      </w:r>
    </w:p>
    <w:p w14:paraId="39FF4FF1" w14:textId="670B5D2D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71. Մասնակիցների հավաքած միավորները (տոկոսները) հայտարարելուց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անմիջապես հետո պատասխանատուն համապատասխան ցուցանակի վրա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հրապա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րակում է թեստավորման առաջադրանքների ճիշտ պատասխանների ձևանմուշը:</w:t>
      </w:r>
    </w:p>
    <w:p w14:paraId="12AA9410" w14:textId="3D5269A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72. Թեստավորման արդյունքները կարո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ղ են գրավոր կարգով բողոքարկվել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գլխավոր քարտուղարին` սույն կարգի 71-րդ կետում նշված հրապա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րակումից հետո մեկ ժամվա ընթացքում:</w:t>
      </w:r>
    </w:p>
    <w:p w14:paraId="34FEF68A" w14:textId="0B879B6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73. Ծառայության գլխավոր քարտուղարը մրցույթի մասնակցի թեստավորման արդյունքների բողոքարկման դիմումի ներկայացմանը հաջորդող մեկ աշխատան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քային օրվա ընթացքում քննում է դիմումը և ընդունում  թեստավորման արդյունքները փոփոխելու կամ նույնը թողնելու մասին որոշում:</w:t>
      </w:r>
    </w:p>
    <w:p w14:paraId="3444E5F9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74. Բողոքարկումը թեստավորման առաջադրանքի որևէ հարցադրման կամ դրա ենթադրյալ պատասխանի ճշտության, ինչպես նաև թեստավորման արդյունքում մասնակցի հավաքած միավորները հաշվելիս թույլ տրված հնարավոր սխալի վիճարկումն է: </w:t>
      </w:r>
    </w:p>
    <w:p w14:paraId="52375321" w14:textId="08880DEA" w:rsidR="00970BAF" w:rsidRPr="00AC5BCD" w:rsidRDefault="0003410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75. Եթե ծ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գլխավոր քարտուղարը որոշում է բավարարել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մասնակցի բողոքը և սխալ է համարում որևէ հարցադրում, ապա այդ որոշման հիման վրա տվյալ հարցի (խնդրի) համար զրո միավոր ստացած բոլոր մասնակիցների միավորներն ավելացվում են մեկ միավորով:</w:t>
      </w:r>
    </w:p>
    <w:p w14:paraId="2F7CF261" w14:textId="6972D5ED" w:rsidR="00970BAF" w:rsidRPr="00AC5BCD" w:rsidRDefault="0003410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76. Եթե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գլխավոր քարտուղարը պարզում է, որ թեստավորման 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արդյունքների հաշվարկման ժամանակ թույլ տրված հավանական սխալի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վերաբերյալ մասնակցի բողոքը հիմնավորված է, ապա բավարարում է մասնակցի պահանջը` կատարելով թեստավորման արդյունքների ճիշտ վերահաշվարկ:</w:t>
      </w:r>
    </w:p>
    <w:p w14:paraId="676B4176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77. Բողոքարկման արդյունքներն ամփոփելուց անմիջապես հետո, ինչպես նաև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բողոք չլինելու դեպքում` բողոքարկման համար սույն կարգի 72-րդ կետով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նախատեսված ժամկետի ավարտից հետո պատասխանատուն համապատասխան ցուցանակի վրա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հրապարակում է մրցույթի հաջորդ` հարցազրույցի փուլ անցած մասնակիցների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ցուցակը:</w:t>
      </w:r>
    </w:p>
    <w:p w14:paraId="18BB3DFC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78. Մասնակիցը մրցույթի հաջորդ` հարցազրույցի փուլ է անցնում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թեստավորման առաջադրանքների առնվազն 80 տոկոսին ճիշտ պատասխանելու դեպքում:</w:t>
      </w:r>
    </w:p>
    <w:p w14:paraId="6245B886" w14:textId="5F394338" w:rsidR="00970BAF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79. Եթե մասնակիցներից ոչ ոք թեստավորման առաջադրանքների առնվազն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80 տոկոսին ճիշտ պատասխան չի տվել, ինչպես նաև թեստավորման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առաջադրանքների առնվազն 80 տոկոսին ճիշտ պատասխան տված միակ մասնակիցը կամ բոլոր մասնա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կիցները հրաժարվել են հարցազրույցի փուլին մասնակցելուց կամ դրան չեն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ներկայացել, կամ դադարեցվել է տվյալ մասնակցի մասնակցությունը մրցույթին,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ապա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պետն ընդունում է որոշում` մրցույթի արդյունքում հաղթող չճանաչելու մասին:</w:t>
      </w:r>
    </w:p>
    <w:p w14:paraId="57B5391D" w14:textId="77777777" w:rsidR="00034107" w:rsidRPr="00034107" w:rsidRDefault="0003410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10"/>
          <w:szCs w:val="24"/>
          <w:lang w:val="hy-AM"/>
        </w:rPr>
      </w:pPr>
    </w:p>
    <w:p w14:paraId="440EE1D5" w14:textId="60495FCD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8. ՀԱՐՑԱԶՐՈՒՅՑԻ ԱՆՑԿԱՑՈՒՄԸ</w:t>
      </w:r>
    </w:p>
    <w:p w14:paraId="79ED3753" w14:textId="77777777" w:rsidR="00AC5BCD" w:rsidRPr="00EE523B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</w:p>
    <w:p w14:paraId="09FA7E07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80. Հարցազրույցին մասնակցելու իրավունք ձեռք բերած մասնակիցների հետ անցկացվում է հարցազրույց՝ թեստավորման անցկացման օրվան հաջորդող 3-րդ աշխատանքային օրը:</w:t>
      </w:r>
    </w:p>
    <w:p w14:paraId="69C17741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81. Հանձնաժողովը յուրաքանչյուր մասնակցի հետ հարցազրույցն անցկացնում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առանձին:</w:t>
      </w:r>
    </w:p>
    <w:p w14:paraId="3E08F8F7" w14:textId="2C8CC66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82. Հանձնաժողովը, յուրաքանչյուր մասնակցի հետ հարցազրույցից առաջ, </w:t>
      </w:r>
      <w:r w:rsidRPr="00034107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համակարգչում նախօրոք զետեղված հարցերից պատահական ընտրությամբ ընտրում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հարցեր և կազմում հարցատոմս, որոնք ուղղված են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</w:p>
    <w:p w14:paraId="7943FB56" w14:textId="481425BA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մասնագիտական գիտելիքների ստուգմանը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400E09C1" w14:textId="0C495233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հմտությունների (օրինակ՝ առաջնորդում, վերլուծական մտածողություն, որո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շումների կայացում, հաղորդակցման հմտություններ, բանակցությունների վարում, փոփոխությունների կառավարում, կոնֆլիկտների կառավարում, ժամանակի կառա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վարում</w:t>
      </w:r>
      <w:r w:rsidRPr="00034107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, տեղեկատվական տեխնոլոգիաների տիրապետում, տրամաբանելու և տարբեր 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րավիճակներում կողմնորոշվելու ունակություն և այլն) ստուգմանը.</w:t>
      </w:r>
    </w:p>
    <w:p w14:paraId="75990029" w14:textId="73E32021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անձնական որակների բացահայտմանը (աշխատանքային էթիկայի կանոն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իմացություն և այլն):</w:t>
      </w:r>
    </w:p>
    <w:p w14:paraId="09A816F0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83. Հանձնաժողովին տրվում են համակարգչից դուրս բերված հարցատոմսի հարցերի ճիշտ պատասխանները:</w:t>
      </w:r>
    </w:p>
    <w:p w14:paraId="1084BA59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84. Մասնակիցը, ծանոթանալով հարցատոմսին, իր կողմից նախընտրած հերթականությամբ պատասխանում է հարցերին: </w:t>
      </w:r>
    </w:p>
    <w:p w14:paraId="4EEDB4E8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85. Նախապատրաստվելու համար տրվում է 10 րոպե ժամանակ։</w:t>
      </w:r>
    </w:p>
    <w:p w14:paraId="10421A8D" w14:textId="6B54754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86. Հարցազրույցի ընթացքում մասնակցին կարող են տրվել նաև հարցա</w:t>
      </w:r>
      <w:r w:rsidR="00EE523B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տոմսի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հարցերին առնչվող գնահատման ենթակա հարակից, ինչպես նաև այլ բանավոր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հարցեր:</w:t>
      </w:r>
    </w:p>
    <w:p w14:paraId="530146C6" w14:textId="040D8E0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87. Սույն կարգի 82-րդ կետով նախատեսված հարցերը և դրանց ճիշտ պատաս</w:t>
      </w:r>
      <w:r w:rsidR="00EE523B"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խա</w:t>
      </w:r>
      <w:r w:rsidR="00EE523B" w:rsidRPr="00EE523B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ները կոդավորվում, համարակալվում են` ըստ բնագավառների և ըստ պաշ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տոն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ների խմբերի: Հարցերը և դրանց ճիշտ պատասխանները զետեղվում են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համակարգչում:</w:t>
      </w:r>
    </w:p>
    <w:p w14:paraId="7304F291" w14:textId="170F7DB0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88. Սույն կարգի 82-րդ կետով նախատեսված հարցերը և դրանց ճիշտ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պատաս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խանները չեն հրապարակվում:</w:t>
      </w:r>
    </w:p>
    <w:p w14:paraId="1FDAA04F" w14:textId="195CCED7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89. Հարցազրույցի ընթացքում մասնակիցներին չի թույլատրվում օգտվել որևէ գրավոր (տպագիր, մեքենագիր, ձեռագիր և այլն) նյութից, կապի միջոցներից կամ այլ տեխնիկական սարքերից, ինչպես նաև հարցատոմսի հարցերին պատասխանելու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համար աղբյուր հանդիսացո</w:t>
      </w:r>
      <w:r w:rsidR="0003410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ղ այլ միջոցներից (բացառությամբ հ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անձնաժողովի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կողմից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տրամադրվող սույն կարգով նախատեսված միջոցների), ինչպես նաև դուրս գալ սենյակից:</w:t>
      </w:r>
    </w:p>
    <w:p w14:paraId="2144C573" w14:textId="577AF95A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90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89-րդ կետում նշ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ված պահանջների խախտման դեպքում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անձնաժողովը կազմում է արձանագրություն:</w:t>
      </w:r>
    </w:p>
    <w:p w14:paraId="6657A2F1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91. Սույն կարգի 89-րդ կետում նշված պահանջների խախտման դեպքում տվյալ մասնակցի մասնակցությունը մրցույթին դադարեցվում է:</w:t>
      </w:r>
    </w:p>
    <w:p w14:paraId="4B12F368" w14:textId="4DC7BF5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92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Անձնակազմի կառավարման ստորաբաժանումը</w:t>
      </w:r>
      <w:r w:rsidR="0003410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մինչ հարցազրույցի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անց</w:t>
      </w:r>
      <w:r w:rsidR="0003410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կա</w:t>
      </w:r>
      <w:r w:rsid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ցումը, յուրաքանչյուր մասնակցի համար կազմում է հարցազրույցի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գնահատման թերթերը՝ համաձայն N 4</w:t>
      </w:r>
      <w:r w:rsidR="00953D67" w:rsidRP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53D67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ի:</w:t>
      </w:r>
    </w:p>
    <w:p w14:paraId="3110C04A" w14:textId="020D9A64" w:rsidR="00970BAF" w:rsidRPr="00AC5BCD" w:rsidRDefault="00970BAF" w:rsidP="00AC5BCD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93. 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Հարցազրույցի ընթացքում </w:t>
      </w:r>
      <w:r w:rsidR="00953D67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>անձնաժողովի յուրաքանչյուր անդամ հարցա</w:t>
      </w:r>
      <w:r w:rsidR="00EE523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զրույցին զուգահեռ գնահատում է մասնակցի պատասխանները: </w:t>
      </w:r>
    </w:p>
    <w:p w14:paraId="6AAD92C0" w14:textId="7D99B8FA" w:rsidR="00970BAF" w:rsidRPr="00AC5BCD" w:rsidRDefault="00970BAF" w:rsidP="00AC5BCD">
      <w:pPr>
        <w:spacing w:after="0"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C5BC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94</w:t>
      </w:r>
      <w:r w:rsidR="00953D67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 Հանձնաժողովի կողմից գնահատումն իրականացվում է բալային համա</w:t>
      </w:r>
      <w:r w:rsidR="00EE523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E523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կար</w:t>
      </w:r>
      <w:r w:rsidR="00EE523B" w:rsidRPr="00EE523B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EE523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գով: Հանձնաժողովի յուրաքանչյուր անդամ մասնակցի պատասխանի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</w:t>
      </w:r>
      <w:r w:rsidRPr="00EE523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գնահատում է 0-ից 3-ն ընկած միջակայքում: Մասնակցի պատասխանների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 գնահատման մեթոդաբանությունն իրականացվում է</w:t>
      </w:r>
      <w:r w:rsidR="00953D67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 N 5</w:t>
      </w:r>
      <w:r w:rsidR="00953D67" w:rsidRPr="00953D67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53D67" w:rsidRPr="00AC5BCD">
        <w:rPr>
          <w:rFonts w:ascii="GHEA Mariam" w:hAnsi="GHEA Mariam"/>
          <w:color w:val="000000"/>
          <w:sz w:val="24"/>
          <w:szCs w:val="24"/>
          <w:lang w:val="hy-AM"/>
        </w:rPr>
        <w:t>ձև</w:t>
      </w:r>
      <w:r w:rsidRPr="00AC5BCD">
        <w:rPr>
          <w:rFonts w:ascii="GHEA Mariam" w:hAnsi="GHEA Mariam"/>
          <w:color w:val="000000"/>
          <w:sz w:val="24"/>
          <w:szCs w:val="24"/>
          <w:lang w:val="hy-AM"/>
        </w:rPr>
        <w:t>ով սահմանված ձևաչափի:</w:t>
      </w:r>
    </w:p>
    <w:p w14:paraId="1FE3AE9D" w14:textId="59D06ACB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95. Մասնակցի հետ հարցազրույցի ավարտից անմիջապես հետո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յուրաքանչյուր անդամ ստորագրում է տվյալ մասնակցի հարցազրույցի՝ իր կողմից լրացված գնահատման թերթը:</w:t>
      </w:r>
    </w:p>
    <w:p w14:paraId="7CAE6EDC" w14:textId="6B6A707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96. Մինչ հարցազրույցի անցկացման սենյակից դուրս գալը մասնակիցը ստորա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գրում է իր հարցազրույցի գնահատ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ման թերթերը՝ հավաստիանալով, որ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նաժողովի անդամները լրացրել են այն:</w:t>
      </w:r>
    </w:p>
    <w:p w14:paraId="4ADFE61B" w14:textId="6EF239C1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97. Հարցազրույցի գնահատման թերթը մասնակցի կողմից չստորագրվելու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դեպքում կազմվում է արձա</w:t>
      </w:r>
      <w:r w:rsidR="00953D6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նագրություն, որն ստորագրվում է հ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անձնաժողովի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անդամ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կողմից:</w:t>
      </w:r>
    </w:p>
    <w:p w14:paraId="0A8B8123" w14:textId="264118F9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98. Մասնակցի հետ հարցազրույցի ավարտից հետո գնահատման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արդյունքներն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ամփոփվում </w:t>
      </w:r>
      <w:r w:rsidR="00953D6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են ընդհանուր գնահատականով, որը հ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անձնաժողովի բոլոր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անդամների կողմից մասնակցին տրված գնահատականների հանրագումարն է:</w:t>
      </w:r>
    </w:p>
    <w:p w14:paraId="24E5E1B3" w14:textId="6AE9173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99. Հանձնաժողովը հարցազրույցի փուլը հաղթա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հարած միակ մասնակցին ընտրում է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 թվին համապատասխան գնահատման ամենաբարձր միավորների հանրագումարի կեսից ավելի միավորներ հավաքած մասնակիցներից:</w:t>
      </w:r>
    </w:p>
    <w:p w14:paraId="22105C88" w14:textId="77EC4C2E" w:rsidR="00970BAF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100. Եթե մասնակիցներից ոչ ոք հար</w:t>
      </w:r>
      <w:r w:rsidR="00B54345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ց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ազրույցի արդյունքում չի հավաքել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ժողովի անդամների թվին համապատասխան գնահատման ամենաբարձր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միավորների հանրագո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ւմարի կեսից ավելին, ապա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անձնաժողովն ընդունում է որոշում` մրցույթի արդյունքում հաղթող չճանաչելու մասին և այդ 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որոշումն անմիջապես ուղարկում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պետին:</w:t>
      </w:r>
    </w:p>
    <w:p w14:paraId="3F337719" w14:textId="77777777" w:rsidR="00953D67" w:rsidRDefault="00953D6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346CD39F" w14:textId="77777777" w:rsidR="00953D67" w:rsidRPr="00AC5BCD" w:rsidRDefault="00953D6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588CF1A4" w14:textId="09A5222B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lastRenderedPageBreak/>
        <w:t xml:space="preserve">9. ՄՐՑՈՒՅԹԻ ԱՐԴՅՈՒՆՔՆԵՐԻ ՀՐԱՊԱՐԱԿՈՒՄԸ </w:t>
      </w:r>
    </w:p>
    <w:p w14:paraId="1F1C7C1A" w14:textId="77777777" w:rsidR="00AC5BCD" w:rsidRPr="00EE523B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</w:p>
    <w:p w14:paraId="321EF8D8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101. Մրցույթի արդյունքները հրապարակվում են հարցազրույցի փուլից հետո՝ նույն օրը։</w:t>
      </w:r>
    </w:p>
    <w:p w14:paraId="693D4F42" w14:textId="57B6859B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102. Մրցույթի արդյունքների հրապարակման մասին կազմվում է մրցույթի արդյունքների հրա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պարակման թերթիկ, որը կնքվում է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կողմից:</w:t>
      </w:r>
    </w:p>
    <w:p w14:paraId="70167A2E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103. Մրցույթի արդյունքների հրապարակման թերթիկի մեջ նշվում են՝</w:t>
      </w:r>
    </w:p>
    <w:p w14:paraId="295A236F" w14:textId="73EC79AC" w:rsidR="00970BAF" w:rsidRPr="00AC5BCD" w:rsidRDefault="00953D6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ծառայության անվանումը և ծ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թափուր պաշտոնի անվանումը, որը զբաղեցնելու համար անցկացվել է մրցույթը.</w:t>
      </w:r>
    </w:p>
    <w:p w14:paraId="020E2262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մրցույթի անցկացման տարին, ամիսը, ամսաթիվը (ամսաթվերը) և վայրը, ինչպես նաև մրցույթի արդյունքների հրապարակման ամսաթիվը և ժամը.</w:t>
      </w:r>
    </w:p>
    <w:p w14:paraId="7349C0E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մրցույթի արդյունքում հաղթող ճանաչված մասնակցի ազգանունը, անունը, հայրանունը:</w:t>
      </w:r>
    </w:p>
    <w:p w14:paraId="6F7A1357" w14:textId="6DCABD02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104. Սույն կարգի 79-րդ և 100-րդ կետերով նախատեսված դեպքերում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հրա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րակման մեջ նշվում է մրցույթի արդյունքում հաղթող չճանաչվելու մասին: Հրա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րակումը տեղադրվում է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պաշտոնական ինտերնետային կայքում մրցույթի ավարտից հետո երկու աշխատանքային օրվա ընթացքում:</w:t>
      </w:r>
    </w:p>
    <w:p w14:paraId="3944F501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105. Մրցույթի արդյունքները կարող են բողոքարկվել դատական կարգով:</w:t>
      </w:r>
    </w:p>
    <w:p w14:paraId="2577FFB5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563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7997C27" w14:textId="4F66E028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10. ՄՐՑՈՒՅԹԻ ԱՐԴՅՈՒՆՔՆԵՐՈՎ ՊԱՇՏՈՆԻ ՆՇԱՆԱԿՈՒՄԸ</w:t>
      </w:r>
    </w:p>
    <w:p w14:paraId="38B24AE1" w14:textId="77777777" w:rsidR="00AC5BCD" w:rsidRPr="00EE523B" w:rsidRDefault="00AC5BCD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</w:p>
    <w:p w14:paraId="263C9CE4" w14:textId="14DD735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106. Մրցույթի արդյունքների հրապարակումից անմիջապես հետո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անձնաժողովը </w:t>
      </w:r>
      <w:r w:rsidR="00953D6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ծ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առայության պետին է ներկայացնում եզրակացություն՝ համաձայն N 6</w:t>
      </w:r>
      <w:r w:rsidR="00953D67" w:rsidRPr="00953D67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="00953D67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ձև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ի՝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հարցա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զրույցի մասնակիցների վերաբերյալ՝ նշելով հարցազրույցի փուլը հաղթահարած միակ մասնակցին:</w:t>
      </w:r>
    </w:p>
    <w:p w14:paraId="7E5B9D8F" w14:textId="70EAD190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107. Եզ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րակացությունը պետք է ստորագրեն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անձնաժողովի նախագահը և անդամները: </w:t>
      </w:r>
    </w:p>
    <w:p w14:paraId="1BB862C6" w14:textId="4555E821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108. Հանձնաժողովի աշխատանքները համարվում են ավարտված եզրակա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ցու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թյունը տալուց հետո, ինչպես նաև սույն կարգի 79-րդ և 100-րդ կետերով նախա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տեսված դեպքերում:</w:t>
      </w:r>
    </w:p>
    <w:p w14:paraId="0BB20818" w14:textId="5AB0CB6B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109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Աշխատանքներն ավարտելուց հետո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նախագահը անձնա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կազմի կառավարման ստորա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բաժանմանն անմիջապես հանձնում է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կնիքը:</w:t>
      </w:r>
    </w:p>
    <w:p w14:paraId="47ED431B" w14:textId="19909410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110. Հանձնաժողովը հանձնման ակտով անձնակազմի կառավարման ստորա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բա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ժանմանը փոխանցում է մրցութային փաթեթը, որն իր մեջ ներառում է հետևյալ փաստաթղթերը և նյութերը`</w:t>
      </w:r>
    </w:p>
    <w:p w14:paraId="74343A19" w14:textId="706A378F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1) 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կնիքի և դիմորդների թվին համապատասխան քանակով կնքված ամփոփաթերթերի ստացման մասին ստացականը.</w:t>
      </w:r>
    </w:p>
    <w:p w14:paraId="12A5C260" w14:textId="483F620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փաստաթղթերի քննարկման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դիմորդների ու 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 ներկայության մասին արձանագրությունը.</w:t>
      </w:r>
    </w:p>
    <w:p w14:paraId="7C1EA8E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մրցույթին մասնակցելու թույլտվություն տալու և (կամ) չթույլատրելու մասին որոշումը.</w:t>
      </w:r>
    </w:p>
    <w:p w14:paraId="3F4373F3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4) ամփոփաթերթի ծածկաշերտի թերությունների մասին (այդպիսիք լինելու դեպքում) արձանագրությունը.</w:t>
      </w:r>
    </w:p>
    <w:p w14:paraId="19C401D4" w14:textId="4B0CCD3E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5) 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անձնաժողովի կողմից ամփոփաթերթերի համար նախատեսված արկղի կնիքի ամբողջականությունն ստուգելու, արկղը բացելու և արկղից դուրս բերված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ամփոփաթերթերի հիմնական մասերի, կտրոնների ու թեստավորման առաջա</w:t>
      </w:r>
      <w:r w:rsidR="00EE523B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դրանք</w:t>
      </w:r>
      <w:r w:rsidR="00EE523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ճիշտ պատասխանների ձևանմուշի մասին արձանագրությունը.</w:t>
      </w:r>
    </w:p>
    <w:p w14:paraId="0F86DF9C" w14:textId="452AA621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6) </w:t>
      </w:r>
      <w:r w:rsidRPr="00953D67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ֆիզիկական պատրաստվածության վիճակի ստուգման արդյունքներն ամփո</w:t>
      </w:r>
      <w:r w:rsidR="00953D67" w:rsidRPr="00953D67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softHyphen/>
      </w:r>
      <w:r w:rsidRPr="00953D67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փելո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ւ մասին արձանագրությունը.</w:t>
      </w:r>
    </w:p>
    <w:p w14:paraId="443D22FD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7) թեստավորման արդյունքներն ամփոփելու մասին արձանագրությունը.</w:t>
      </w:r>
    </w:p>
    <w:p w14:paraId="78740A0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8) հարցազրույցի փուլ անցած մասնակիցների ցուցակը.</w:t>
      </w:r>
    </w:p>
    <w:p w14:paraId="16B22270" w14:textId="3A09291A" w:rsidR="00970BAF" w:rsidRPr="00AC5BCD" w:rsidRDefault="00953D67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9) հ</w:t>
      </w:r>
      <w:r w:rsidR="00970BAF"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անձնաժողովի անդամի հարցազրույցի փուլից բացակայելու մասին</w:t>
      </w:r>
      <w:r w:rsidR="00970BAF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(այդպիսիք լինելու դեպքում) արձանագրությունը.</w:t>
      </w:r>
    </w:p>
    <w:p w14:paraId="4ADFDF74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10) մասնակցի հարցազրույցին մասնակցելուց հրաժարվելու կամ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չներկայանալու մասին (այդպիսիք լինելու դեպքում) արձանագրությունը.</w:t>
      </w:r>
    </w:p>
    <w:p w14:paraId="098C4AE6" w14:textId="77777777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11) մասնակիցների հետ հարցազրույց անցկացնելու մասին արձանագրությունները.</w:t>
      </w:r>
    </w:p>
    <w:p w14:paraId="6622004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12) հարցազրույցի արդյունքում մասնակիցների հավաքած միավորների մասին արձանագրությունը.</w:t>
      </w:r>
    </w:p>
    <w:p w14:paraId="41721390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13) մրցույթի արդյունքում հաղթող ճանաչելու մասին որոշումը.</w:t>
      </w:r>
    </w:p>
    <w:p w14:paraId="50655EBE" w14:textId="77777777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14) մրցույթի արդյունքում կոնկրետ մասնակցի հաղթող չճանաչելու մասին որոշումը.</w:t>
      </w:r>
    </w:p>
    <w:p w14:paraId="5BF07A49" w14:textId="77777777" w:rsidR="00970BAF" w:rsidRPr="00EE523B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15) մրցույթի արդյունքում ոչ մի մասնակցի հաղթող չճանաչելու մասին որոշումը.</w:t>
      </w:r>
    </w:p>
    <w:p w14:paraId="33902580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16) մրցույթի արդյունքում հաղթող ճանաչված մասնակցի (մասնակիցների) վերաբերյալ եզրակացությունը.</w:t>
      </w:r>
    </w:p>
    <w:p w14:paraId="3BFB7751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17) մրցույթը չկայացած համարելու մասին որոշումը.</w:t>
      </w:r>
    </w:p>
    <w:p w14:paraId="391D33C5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18) թեստավորման առաջադրանքների տետրերը.</w:t>
      </w:r>
    </w:p>
    <w:p w14:paraId="3057E223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19) թեստավորման առաջադրանքների ճիշտ պատասխանների ձևանմուշը.</w:t>
      </w:r>
    </w:p>
    <w:p w14:paraId="368B1CD3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20) գնահատման թերթերը.</w:t>
      </w:r>
    </w:p>
    <w:p w14:paraId="11DDA8C4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21) մրցույթի արդյունքների հրապարակման թերթիկը:</w:t>
      </w:r>
    </w:p>
    <w:p w14:paraId="7FA02012" w14:textId="5711A0C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111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Անձնակազմի կառավարման ստորաբաժանումը սույն կարգի 110-րդ կետով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նախատեսված փաստաթղթերն ու նյութերը պահպանում և արխիվացնում է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Հայաստանի Հանրապետության օրենսդրությամբ սահմանված կարգով:</w:t>
      </w:r>
    </w:p>
    <w:p w14:paraId="3CFB4D92" w14:textId="2AA4C86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112. Հանձնաժողովի եզրակացությունը ստանալուց հետո՝ երեք</w:t>
      </w:r>
      <w:r w:rsidR="00953D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աշխատանքային օրվա ընթացքում,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առայության պետը հարցազրույցի փուլը հաղթահարած միակ մասնակցին նշանակում է համապատասխան պաշտոնում՝ բացառությամբ սույն կարգի 113-րդ կետով սահմանված դեպքի:</w:t>
      </w:r>
    </w:p>
    <w:p w14:paraId="0FDBBDC6" w14:textId="0AA1E00D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113</w:t>
      </w:r>
      <w:r w:rsidR="00A447C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Ծառայության կրտսեր խմբի պաշտոն զբաղեցնելու մրցույթում հաղթող ճանաչվա</w:t>
      </w:r>
      <w:r w:rsidR="00A447C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 միակ մասնակիցը ներգրավվում է օ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րենքով սահմանված ուսումնական </w:t>
      </w:r>
      <w:r w:rsidRPr="00A447C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դասընթացներում և իր դիմումի հիման վրա նշանակվում է համապատասխան պաշտո</w:t>
      </w:r>
      <w:r w:rsidR="00A447C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softHyphen/>
      </w:r>
      <w:r w:rsidRPr="00A447C0">
        <w:rPr>
          <w:rFonts w:ascii="GHEA Mariam" w:eastAsia="Times New Roman" w:hAnsi="GHEA Mariam" w:cs="Times New Roman"/>
          <w:color w:val="000000"/>
          <w:spacing w:val="-6"/>
          <w:sz w:val="24"/>
          <w:szCs w:val="24"/>
          <w:lang w:val="hy-AM"/>
        </w:rPr>
        <w:t>նում՝ դ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րանք դրական արդյունքներով ավարտելուց հետո։ </w:t>
      </w:r>
    </w:p>
    <w:p w14:paraId="7C0BFF56" w14:textId="329BA524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114. Մրցույթի հաղթող ճանաչված անձը </w:t>
      </w:r>
      <w:r w:rsidR="00A447C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պաշտոնում նշանակվելու նպատակով ծառայության պետին է ներկայացնում՝</w:t>
      </w:r>
    </w:p>
    <w:p w14:paraId="734F7F19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1) դիմում.</w:t>
      </w:r>
    </w:p>
    <w:p w14:paraId="4BCBE1D6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2) լրացված անձնական թերթիկ.</w:t>
      </w:r>
    </w:p>
    <w:p w14:paraId="67A39D0A" w14:textId="77777777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ինքնակենսագրություն։</w:t>
      </w:r>
    </w:p>
    <w:p w14:paraId="0ACC81B8" w14:textId="650D276C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115</w:t>
      </w:r>
      <w:r w:rsidR="00A447C0">
        <w:rPr>
          <w:rFonts w:ascii="Tahoma" w:eastAsia="MS Gothic" w:hAnsi="Tahoma" w:cs="Tahoma"/>
          <w:color w:val="000000"/>
          <w:spacing w:val="-8"/>
          <w:sz w:val="24"/>
          <w:szCs w:val="24"/>
          <w:lang w:val="hy-AM"/>
        </w:rPr>
        <w:t>.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Սույն կարգի 114-րդ կետում նշված փաստաթղթերից բացի այլ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փաստաթղթեր անհիմն պահանջելն արգելվում է:</w:t>
      </w:r>
    </w:p>
    <w:p w14:paraId="629937B3" w14:textId="6C9A3158" w:rsidR="00970BAF" w:rsidRPr="00AC5BCD" w:rsidRDefault="00970BAF" w:rsidP="00AC5BCD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116. Մրցույթ</w:t>
      </w:r>
      <w:r w:rsidR="00A447C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արդյունքները հրապարակվում են ծ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առայության պաշտոնական </w:t>
      </w:r>
      <w:r w:rsidRPr="00EE523B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ինտերնետային կայքում մրցույթի ավարտից հետո 3 աշխատանքային օրվա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ընթացքում։</w:t>
      </w:r>
    </w:p>
    <w:p w14:paraId="2AFAAF49" w14:textId="77777777" w:rsidR="00970BAF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E235484" w14:textId="77777777" w:rsidR="00970BAF" w:rsidRPr="004563CA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C6E335A" w14:textId="77777777" w:rsidR="00970BAF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AB4F703" w14:textId="77777777" w:rsidR="00970BAF" w:rsidRPr="004563CA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B74F678" w14:textId="77777777" w:rsidR="00970BAF" w:rsidRPr="004563CA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1204544" w14:textId="77777777" w:rsidR="00970BAF" w:rsidRPr="004563CA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E5D5401" w14:textId="77777777" w:rsidR="00970BAF" w:rsidRPr="004563CA" w:rsidRDefault="00970BAF" w:rsidP="00970BA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6C8507" w14:textId="6DBB4B72" w:rsidR="00970BAF" w:rsidRPr="00AC5BCD" w:rsidRDefault="00AC5BCD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br w:type="column"/>
      </w:r>
      <w:r w:rsidR="00970BAF"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>Ձև N 1</w:t>
      </w:r>
    </w:p>
    <w:p w14:paraId="67382F23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70BAF" w:rsidRPr="00AC5BCD" w14:paraId="3BB7E2D9" w14:textId="77777777" w:rsidTr="00AC5BCD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1754A7F" w14:textId="77777777" w:rsidR="00970BAF" w:rsidRPr="00AC5BCD" w:rsidRDefault="00970BAF" w:rsidP="00AC5BCD">
            <w:pPr>
              <w:spacing w:after="0" w:line="36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C5BCD">
              <w:rPr>
                <w:rFonts w:ascii="GHEA Mariam" w:eastAsia="Times New Roman" w:hAnsi="GHEA Mariam" w:cs="GHEA Grapalat"/>
                <w:color w:val="000000"/>
                <w:sz w:val="24"/>
                <w:szCs w:val="24"/>
                <w:lang w:val="hy-AM"/>
              </w:rPr>
              <w:t>Էկոպարեկային ծառայության պետին</w:t>
            </w:r>
          </w:p>
        </w:tc>
      </w:tr>
    </w:tbl>
    <w:p w14:paraId="18866A4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7A848FC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 -</w:t>
      </w:r>
      <w:r w:rsidRPr="00AC5BCD">
        <w:rPr>
          <w:rFonts w:ascii="GHEA Mariam" w:eastAsia="Times New Roman" w:hAnsi="GHEA Mariam" w:cs="GHEA Grapalat"/>
          <w:color w:val="000000"/>
          <w:sz w:val="24"/>
          <w:szCs w:val="24"/>
        </w:rPr>
        <w:t>ից</w:t>
      </w: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E04DCEB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Calibri" w:eastAsia="Times New Roman" w:hAnsi="Calibri" w:cs="Calibri"/>
          <w:color w:val="000000"/>
          <w:sz w:val="18"/>
          <w:szCs w:val="24"/>
        </w:rPr>
        <w:t> 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անունը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,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հայրանունը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,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ազգանունը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)</w:t>
      </w:r>
    </w:p>
    <w:p w14:paraId="6B9BD01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538B6024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(քաղաքացիությունը, սեռը)</w:t>
      </w:r>
    </w:p>
    <w:p w14:paraId="24F43818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4818C397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(անձնագրի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/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նույնականացման քարտի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սերիան, համարը, երբ և ում կողմից է տրվել)</w:t>
      </w:r>
    </w:p>
    <w:p w14:paraId="79144DA5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1AF3B252" w14:textId="77777777" w:rsidR="00970BAF" w:rsidRPr="00EE523B" w:rsidRDefault="00970BAF" w:rsidP="00EE523B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(հանրային ծառայության համարանիշը կամ համապատասխան տեղեկանքի համարը և տրման ամսաթիվը, եթե անձը հրաժարվել է հանրային ծառայության համարանիշի տրամադրումից)</w:t>
      </w:r>
    </w:p>
    <w:p w14:paraId="120CC58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0F02F921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(հաշվառման հասցեն)</w:t>
      </w:r>
    </w:p>
    <w:p w14:paraId="001C3119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549431D8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(բնակության հասցեն)</w:t>
      </w:r>
    </w:p>
    <w:p w14:paraId="54491A4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1382638D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հեռախոսահամարը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)</w:t>
      </w:r>
    </w:p>
    <w:p w14:paraId="0C31C376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6C2431EC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(էլեկտրոնային փոստի հասցեն)</w:t>
      </w:r>
    </w:p>
    <w:p w14:paraId="439C2372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80897DE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ԴԻՄՈՒՄ</w:t>
      </w:r>
    </w:p>
    <w:p w14:paraId="5CB6F61D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Խնդրում եմ թույլատրել մասնակցելու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էկոպարեկային ծառայության</w:t>
      </w:r>
    </w:p>
    <w:p w14:paraId="720CA7E6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6A921BF0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</w:t>
      </w:r>
    </w:p>
    <w:p w14:paraId="0246A9EC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Calibri" w:eastAsia="Times New Roman" w:hAnsi="Calibri" w:cs="Calibri"/>
          <w:color w:val="000000"/>
          <w:sz w:val="18"/>
          <w:szCs w:val="24"/>
        </w:rPr>
        <w:t> 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պաշտոնի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անվանումը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և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ծածկագիրը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)</w:t>
      </w:r>
    </w:p>
    <w:p w14:paraId="6BF16D24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3"/>
        <w:gridCol w:w="4207"/>
      </w:tblGrid>
      <w:tr w:rsidR="00970BAF" w:rsidRPr="00AC5BCD" w14:paraId="7530BBB7" w14:textId="77777777" w:rsidTr="00AC5BCD">
        <w:trPr>
          <w:tblCellSpacing w:w="6" w:type="dxa"/>
        </w:trPr>
        <w:tc>
          <w:tcPr>
            <w:tcW w:w="5520" w:type="dxa"/>
            <w:shd w:val="clear" w:color="auto" w:fill="FFFFFF"/>
            <w:hideMark/>
          </w:tcPr>
          <w:p w14:paraId="27F4F6F1" w14:textId="77777777" w:rsidR="00970BAF" w:rsidRPr="00AC5BCD" w:rsidRDefault="00970BAF" w:rsidP="00AC5BCD">
            <w:pPr>
              <w:spacing w:after="0" w:line="36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Թափուր պաշտոնն զբաղեցնելու համար </w:t>
            </w:r>
          </w:p>
        </w:tc>
        <w:tc>
          <w:tcPr>
            <w:tcW w:w="4185" w:type="dxa"/>
            <w:shd w:val="clear" w:color="auto" w:fill="FFFFFF"/>
            <w:vAlign w:val="center"/>
            <w:hideMark/>
          </w:tcPr>
          <w:p w14:paraId="7BB24580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_________________________մրցույթին:</w:t>
            </w:r>
          </w:p>
          <w:p w14:paraId="01214A6C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E523B">
              <w:rPr>
                <w:rFonts w:ascii="GHEA Mariam" w:eastAsia="Times New Roman" w:hAnsi="GHEA Mariam" w:cs="Calibri"/>
                <w:color w:val="000000"/>
                <w:sz w:val="18"/>
                <w:szCs w:val="24"/>
                <w:lang w:val="hy-AM"/>
              </w:rPr>
              <w:t xml:space="preserve">      </w:t>
            </w:r>
            <w:r w:rsidRPr="00EE523B">
              <w:rPr>
                <w:rFonts w:ascii="Calibri" w:eastAsia="Times New Roman" w:hAnsi="Calibri" w:cs="Calibri"/>
                <w:color w:val="000000"/>
                <w:sz w:val="18"/>
                <w:szCs w:val="24"/>
              </w:rPr>
              <w:t> </w:t>
            </w:r>
            <w:r w:rsidRPr="00EE523B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</w:t>
            </w:r>
            <w:r w:rsidRPr="00EE523B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մրցույթի</w:t>
            </w:r>
            <w:r w:rsidRPr="00EE523B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 xml:space="preserve"> </w:t>
            </w:r>
            <w:r w:rsidRPr="00EE523B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տեսակը</w:t>
            </w:r>
            <w:r w:rsidRPr="00EE523B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)</w:t>
            </w:r>
          </w:p>
        </w:tc>
      </w:tr>
    </w:tbl>
    <w:p w14:paraId="699E5B4F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B21C66E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Միաժամանակ հայտնում եմ, որ՝</w:t>
      </w:r>
    </w:p>
    <w:p w14:paraId="59C656E8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900E051" w14:textId="77777777" w:rsidR="00970BAF" w:rsidRPr="00AC5BCD" w:rsidRDefault="00970BAF" w:rsidP="001A13BE">
      <w:pPr>
        <w:shd w:val="clear" w:color="auto" w:fill="FFFFFF"/>
        <w:spacing w:after="0" w:line="360" w:lineRule="auto"/>
        <w:ind w:left="-284" w:hanging="142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1. հայերենին __________________________________________________________________________</w:t>
      </w:r>
    </w:p>
    <w:p w14:paraId="21AA5BB2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E523B">
        <w:rPr>
          <w:rFonts w:ascii="Calibri" w:eastAsia="Times New Roman" w:hAnsi="Calibri" w:cs="Calibri"/>
          <w:color w:val="000000"/>
          <w:sz w:val="18"/>
          <w:szCs w:val="24"/>
        </w:rPr>
        <w:t> 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(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տիրապետում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եմ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,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չեմ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</w:t>
      </w:r>
      <w:r w:rsidRPr="00EE523B">
        <w:rPr>
          <w:rFonts w:ascii="GHEA Mariam" w:eastAsia="Times New Roman" w:hAnsi="GHEA Mariam" w:cs="GHEA Grapalat"/>
          <w:color w:val="000000"/>
          <w:sz w:val="18"/>
          <w:szCs w:val="24"/>
        </w:rPr>
        <w:t>տիրապետում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</w:rPr>
        <w:t>)</w:t>
      </w:r>
    </w:p>
    <w:p w14:paraId="1F8C6E18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069" w:type="dxa"/>
        <w:tblCellSpacing w:w="6" w:type="dxa"/>
        <w:tblInd w:w="-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6"/>
        <w:gridCol w:w="3583"/>
      </w:tblGrid>
      <w:tr w:rsidR="00970BAF" w:rsidRPr="00AC5BCD" w14:paraId="473F2477" w14:textId="77777777" w:rsidTr="001A13BE">
        <w:trPr>
          <w:tblCellSpacing w:w="6" w:type="dxa"/>
        </w:trPr>
        <w:tc>
          <w:tcPr>
            <w:tcW w:w="7468" w:type="dxa"/>
            <w:shd w:val="clear" w:color="auto" w:fill="FFFFFF"/>
            <w:hideMark/>
          </w:tcPr>
          <w:p w14:paraId="69684B8F" w14:textId="77777777" w:rsidR="00970BAF" w:rsidRPr="00AC5BCD" w:rsidRDefault="00970BAF" w:rsidP="001A13BE">
            <w:pPr>
              <w:spacing w:after="0" w:line="360" w:lineRule="auto"/>
              <w:ind w:firstLine="102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2. </w:t>
            </w:r>
            <w:r w:rsidRPr="001A13BE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</w:rPr>
              <w:t>դատական կարգով անգործունակ կամ սահմանափակ</w:t>
            </w:r>
            <w:r w:rsidRPr="001A13BE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1A13BE">
              <w:rPr>
                <w:rFonts w:ascii="GHEA Mariam" w:eastAsia="Times New Roman" w:hAnsi="GHEA Mariam" w:cs="Times New Roman"/>
                <w:color w:val="000000"/>
                <w:spacing w:val="-6"/>
                <w:sz w:val="24"/>
                <w:szCs w:val="24"/>
              </w:rPr>
              <w:t>գործունակ</w:t>
            </w:r>
          </w:p>
        </w:tc>
        <w:tc>
          <w:tcPr>
            <w:tcW w:w="3565" w:type="dxa"/>
            <w:shd w:val="clear" w:color="auto" w:fill="FFFFFF"/>
            <w:vAlign w:val="center"/>
            <w:hideMark/>
          </w:tcPr>
          <w:p w14:paraId="612799AB" w14:textId="331D1351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___________________________ </w:t>
            </w:r>
            <w:r w:rsidR="00BD68D9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              </w:t>
            </w:r>
            <w:r w:rsidRPr="00EE523B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(ճանաչվել եմ, չեմ ճանաչվել)</w:t>
            </w:r>
          </w:p>
        </w:tc>
      </w:tr>
    </w:tbl>
    <w:p w14:paraId="5C66BFEC" w14:textId="77777777" w:rsidR="00970BAF" w:rsidRPr="00AC5BCD" w:rsidRDefault="00970BAF" w:rsidP="00970BAF">
      <w:pPr>
        <w:spacing w:after="0" w:line="360" w:lineRule="auto"/>
        <w:rPr>
          <w:rFonts w:ascii="GHEA Mariam" w:eastAsia="Times New Roman" w:hAnsi="GHEA Mariam" w:cs="Times New Roman"/>
          <w:sz w:val="24"/>
          <w:szCs w:val="24"/>
        </w:rPr>
      </w:pPr>
    </w:p>
    <w:tbl>
      <w:tblPr>
        <w:tblW w:w="10854" w:type="dxa"/>
        <w:tblCellSpacing w:w="6" w:type="dxa"/>
        <w:tblInd w:w="-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0"/>
        <w:gridCol w:w="3384"/>
      </w:tblGrid>
      <w:tr w:rsidR="00970BAF" w:rsidRPr="00AC5BCD" w14:paraId="6D9558C3" w14:textId="77777777" w:rsidTr="00AC5BCD">
        <w:trPr>
          <w:tblCellSpacing w:w="6" w:type="dxa"/>
        </w:trPr>
        <w:tc>
          <w:tcPr>
            <w:tcW w:w="7452" w:type="dxa"/>
            <w:shd w:val="clear" w:color="auto" w:fill="FFFFFF"/>
            <w:hideMark/>
          </w:tcPr>
          <w:p w14:paraId="6CDDA0A4" w14:textId="77777777" w:rsidR="00970BAF" w:rsidRPr="00AC5BCD" w:rsidRDefault="00970BAF" w:rsidP="00AC5BCD">
            <w:pPr>
              <w:spacing w:after="0" w:line="360" w:lineRule="auto"/>
              <w:ind w:left="-12" w:firstLine="90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3. սահմանված կարգով չհանված կամ չմարված դատվածություն</w:t>
            </w:r>
          </w:p>
        </w:tc>
        <w:tc>
          <w:tcPr>
            <w:tcW w:w="3366" w:type="dxa"/>
            <w:shd w:val="clear" w:color="auto" w:fill="FFFFFF"/>
            <w:vAlign w:val="center"/>
            <w:hideMark/>
          </w:tcPr>
          <w:p w14:paraId="0D68A09A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___________________________</w:t>
            </w:r>
          </w:p>
          <w:p w14:paraId="01E5F284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E523B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(ունեմ, չունեմ)</w:t>
            </w:r>
          </w:p>
        </w:tc>
      </w:tr>
    </w:tbl>
    <w:p w14:paraId="157B347E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9995B9" w14:textId="287C83E7" w:rsidR="00970BAF" w:rsidRPr="00AC5BCD" w:rsidRDefault="00970BAF" w:rsidP="00970BAF">
      <w:pPr>
        <w:shd w:val="clear" w:color="auto" w:fill="FFFFFF"/>
        <w:spacing w:after="0" w:line="360" w:lineRule="auto"/>
        <w:ind w:left="-45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4.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կառավարության որոշմամբ հաստատված հիվանդությունների ցանկում ընդգրկված հիվանդություններից որևէ մեկով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                  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_________________________________________________________________________________</w:t>
      </w:r>
    </w:p>
    <w:p w14:paraId="4911ACC7" w14:textId="78DC4C62" w:rsidR="00970BAF" w:rsidRPr="00EE523B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 xml:space="preserve">                                         </w:t>
      </w:r>
      <w:r w:rsidR="00BD68D9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                      </w:t>
      </w: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 xml:space="preserve"> (տառապում եմ, չեմ տառապում)</w:t>
      </w:r>
    </w:p>
    <w:p w14:paraId="461E2E93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EEDA6E8" w14:textId="77777777" w:rsidR="00970BAF" w:rsidRPr="00AC5BCD" w:rsidRDefault="00970BAF" w:rsidP="00970BAF">
      <w:pPr>
        <w:shd w:val="clear" w:color="auto" w:fill="FFFFFF"/>
        <w:spacing w:after="0" w:line="360" w:lineRule="auto"/>
        <w:ind w:hanging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5. տիրապետում եմ հետևյալ օտար լեզուներին՝</w:t>
      </w:r>
    </w:p>
    <w:p w14:paraId="4E28BC2A" w14:textId="77777777" w:rsidR="00970BAF" w:rsidRPr="00AC5BCD" w:rsidRDefault="00970BAF" w:rsidP="00970BAF">
      <w:pPr>
        <w:shd w:val="clear" w:color="auto" w:fill="FFFFFF"/>
        <w:spacing w:after="0" w:line="360" w:lineRule="auto"/>
        <w:ind w:hanging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_________________________________________________________________________</w:t>
      </w:r>
    </w:p>
    <w:p w14:paraId="0BC785B5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(տիրապետում եմ ազատ, կարդում և կարող եմ բացատրվել)</w:t>
      </w:r>
    </w:p>
    <w:p w14:paraId="00611A32" w14:textId="77777777" w:rsidR="00970BAF" w:rsidRPr="00AC5BCD" w:rsidRDefault="00970BAF" w:rsidP="00970BAF">
      <w:pPr>
        <w:shd w:val="clear" w:color="auto" w:fill="FFFFFF"/>
        <w:spacing w:after="0" w:line="360" w:lineRule="auto"/>
        <w:ind w:hanging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____________________________________________________________________________</w:t>
      </w:r>
    </w:p>
    <w:p w14:paraId="28368E70" w14:textId="77777777" w:rsidR="00970BAF" w:rsidRPr="00EE523B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  <w:r w:rsidRPr="00EE523B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(տիրապետում եմ ազատ, կարդում և կարող եմ բացատրվել)</w:t>
      </w:r>
    </w:p>
    <w:p w14:paraId="500320D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3101BF8" w14:textId="77777777" w:rsidR="00970BAF" w:rsidRPr="00AC5BCD" w:rsidRDefault="00970BAF" w:rsidP="00970BAF">
      <w:pPr>
        <w:shd w:val="clear" w:color="auto" w:fill="FFFFFF"/>
        <w:spacing w:after="0" w:line="360" w:lineRule="auto"/>
        <w:ind w:hanging="36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Կից ներկայացնում եմ հետևյալ փաստաթղթերը՝</w:t>
      </w:r>
    </w:p>
    <w:p w14:paraId="3C0DCB97" w14:textId="1FF1DB25" w:rsidR="00970BAF" w:rsidRPr="00AC5BCD" w:rsidRDefault="00970BAF" w:rsidP="00970BA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անձնագրի և/կամ նույնականացման քարտի լուսապատճեն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7848392B" w14:textId="348205CB" w:rsidR="00970BAF" w:rsidRPr="00AC5BCD" w:rsidRDefault="00970BAF" w:rsidP="00970BA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916549">
        <w:rPr>
          <w:rFonts w:ascii="GHEA Mariam" w:eastAsia="Times New Roman" w:hAnsi="GHEA Mariam" w:cs="Times New Roman"/>
          <w:color w:val="000000"/>
          <w:spacing w:val="-2"/>
          <w:sz w:val="24"/>
          <w:szCs w:val="24"/>
          <w:lang w:val="hy-AM"/>
        </w:rPr>
        <w:t>հանրային ծառայությունների համարանիշի լուսապատճեն (կամ սոցիալական քարտ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կամ հանրային ծառայությունների համարանիշ տրամադրելու մասին տեղեկանքի կամ հանրային ծառայությունների համարանիշ չստանալու վերաբերյալ տեղեկանքի լուսապատճեն)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05C6143F" w14:textId="47159B7E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theme="minorHAnsi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3. դիպլոմ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դիպլոմ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 լուսապատճեն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1B035E79" w14:textId="1104A898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4. աշխատանքային գործունեությունը հավաստող փաստաթղթ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փաստաթղթ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 լուսապատճեն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</w:t>
      </w:r>
      <w:r w:rsidR="00916549"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ուսապատճեն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ներ)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6B4C1A87" w14:textId="0587AB70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5. զինվորական գրքույկի լուսապատճեն (կամ դրան փոխարինող ժամանակավոր և </w:t>
      </w:r>
      <w:r w:rsidRPr="00E25225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զորակոչային տեղամասին կցագրման վկայականի կամ համապատասխան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տեղեկանքի լուսապատճեն)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61A28D53" w14:textId="7DA1990A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զենքի տիրապետումը խոչընդոտող հիվանդությունների և վիճակների բացա</w:t>
      </w:r>
      <w:r w:rsidR="00E25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</w:t>
      </w:r>
      <w:r w:rsidR="00E2522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յության վերաբերյալ տեղեկանքի լուսապատճեն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341492BA" w14:textId="760784B3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վարորդական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վկայականի լուսապատճեն</w:t>
      </w:r>
      <w:r w:rsidR="00916549">
        <w:rPr>
          <w:rFonts w:ascii="GHEA Mariam" w:eastAsia="Times New Roman" w:hAnsi="GHEA Mariam" w:cs="GHEA Grapalat"/>
          <w:color w:val="000000"/>
          <w:sz w:val="24"/>
          <w:szCs w:val="24"/>
          <w:lang w:val="hy-AM"/>
        </w:rPr>
        <w:t>.</w:t>
      </w:r>
    </w:p>
    <w:p w14:paraId="144DC0CA" w14:textId="1750C790" w:rsidR="00970BAF" w:rsidRPr="00AC5BCD" w:rsidRDefault="00970BAF" w:rsidP="00970BAF">
      <w:pPr>
        <w:shd w:val="clear" w:color="auto" w:fill="FFFFFF"/>
        <w:spacing w:after="0" w:line="360" w:lineRule="auto"/>
        <w:ind w:hanging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="0091654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մեկ լուսանկար` 3x4 սմ չափի։</w:t>
      </w:r>
    </w:p>
    <w:p w14:paraId="05E9C959" w14:textId="77777777" w:rsidR="00970BAF" w:rsidRPr="00AC5BCD" w:rsidRDefault="00970BAF" w:rsidP="00970BAF">
      <w:pPr>
        <w:shd w:val="clear" w:color="auto" w:fill="FFFFFF"/>
        <w:spacing w:after="0" w:line="360" w:lineRule="auto"/>
        <w:ind w:hanging="36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4DE0524" w14:textId="638B4DA8" w:rsidR="00970BAF" w:rsidRPr="00AC5BCD" w:rsidRDefault="00970BAF" w:rsidP="00970BAF">
      <w:pPr>
        <w:shd w:val="clear" w:color="auto" w:fill="FFFFFF"/>
        <w:spacing w:after="0" w:line="360" w:lineRule="auto"/>
        <w:ind w:left="-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916549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Նախազգուշացված եմ ծ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առայության պաշտոնում 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մասին:</w:t>
      </w:r>
    </w:p>
    <w:p w14:paraId="04781D8F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4047"/>
        <w:gridCol w:w="4730"/>
      </w:tblGrid>
      <w:tr w:rsidR="00970BAF" w:rsidRPr="00AC5BCD" w14:paraId="7AB96536" w14:textId="77777777" w:rsidTr="00AC5BCD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F12A495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Դիմող՝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40B35B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____________________________</w:t>
            </w:r>
          </w:p>
          <w:p w14:paraId="222D91FC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4647EA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(________________________________)</w:t>
            </w:r>
          </w:p>
          <w:p w14:paraId="2841ADE8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(անունը, ազգանունը)</w:t>
            </w:r>
          </w:p>
        </w:tc>
      </w:tr>
    </w:tbl>
    <w:p w14:paraId="356CB0D8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  <w:vertAlign w:val="subscript"/>
        </w:rPr>
        <w:t> </w:t>
      </w:r>
      <w:r w:rsidRPr="00AC5BCD">
        <w:rPr>
          <w:rFonts w:ascii="GHEA Mariam" w:eastAsia="Times New Roman" w:hAnsi="GHEA Mariam" w:cs="Times New Roman"/>
          <w:color w:val="000000"/>
          <w:sz w:val="24"/>
          <w:szCs w:val="24"/>
          <w:vertAlign w:val="subscript"/>
        </w:rPr>
        <w:t>_________________________</w:t>
      </w:r>
    </w:p>
    <w:p w14:paraId="25C91B6C" w14:textId="77777777" w:rsidR="00970BAF" w:rsidRPr="00E25225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25225">
        <w:rPr>
          <w:rFonts w:ascii="Calibri" w:eastAsia="Times New Roman" w:hAnsi="Calibri" w:cs="Calibri"/>
          <w:color w:val="000000"/>
          <w:sz w:val="18"/>
          <w:szCs w:val="24"/>
          <w:vertAlign w:val="subscript"/>
        </w:rPr>
        <w:t> </w:t>
      </w: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>(օրը, ամիսը, տարին)</w:t>
      </w:r>
    </w:p>
    <w:p w14:paraId="2F2DC69E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06FDA44" w14:textId="75B7F1C1" w:rsidR="00970BAF" w:rsidRPr="00AC5BCD" w:rsidRDefault="00E25225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</w:rPr>
        <w:br w:type="column"/>
      </w:r>
      <w:r w:rsidR="00970BAF"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</w:rPr>
        <w:lastRenderedPageBreak/>
        <w:t>Ձև N 2</w:t>
      </w:r>
    </w:p>
    <w:p w14:paraId="0E154CBB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22D564F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ԵԶՐԱԿԱՑՈՒԹՅՈՒՆ</w:t>
      </w:r>
    </w:p>
    <w:p w14:paraId="0054ED45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________________________________________________________________________</w:t>
      </w:r>
    </w:p>
    <w:p w14:paraId="551F1801" w14:textId="77777777" w:rsidR="00970BAF" w:rsidRPr="00E25225" w:rsidRDefault="00970BAF" w:rsidP="00E25225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>(համապատասխան մարմնի անվանումը, թափուր պաշտոնի անվանումը և ծածկագիրը թափուր պաշտոնն զբաղեցնելու համար դիմում ներկայացրած քաղաքացի</w:t>
      </w:r>
    </w:p>
    <w:p w14:paraId="24E8B116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DDE6F3D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_________________________________________________________________________</w:t>
      </w:r>
    </w:p>
    <w:p w14:paraId="295E2D43" w14:textId="77777777" w:rsidR="00970BAF" w:rsidRPr="00E25225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</w:rPr>
      </w:pP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>(անունը, հայրանունը, ազգանունը)</w:t>
      </w:r>
    </w:p>
    <w:p w14:paraId="1CFB1C5D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87BD806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«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Էկոպարեկային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ծառայության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մասին»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օրենքի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9-րդ հոդվածի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պահանջներին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համապատասխանության</w:t>
      </w:r>
      <w:r w:rsidRPr="00AC5BCD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 </w:t>
      </w:r>
      <w:r w:rsidRPr="00AC5BCD">
        <w:rPr>
          <w:rFonts w:ascii="GHEA Mariam" w:eastAsia="Times New Roman" w:hAnsi="GHEA Mariam" w:cs="GHEA Grapalat"/>
          <w:b/>
          <w:bCs/>
          <w:color w:val="000000"/>
          <w:sz w:val="24"/>
          <w:szCs w:val="24"/>
        </w:rPr>
        <w:t>մասին</w:t>
      </w:r>
    </w:p>
    <w:p w14:paraId="721B5FE1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6051"/>
        <w:gridCol w:w="3288"/>
      </w:tblGrid>
      <w:tr w:rsidR="00970BAF" w:rsidRPr="00AC5BCD" w14:paraId="5A0371DE" w14:textId="77777777" w:rsidTr="00916549">
        <w:trPr>
          <w:trHeight w:val="84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3A24B0" w14:textId="77777777" w:rsidR="00970BAF" w:rsidRPr="00AC5BCD" w:rsidRDefault="00970BAF" w:rsidP="00916549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NN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9E47C9" w14:textId="77777777" w:rsidR="00970BAF" w:rsidRPr="00AC5BCD" w:rsidRDefault="00970BAF" w:rsidP="0091654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Քաղաքացու մասին պահանջվող տվյալները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34A750" w14:textId="3017AAA9" w:rsidR="00970BAF" w:rsidRPr="00AC5BCD" w:rsidRDefault="00916549" w:rsidP="00916549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</w:t>
            </w:r>
            <w:r w:rsidR="00970BAF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աղաքացու մասին լրացված տվյալները</w:t>
            </w:r>
          </w:p>
        </w:tc>
      </w:tr>
      <w:tr w:rsidR="00970BAF" w:rsidRPr="00AC5BCD" w14:paraId="54614452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42844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991A4" w14:textId="36EBB019" w:rsidR="00970BAF" w:rsidRPr="00AC5BCD" w:rsidRDefault="00916549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ք</w:t>
            </w:r>
            <w:r w:rsidR="00970BAF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աղաքացիությունը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531B7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47CD963E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6EDF5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3A69E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տարիքային սահմանը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BFAB3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1F36FF46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9B40C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CFCEF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հայերենին տիրապետելը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04F17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72C89BE2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BD2B6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F3F0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առնչությունը զինվորական ծառայությանը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197C8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43F8C28F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13134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9545B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կ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րթությունը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6174D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4097D6F6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CBCC5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29CB8" w14:textId="1600AF05" w:rsidR="00970BAF" w:rsidRPr="00AC5BCD" w:rsidRDefault="00916549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ուհ</w:t>
            </w:r>
            <w:r w:rsidR="00970BAF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31FCD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56EF2721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E6CE4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43248" w14:textId="1635BB45" w:rsidR="00970BAF" w:rsidRPr="00AC5BCD" w:rsidRDefault="00970BAF" w:rsidP="00916549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մասնագիտություն</w:t>
            </w:r>
            <w:r w:rsidR="00916549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ը</w:t>
            </w:r>
            <w:r w:rsidR="00916549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(</w:t>
            </w:r>
            <w:r w:rsidR="00916549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մասնագիտություն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ներ</w:t>
            </w:r>
            <w:r w:rsidR="00916549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9CAA0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1A4F2B71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CF003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06074" w14:textId="75B8D674" w:rsidR="00970BAF" w:rsidRPr="00AC5BCD" w:rsidRDefault="00970BAF" w:rsidP="007E5A57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որակավորում</w:t>
            </w:r>
            <w:r w:rsidR="007E5A57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ը</w:t>
            </w:r>
            <w:r w:rsidR="007E5A57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(</w:t>
            </w:r>
            <w:r w:rsidR="007E5A57"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որակավորում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ներ</w:t>
            </w:r>
            <w:r w:rsidR="007E5A57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1394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54975FBC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24F03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E1271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աշխատանքային ստաժը և փորձը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61F31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2D1DCCA4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08D55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ACE2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հանրային ծառայության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33A3C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4780CDB6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075EF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9412B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Ծառայության 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համապատասխան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խմբի պաշտոն</w:t>
            </w: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C5BCD">
              <w:rPr>
                <w:rFonts w:ascii="GHEA Mariam" w:eastAsia="Times New Roman" w:hAnsi="GHEA Mariam" w:cs="Courier New"/>
                <w:color w:val="000000"/>
                <w:sz w:val="24"/>
                <w:szCs w:val="24"/>
                <w:lang w:val="hy-AM"/>
              </w:rPr>
              <w:t xml:space="preserve">զբաղեցնելու ստաժը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5E57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3E045DFD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0A3E6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C6DCC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մասնագիտական աշխատանքային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CEA4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6680F346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69597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lastRenderedPageBreak/>
              <w:t>6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5A429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պաշտոնի անձնագրով պահանջվող աշխատանքի բնագավառում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79EBA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7CF2AE14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1BCFC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C19B6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համակարգչային ծրագրերին տիրապետելը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35938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616370D5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D3579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90E57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օտար լեզուների տիրապետելը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7FFF7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469A5867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C8DDF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B6C78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այլ տվյալներ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D03E0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06A74EB4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E51D1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59612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փաստաթղթերի ամբողջականությունը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AED88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70BAF" w:rsidRPr="00AC5BCD" w14:paraId="06B72DD4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31021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1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E996E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փաստաթղթերի համապատասխանությունն իրավական ակտերին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0E9D4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3C65E041" w14:textId="77777777" w:rsidR="00970BAF" w:rsidRPr="00AC5BCD" w:rsidRDefault="00970BAF" w:rsidP="00970BAF">
      <w:pPr>
        <w:spacing w:after="0" w:line="360" w:lineRule="auto"/>
        <w:rPr>
          <w:rFonts w:ascii="GHEA Mariam" w:eastAsia="Times New Roman" w:hAnsi="GHEA Mariam" w:cs="Times New Roman"/>
          <w:sz w:val="24"/>
          <w:szCs w:val="24"/>
        </w:rPr>
      </w:pP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4"/>
        <w:gridCol w:w="3486"/>
      </w:tblGrid>
      <w:tr w:rsidR="00970BAF" w:rsidRPr="00AC5BCD" w14:paraId="2C687B02" w14:textId="77777777" w:rsidTr="00AC5BCD">
        <w:trPr>
          <w:tblCellSpacing w:w="6" w:type="dxa"/>
          <w:jc w:val="center"/>
        </w:trPr>
        <w:tc>
          <w:tcPr>
            <w:tcW w:w="6240" w:type="dxa"/>
            <w:shd w:val="clear" w:color="auto" w:fill="FFFFFF"/>
            <w:hideMark/>
          </w:tcPr>
          <w:p w14:paraId="2B58E6F8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Ծառայության անձնակազմի կառավարման ստորաբաժանման ղեկավար</w:t>
            </w:r>
          </w:p>
        </w:tc>
        <w:tc>
          <w:tcPr>
            <w:tcW w:w="3465" w:type="dxa"/>
            <w:shd w:val="clear" w:color="auto" w:fill="FFFFFF"/>
            <w:vAlign w:val="bottom"/>
            <w:hideMark/>
          </w:tcPr>
          <w:p w14:paraId="0CA18B45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</w:tbl>
    <w:p w14:paraId="3F43C442" w14:textId="77777777" w:rsidR="00970BAF" w:rsidRPr="00AC5BCD" w:rsidRDefault="00970BAF" w:rsidP="00970BAF">
      <w:pPr>
        <w:spacing w:after="0"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3"/>
        <w:gridCol w:w="4147"/>
      </w:tblGrid>
      <w:tr w:rsidR="00970BAF" w:rsidRPr="00AC5BCD" w14:paraId="6546C8DA" w14:textId="77777777" w:rsidTr="00AC5BCD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5CCEB39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________________________________</w:t>
            </w: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4168BBFB" w14:textId="77777777" w:rsidR="00970BAF" w:rsidRPr="00AC5BCD" w:rsidRDefault="00970BAF" w:rsidP="00AC5BCD">
            <w:pPr>
              <w:spacing w:after="0" w:line="360" w:lineRule="auto"/>
              <w:ind w:firstLine="712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Calibri" w:eastAsia="Times New Roman" w:hAnsi="Calibri" w:cs="Calibri"/>
                <w:color w:val="000000"/>
                <w:sz w:val="18"/>
                <w:szCs w:val="24"/>
              </w:rPr>
              <w:t> 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</w:t>
            </w:r>
            <w:r w:rsidRPr="00E25225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անունը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 xml:space="preserve">, </w:t>
            </w:r>
            <w:r w:rsidRPr="00E25225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ազգանունը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A005097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</w:t>
            </w:r>
          </w:p>
          <w:p w14:paraId="2920AAD7" w14:textId="4F0816AD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(ստորագրություն</w:t>
            </w:r>
            <w:r w:rsidR="007E5A5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/>
              </w:rPr>
              <w:t>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)</w:t>
            </w:r>
          </w:p>
        </w:tc>
      </w:tr>
    </w:tbl>
    <w:p w14:paraId="67944FB9" w14:textId="77777777" w:rsidR="00970BAF" w:rsidRPr="00AC5BCD" w:rsidRDefault="00970BAF" w:rsidP="00970BAF">
      <w:pPr>
        <w:spacing w:after="0" w:line="360" w:lineRule="auto"/>
        <w:ind w:firstLine="720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70BAF" w:rsidRPr="00AC5BCD" w14:paraId="68AD4404" w14:textId="77777777" w:rsidTr="00AC5BCD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67C1151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Ծառայության անձնակազմի կառավարման </w:t>
            </w:r>
          </w:p>
          <w:p w14:paraId="20B132A9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ստորաբաժանման մասնագետ</w:t>
            </w:r>
          </w:p>
          <w:p w14:paraId="48F135E4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A1745A3" w14:textId="77777777" w:rsidR="00970BAF" w:rsidRPr="00AC5BCD" w:rsidRDefault="00970BAF" w:rsidP="00970BAF">
      <w:pPr>
        <w:spacing w:after="0"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tbl>
      <w:tblPr>
        <w:tblW w:w="9750" w:type="dxa"/>
        <w:jc w:val="center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3"/>
        <w:gridCol w:w="4147"/>
      </w:tblGrid>
      <w:tr w:rsidR="00970BAF" w:rsidRPr="00AC5BCD" w14:paraId="0F68428D" w14:textId="77777777" w:rsidTr="00AC5BCD">
        <w:trPr>
          <w:tblCellSpacing w:w="6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9D7658A" w14:textId="77777777" w:rsidR="00970BAF" w:rsidRPr="00AC5BCD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________________________________</w:t>
            </w:r>
            <w:r w:rsidRPr="00AC5BC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14:paraId="675F4B7A" w14:textId="77777777" w:rsidR="00970BAF" w:rsidRPr="00AC5BCD" w:rsidRDefault="00970BAF" w:rsidP="00AC5BCD">
            <w:pPr>
              <w:spacing w:after="0" w:line="360" w:lineRule="auto"/>
              <w:ind w:firstLine="712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Calibri" w:eastAsia="Times New Roman" w:hAnsi="Calibri" w:cs="Calibri"/>
                <w:color w:val="000000"/>
                <w:sz w:val="18"/>
                <w:szCs w:val="24"/>
              </w:rPr>
              <w:t> 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</w:t>
            </w:r>
            <w:r w:rsidRPr="00E25225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անունը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 xml:space="preserve">, </w:t>
            </w:r>
            <w:r w:rsidRPr="00E25225">
              <w:rPr>
                <w:rFonts w:ascii="GHEA Mariam" w:eastAsia="Times New Roman" w:hAnsi="GHEA Mariam" w:cs="GHEA Grapalat"/>
                <w:color w:val="000000"/>
                <w:sz w:val="18"/>
                <w:szCs w:val="24"/>
              </w:rPr>
              <w:t>ազգանունը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DDF7A2F" w14:textId="77777777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C5BCD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________________________</w:t>
            </w:r>
          </w:p>
          <w:p w14:paraId="115F4860" w14:textId="045AD27A" w:rsidR="00970BAF" w:rsidRPr="00AC5BCD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(ստորագրություն</w:t>
            </w:r>
            <w:r w:rsidR="007E5A5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/>
              </w:rPr>
              <w:t>ը</w:t>
            </w:r>
            <w:r w:rsidRPr="00E25225">
              <w:rPr>
                <w:rFonts w:ascii="GHEA Mariam" w:eastAsia="Times New Roman" w:hAnsi="GHEA Mariam" w:cs="Times New Roman"/>
                <w:color w:val="000000"/>
                <w:sz w:val="18"/>
                <w:szCs w:val="24"/>
              </w:rPr>
              <w:t>)</w:t>
            </w:r>
          </w:p>
        </w:tc>
      </w:tr>
    </w:tbl>
    <w:p w14:paraId="2DCDCD20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B431D6A" w14:textId="77777777" w:rsidR="00970BAF" w:rsidRPr="00AC5BCD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C5BCD">
        <w:rPr>
          <w:rFonts w:ascii="GHEA Mariam" w:eastAsia="Times New Roman" w:hAnsi="GHEA Mariam" w:cs="Times New Roman"/>
          <w:color w:val="000000"/>
          <w:sz w:val="24"/>
          <w:szCs w:val="24"/>
        </w:rPr>
        <w:t>__________________</w:t>
      </w:r>
    </w:p>
    <w:p w14:paraId="0C371EBB" w14:textId="2B494DD1" w:rsidR="00E25225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18"/>
          <w:szCs w:val="24"/>
        </w:rPr>
        <w:sectPr w:rsidR="00E25225" w:rsidSect="00E25225">
          <w:headerReference w:type="default" r:id="rId8"/>
          <w:pgSz w:w="12240" w:h="15840"/>
          <w:pgMar w:top="1440" w:right="1440" w:bottom="1022" w:left="1440" w:header="720" w:footer="720" w:gutter="0"/>
          <w:cols w:space="720"/>
          <w:titlePg/>
          <w:docGrid w:linePitch="360"/>
        </w:sectPr>
      </w:pP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>(</w:t>
      </w:r>
      <w:r w:rsidRPr="00E25225">
        <w:rPr>
          <w:rFonts w:ascii="GHEA Mariam" w:eastAsia="Times New Roman" w:hAnsi="GHEA Mariam" w:cs="GHEA Grapalat"/>
          <w:color w:val="000000"/>
          <w:sz w:val="18"/>
          <w:szCs w:val="24"/>
        </w:rPr>
        <w:t>օրը</w:t>
      </w: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, </w:t>
      </w:r>
      <w:r w:rsidRPr="00E25225">
        <w:rPr>
          <w:rFonts w:ascii="GHEA Mariam" w:eastAsia="Times New Roman" w:hAnsi="GHEA Mariam" w:cs="GHEA Grapalat"/>
          <w:color w:val="000000"/>
          <w:sz w:val="18"/>
          <w:szCs w:val="24"/>
        </w:rPr>
        <w:t>ամիսը</w:t>
      </w: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 xml:space="preserve">, </w:t>
      </w:r>
      <w:r w:rsidRPr="00E25225">
        <w:rPr>
          <w:rFonts w:ascii="GHEA Mariam" w:eastAsia="Times New Roman" w:hAnsi="GHEA Mariam" w:cs="GHEA Grapalat"/>
          <w:color w:val="000000"/>
          <w:sz w:val="18"/>
          <w:szCs w:val="24"/>
        </w:rPr>
        <w:t>տարին</w:t>
      </w:r>
      <w:r w:rsidRPr="00E25225">
        <w:rPr>
          <w:rFonts w:ascii="GHEA Mariam" w:eastAsia="Times New Roman" w:hAnsi="GHEA Mariam" w:cs="Times New Roman"/>
          <w:color w:val="000000"/>
          <w:sz w:val="18"/>
          <w:szCs w:val="24"/>
        </w:rPr>
        <w:t>)</w:t>
      </w:r>
    </w:p>
    <w:p w14:paraId="27534723" w14:textId="08740B3E" w:rsidR="00970BAF" w:rsidRDefault="00970BAF" w:rsidP="004E5A44">
      <w:pPr>
        <w:tabs>
          <w:tab w:val="left" w:pos="0"/>
          <w:tab w:val="left" w:pos="180"/>
        </w:tabs>
        <w:spacing w:after="0" w:line="276" w:lineRule="auto"/>
        <w:jc w:val="right"/>
        <w:rPr>
          <w:rFonts w:ascii="GHEA Mariam" w:eastAsia="SimSun" w:hAnsi="GHEA Mariam" w:cs="Times New Roman"/>
          <w:b/>
          <w:sz w:val="24"/>
          <w:szCs w:val="24"/>
          <w:u w:val="single"/>
          <w:lang w:val="hy-AM"/>
        </w:rPr>
      </w:pPr>
      <w:r w:rsidRPr="004E5A44">
        <w:rPr>
          <w:rFonts w:ascii="GHEA Mariam" w:eastAsia="SimSun" w:hAnsi="GHEA Mariam" w:cs="Times New Roman"/>
          <w:b/>
          <w:sz w:val="24"/>
          <w:szCs w:val="24"/>
          <w:u w:val="single"/>
          <w:lang w:val="hy-AM"/>
        </w:rPr>
        <w:lastRenderedPageBreak/>
        <w:t>Ձև N 3</w:t>
      </w:r>
    </w:p>
    <w:p w14:paraId="66DFEC37" w14:textId="77777777" w:rsidR="004E5A44" w:rsidRPr="004E5A44" w:rsidRDefault="004E5A44" w:rsidP="004E5A44">
      <w:pPr>
        <w:tabs>
          <w:tab w:val="left" w:pos="0"/>
          <w:tab w:val="left" w:pos="180"/>
        </w:tabs>
        <w:spacing w:after="0" w:line="276" w:lineRule="auto"/>
        <w:jc w:val="right"/>
        <w:rPr>
          <w:rFonts w:ascii="GHEA Mariam" w:eastAsia="SimSun" w:hAnsi="GHEA Mariam" w:cs="Times New Roman"/>
          <w:b/>
          <w:sz w:val="30"/>
          <w:szCs w:val="24"/>
          <w:u w:val="single"/>
          <w:lang w:val="hy-AM"/>
        </w:rPr>
      </w:pPr>
    </w:p>
    <w:p w14:paraId="40DCD505" w14:textId="77777777" w:rsidR="00970BAF" w:rsidRPr="004E5A44" w:rsidRDefault="00970BAF" w:rsidP="004E5A44">
      <w:pPr>
        <w:spacing w:after="0" w:line="276" w:lineRule="auto"/>
        <w:jc w:val="center"/>
        <w:rPr>
          <w:rFonts w:ascii="GHEA Mariam" w:eastAsia="SimSun" w:hAnsi="GHEA Mariam" w:cs="GHEA Grapalat"/>
          <w:sz w:val="24"/>
          <w:szCs w:val="24"/>
          <w:lang w:val="hy-AM"/>
        </w:rPr>
      </w:pPr>
      <w:r w:rsidRPr="004E5A44">
        <w:rPr>
          <w:rFonts w:ascii="GHEA Mariam" w:eastAsia="SimSun" w:hAnsi="GHEA Mariam" w:cs="GHEA Grapalat"/>
          <w:sz w:val="24"/>
          <w:szCs w:val="24"/>
          <w:lang w:val="hy-AM"/>
        </w:rPr>
        <w:t>ՆՈՐՄԱՏԻՎՆԵՐ</w:t>
      </w:r>
    </w:p>
    <w:p w14:paraId="72E4E958" w14:textId="77777777" w:rsidR="00970BAF" w:rsidRDefault="00970BAF" w:rsidP="004E5A44">
      <w:pPr>
        <w:spacing w:after="0" w:line="276" w:lineRule="auto"/>
        <w:jc w:val="center"/>
        <w:rPr>
          <w:rFonts w:ascii="GHEA Mariam" w:eastAsia="SimSun" w:hAnsi="GHEA Mariam" w:cs="GHEA Grapalat"/>
          <w:sz w:val="24"/>
          <w:szCs w:val="24"/>
          <w:lang w:val="hy-AM"/>
        </w:rPr>
      </w:pPr>
      <w:r w:rsidRPr="004E5A44">
        <w:rPr>
          <w:rFonts w:ascii="GHEA Mariam" w:eastAsia="SimSun" w:hAnsi="GHEA Mariam" w:cs="GHEA Grapalat"/>
          <w:sz w:val="24"/>
          <w:szCs w:val="24"/>
          <w:lang w:val="hy-AM"/>
        </w:rPr>
        <w:t xml:space="preserve">ԷԿՈՊԱՐԵԿԱՅԻՆ ԾԱՌԱՅՈՒԹՅԱՆ ՊԱՇՏՈՆՆԵՐ ԶԲԱՂԵՑՆԵԼՈՒ ՄՐՑՈՒՅԹԻ ՖԻԶԻԿԱԿԱՆ ՊԱՏՐԱՍՏՎԱԾՈՒԹՅԱՆ ՎԻՃԱԿԻ ՍՏՈՒԳՄԱՆ ՓՈՒԼԻ </w:t>
      </w:r>
    </w:p>
    <w:p w14:paraId="606C68A9" w14:textId="77777777" w:rsidR="007E5A57" w:rsidRPr="007E5A57" w:rsidRDefault="007E5A57" w:rsidP="004E5A44">
      <w:pPr>
        <w:spacing w:after="0" w:line="276" w:lineRule="auto"/>
        <w:jc w:val="center"/>
        <w:rPr>
          <w:rFonts w:ascii="GHEA Mariam" w:eastAsia="SimSun" w:hAnsi="GHEA Mariam" w:cs="GHEA Grapalat"/>
          <w:color w:val="000000"/>
          <w:szCs w:val="24"/>
          <w:lang w:val="hy-AM"/>
        </w:rPr>
      </w:pPr>
    </w:p>
    <w:p w14:paraId="52D8CE94" w14:textId="77777777" w:rsidR="00970BAF" w:rsidRPr="004E5A44" w:rsidRDefault="00970BAF" w:rsidP="004E5A44">
      <w:pPr>
        <w:spacing w:after="0" w:line="276" w:lineRule="auto"/>
        <w:ind w:firstLine="709"/>
        <w:jc w:val="both"/>
        <w:rPr>
          <w:rFonts w:ascii="GHEA Mariam" w:eastAsia="SimSun" w:hAnsi="GHEA Mariam" w:cs="GHEA Grapalat"/>
          <w:sz w:val="24"/>
          <w:szCs w:val="24"/>
          <w:lang w:val="hy-AM" w:eastAsia="ru-RU"/>
        </w:rPr>
      </w:pPr>
      <w:r w:rsidRPr="004E5A44">
        <w:rPr>
          <w:rFonts w:ascii="GHEA Mariam" w:eastAsia="SimSun" w:hAnsi="GHEA Mariam" w:cs="GHEA Grapalat"/>
          <w:sz w:val="24"/>
          <w:szCs w:val="24"/>
          <w:lang w:val="hy-AM" w:eastAsia="ru-RU"/>
        </w:rPr>
        <w:t xml:space="preserve">1. Ըստ սեռատարիքային խմբերի ներկայացվում են ֆիզիկական պատրաստվածության հետևյալ պահանջները՝ </w:t>
      </w:r>
    </w:p>
    <w:p w14:paraId="6279D61C" w14:textId="7A0BF602" w:rsidR="00970BAF" w:rsidRDefault="00970BAF" w:rsidP="004E5A44">
      <w:pPr>
        <w:spacing w:after="0" w:line="276" w:lineRule="auto"/>
        <w:ind w:firstLine="709"/>
        <w:jc w:val="both"/>
        <w:rPr>
          <w:rFonts w:ascii="GHEA Mariam" w:eastAsia="SimSun" w:hAnsi="GHEA Mariam" w:cs="GHEA Grapalat"/>
          <w:sz w:val="24"/>
          <w:szCs w:val="24"/>
          <w:lang w:val="hy-AM"/>
        </w:rPr>
      </w:pPr>
      <w:r w:rsidRPr="004E5A44">
        <w:rPr>
          <w:rFonts w:ascii="GHEA Mariam" w:eastAsia="SimSun" w:hAnsi="GHEA Mariam" w:cs="GHEA Grapalat"/>
          <w:sz w:val="24"/>
          <w:szCs w:val="24"/>
          <w:lang w:val="hy-AM" w:eastAsia="ru-RU"/>
        </w:rPr>
        <w:t xml:space="preserve">1) </w:t>
      </w:r>
      <w:r w:rsidR="007E5A57">
        <w:rPr>
          <w:rFonts w:ascii="GHEA Mariam" w:eastAsia="SimSun" w:hAnsi="GHEA Mariam" w:cs="GHEA Grapalat"/>
          <w:sz w:val="24"/>
          <w:szCs w:val="24"/>
          <w:lang w:val="hy-AM" w:eastAsia="ru-RU"/>
        </w:rPr>
        <w:t>ա</w:t>
      </w:r>
      <w:r w:rsidRPr="004E5A44">
        <w:rPr>
          <w:rFonts w:ascii="GHEA Mariam" w:eastAsia="SimSun" w:hAnsi="GHEA Mariam" w:cs="GHEA Grapalat"/>
          <w:sz w:val="24"/>
          <w:szCs w:val="24"/>
          <w:lang w:val="hy-AM" w:eastAsia="ru-RU"/>
        </w:rPr>
        <w:t>րական սեռի անձանց համար</w:t>
      </w:r>
      <w:r w:rsidRPr="004E5A44">
        <w:rPr>
          <w:rFonts w:ascii="GHEA Mariam" w:eastAsia="SimSun" w:hAnsi="GHEA Mariam" w:cs="GHEA Grapalat"/>
          <w:sz w:val="24"/>
          <w:szCs w:val="24"/>
          <w:lang w:val="hy-AM"/>
        </w:rPr>
        <w:t>՝</w:t>
      </w:r>
    </w:p>
    <w:p w14:paraId="1BBF2DA8" w14:textId="77777777" w:rsidR="007E5A57" w:rsidRPr="007E5A57" w:rsidRDefault="007E5A57" w:rsidP="004E5A44">
      <w:pPr>
        <w:spacing w:after="0" w:line="276" w:lineRule="auto"/>
        <w:ind w:firstLine="709"/>
        <w:jc w:val="both"/>
        <w:rPr>
          <w:rFonts w:ascii="GHEA Mariam" w:eastAsia="SimSun" w:hAnsi="GHEA Mariam" w:cs="GHEA Grapalat"/>
          <w:sz w:val="6"/>
          <w:szCs w:val="24"/>
          <w:lang w:val="hy-AM" w:eastAsia="ru-RU"/>
        </w:rPr>
      </w:pPr>
    </w:p>
    <w:tbl>
      <w:tblPr>
        <w:tblStyle w:val="TableGrid"/>
        <w:tblW w:w="15225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597"/>
        <w:gridCol w:w="1694"/>
        <w:gridCol w:w="1820"/>
        <w:gridCol w:w="1568"/>
        <w:gridCol w:w="1497"/>
        <w:gridCol w:w="1372"/>
        <w:gridCol w:w="1372"/>
        <w:gridCol w:w="1344"/>
        <w:gridCol w:w="1315"/>
        <w:gridCol w:w="1274"/>
        <w:gridCol w:w="1372"/>
      </w:tblGrid>
      <w:tr w:rsidR="00970BAF" w:rsidRPr="004E5A44" w14:paraId="627FDD24" w14:textId="77777777" w:rsidTr="004E5A44">
        <w:trPr>
          <w:trHeight w:val="593"/>
        </w:trPr>
        <w:tc>
          <w:tcPr>
            <w:tcW w:w="597" w:type="dxa"/>
            <w:vMerge w:val="restart"/>
            <w:vAlign w:val="center"/>
          </w:tcPr>
          <w:p w14:paraId="3A027D28" w14:textId="77777777" w:rsidR="00E25225" w:rsidRPr="004E5A44" w:rsidRDefault="00E25225" w:rsidP="004E5A44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NN</w:t>
            </w:r>
          </w:p>
          <w:p w14:paraId="7717E1E9" w14:textId="0C882BA5" w:rsidR="00970BAF" w:rsidRPr="004E5A44" w:rsidRDefault="00E25225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94" w:type="dxa"/>
            <w:vMerge w:val="restart"/>
            <w:vAlign w:val="center"/>
          </w:tcPr>
          <w:p w14:paraId="6A429D8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Վարժության անվանումը</w:t>
            </w:r>
          </w:p>
        </w:tc>
        <w:tc>
          <w:tcPr>
            <w:tcW w:w="1820" w:type="dxa"/>
            <w:vMerge w:val="restart"/>
            <w:vAlign w:val="center"/>
          </w:tcPr>
          <w:p w14:paraId="18A1536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Վարժության կատարման պայմանները (կարգը) </w:t>
            </w:r>
          </w:p>
        </w:tc>
        <w:tc>
          <w:tcPr>
            <w:tcW w:w="1568" w:type="dxa"/>
            <w:vMerge w:val="restart"/>
            <w:vAlign w:val="center"/>
          </w:tcPr>
          <w:p w14:paraId="000A5637" w14:textId="37E9B485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Գնահատա</w:t>
            </w:r>
            <w:r w:rsidR="007E5A57">
              <w:rPr>
                <w:rFonts w:ascii="GHEA Mariam" w:hAnsi="GHEA Mariam" w:cs="GHEA Grapalat"/>
                <w:sz w:val="24"/>
                <w:szCs w:val="24"/>
                <w:lang w:val="hy-AM"/>
              </w:rPr>
              <w:softHyphen/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կանը (միավոր)</w:t>
            </w:r>
          </w:p>
        </w:tc>
        <w:tc>
          <w:tcPr>
            <w:tcW w:w="9546" w:type="dxa"/>
            <w:gridSpan w:val="7"/>
            <w:vAlign w:val="center"/>
          </w:tcPr>
          <w:p w14:paraId="279A38C0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Տարիքային խմբերը</w:t>
            </w:r>
          </w:p>
        </w:tc>
      </w:tr>
      <w:tr w:rsidR="00970BAF" w:rsidRPr="00B54345" w14:paraId="208EE07E" w14:textId="77777777" w:rsidTr="004E5A44">
        <w:trPr>
          <w:trHeight w:val="1700"/>
        </w:trPr>
        <w:tc>
          <w:tcPr>
            <w:tcW w:w="597" w:type="dxa"/>
            <w:vMerge/>
            <w:tcBorders>
              <w:bottom w:val="single" w:sz="4" w:space="0" w:color="auto"/>
            </w:tcBorders>
            <w:vAlign w:val="center"/>
          </w:tcPr>
          <w:p w14:paraId="5E5388D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bottom w:val="single" w:sz="4" w:space="0" w:color="auto"/>
            </w:tcBorders>
            <w:vAlign w:val="center"/>
          </w:tcPr>
          <w:p w14:paraId="45B4927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tcBorders>
              <w:bottom w:val="single" w:sz="4" w:space="0" w:color="auto"/>
            </w:tcBorders>
            <w:vAlign w:val="center"/>
          </w:tcPr>
          <w:p w14:paraId="3B64BA1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Merge/>
            <w:tcBorders>
              <w:bottom w:val="single" w:sz="4" w:space="0" w:color="auto"/>
            </w:tcBorders>
            <w:vAlign w:val="center"/>
          </w:tcPr>
          <w:p w14:paraId="22433DA0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497" w:type="dxa"/>
            <w:tcBorders>
              <w:bottom w:val="single" w:sz="4" w:space="0" w:color="auto"/>
            </w:tcBorders>
            <w:vAlign w:val="center"/>
          </w:tcPr>
          <w:p w14:paraId="089FEAFC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1-ին խումբ (24 տարեկան և ցածր)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7A068070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2-րդ խումբ (25-29 տարեկան)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667A400C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3-րդ խումբ (30-34 տարեկան)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vAlign w:val="center"/>
          </w:tcPr>
          <w:p w14:paraId="7AF7F3D5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4-րդ խումբ (35-39 տարեկան)</w:t>
            </w:r>
          </w:p>
        </w:tc>
        <w:tc>
          <w:tcPr>
            <w:tcW w:w="1315" w:type="dxa"/>
            <w:tcBorders>
              <w:bottom w:val="single" w:sz="4" w:space="0" w:color="auto"/>
            </w:tcBorders>
            <w:vAlign w:val="center"/>
          </w:tcPr>
          <w:p w14:paraId="15522CAA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5-րդ խումբ (40-44 տարեկան)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0C883A05" w14:textId="77777777" w:rsidR="00970BAF" w:rsidRPr="004E5A44" w:rsidRDefault="00970BAF" w:rsidP="004E5A44">
            <w:pPr>
              <w:spacing w:line="276" w:lineRule="auto"/>
              <w:ind w:left="-110" w:right="-108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6-րդ խումբ (45-49 տարեկան)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6126977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7-րդ խումբ (50 տարեկան և բարձր)</w:t>
            </w:r>
          </w:p>
        </w:tc>
      </w:tr>
      <w:tr w:rsidR="00970BAF" w:rsidRPr="00B54345" w14:paraId="11F4BC99" w14:textId="77777777" w:rsidTr="00B42CD1">
        <w:trPr>
          <w:trHeight w:val="493"/>
        </w:trPr>
        <w:tc>
          <w:tcPr>
            <w:tcW w:w="138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1732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Նորմատիվ 1</w:t>
            </w:r>
          </w:p>
        </w:tc>
        <w:tc>
          <w:tcPr>
            <w:tcW w:w="13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18F56" w14:textId="6EBF2D49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50 և բարձր տարիք ունեցող</w:t>
            </w:r>
            <w:r w:rsidR="00B42CD1">
              <w:rPr>
                <w:rFonts w:ascii="GHEA Mariam" w:hAnsi="GHEA Mariam" w:cs="GHEA Grapalat"/>
                <w:sz w:val="24"/>
                <w:szCs w:val="24"/>
                <w:lang w:val="hy-AM"/>
              </w:rPr>
              <w:softHyphen/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ները սույն նորմա</w:t>
            </w:r>
            <w:r w:rsidR="00B42CD1">
              <w:rPr>
                <w:rFonts w:ascii="GHEA Mariam" w:hAnsi="GHEA Mariam" w:cs="GHEA Grapalat"/>
                <w:sz w:val="24"/>
                <w:szCs w:val="24"/>
                <w:lang w:val="hy-AM"/>
              </w:rPr>
              <w:softHyphen/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տիվները չեն հանձնում</w:t>
            </w:r>
          </w:p>
        </w:tc>
      </w:tr>
      <w:tr w:rsidR="00970BAF" w:rsidRPr="004E5A44" w14:paraId="0E9A7531" w14:textId="77777777" w:rsidTr="00B42CD1">
        <w:trPr>
          <w:trHeight w:val="1123"/>
        </w:trPr>
        <w:tc>
          <w:tcPr>
            <w:tcW w:w="59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F1B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621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100 մետր (վայրկյան)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65E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Անցկացվում է մարզադաշտի վազքուղում կամ </w:t>
            </w:r>
            <w:r w:rsidRPr="004E5A44">
              <w:rPr>
                <w:rFonts w:ascii="GHEA Mariam" w:hAnsi="GHEA Mariam" w:cs="GHEA Grapalat"/>
                <w:color w:val="000000" w:themeColor="text1"/>
                <w:sz w:val="24"/>
                <w:szCs w:val="24"/>
                <w:lang w:val="hy-AM"/>
              </w:rPr>
              <w:t>ամեն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տեսակի ծածկույթով հարթ տարածքում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0178" w14:textId="77777777" w:rsidR="00970BAF" w:rsidRPr="004E5A44" w:rsidRDefault="00970BAF" w:rsidP="004E5A44">
            <w:pPr>
              <w:spacing w:line="276" w:lineRule="auto"/>
              <w:ind w:right="-104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09D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16.50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A41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E84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621D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18.00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2A5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18.50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827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19.00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C515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639EC2DA" w14:textId="77777777" w:rsidTr="00B42CD1">
        <w:trPr>
          <w:trHeight w:val="997"/>
        </w:trPr>
        <w:tc>
          <w:tcPr>
            <w:tcW w:w="59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9DC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F33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E60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C06F" w14:textId="77777777" w:rsidR="00970BAF" w:rsidRPr="004E5A44" w:rsidRDefault="00970BAF" w:rsidP="004E5A44">
            <w:pPr>
              <w:spacing w:line="276" w:lineRule="auto"/>
              <w:ind w:right="-104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420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16.00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1ED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16.50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0F5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A83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F1C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E29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18.50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9946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60EF448C" w14:textId="77777777" w:rsidTr="004E5A44">
        <w:trPr>
          <w:trHeight w:val="1583"/>
        </w:trPr>
        <w:tc>
          <w:tcPr>
            <w:tcW w:w="597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A60F1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F24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F48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4A2B" w14:textId="77777777" w:rsidR="00970BAF" w:rsidRPr="004E5A44" w:rsidRDefault="00970BAF" w:rsidP="004E5A44">
            <w:pPr>
              <w:spacing w:line="276" w:lineRule="auto"/>
              <w:ind w:right="-104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2D0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15.50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9A5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16.00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E12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16.50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6DB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D9D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17.50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21C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18.00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2D7D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0852DC34" w14:textId="77777777" w:rsidTr="00B42CD1">
        <w:trPr>
          <w:trHeight w:val="558"/>
        </w:trPr>
        <w:tc>
          <w:tcPr>
            <w:tcW w:w="13853" w:type="dxa"/>
            <w:gridSpan w:val="10"/>
            <w:tcBorders>
              <w:right w:val="single" w:sz="4" w:space="0" w:color="auto"/>
            </w:tcBorders>
            <w:vAlign w:val="center"/>
          </w:tcPr>
          <w:p w14:paraId="562588D9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Նորմատիվ 2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FCC7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5DC9FF91" w14:textId="77777777" w:rsidTr="00B42CD1">
        <w:trPr>
          <w:trHeight w:val="1416"/>
        </w:trPr>
        <w:tc>
          <w:tcPr>
            <w:tcW w:w="597" w:type="dxa"/>
            <w:vMerge w:val="restart"/>
            <w:vAlign w:val="center"/>
          </w:tcPr>
          <w:p w14:paraId="6DD65F9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1694" w:type="dxa"/>
            <w:vMerge w:val="restart"/>
            <w:vAlign w:val="center"/>
          </w:tcPr>
          <w:p w14:paraId="541D7C7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Ձգումներ՝ պտտաձողի վրա (անգամ)</w:t>
            </w:r>
          </w:p>
        </w:tc>
        <w:tc>
          <w:tcPr>
            <w:tcW w:w="1820" w:type="dxa"/>
            <w:vMerge w:val="restart"/>
            <w:vAlign w:val="center"/>
          </w:tcPr>
          <w:p w14:paraId="0A3BE694" w14:textId="41080D64" w:rsidR="00970BAF" w:rsidRPr="004E5A44" w:rsidRDefault="00970BAF" w:rsidP="004E5A44">
            <w:pPr>
              <w:spacing w:line="276" w:lineRule="auto"/>
              <w:ind w:right="-111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Կատարվում է պտտաձողից ուղիղ ձեռքերով կախված վիճակում: Ձգվելիս ծնոտը պետք է անցկացնել պտտաձողից վեր</w:t>
            </w:r>
          </w:p>
        </w:tc>
        <w:tc>
          <w:tcPr>
            <w:tcW w:w="1568" w:type="dxa"/>
            <w:vAlign w:val="center"/>
          </w:tcPr>
          <w:p w14:paraId="370961FB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497" w:type="dxa"/>
            <w:vAlign w:val="center"/>
          </w:tcPr>
          <w:p w14:paraId="7E00A61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372" w:type="dxa"/>
            <w:vAlign w:val="center"/>
          </w:tcPr>
          <w:p w14:paraId="79F073E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372" w:type="dxa"/>
            <w:vAlign w:val="center"/>
          </w:tcPr>
          <w:p w14:paraId="189B63E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344" w:type="dxa"/>
            <w:vAlign w:val="center"/>
          </w:tcPr>
          <w:p w14:paraId="1C552A1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315" w:type="dxa"/>
            <w:vAlign w:val="center"/>
          </w:tcPr>
          <w:p w14:paraId="0A3C16D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3E44D3D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0304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56D52E1C" w14:textId="77777777" w:rsidTr="00B42CD1">
        <w:trPr>
          <w:trHeight w:val="1123"/>
        </w:trPr>
        <w:tc>
          <w:tcPr>
            <w:tcW w:w="597" w:type="dxa"/>
            <w:vMerge/>
            <w:vAlign w:val="center"/>
          </w:tcPr>
          <w:p w14:paraId="295E58C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2380DB3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21663EF9" w14:textId="77777777" w:rsidR="00970BAF" w:rsidRPr="004E5A44" w:rsidRDefault="00970BAF" w:rsidP="004E5A44">
            <w:pPr>
              <w:spacing w:line="276" w:lineRule="auto"/>
              <w:ind w:right="-111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6A8A8B34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497" w:type="dxa"/>
            <w:vAlign w:val="center"/>
          </w:tcPr>
          <w:p w14:paraId="600B454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372" w:type="dxa"/>
            <w:vAlign w:val="center"/>
          </w:tcPr>
          <w:p w14:paraId="2B6E54A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372" w:type="dxa"/>
            <w:vAlign w:val="center"/>
          </w:tcPr>
          <w:p w14:paraId="42B2F8B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344" w:type="dxa"/>
            <w:vAlign w:val="center"/>
          </w:tcPr>
          <w:p w14:paraId="66FC611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315" w:type="dxa"/>
            <w:vAlign w:val="center"/>
          </w:tcPr>
          <w:p w14:paraId="7B259CA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6CF8733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8BAD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729E7351" w14:textId="77777777" w:rsidTr="00E25225">
        <w:trPr>
          <w:trHeight w:val="795"/>
        </w:trPr>
        <w:tc>
          <w:tcPr>
            <w:tcW w:w="597" w:type="dxa"/>
            <w:vMerge/>
            <w:vAlign w:val="center"/>
          </w:tcPr>
          <w:p w14:paraId="4B56DE1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5E93AE4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6291353A" w14:textId="77777777" w:rsidR="00970BAF" w:rsidRPr="004E5A44" w:rsidRDefault="00970BAF" w:rsidP="004E5A44">
            <w:pPr>
              <w:spacing w:line="276" w:lineRule="auto"/>
              <w:ind w:right="-111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77B3D9B1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497" w:type="dxa"/>
            <w:vAlign w:val="center"/>
          </w:tcPr>
          <w:p w14:paraId="49B3638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1372" w:type="dxa"/>
            <w:vAlign w:val="center"/>
          </w:tcPr>
          <w:p w14:paraId="01FDC7D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372" w:type="dxa"/>
            <w:vAlign w:val="center"/>
          </w:tcPr>
          <w:p w14:paraId="7FE8A43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344" w:type="dxa"/>
            <w:vAlign w:val="center"/>
          </w:tcPr>
          <w:p w14:paraId="1AF0269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315" w:type="dxa"/>
            <w:vAlign w:val="center"/>
          </w:tcPr>
          <w:p w14:paraId="0A05A5E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15BA857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9A9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3FBF812E" w14:textId="77777777" w:rsidTr="00E25225">
        <w:trPr>
          <w:trHeight w:val="440"/>
        </w:trPr>
        <w:tc>
          <w:tcPr>
            <w:tcW w:w="597" w:type="dxa"/>
            <w:vMerge/>
            <w:vAlign w:val="center"/>
          </w:tcPr>
          <w:p w14:paraId="43BAD50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 w:val="restart"/>
            <w:vAlign w:val="center"/>
          </w:tcPr>
          <w:p w14:paraId="718C197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Սեղմումներ՝</w:t>
            </w:r>
          </w:p>
          <w:p w14:paraId="26BA61A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հենում՝ պառկած</w:t>
            </w:r>
          </w:p>
          <w:p w14:paraId="5740C86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(անգամ)</w:t>
            </w:r>
          </w:p>
        </w:tc>
        <w:tc>
          <w:tcPr>
            <w:tcW w:w="1820" w:type="dxa"/>
            <w:vMerge w:val="restart"/>
            <w:vAlign w:val="center"/>
          </w:tcPr>
          <w:p w14:paraId="6B5468CF" w14:textId="77777777" w:rsidR="00970BAF" w:rsidRPr="004E5A44" w:rsidRDefault="00970BAF" w:rsidP="004E5A44">
            <w:pPr>
              <w:spacing w:line="276" w:lineRule="auto"/>
              <w:ind w:right="-111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Ձեռքի ծալում և ուղղում, հենում պառկած դրությունից</w:t>
            </w:r>
          </w:p>
        </w:tc>
        <w:tc>
          <w:tcPr>
            <w:tcW w:w="1568" w:type="dxa"/>
            <w:vAlign w:val="center"/>
          </w:tcPr>
          <w:p w14:paraId="2045CE27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497" w:type="dxa"/>
            <w:vAlign w:val="center"/>
          </w:tcPr>
          <w:p w14:paraId="310278D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46E3E08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2F29428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44" w:type="dxa"/>
            <w:vAlign w:val="center"/>
          </w:tcPr>
          <w:p w14:paraId="5CEA2AA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15" w:type="dxa"/>
            <w:vAlign w:val="center"/>
          </w:tcPr>
          <w:p w14:paraId="1E7435C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6B408BC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513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36DE4847" w14:textId="77777777" w:rsidTr="00E25225">
        <w:trPr>
          <w:trHeight w:val="404"/>
        </w:trPr>
        <w:tc>
          <w:tcPr>
            <w:tcW w:w="597" w:type="dxa"/>
            <w:vMerge/>
            <w:vAlign w:val="center"/>
          </w:tcPr>
          <w:p w14:paraId="30CB8A6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0B88FF8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21BF0E9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39A0AEEC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497" w:type="dxa"/>
            <w:vAlign w:val="center"/>
          </w:tcPr>
          <w:p w14:paraId="6463604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5372A8F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70C8E5A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44" w:type="dxa"/>
            <w:vAlign w:val="center"/>
          </w:tcPr>
          <w:p w14:paraId="661EC39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15" w:type="dxa"/>
            <w:vAlign w:val="center"/>
          </w:tcPr>
          <w:p w14:paraId="4542007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1018F78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BA2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30E8B02E" w14:textId="77777777" w:rsidTr="00E25225">
        <w:trPr>
          <w:trHeight w:val="131"/>
        </w:trPr>
        <w:tc>
          <w:tcPr>
            <w:tcW w:w="597" w:type="dxa"/>
            <w:vMerge/>
            <w:vAlign w:val="center"/>
          </w:tcPr>
          <w:p w14:paraId="0887AB0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57B9003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6F49FB3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0436965E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497" w:type="dxa"/>
            <w:vAlign w:val="center"/>
          </w:tcPr>
          <w:p w14:paraId="3D33488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7372153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72" w:type="dxa"/>
            <w:vAlign w:val="center"/>
          </w:tcPr>
          <w:p w14:paraId="7AA5E02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44" w:type="dxa"/>
            <w:vAlign w:val="center"/>
          </w:tcPr>
          <w:p w14:paraId="4896643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315" w:type="dxa"/>
            <w:vAlign w:val="center"/>
          </w:tcPr>
          <w:p w14:paraId="4C9020B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504330C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C2D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2735249D" w14:textId="77777777" w:rsidTr="00E25225">
        <w:trPr>
          <w:trHeight w:val="480"/>
        </w:trPr>
        <w:tc>
          <w:tcPr>
            <w:tcW w:w="13853" w:type="dxa"/>
            <w:gridSpan w:val="10"/>
            <w:tcBorders>
              <w:right w:val="single" w:sz="4" w:space="0" w:color="auto"/>
            </w:tcBorders>
            <w:vAlign w:val="center"/>
          </w:tcPr>
          <w:p w14:paraId="69BBAFE5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Նորմատիվ 3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7E69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179A721B" w14:textId="77777777" w:rsidTr="00E25225">
        <w:trPr>
          <w:trHeight w:val="652"/>
        </w:trPr>
        <w:tc>
          <w:tcPr>
            <w:tcW w:w="597" w:type="dxa"/>
            <w:vMerge w:val="restart"/>
            <w:vAlign w:val="center"/>
          </w:tcPr>
          <w:p w14:paraId="3CCA700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1694" w:type="dxa"/>
            <w:vMerge w:val="restart"/>
            <w:vAlign w:val="center"/>
          </w:tcPr>
          <w:p w14:paraId="3D37AF7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1000 մետր (րոպե, վայրկյան)</w:t>
            </w:r>
          </w:p>
        </w:tc>
        <w:tc>
          <w:tcPr>
            <w:tcW w:w="1820" w:type="dxa"/>
            <w:vMerge w:val="restart"/>
            <w:vAlign w:val="center"/>
          </w:tcPr>
          <w:p w14:paraId="1C52CDD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Անցկացվում է ցանկացած տեղանքում ընդհանուր կամ առանձին՝ մեկնարկից</w:t>
            </w:r>
          </w:p>
        </w:tc>
        <w:tc>
          <w:tcPr>
            <w:tcW w:w="1568" w:type="dxa"/>
            <w:vAlign w:val="center"/>
          </w:tcPr>
          <w:p w14:paraId="2FB026CC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497" w:type="dxa"/>
            <w:vAlign w:val="center"/>
          </w:tcPr>
          <w:p w14:paraId="13CD2A9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4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372" w:type="dxa"/>
            <w:vAlign w:val="center"/>
          </w:tcPr>
          <w:p w14:paraId="40E7AB7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4.50</w:t>
            </w:r>
          </w:p>
        </w:tc>
        <w:tc>
          <w:tcPr>
            <w:tcW w:w="1372" w:type="dxa"/>
            <w:vAlign w:val="center"/>
          </w:tcPr>
          <w:p w14:paraId="12A9A81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5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0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344" w:type="dxa"/>
            <w:vAlign w:val="center"/>
          </w:tcPr>
          <w:p w14:paraId="11A1FBC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5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1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315" w:type="dxa"/>
            <w:vAlign w:val="center"/>
          </w:tcPr>
          <w:p w14:paraId="0E44EC7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2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052F7B2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3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415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3E1B74B1" w14:textId="77777777" w:rsidTr="00E25225">
        <w:trPr>
          <w:trHeight w:val="690"/>
        </w:trPr>
        <w:tc>
          <w:tcPr>
            <w:tcW w:w="597" w:type="dxa"/>
            <w:vMerge/>
            <w:vAlign w:val="center"/>
          </w:tcPr>
          <w:p w14:paraId="1B1839B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0B6A2AD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02FB724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035AAE70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497" w:type="dxa"/>
            <w:vAlign w:val="center"/>
          </w:tcPr>
          <w:p w14:paraId="48E2A01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4.0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5</w:t>
            </w:r>
          </w:p>
        </w:tc>
        <w:tc>
          <w:tcPr>
            <w:tcW w:w="1372" w:type="dxa"/>
            <w:vAlign w:val="center"/>
          </w:tcPr>
          <w:p w14:paraId="39251D1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15</w:t>
            </w:r>
          </w:p>
        </w:tc>
        <w:tc>
          <w:tcPr>
            <w:tcW w:w="1372" w:type="dxa"/>
            <w:vAlign w:val="center"/>
          </w:tcPr>
          <w:p w14:paraId="5FD9DE7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25</w:t>
            </w:r>
          </w:p>
        </w:tc>
        <w:tc>
          <w:tcPr>
            <w:tcW w:w="1344" w:type="dxa"/>
            <w:vAlign w:val="center"/>
          </w:tcPr>
          <w:p w14:paraId="443920C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35</w:t>
            </w:r>
          </w:p>
        </w:tc>
        <w:tc>
          <w:tcPr>
            <w:tcW w:w="1315" w:type="dxa"/>
            <w:vAlign w:val="center"/>
          </w:tcPr>
          <w:p w14:paraId="5EAC259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4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50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0D2A4EB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05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CC4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1C90F31C" w14:textId="77777777" w:rsidTr="00E25225">
        <w:trPr>
          <w:trHeight w:val="462"/>
        </w:trPr>
        <w:tc>
          <w:tcPr>
            <w:tcW w:w="597" w:type="dxa"/>
            <w:vMerge/>
            <w:vAlign w:val="center"/>
          </w:tcPr>
          <w:p w14:paraId="3E588D4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6630DAF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820" w:type="dxa"/>
            <w:vMerge/>
            <w:vAlign w:val="center"/>
          </w:tcPr>
          <w:p w14:paraId="7B4D57C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568" w:type="dxa"/>
            <w:vAlign w:val="center"/>
          </w:tcPr>
          <w:p w14:paraId="612E290A" w14:textId="77777777" w:rsidR="00970BAF" w:rsidRPr="004E5A44" w:rsidRDefault="00970BAF" w:rsidP="004E5A44">
            <w:pPr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497" w:type="dxa"/>
            <w:vAlign w:val="center"/>
          </w:tcPr>
          <w:p w14:paraId="42E94F4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3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45</w:t>
            </w:r>
          </w:p>
        </w:tc>
        <w:tc>
          <w:tcPr>
            <w:tcW w:w="1372" w:type="dxa"/>
            <w:vAlign w:val="center"/>
          </w:tcPr>
          <w:p w14:paraId="0B925CA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3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55</w:t>
            </w:r>
          </w:p>
        </w:tc>
        <w:tc>
          <w:tcPr>
            <w:tcW w:w="1372" w:type="dxa"/>
            <w:vAlign w:val="center"/>
          </w:tcPr>
          <w:p w14:paraId="08F9966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4.0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5</w:t>
            </w:r>
          </w:p>
        </w:tc>
        <w:tc>
          <w:tcPr>
            <w:tcW w:w="1344" w:type="dxa"/>
            <w:vAlign w:val="center"/>
          </w:tcPr>
          <w:p w14:paraId="6A0B296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15</w:t>
            </w:r>
          </w:p>
        </w:tc>
        <w:tc>
          <w:tcPr>
            <w:tcW w:w="1315" w:type="dxa"/>
            <w:vAlign w:val="center"/>
          </w:tcPr>
          <w:p w14:paraId="493F712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35</w:t>
            </w:r>
          </w:p>
        </w:tc>
        <w:tc>
          <w:tcPr>
            <w:tcW w:w="1274" w:type="dxa"/>
            <w:tcBorders>
              <w:right w:val="single" w:sz="4" w:space="0" w:color="auto"/>
            </w:tcBorders>
            <w:vAlign w:val="center"/>
          </w:tcPr>
          <w:p w14:paraId="21E4321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4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55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94A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</w:tbl>
    <w:p w14:paraId="325F9840" w14:textId="77C1E5CC" w:rsidR="00970BAF" w:rsidRPr="004E5A44" w:rsidRDefault="00B42CD1" w:rsidP="004E5A44">
      <w:pPr>
        <w:spacing w:after="0" w:line="276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 w:eastAsia="ru-RU"/>
        </w:rPr>
      </w:pPr>
      <w:r>
        <w:rPr>
          <w:rFonts w:ascii="GHEA Mariam" w:hAnsi="GHEA Mariam" w:cs="GHEA Grapalat"/>
          <w:sz w:val="24"/>
          <w:szCs w:val="24"/>
          <w:lang w:val="hy-AM" w:eastAsia="ru-RU"/>
        </w:rPr>
        <w:lastRenderedPageBreak/>
        <w:t>2</w:t>
      </w:r>
      <w:r w:rsidR="00970BAF" w:rsidRPr="004E5A44">
        <w:rPr>
          <w:rFonts w:ascii="GHEA Mariam" w:hAnsi="GHEA Mariam" w:cs="GHEA Grapalat"/>
          <w:sz w:val="24"/>
          <w:szCs w:val="24"/>
          <w:lang w:val="hy-AM" w:eastAsia="ru-RU"/>
        </w:rPr>
        <w:t xml:space="preserve">) </w:t>
      </w:r>
      <w:r>
        <w:rPr>
          <w:rFonts w:ascii="GHEA Mariam" w:hAnsi="GHEA Mariam" w:cs="GHEA Grapalat"/>
          <w:sz w:val="24"/>
          <w:szCs w:val="24"/>
          <w:lang w:val="hy-AM" w:eastAsia="ru-RU"/>
        </w:rPr>
        <w:t>ի</w:t>
      </w:r>
      <w:r w:rsidR="00970BAF" w:rsidRPr="004E5A44">
        <w:rPr>
          <w:rFonts w:ascii="GHEA Mariam" w:hAnsi="GHEA Mariam" w:cs="GHEA Grapalat"/>
          <w:sz w:val="24"/>
          <w:szCs w:val="24"/>
          <w:lang w:val="hy-AM" w:eastAsia="ru-RU"/>
        </w:rPr>
        <w:t>գական սեռի անձանց համար՝</w:t>
      </w:r>
    </w:p>
    <w:p w14:paraId="4F82F85A" w14:textId="77777777" w:rsidR="00E25225" w:rsidRPr="004E5A44" w:rsidRDefault="00E25225" w:rsidP="004E5A44">
      <w:pPr>
        <w:spacing w:after="0" w:line="276" w:lineRule="auto"/>
        <w:ind w:firstLine="709"/>
        <w:jc w:val="both"/>
        <w:rPr>
          <w:rFonts w:ascii="GHEA Mariam" w:hAnsi="GHEA Mariam" w:cs="GHEA Grapalat"/>
          <w:sz w:val="14"/>
          <w:szCs w:val="24"/>
          <w:lang w:val="hy-AM" w:eastAsia="ru-RU"/>
        </w:rPr>
      </w:pPr>
    </w:p>
    <w:tbl>
      <w:tblPr>
        <w:tblStyle w:val="TableGrid"/>
        <w:tblW w:w="15239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616"/>
        <w:gridCol w:w="1694"/>
        <w:gridCol w:w="2190"/>
        <w:gridCol w:w="2072"/>
        <w:gridCol w:w="1791"/>
        <w:gridCol w:w="1624"/>
        <w:gridCol w:w="1736"/>
        <w:gridCol w:w="1738"/>
        <w:gridCol w:w="1778"/>
      </w:tblGrid>
      <w:tr w:rsidR="00970BAF" w:rsidRPr="004E5A44" w14:paraId="447811EB" w14:textId="77777777" w:rsidTr="004E5A44">
        <w:trPr>
          <w:trHeight w:val="315"/>
        </w:trPr>
        <w:tc>
          <w:tcPr>
            <w:tcW w:w="616" w:type="dxa"/>
            <w:vMerge w:val="restart"/>
            <w:vAlign w:val="center"/>
          </w:tcPr>
          <w:p w14:paraId="0EEE9201" w14:textId="77777777" w:rsidR="00E25225" w:rsidRPr="004E5A44" w:rsidRDefault="00E25225" w:rsidP="004E5A44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NN</w:t>
            </w:r>
          </w:p>
          <w:p w14:paraId="1860A6FE" w14:textId="7163ED0D" w:rsidR="00970BAF" w:rsidRPr="004E5A44" w:rsidRDefault="00E25225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94" w:type="dxa"/>
            <w:vMerge w:val="restart"/>
            <w:vAlign w:val="center"/>
          </w:tcPr>
          <w:p w14:paraId="4EF32CA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Վարժության անվանումը</w:t>
            </w:r>
          </w:p>
        </w:tc>
        <w:tc>
          <w:tcPr>
            <w:tcW w:w="2190" w:type="dxa"/>
            <w:vMerge w:val="restart"/>
            <w:vAlign w:val="center"/>
          </w:tcPr>
          <w:p w14:paraId="6204B5F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Վարժության կատարման պայմանները (կարգը) </w:t>
            </w:r>
          </w:p>
        </w:tc>
        <w:tc>
          <w:tcPr>
            <w:tcW w:w="2072" w:type="dxa"/>
            <w:vMerge w:val="restart"/>
            <w:vAlign w:val="center"/>
          </w:tcPr>
          <w:p w14:paraId="69C6BB5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Գն</w:t>
            </w:r>
            <w:r w:rsidRPr="00B42CD1">
              <w:rPr>
                <w:rFonts w:ascii="GHEA Mariam" w:hAnsi="GHEA Mariam" w:cs="GHEA Grapalat"/>
                <w:spacing w:val="-2"/>
                <w:sz w:val="24"/>
                <w:szCs w:val="24"/>
                <w:lang w:val="hy-AM"/>
              </w:rPr>
              <w:t>ահատականը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(միավոր)</w:t>
            </w:r>
          </w:p>
        </w:tc>
        <w:tc>
          <w:tcPr>
            <w:tcW w:w="8664" w:type="dxa"/>
            <w:gridSpan w:val="5"/>
            <w:vAlign w:val="center"/>
          </w:tcPr>
          <w:p w14:paraId="080F0D2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Տարիքային խմբերը</w:t>
            </w:r>
          </w:p>
        </w:tc>
      </w:tr>
      <w:tr w:rsidR="00970BAF" w:rsidRPr="00B54345" w14:paraId="254DB05B" w14:textId="77777777" w:rsidTr="004E5A44">
        <w:trPr>
          <w:trHeight w:val="1290"/>
        </w:trPr>
        <w:tc>
          <w:tcPr>
            <w:tcW w:w="616" w:type="dxa"/>
            <w:vMerge/>
            <w:vAlign w:val="center"/>
          </w:tcPr>
          <w:p w14:paraId="4D54372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32D53B7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vAlign w:val="center"/>
          </w:tcPr>
          <w:p w14:paraId="3956618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vMerge/>
            <w:vAlign w:val="center"/>
          </w:tcPr>
          <w:p w14:paraId="41E92F9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91" w:type="dxa"/>
            <w:vAlign w:val="center"/>
          </w:tcPr>
          <w:p w14:paraId="29D3BE1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1-ին խումբ (24 տարեկան և ցածր)</w:t>
            </w:r>
          </w:p>
        </w:tc>
        <w:tc>
          <w:tcPr>
            <w:tcW w:w="1624" w:type="dxa"/>
            <w:vAlign w:val="center"/>
          </w:tcPr>
          <w:p w14:paraId="3B30A3C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2-րդ խումբ (25-29 տարեկան)</w:t>
            </w:r>
          </w:p>
        </w:tc>
        <w:tc>
          <w:tcPr>
            <w:tcW w:w="1736" w:type="dxa"/>
            <w:vAlign w:val="center"/>
          </w:tcPr>
          <w:p w14:paraId="54086D00" w14:textId="77777777" w:rsidR="00970BAF" w:rsidRPr="004E5A44" w:rsidRDefault="00970BAF" w:rsidP="004E5A44">
            <w:pPr>
              <w:tabs>
                <w:tab w:val="left" w:pos="0"/>
                <w:tab w:val="left" w:pos="634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3-րդ խումբ (30-34 տարեկան)</w:t>
            </w:r>
          </w:p>
        </w:tc>
        <w:tc>
          <w:tcPr>
            <w:tcW w:w="1735" w:type="dxa"/>
            <w:vAlign w:val="center"/>
          </w:tcPr>
          <w:p w14:paraId="624A731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4-րդ խումբ (35-39 տարեկան)</w:t>
            </w:r>
          </w:p>
        </w:tc>
        <w:tc>
          <w:tcPr>
            <w:tcW w:w="1778" w:type="dxa"/>
            <w:vAlign w:val="center"/>
          </w:tcPr>
          <w:p w14:paraId="5D2D136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5-րդ խումբ (40 տարեկան և բարձր)</w:t>
            </w:r>
          </w:p>
        </w:tc>
      </w:tr>
      <w:tr w:rsidR="00970BAF" w:rsidRPr="00B54345" w14:paraId="6ED49A4F" w14:textId="77777777" w:rsidTr="00B42CD1">
        <w:trPr>
          <w:trHeight w:val="402"/>
        </w:trPr>
        <w:tc>
          <w:tcPr>
            <w:tcW w:w="13461" w:type="dxa"/>
            <w:gridSpan w:val="8"/>
            <w:vAlign w:val="center"/>
          </w:tcPr>
          <w:p w14:paraId="3073626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Նորմատիվ 1</w:t>
            </w:r>
          </w:p>
        </w:tc>
        <w:tc>
          <w:tcPr>
            <w:tcW w:w="1778" w:type="dxa"/>
            <w:vMerge w:val="restart"/>
            <w:vAlign w:val="center"/>
          </w:tcPr>
          <w:p w14:paraId="53513E6C" w14:textId="3453A7B1" w:rsidR="00970BAF" w:rsidRPr="004E5A44" w:rsidRDefault="00970BAF" w:rsidP="00B42CD1">
            <w:pPr>
              <w:tabs>
                <w:tab w:val="left" w:pos="0"/>
                <w:tab w:val="left" w:pos="634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40 և բարձր տարիք ունեցողները սույն նորմատիվ</w:t>
            </w:r>
            <w:r w:rsidR="004E5A44" w:rsidRPr="00B54345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  <w:r w:rsid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br/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ները չեն հանձնում</w:t>
            </w:r>
          </w:p>
        </w:tc>
      </w:tr>
      <w:tr w:rsidR="00970BAF" w:rsidRPr="004E5A44" w14:paraId="610ED679" w14:textId="77777777" w:rsidTr="004E5A44">
        <w:trPr>
          <w:trHeight w:val="780"/>
        </w:trPr>
        <w:tc>
          <w:tcPr>
            <w:tcW w:w="616" w:type="dxa"/>
            <w:vMerge w:val="restart"/>
            <w:vAlign w:val="center"/>
          </w:tcPr>
          <w:p w14:paraId="6D30CA2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1694" w:type="dxa"/>
            <w:vMerge w:val="restart"/>
            <w:vAlign w:val="center"/>
          </w:tcPr>
          <w:p w14:paraId="03C8F56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100 մետր (վայրկյան)</w:t>
            </w:r>
          </w:p>
        </w:tc>
        <w:tc>
          <w:tcPr>
            <w:tcW w:w="2190" w:type="dxa"/>
            <w:vMerge w:val="restart"/>
            <w:vAlign w:val="center"/>
          </w:tcPr>
          <w:p w14:paraId="4F7ADD7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Անցկացվում է մարզադաշտի </w:t>
            </w:r>
          </w:p>
        </w:tc>
        <w:tc>
          <w:tcPr>
            <w:tcW w:w="2072" w:type="dxa"/>
            <w:vAlign w:val="center"/>
          </w:tcPr>
          <w:p w14:paraId="378ED36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791" w:type="dxa"/>
            <w:vAlign w:val="center"/>
          </w:tcPr>
          <w:p w14:paraId="7D51FB7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20.50</w:t>
            </w:r>
          </w:p>
        </w:tc>
        <w:tc>
          <w:tcPr>
            <w:tcW w:w="1624" w:type="dxa"/>
            <w:vAlign w:val="center"/>
          </w:tcPr>
          <w:p w14:paraId="4D28587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21.00</w:t>
            </w:r>
          </w:p>
        </w:tc>
        <w:tc>
          <w:tcPr>
            <w:tcW w:w="1736" w:type="dxa"/>
            <w:vAlign w:val="center"/>
          </w:tcPr>
          <w:p w14:paraId="1FD6F0C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5" w:type="dxa"/>
            <w:vAlign w:val="center"/>
          </w:tcPr>
          <w:p w14:paraId="13E0AFF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78" w:type="dxa"/>
            <w:vMerge/>
          </w:tcPr>
          <w:p w14:paraId="2DCB086C" w14:textId="77777777" w:rsidR="00970BAF" w:rsidRPr="004E5A44" w:rsidRDefault="00970BAF" w:rsidP="004E5A44">
            <w:pPr>
              <w:tabs>
                <w:tab w:val="left" w:pos="0"/>
                <w:tab w:val="left" w:pos="634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2B8BD1BF" w14:textId="77777777" w:rsidTr="004E5A44">
        <w:trPr>
          <w:trHeight w:val="810"/>
        </w:trPr>
        <w:tc>
          <w:tcPr>
            <w:tcW w:w="616" w:type="dxa"/>
            <w:vMerge/>
            <w:vAlign w:val="center"/>
          </w:tcPr>
          <w:p w14:paraId="1146C57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6313049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vAlign w:val="center"/>
          </w:tcPr>
          <w:p w14:paraId="6BA490F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vAlign w:val="center"/>
          </w:tcPr>
          <w:p w14:paraId="235B1C3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791" w:type="dxa"/>
            <w:vAlign w:val="center"/>
          </w:tcPr>
          <w:p w14:paraId="79564FC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20.00</w:t>
            </w:r>
          </w:p>
        </w:tc>
        <w:tc>
          <w:tcPr>
            <w:tcW w:w="1624" w:type="dxa"/>
            <w:vAlign w:val="center"/>
          </w:tcPr>
          <w:p w14:paraId="7F408C4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0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.50</w:t>
            </w:r>
          </w:p>
        </w:tc>
        <w:tc>
          <w:tcPr>
            <w:tcW w:w="1736" w:type="dxa"/>
            <w:vAlign w:val="center"/>
          </w:tcPr>
          <w:p w14:paraId="6A52056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5" w:type="dxa"/>
            <w:vAlign w:val="center"/>
          </w:tcPr>
          <w:p w14:paraId="67A67EF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78" w:type="dxa"/>
            <w:vMerge/>
          </w:tcPr>
          <w:p w14:paraId="796179D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72010B87" w14:textId="77777777" w:rsidTr="00B42CD1">
        <w:trPr>
          <w:trHeight w:val="661"/>
        </w:trPr>
        <w:tc>
          <w:tcPr>
            <w:tcW w:w="616" w:type="dxa"/>
            <w:vMerge/>
            <w:vAlign w:val="center"/>
          </w:tcPr>
          <w:p w14:paraId="2DFA5F7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792DDC6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tcBorders>
              <w:bottom w:val="single" w:sz="4" w:space="0" w:color="auto"/>
            </w:tcBorders>
            <w:vAlign w:val="center"/>
          </w:tcPr>
          <w:p w14:paraId="6F6C684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tcBorders>
              <w:bottom w:val="single" w:sz="4" w:space="0" w:color="auto"/>
            </w:tcBorders>
            <w:vAlign w:val="center"/>
          </w:tcPr>
          <w:p w14:paraId="2CE8588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791" w:type="dxa"/>
            <w:vAlign w:val="center"/>
          </w:tcPr>
          <w:p w14:paraId="689A42C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19.50</w:t>
            </w:r>
          </w:p>
        </w:tc>
        <w:tc>
          <w:tcPr>
            <w:tcW w:w="1624" w:type="dxa"/>
            <w:vAlign w:val="center"/>
          </w:tcPr>
          <w:p w14:paraId="0100F4E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20.00</w:t>
            </w:r>
          </w:p>
        </w:tc>
        <w:tc>
          <w:tcPr>
            <w:tcW w:w="1736" w:type="dxa"/>
            <w:vAlign w:val="center"/>
          </w:tcPr>
          <w:p w14:paraId="1CBF501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7270D2A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78" w:type="dxa"/>
            <w:vMerge/>
          </w:tcPr>
          <w:p w14:paraId="6D4E5AD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38CA22DE" w14:textId="77777777" w:rsidTr="004E5A44">
        <w:trPr>
          <w:trHeight w:val="810"/>
        </w:trPr>
        <w:tc>
          <w:tcPr>
            <w:tcW w:w="616" w:type="dxa"/>
            <w:vMerge/>
            <w:vAlign w:val="center"/>
          </w:tcPr>
          <w:p w14:paraId="2D24374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 w:val="restart"/>
            <w:tcBorders>
              <w:right w:val="single" w:sz="4" w:space="0" w:color="auto"/>
            </w:tcBorders>
            <w:vAlign w:val="center"/>
          </w:tcPr>
          <w:p w14:paraId="616859CE" w14:textId="77777777" w:rsidR="00970BAF" w:rsidRPr="004E5A44" w:rsidRDefault="00970BAF" w:rsidP="004E5A44">
            <w:pPr>
              <w:tabs>
                <w:tab w:val="left" w:pos="0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60 մետր (վայրկյան)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1F9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Անցկացվում է մարզադաշտի վազքուղում կամ ամեն տեսակի ծածկույթով հարթ տարածքում</w:t>
            </w:r>
          </w:p>
        </w:tc>
        <w:tc>
          <w:tcPr>
            <w:tcW w:w="2072" w:type="dxa"/>
            <w:tcBorders>
              <w:left w:val="single" w:sz="4" w:space="0" w:color="auto"/>
            </w:tcBorders>
            <w:vAlign w:val="center"/>
          </w:tcPr>
          <w:p w14:paraId="65AA789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791" w:type="dxa"/>
            <w:vAlign w:val="center"/>
          </w:tcPr>
          <w:p w14:paraId="57E1DEA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624" w:type="dxa"/>
            <w:vAlign w:val="center"/>
          </w:tcPr>
          <w:p w14:paraId="0F27685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6" w:type="dxa"/>
            <w:vAlign w:val="center"/>
          </w:tcPr>
          <w:p w14:paraId="75D98F0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14.00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3650710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15.00</w:t>
            </w:r>
          </w:p>
        </w:tc>
        <w:tc>
          <w:tcPr>
            <w:tcW w:w="1778" w:type="dxa"/>
            <w:vMerge/>
          </w:tcPr>
          <w:p w14:paraId="470C2A9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54711883" w14:textId="77777777" w:rsidTr="004E5A44">
        <w:trPr>
          <w:trHeight w:val="810"/>
        </w:trPr>
        <w:tc>
          <w:tcPr>
            <w:tcW w:w="616" w:type="dxa"/>
            <w:vMerge/>
            <w:vAlign w:val="center"/>
          </w:tcPr>
          <w:p w14:paraId="3DA873D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right w:val="single" w:sz="4" w:space="0" w:color="auto"/>
            </w:tcBorders>
            <w:vAlign w:val="center"/>
          </w:tcPr>
          <w:p w14:paraId="0270ED1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CAC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tcBorders>
              <w:left w:val="single" w:sz="4" w:space="0" w:color="auto"/>
            </w:tcBorders>
            <w:vAlign w:val="center"/>
          </w:tcPr>
          <w:p w14:paraId="0724D17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791" w:type="dxa"/>
            <w:vAlign w:val="center"/>
          </w:tcPr>
          <w:p w14:paraId="2A84E5E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624" w:type="dxa"/>
            <w:vAlign w:val="center"/>
          </w:tcPr>
          <w:p w14:paraId="477390D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6" w:type="dxa"/>
            <w:vAlign w:val="center"/>
          </w:tcPr>
          <w:p w14:paraId="3787CF5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13.00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7028EFA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14.00</w:t>
            </w:r>
          </w:p>
        </w:tc>
        <w:tc>
          <w:tcPr>
            <w:tcW w:w="1778" w:type="dxa"/>
            <w:vMerge/>
          </w:tcPr>
          <w:p w14:paraId="6D7FA1D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776085FF" w14:textId="77777777" w:rsidTr="004E5A44">
        <w:trPr>
          <w:trHeight w:val="810"/>
        </w:trPr>
        <w:tc>
          <w:tcPr>
            <w:tcW w:w="616" w:type="dxa"/>
            <w:vMerge/>
            <w:vAlign w:val="center"/>
          </w:tcPr>
          <w:p w14:paraId="11C63E3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right w:val="single" w:sz="4" w:space="0" w:color="auto"/>
            </w:tcBorders>
            <w:vAlign w:val="center"/>
          </w:tcPr>
          <w:p w14:paraId="7D4DC20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B48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tcBorders>
              <w:left w:val="single" w:sz="4" w:space="0" w:color="auto"/>
            </w:tcBorders>
            <w:vAlign w:val="center"/>
          </w:tcPr>
          <w:p w14:paraId="6DD14A0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791" w:type="dxa"/>
            <w:vAlign w:val="center"/>
          </w:tcPr>
          <w:p w14:paraId="1111928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624" w:type="dxa"/>
            <w:vAlign w:val="center"/>
          </w:tcPr>
          <w:p w14:paraId="6A2E664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</w:t>
            </w:r>
          </w:p>
        </w:tc>
        <w:tc>
          <w:tcPr>
            <w:tcW w:w="1736" w:type="dxa"/>
            <w:vAlign w:val="center"/>
          </w:tcPr>
          <w:p w14:paraId="1115D46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12.00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0D8373B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13.00</w:t>
            </w:r>
          </w:p>
        </w:tc>
        <w:tc>
          <w:tcPr>
            <w:tcW w:w="1778" w:type="dxa"/>
            <w:vMerge/>
          </w:tcPr>
          <w:p w14:paraId="06FB726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467AD129" w14:textId="77777777" w:rsidTr="004E5A44">
        <w:tc>
          <w:tcPr>
            <w:tcW w:w="13461" w:type="dxa"/>
            <w:gridSpan w:val="8"/>
            <w:vAlign w:val="center"/>
          </w:tcPr>
          <w:p w14:paraId="4D018AC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Նորմատիվ 2</w:t>
            </w:r>
          </w:p>
        </w:tc>
        <w:tc>
          <w:tcPr>
            <w:tcW w:w="1778" w:type="dxa"/>
            <w:vMerge/>
          </w:tcPr>
          <w:p w14:paraId="4F352FE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4F66E602" w14:textId="77777777" w:rsidTr="00B42CD1">
        <w:trPr>
          <w:trHeight w:val="841"/>
        </w:trPr>
        <w:tc>
          <w:tcPr>
            <w:tcW w:w="616" w:type="dxa"/>
            <w:vMerge w:val="restart"/>
            <w:vAlign w:val="center"/>
          </w:tcPr>
          <w:p w14:paraId="70B6E67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1694" w:type="dxa"/>
            <w:vMerge w:val="restart"/>
            <w:vAlign w:val="center"/>
          </w:tcPr>
          <w:p w14:paraId="33B5260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Սեղմումներ՝ հենում-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պառկած (անգամ)</w:t>
            </w:r>
          </w:p>
        </w:tc>
        <w:tc>
          <w:tcPr>
            <w:tcW w:w="2190" w:type="dxa"/>
            <w:vMerge w:val="restart"/>
            <w:vAlign w:val="center"/>
          </w:tcPr>
          <w:p w14:paraId="47807B2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 xml:space="preserve">Ձեռքի ծալում և ուղղում, հենում 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պառկած դրությունից</w:t>
            </w:r>
          </w:p>
        </w:tc>
        <w:tc>
          <w:tcPr>
            <w:tcW w:w="2072" w:type="dxa"/>
            <w:vAlign w:val="center"/>
          </w:tcPr>
          <w:p w14:paraId="2700C81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lastRenderedPageBreak/>
              <w:t>բավարար՝ 3</w:t>
            </w:r>
          </w:p>
        </w:tc>
        <w:tc>
          <w:tcPr>
            <w:tcW w:w="1791" w:type="dxa"/>
            <w:vAlign w:val="center"/>
          </w:tcPr>
          <w:p w14:paraId="6408835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624" w:type="dxa"/>
            <w:vAlign w:val="center"/>
          </w:tcPr>
          <w:p w14:paraId="35A3F69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736" w:type="dxa"/>
            <w:vAlign w:val="center"/>
          </w:tcPr>
          <w:p w14:paraId="6E3842C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1735" w:type="dxa"/>
            <w:vAlign w:val="center"/>
          </w:tcPr>
          <w:p w14:paraId="7F673F3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778" w:type="dxa"/>
            <w:vMerge/>
          </w:tcPr>
          <w:p w14:paraId="36F0CFF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7D66313A" w14:textId="77777777" w:rsidTr="004E5A44">
        <w:trPr>
          <w:trHeight w:val="990"/>
        </w:trPr>
        <w:tc>
          <w:tcPr>
            <w:tcW w:w="616" w:type="dxa"/>
            <w:vMerge/>
            <w:vAlign w:val="center"/>
          </w:tcPr>
          <w:p w14:paraId="3992CC2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4FAF679C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vAlign w:val="center"/>
          </w:tcPr>
          <w:p w14:paraId="1726AB4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vAlign w:val="center"/>
          </w:tcPr>
          <w:p w14:paraId="4185BA4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791" w:type="dxa"/>
            <w:vAlign w:val="center"/>
          </w:tcPr>
          <w:p w14:paraId="4249114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1624" w:type="dxa"/>
            <w:vAlign w:val="center"/>
          </w:tcPr>
          <w:p w14:paraId="0829EEC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1736" w:type="dxa"/>
            <w:vAlign w:val="center"/>
          </w:tcPr>
          <w:p w14:paraId="4BB9EB0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735" w:type="dxa"/>
            <w:vAlign w:val="center"/>
          </w:tcPr>
          <w:p w14:paraId="367B831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778" w:type="dxa"/>
            <w:vMerge/>
          </w:tcPr>
          <w:p w14:paraId="3B606DE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59EC104D" w14:textId="77777777" w:rsidTr="004E5A44">
        <w:trPr>
          <w:trHeight w:val="795"/>
        </w:trPr>
        <w:tc>
          <w:tcPr>
            <w:tcW w:w="616" w:type="dxa"/>
            <w:vMerge/>
            <w:vAlign w:val="center"/>
          </w:tcPr>
          <w:p w14:paraId="547B823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vAlign w:val="center"/>
          </w:tcPr>
          <w:p w14:paraId="21406E4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vAlign w:val="center"/>
          </w:tcPr>
          <w:p w14:paraId="3FD24C0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vAlign w:val="center"/>
          </w:tcPr>
          <w:p w14:paraId="01BBFDB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791" w:type="dxa"/>
            <w:vAlign w:val="center"/>
          </w:tcPr>
          <w:p w14:paraId="2401266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1624" w:type="dxa"/>
            <w:vAlign w:val="center"/>
          </w:tcPr>
          <w:p w14:paraId="5B2B1DD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1736" w:type="dxa"/>
            <w:vAlign w:val="center"/>
          </w:tcPr>
          <w:p w14:paraId="20251C4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1735" w:type="dxa"/>
            <w:vAlign w:val="center"/>
          </w:tcPr>
          <w:p w14:paraId="4ABA685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778" w:type="dxa"/>
            <w:vMerge/>
          </w:tcPr>
          <w:p w14:paraId="6C42CE2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17792841" w14:textId="77777777" w:rsidTr="004E5A44">
        <w:trPr>
          <w:trHeight w:val="710"/>
        </w:trPr>
        <w:tc>
          <w:tcPr>
            <w:tcW w:w="13461" w:type="dxa"/>
            <w:gridSpan w:val="8"/>
            <w:vAlign w:val="center"/>
          </w:tcPr>
          <w:p w14:paraId="503A3B4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Նորմատիվ 3</w:t>
            </w:r>
          </w:p>
        </w:tc>
        <w:tc>
          <w:tcPr>
            <w:tcW w:w="1778" w:type="dxa"/>
            <w:vMerge/>
          </w:tcPr>
          <w:p w14:paraId="6501F74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24DCCCF5" w14:textId="77777777" w:rsidTr="00B42CD1">
        <w:trPr>
          <w:trHeight w:val="1570"/>
        </w:trPr>
        <w:tc>
          <w:tcPr>
            <w:tcW w:w="616" w:type="dxa"/>
            <w:vMerge w:val="restart"/>
            <w:tcBorders>
              <w:top w:val="single" w:sz="4" w:space="0" w:color="auto"/>
            </w:tcBorders>
            <w:vAlign w:val="center"/>
          </w:tcPr>
          <w:p w14:paraId="1E0A12F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</w:tcBorders>
            <w:vAlign w:val="center"/>
          </w:tcPr>
          <w:p w14:paraId="03856C6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Մարմնի բարձրացում մեջքի վրա պառկած (անգամ)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</w:tcBorders>
            <w:vAlign w:val="center"/>
          </w:tcPr>
          <w:p w14:paraId="309CCF3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Ելման դիրք՝ ձեռքերը ծոծրակին միացրած, ոտքերը՝ ծնկերը 90° ծալված, և ուսերը ՝ սեղմված հատակին: Կատարվում է արմունկների դիպչում ազդրերին՝ վերադառնալով ելման դիրք</w:t>
            </w:r>
          </w:p>
        </w:tc>
        <w:tc>
          <w:tcPr>
            <w:tcW w:w="2072" w:type="dxa"/>
            <w:tcBorders>
              <w:top w:val="single" w:sz="4" w:space="0" w:color="auto"/>
            </w:tcBorders>
            <w:vAlign w:val="center"/>
          </w:tcPr>
          <w:p w14:paraId="0AC6270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բավարար՝ 3</w:t>
            </w:r>
          </w:p>
        </w:tc>
        <w:tc>
          <w:tcPr>
            <w:tcW w:w="1791" w:type="dxa"/>
            <w:vAlign w:val="center"/>
          </w:tcPr>
          <w:p w14:paraId="6ED329C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15</w:t>
            </w:r>
          </w:p>
          <w:p w14:paraId="35F69E0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24" w:type="dxa"/>
            <w:vAlign w:val="center"/>
          </w:tcPr>
          <w:p w14:paraId="511900D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14</w:t>
            </w:r>
          </w:p>
          <w:p w14:paraId="47429FA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36" w:type="dxa"/>
            <w:vAlign w:val="center"/>
          </w:tcPr>
          <w:p w14:paraId="61F2EE0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13</w:t>
            </w:r>
          </w:p>
          <w:p w14:paraId="3FA27D2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35" w:type="dxa"/>
            <w:vAlign w:val="center"/>
          </w:tcPr>
          <w:p w14:paraId="57A714C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12</w:t>
            </w:r>
          </w:p>
          <w:p w14:paraId="3FD4320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78" w:type="dxa"/>
            <w:vMerge/>
          </w:tcPr>
          <w:p w14:paraId="4A90821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238D5EBB" w14:textId="77777777" w:rsidTr="00B42CD1">
        <w:trPr>
          <w:trHeight w:val="1409"/>
        </w:trPr>
        <w:tc>
          <w:tcPr>
            <w:tcW w:w="616" w:type="dxa"/>
            <w:vMerge/>
            <w:tcBorders>
              <w:top w:val="nil"/>
            </w:tcBorders>
            <w:vAlign w:val="center"/>
          </w:tcPr>
          <w:p w14:paraId="45AFA9D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top w:val="nil"/>
            </w:tcBorders>
            <w:vAlign w:val="center"/>
          </w:tcPr>
          <w:p w14:paraId="7F13B14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tcBorders>
              <w:top w:val="nil"/>
            </w:tcBorders>
            <w:vAlign w:val="center"/>
          </w:tcPr>
          <w:p w14:paraId="31862ED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vAlign w:val="center"/>
          </w:tcPr>
          <w:p w14:paraId="03BFD3CA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լավ՝ 4</w:t>
            </w:r>
          </w:p>
        </w:tc>
        <w:tc>
          <w:tcPr>
            <w:tcW w:w="1791" w:type="dxa"/>
            <w:vAlign w:val="center"/>
          </w:tcPr>
          <w:p w14:paraId="712C8C2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  <w:p w14:paraId="55098E9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24" w:type="dxa"/>
            <w:vAlign w:val="center"/>
          </w:tcPr>
          <w:p w14:paraId="6AB0B37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18</w:t>
            </w:r>
          </w:p>
          <w:p w14:paraId="17E0B57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36" w:type="dxa"/>
            <w:vAlign w:val="center"/>
          </w:tcPr>
          <w:p w14:paraId="229D7D2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17</w:t>
            </w:r>
          </w:p>
          <w:p w14:paraId="0ED7177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35" w:type="dxa"/>
            <w:vAlign w:val="center"/>
          </w:tcPr>
          <w:p w14:paraId="6CACD379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16</w:t>
            </w:r>
          </w:p>
          <w:p w14:paraId="3D39CA9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778" w:type="dxa"/>
            <w:vMerge/>
          </w:tcPr>
          <w:p w14:paraId="6D1D994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  <w:tr w:rsidR="00970BAF" w:rsidRPr="004E5A44" w14:paraId="44FF0CAD" w14:textId="77777777" w:rsidTr="004E5A44">
        <w:trPr>
          <w:trHeight w:val="1187"/>
        </w:trPr>
        <w:tc>
          <w:tcPr>
            <w:tcW w:w="616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0177F93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1694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729F645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190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7D8C5B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072" w:type="dxa"/>
            <w:tcBorders>
              <w:bottom w:val="single" w:sz="4" w:space="0" w:color="auto"/>
            </w:tcBorders>
            <w:vAlign w:val="center"/>
          </w:tcPr>
          <w:p w14:paraId="0225720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գերազանց՝ 5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vAlign w:val="center"/>
          </w:tcPr>
          <w:p w14:paraId="7193E54F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14:paraId="51D0EA1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736" w:type="dxa"/>
            <w:tcBorders>
              <w:bottom w:val="single" w:sz="4" w:space="0" w:color="auto"/>
            </w:tcBorders>
            <w:vAlign w:val="center"/>
          </w:tcPr>
          <w:p w14:paraId="56B1051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vAlign w:val="center"/>
          </w:tcPr>
          <w:p w14:paraId="601C240E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19</w:t>
            </w:r>
          </w:p>
        </w:tc>
        <w:tc>
          <w:tcPr>
            <w:tcW w:w="1778" w:type="dxa"/>
            <w:vMerge/>
          </w:tcPr>
          <w:p w14:paraId="32A026D8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</w:tr>
    </w:tbl>
    <w:p w14:paraId="07962B62" w14:textId="4D4D3ADA" w:rsidR="00970BAF" w:rsidRDefault="00970BAF" w:rsidP="004E5A44">
      <w:pPr>
        <w:tabs>
          <w:tab w:val="left" w:pos="5565"/>
        </w:tabs>
        <w:spacing w:after="0" w:line="276" w:lineRule="auto"/>
        <w:rPr>
          <w:rFonts w:ascii="GHEA Mariam" w:hAnsi="GHEA Mariam" w:cs="GHEA Grapalat"/>
          <w:sz w:val="24"/>
          <w:szCs w:val="24"/>
          <w:lang w:val="hy-AM" w:eastAsia="ru-RU"/>
        </w:rPr>
      </w:pPr>
    </w:p>
    <w:p w14:paraId="26D7A0C7" w14:textId="61BE6B12" w:rsidR="004E5A44" w:rsidRDefault="004E5A44" w:rsidP="004E5A44">
      <w:pPr>
        <w:tabs>
          <w:tab w:val="left" w:pos="5565"/>
        </w:tabs>
        <w:spacing w:after="0" w:line="276" w:lineRule="auto"/>
        <w:rPr>
          <w:rFonts w:ascii="GHEA Mariam" w:hAnsi="GHEA Mariam" w:cs="GHEA Grapalat"/>
          <w:sz w:val="24"/>
          <w:szCs w:val="24"/>
          <w:lang w:val="hy-AM" w:eastAsia="ru-RU"/>
        </w:rPr>
      </w:pPr>
    </w:p>
    <w:p w14:paraId="611E872D" w14:textId="77777777" w:rsidR="004E5A44" w:rsidRDefault="004E5A44" w:rsidP="004E5A44">
      <w:pPr>
        <w:tabs>
          <w:tab w:val="left" w:pos="5565"/>
        </w:tabs>
        <w:spacing w:after="0" w:line="276" w:lineRule="auto"/>
        <w:rPr>
          <w:rFonts w:ascii="GHEA Mariam" w:hAnsi="GHEA Mariam" w:cs="GHEA Grapalat"/>
          <w:sz w:val="24"/>
          <w:szCs w:val="24"/>
          <w:lang w:val="hy-AM" w:eastAsia="ru-RU"/>
        </w:rPr>
      </w:pPr>
    </w:p>
    <w:p w14:paraId="2A3CF6D4" w14:textId="77777777" w:rsidR="004E5A44" w:rsidRPr="004E5A44" w:rsidRDefault="004E5A44" w:rsidP="004E5A44">
      <w:pPr>
        <w:tabs>
          <w:tab w:val="left" w:pos="5565"/>
        </w:tabs>
        <w:spacing w:after="0" w:line="276" w:lineRule="auto"/>
        <w:rPr>
          <w:rFonts w:ascii="GHEA Mariam" w:hAnsi="GHEA Mariam" w:cs="GHEA Grapalat"/>
          <w:sz w:val="24"/>
          <w:szCs w:val="24"/>
          <w:lang w:val="hy-AM" w:eastAsia="ru-RU"/>
        </w:rPr>
      </w:pPr>
    </w:p>
    <w:p w14:paraId="270AFC9C" w14:textId="37B23B1E" w:rsidR="00970BAF" w:rsidRPr="004E5A44" w:rsidRDefault="00970BAF" w:rsidP="00911A17">
      <w:pPr>
        <w:pStyle w:val="ListParagraph"/>
        <w:tabs>
          <w:tab w:val="left" w:pos="5565"/>
        </w:tabs>
        <w:spacing w:after="0" w:line="276" w:lineRule="auto"/>
        <w:ind w:left="0" w:firstLine="709"/>
        <w:jc w:val="center"/>
        <w:rPr>
          <w:rFonts w:ascii="GHEA Mariam" w:hAnsi="GHEA Mariam" w:cs="GHEA Grapalat"/>
          <w:sz w:val="24"/>
          <w:szCs w:val="24"/>
          <w:lang w:val="hy-AM" w:eastAsia="ru-RU"/>
        </w:rPr>
      </w:pPr>
      <w:r w:rsidRPr="004E5A44">
        <w:rPr>
          <w:rFonts w:ascii="GHEA Mariam" w:hAnsi="GHEA Mariam" w:cs="GHEA Grapalat"/>
          <w:sz w:val="24"/>
          <w:szCs w:val="24"/>
          <w:lang w:val="hy-AM" w:eastAsia="ru-RU"/>
        </w:rPr>
        <w:lastRenderedPageBreak/>
        <w:t>2. ՆՈՐՄԱՏԻՎՆԵՐԻ ԹԵԹԵՎԱՑՈՒՄ՝ ՀԱՇՎԻ ԱՌՆԵԼՈՎ ԱՆՁԻ՝ ՍԵՓԱԿԱՆ ՔԱՇԻ ԵՎ ՏԵՂԱՆՔԻ ԱՌԱՆՁՆԱՀԱՏԿՈՒԹՅՈՒՆՆԵՐ</w:t>
      </w:r>
      <w:r w:rsidR="00911A17">
        <w:rPr>
          <w:rFonts w:ascii="GHEA Mariam" w:hAnsi="GHEA Mariam" w:cs="GHEA Grapalat"/>
          <w:sz w:val="24"/>
          <w:szCs w:val="24"/>
          <w:lang w:val="hy-AM" w:eastAsia="ru-RU"/>
        </w:rPr>
        <w:t>Ը</w:t>
      </w:r>
    </w:p>
    <w:tbl>
      <w:tblPr>
        <w:tblStyle w:val="TableGrid"/>
        <w:tblW w:w="15006" w:type="dxa"/>
        <w:tblInd w:w="-1085" w:type="dxa"/>
        <w:tblLook w:val="04A0" w:firstRow="1" w:lastRow="0" w:firstColumn="1" w:lastColumn="0" w:noHBand="0" w:noVBand="1"/>
      </w:tblPr>
      <w:tblGrid>
        <w:gridCol w:w="602"/>
        <w:gridCol w:w="3514"/>
        <w:gridCol w:w="4745"/>
        <w:gridCol w:w="3527"/>
        <w:gridCol w:w="2618"/>
      </w:tblGrid>
      <w:tr w:rsidR="00970BAF" w:rsidRPr="00B54345" w14:paraId="590FB0EC" w14:textId="77777777" w:rsidTr="00E25225">
        <w:tc>
          <w:tcPr>
            <w:tcW w:w="602" w:type="dxa"/>
            <w:vAlign w:val="center"/>
          </w:tcPr>
          <w:p w14:paraId="514CC6B8" w14:textId="77777777" w:rsidR="004E5A44" w:rsidRPr="004E5A44" w:rsidRDefault="004E5A4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NN</w:t>
            </w:r>
          </w:p>
          <w:p w14:paraId="6B89B460" w14:textId="09705C43" w:rsidR="00970BAF" w:rsidRPr="004E5A44" w:rsidRDefault="004E5A44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514" w:type="dxa"/>
            <w:vAlign w:val="center"/>
          </w:tcPr>
          <w:p w14:paraId="1CD9C09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Վարժության անվանումը</w:t>
            </w:r>
          </w:p>
        </w:tc>
        <w:tc>
          <w:tcPr>
            <w:tcW w:w="4745" w:type="dxa"/>
            <w:vAlign w:val="center"/>
          </w:tcPr>
          <w:p w14:paraId="68BD073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Վարժության կատարման պայմանները (կարգը)</w:t>
            </w:r>
          </w:p>
        </w:tc>
        <w:tc>
          <w:tcPr>
            <w:tcW w:w="3527" w:type="dxa"/>
            <w:vAlign w:val="center"/>
          </w:tcPr>
          <w:p w14:paraId="36C9A31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Արական սեռի 90-կգ-ից և իգական սեռի 70 կգ-ից բարձր քաշ ունեցողներ</w:t>
            </w:r>
          </w:p>
        </w:tc>
        <w:tc>
          <w:tcPr>
            <w:tcW w:w="2618" w:type="dxa"/>
            <w:vAlign w:val="center"/>
          </w:tcPr>
          <w:p w14:paraId="70827D59" w14:textId="158C764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Ծովի </w:t>
            </w:r>
            <w:r w:rsidR="00B54345">
              <w:rPr>
                <w:rFonts w:ascii="GHEA Mariam" w:hAnsi="GHEA Mariam" w:cs="GHEA Grapalat"/>
                <w:sz w:val="24"/>
                <w:szCs w:val="24"/>
                <w:lang w:val="hy-AM"/>
              </w:rPr>
              <w:t>մակերև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ույթից 1500 մետր և ավելի բարձրություններում</w:t>
            </w:r>
          </w:p>
        </w:tc>
      </w:tr>
      <w:tr w:rsidR="00970BAF" w:rsidRPr="004E5A44" w14:paraId="05A11866" w14:textId="77777777" w:rsidTr="00E25225">
        <w:trPr>
          <w:trHeight w:val="1410"/>
        </w:trPr>
        <w:tc>
          <w:tcPr>
            <w:tcW w:w="602" w:type="dxa"/>
            <w:vAlign w:val="center"/>
          </w:tcPr>
          <w:p w14:paraId="4A0335A9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782E6BC2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Ձգումներ՝ պտտաձողի վրա (անգամ)</w:t>
            </w:r>
          </w:p>
        </w:tc>
        <w:tc>
          <w:tcPr>
            <w:tcW w:w="4745" w:type="dxa"/>
            <w:vAlign w:val="center"/>
          </w:tcPr>
          <w:p w14:paraId="27E8E9B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Կատարվում է պտտաձողից ուղիղ ձեռքերով կախված վիճակում: Ձգվելիս ծնոտը պետք է անցկացնել պտտաձողից վեր</w:t>
            </w:r>
          </w:p>
        </w:tc>
        <w:tc>
          <w:tcPr>
            <w:tcW w:w="3527" w:type="dxa"/>
            <w:vAlign w:val="center"/>
          </w:tcPr>
          <w:p w14:paraId="2D5BBFAB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-1</w:t>
            </w:r>
          </w:p>
        </w:tc>
        <w:tc>
          <w:tcPr>
            <w:tcW w:w="2618" w:type="dxa"/>
            <w:vAlign w:val="center"/>
          </w:tcPr>
          <w:p w14:paraId="33D4CBF4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-1</w:t>
            </w:r>
          </w:p>
        </w:tc>
      </w:tr>
      <w:tr w:rsidR="00970BAF" w:rsidRPr="004E5A44" w14:paraId="116BF8E1" w14:textId="77777777" w:rsidTr="00E25225">
        <w:tc>
          <w:tcPr>
            <w:tcW w:w="602" w:type="dxa"/>
            <w:vAlign w:val="center"/>
          </w:tcPr>
          <w:p w14:paraId="1031C2D8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600C9E6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Սեղմումներ՝</w:t>
            </w:r>
          </w:p>
          <w:p w14:paraId="5F24B4C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հենում՝ պառկած</w:t>
            </w:r>
          </w:p>
          <w:p w14:paraId="1E37D8F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(անգամ)</w:t>
            </w:r>
          </w:p>
        </w:tc>
        <w:tc>
          <w:tcPr>
            <w:tcW w:w="4745" w:type="dxa"/>
            <w:vAlign w:val="center"/>
          </w:tcPr>
          <w:p w14:paraId="5F8C1935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Ձեռքի ծալում և ուղղում, հենում պառկած դրությունից</w:t>
            </w:r>
          </w:p>
        </w:tc>
        <w:tc>
          <w:tcPr>
            <w:tcW w:w="3527" w:type="dxa"/>
            <w:vAlign w:val="center"/>
          </w:tcPr>
          <w:p w14:paraId="1CAFE20B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-1</w:t>
            </w:r>
          </w:p>
        </w:tc>
        <w:tc>
          <w:tcPr>
            <w:tcW w:w="2618" w:type="dxa"/>
            <w:vAlign w:val="center"/>
          </w:tcPr>
          <w:p w14:paraId="227F8708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-1</w:t>
            </w:r>
          </w:p>
        </w:tc>
      </w:tr>
      <w:tr w:rsidR="00970BAF" w:rsidRPr="004E5A44" w14:paraId="2ACE9A8A" w14:textId="77777777" w:rsidTr="00E25225">
        <w:tc>
          <w:tcPr>
            <w:tcW w:w="602" w:type="dxa"/>
            <w:vAlign w:val="center"/>
          </w:tcPr>
          <w:p w14:paraId="76378156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4A69C9E3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Մարմնի բարձրացում մեջքի վրա պառկած (անգամ)</w:t>
            </w:r>
          </w:p>
        </w:tc>
        <w:tc>
          <w:tcPr>
            <w:tcW w:w="4745" w:type="dxa"/>
            <w:vAlign w:val="center"/>
          </w:tcPr>
          <w:p w14:paraId="5772D6DD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Ելման դիրք՝ ձեռքերը ծոծրակին միացրած, ոտքերը՝ ծնկերը 90° ծալված, և ուսերը ՝ սեղմված հատակին: Կատարվում է արմունկների դիպչում ազդրերին՝ վերադառնալով ելման դիրք</w:t>
            </w:r>
          </w:p>
        </w:tc>
        <w:tc>
          <w:tcPr>
            <w:tcW w:w="3527" w:type="dxa"/>
            <w:vAlign w:val="center"/>
          </w:tcPr>
          <w:p w14:paraId="6BA9CE79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-1</w:t>
            </w:r>
          </w:p>
        </w:tc>
        <w:tc>
          <w:tcPr>
            <w:tcW w:w="2618" w:type="dxa"/>
            <w:vAlign w:val="center"/>
          </w:tcPr>
          <w:p w14:paraId="6C62F143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</w:rPr>
              <w:t>-1</w:t>
            </w:r>
          </w:p>
        </w:tc>
      </w:tr>
      <w:tr w:rsidR="00970BAF" w:rsidRPr="004E5A44" w14:paraId="264557BE" w14:textId="77777777" w:rsidTr="00E25225">
        <w:tc>
          <w:tcPr>
            <w:tcW w:w="602" w:type="dxa"/>
            <w:vAlign w:val="center"/>
          </w:tcPr>
          <w:p w14:paraId="530B7C12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7AA39381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100 մետր (վայրկյան)</w:t>
            </w:r>
          </w:p>
        </w:tc>
        <w:tc>
          <w:tcPr>
            <w:tcW w:w="4745" w:type="dxa"/>
            <w:vAlign w:val="center"/>
          </w:tcPr>
          <w:p w14:paraId="705EBB50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Անցկացվում է մարզադաշտի վազքուղում կամ ամեն տեսակի ծածկույթով հարթ տարածքում</w:t>
            </w:r>
          </w:p>
        </w:tc>
        <w:tc>
          <w:tcPr>
            <w:tcW w:w="3527" w:type="dxa"/>
            <w:vAlign w:val="center"/>
          </w:tcPr>
          <w:p w14:paraId="7D44EB36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+2</w:t>
            </w:r>
          </w:p>
        </w:tc>
        <w:tc>
          <w:tcPr>
            <w:tcW w:w="2618" w:type="dxa"/>
            <w:vAlign w:val="center"/>
          </w:tcPr>
          <w:p w14:paraId="58008042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+1</w:t>
            </w:r>
          </w:p>
        </w:tc>
      </w:tr>
      <w:tr w:rsidR="00970BAF" w:rsidRPr="004E5A44" w14:paraId="2E709719" w14:textId="77777777" w:rsidTr="00E25225">
        <w:tc>
          <w:tcPr>
            <w:tcW w:w="602" w:type="dxa"/>
            <w:vAlign w:val="center"/>
          </w:tcPr>
          <w:p w14:paraId="4D43DFDA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3FEF8124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Վազք՝ </w:t>
            </w:r>
            <w:r w:rsidRPr="004E5A44">
              <w:rPr>
                <w:rFonts w:ascii="GHEA Mariam" w:hAnsi="GHEA Mariam" w:cs="GHEA Grapalat"/>
                <w:sz w:val="24"/>
                <w:szCs w:val="24"/>
              </w:rPr>
              <w:t>60</w:t>
            </w: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 xml:space="preserve"> մետր (վայրկյան)</w:t>
            </w:r>
          </w:p>
        </w:tc>
        <w:tc>
          <w:tcPr>
            <w:tcW w:w="4745" w:type="dxa"/>
            <w:vAlign w:val="center"/>
          </w:tcPr>
          <w:p w14:paraId="623A1ED6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Անցկացվում է մարզադաշտի վազքուղում կամ ամեն տեսակի ծածկույթով հարթ տարածքում</w:t>
            </w:r>
          </w:p>
        </w:tc>
        <w:tc>
          <w:tcPr>
            <w:tcW w:w="3527" w:type="dxa"/>
            <w:vAlign w:val="center"/>
          </w:tcPr>
          <w:p w14:paraId="6ABDF2FF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+2</w:t>
            </w:r>
          </w:p>
        </w:tc>
        <w:tc>
          <w:tcPr>
            <w:tcW w:w="2618" w:type="dxa"/>
            <w:vAlign w:val="center"/>
          </w:tcPr>
          <w:p w14:paraId="14201920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+1</w:t>
            </w:r>
          </w:p>
        </w:tc>
      </w:tr>
      <w:tr w:rsidR="00970BAF" w:rsidRPr="004E5A44" w14:paraId="11E984D6" w14:textId="77777777" w:rsidTr="00E25225">
        <w:tc>
          <w:tcPr>
            <w:tcW w:w="602" w:type="dxa"/>
            <w:vAlign w:val="center"/>
          </w:tcPr>
          <w:p w14:paraId="306175F2" w14:textId="77777777" w:rsidR="00970BAF" w:rsidRPr="004E5A44" w:rsidRDefault="00970BAF" w:rsidP="004E5A44">
            <w:pPr>
              <w:pStyle w:val="ListParagraph"/>
              <w:numPr>
                <w:ilvl w:val="0"/>
                <w:numId w:val="3"/>
              </w:numPr>
              <w:tabs>
                <w:tab w:val="left" w:pos="5565"/>
              </w:tabs>
              <w:spacing w:line="276" w:lineRule="auto"/>
              <w:contextualSpacing w:val="0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3514" w:type="dxa"/>
            <w:vAlign w:val="center"/>
          </w:tcPr>
          <w:p w14:paraId="25F692EB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Վազք՝ 1000 մետր (վայրկյան)</w:t>
            </w:r>
          </w:p>
        </w:tc>
        <w:tc>
          <w:tcPr>
            <w:tcW w:w="4745" w:type="dxa"/>
            <w:vAlign w:val="center"/>
          </w:tcPr>
          <w:p w14:paraId="7F6EF837" w14:textId="77777777" w:rsidR="00970BAF" w:rsidRPr="004E5A44" w:rsidRDefault="00970BAF" w:rsidP="004E5A44">
            <w:pPr>
              <w:tabs>
                <w:tab w:val="left" w:pos="0"/>
                <w:tab w:val="left" w:pos="851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Անցկացվում է ցանկացած տեղանքում ընդհանուր կամ առանձին՝ մեկնարկից</w:t>
            </w:r>
          </w:p>
        </w:tc>
        <w:tc>
          <w:tcPr>
            <w:tcW w:w="3527" w:type="dxa"/>
            <w:vAlign w:val="center"/>
          </w:tcPr>
          <w:p w14:paraId="5F3554AF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+10</w:t>
            </w:r>
          </w:p>
        </w:tc>
        <w:tc>
          <w:tcPr>
            <w:tcW w:w="2618" w:type="dxa"/>
            <w:vAlign w:val="center"/>
          </w:tcPr>
          <w:p w14:paraId="1BFE9D69" w14:textId="77777777" w:rsidR="00970BAF" w:rsidRPr="004E5A44" w:rsidRDefault="00970BAF" w:rsidP="004E5A44">
            <w:pPr>
              <w:tabs>
                <w:tab w:val="left" w:pos="5565"/>
              </w:tabs>
              <w:spacing w:line="276" w:lineRule="auto"/>
              <w:jc w:val="center"/>
              <w:rPr>
                <w:rFonts w:ascii="GHEA Mariam" w:hAnsi="GHEA Mariam" w:cs="GHEA Grapalat"/>
                <w:sz w:val="24"/>
                <w:szCs w:val="24"/>
                <w:lang w:val="hy-AM"/>
              </w:rPr>
            </w:pPr>
            <w:r w:rsidRPr="004E5A44">
              <w:rPr>
                <w:rFonts w:ascii="GHEA Mariam" w:hAnsi="GHEA Mariam" w:cs="GHEA Grapalat"/>
                <w:sz w:val="24"/>
                <w:szCs w:val="24"/>
                <w:lang w:val="hy-AM"/>
              </w:rPr>
              <w:t>+10</w:t>
            </w:r>
          </w:p>
        </w:tc>
      </w:tr>
    </w:tbl>
    <w:p w14:paraId="14A810E5" w14:textId="77777777" w:rsidR="00970BAF" w:rsidRPr="004E5A44" w:rsidRDefault="00970BAF" w:rsidP="004E5A44">
      <w:pPr>
        <w:numPr>
          <w:ilvl w:val="0"/>
          <w:numId w:val="2"/>
        </w:numPr>
        <w:tabs>
          <w:tab w:val="left" w:pos="2520"/>
          <w:tab w:val="left" w:pos="2700"/>
        </w:tabs>
        <w:spacing w:after="0" w:line="276" w:lineRule="auto"/>
        <w:ind w:firstLine="709"/>
        <w:contextualSpacing/>
        <w:jc w:val="both"/>
        <w:rPr>
          <w:rFonts w:ascii="GHEA Mariam" w:eastAsia="SimSun" w:hAnsi="GHEA Mariam" w:cs="Times New Roman"/>
          <w:sz w:val="24"/>
          <w:szCs w:val="24"/>
          <w:lang w:val="hy-AM"/>
        </w:rPr>
      </w:pPr>
      <w:r w:rsidRPr="004E5A44">
        <w:rPr>
          <w:rFonts w:ascii="GHEA Mariam" w:eastAsia="SimSun" w:hAnsi="GHEA Mariam" w:cs="Sylfaen"/>
          <w:sz w:val="24"/>
          <w:szCs w:val="24"/>
          <w:lang w:val="hy-AM"/>
        </w:rPr>
        <w:lastRenderedPageBreak/>
        <w:t>Ֆիզիկական պատրաստվածության նորմատիվները թույլատրվում է հանձնել սպորտային համազգեստով և մարզական կոշիկով:</w:t>
      </w:r>
    </w:p>
    <w:p w14:paraId="0E9CDFC3" w14:textId="6FADC8B6" w:rsidR="00970BAF" w:rsidRPr="004E5A44" w:rsidRDefault="00970BAF" w:rsidP="004E5A44">
      <w:pPr>
        <w:numPr>
          <w:ilvl w:val="0"/>
          <w:numId w:val="2"/>
        </w:numPr>
        <w:tabs>
          <w:tab w:val="left" w:pos="2520"/>
          <w:tab w:val="left" w:pos="2700"/>
        </w:tabs>
        <w:spacing w:after="0" w:line="276" w:lineRule="auto"/>
        <w:ind w:firstLine="709"/>
        <w:contextualSpacing/>
        <w:jc w:val="both"/>
        <w:rPr>
          <w:rFonts w:ascii="GHEA Mariam" w:eastAsia="SimSun" w:hAnsi="GHEA Mariam" w:cs="Times New Roman"/>
          <w:sz w:val="24"/>
          <w:szCs w:val="24"/>
          <w:lang w:val="hy-AM"/>
        </w:rPr>
      </w:pPr>
      <w:r w:rsidRPr="004E5A44">
        <w:rPr>
          <w:rFonts w:ascii="GHEA Mariam" w:eastAsia="SimSun" w:hAnsi="GHEA Mariam" w:cs="Times New Roman"/>
          <w:sz w:val="24"/>
          <w:szCs w:val="24"/>
          <w:lang w:val="hy-AM"/>
        </w:rPr>
        <w:t>Երեք վարժությունից թույլատրվում է անբավարար գնահատական ստանալ միայն մեկից</w:t>
      </w:r>
      <w:r w:rsidR="00911A17">
        <w:rPr>
          <w:rFonts w:ascii="GHEA Mariam" w:eastAsia="SimSun" w:hAnsi="GHEA Mariam" w:cs="Times New Roman"/>
          <w:sz w:val="24"/>
          <w:szCs w:val="24"/>
          <w:lang w:val="hy-AM"/>
        </w:rPr>
        <w:t>,</w:t>
      </w:r>
      <w:r w:rsidRPr="004E5A44">
        <w:rPr>
          <w:rFonts w:ascii="GHEA Mariam" w:eastAsia="SimSun" w:hAnsi="GHEA Mariam" w:cs="Times New Roman"/>
          <w:sz w:val="24"/>
          <w:szCs w:val="24"/>
          <w:lang w:val="hy-AM"/>
        </w:rPr>
        <w:t xml:space="preserve"> և այդ վարժության համար հաշվարկվում է 2 միավոր:</w:t>
      </w:r>
    </w:p>
    <w:p w14:paraId="3340E2A7" w14:textId="77777777" w:rsidR="00970BAF" w:rsidRPr="004E5A44" w:rsidRDefault="00970BAF" w:rsidP="004E5A44">
      <w:pPr>
        <w:numPr>
          <w:ilvl w:val="0"/>
          <w:numId w:val="2"/>
        </w:numPr>
        <w:tabs>
          <w:tab w:val="left" w:pos="2520"/>
          <w:tab w:val="left" w:pos="2700"/>
        </w:tabs>
        <w:spacing w:after="0" w:line="276" w:lineRule="auto"/>
        <w:ind w:firstLine="709"/>
        <w:contextualSpacing/>
        <w:jc w:val="both"/>
        <w:rPr>
          <w:rFonts w:ascii="GHEA Mariam" w:eastAsia="SimSun" w:hAnsi="GHEA Mariam" w:cs="Times New Roman"/>
          <w:sz w:val="24"/>
          <w:szCs w:val="24"/>
          <w:lang w:val="hy-AM"/>
        </w:rPr>
      </w:pPr>
      <w:r w:rsidRPr="004E5A44">
        <w:rPr>
          <w:rFonts w:ascii="GHEA Mariam" w:eastAsia="SimSun" w:hAnsi="GHEA Mariam" w:cs="Times New Roman"/>
          <w:sz w:val="24"/>
          <w:szCs w:val="24"/>
          <w:lang w:val="hy-AM"/>
        </w:rPr>
        <w:t>Անձինք ֆիզիկական պատրաստվածությունից հանձնում են ստուգարք համապատասխան աղյուսակում նշված 3 նորմատիվներից:</w:t>
      </w:r>
    </w:p>
    <w:p w14:paraId="5B43FDF4" w14:textId="271BD2D5" w:rsidR="00970BAF" w:rsidRPr="004E5A44" w:rsidRDefault="00970BAF" w:rsidP="004E5A44">
      <w:pPr>
        <w:numPr>
          <w:ilvl w:val="0"/>
          <w:numId w:val="2"/>
        </w:numPr>
        <w:tabs>
          <w:tab w:val="left" w:pos="2520"/>
          <w:tab w:val="left" w:pos="2700"/>
        </w:tabs>
        <w:spacing w:after="0" w:line="276" w:lineRule="auto"/>
        <w:ind w:firstLine="709"/>
        <w:contextualSpacing/>
        <w:jc w:val="both"/>
        <w:rPr>
          <w:rFonts w:ascii="GHEA Mariam" w:eastAsia="SimSun" w:hAnsi="GHEA Mariam" w:cs="Times New Roman"/>
          <w:sz w:val="24"/>
          <w:szCs w:val="24"/>
          <w:lang w:val="hy-AM"/>
        </w:rPr>
      </w:pPr>
      <w:r w:rsidRPr="004E5A44">
        <w:rPr>
          <w:rFonts w:ascii="GHEA Mariam" w:eastAsia="SimSun" w:hAnsi="GHEA Mariam" w:cs="GHEA Grapalat"/>
          <w:sz w:val="24"/>
          <w:szCs w:val="24"/>
          <w:lang w:val="hy-AM"/>
        </w:rPr>
        <w:t>Ֆիզիկական նորմատիվները փոփոխվում են, ելնելով անձի՝ սեփական քաշի և տեղանքի առանձնահատկություններից</w:t>
      </w:r>
      <w:r w:rsidR="00911A17">
        <w:rPr>
          <w:rFonts w:ascii="GHEA Mariam" w:eastAsia="SimSun" w:hAnsi="GHEA Mariam" w:cs="GHEA Grapalat"/>
          <w:sz w:val="24"/>
          <w:szCs w:val="24"/>
          <w:lang w:val="hy-AM"/>
        </w:rPr>
        <w:t>՝</w:t>
      </w:r>
      <w:r w:rsidRPr="004E5A44">
        <w:rPr>
          <w:rFonts w:ascii="GHEA Mariam" w:eastAsia="SimSun" w:hAnsi="GHEA Mariam" w:cs="GHEA Grapalat"/>
          <w:sz w:val="24"/>
          <w:szCs w:val="24"/>
          <w:lang w:val="hy-AM"/>
        </w:rPr>
        <w:t xml:space="preserve"> համաձայն 2-րդ կետի:</w:t>
      </w:r>
    </w:p>
    <w:p w14:paraId="5A7258F3" w14:textId="7997719F" w:rsidR="00970BAF" w:rsidRPr="004E5A44" w:rsidRDefault="00970BAF" w:rsidP="004E5A44">
      <w:pPr>
        <w:numPr>
          <w:ilvl w:val="0"/>
          <w:numId w:val="2"/>
        </w:numPr>
        <w:tabs>
          <w:tab w:val="left" w:pos="2520"/>
          <w:tab w:val="left" w:pos="2700"/>
        </w:tabs>
        <w:spacing w:after="0" w:line="276" w:lineRule="auto"/>
        <w:ind w:firstLine="709"/>
        <w:contextualSpacing/>
        <w:jc w:val="both"/>
        <w:rPr>
          <w:rFonts w:ascii="GHEA Mariam" w:eastAsia="SimSun" w:hAnsi="GHEA Mariam" w:cs="Times New Roman"/>
          <w:sz w:val="24"/>
          <w:szCs w:val="24"/>
          <w:lang w:val="hy-AM"/>
        </w:rPr>
      </w:pPr>
      <w:r w:rsidRPr="004E5A44">
        <w:rPr>
          <w:rFonts w:ascii="GHEA Mariam" w:eastAsia="SimSun" w:hAnsi="GHEA Mariam" w:cs="Times New Roman"/>
          <w:sz w:val="24"/>
          <w:szCs w:val="24"/>
          <w:lang w:val="hy-AM"/>
        </w:rPr>
        <w:t>Ստուգարքը գնահատվում է՝ 14 և բարձր միավորի դեպքում՝ 5 (գերազանց), 11-13 միավորի դեպքում՝ 4 (լավ), 9-10 միավորի դեպքում՝ 3 (բավարար), 8 և ցածր միավորի դեպքում՝ 2 (անբավարար):</w:t>
      </w:r>
    </w:p>
    <w:p w14:paraId="6FCB3DE9" w14:textId="6A951759" w:rsidR="00970BAF" w:rsidRDefault="00970BAF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</w:p>
    <w:p w14:paraId="74ADA252" w14:textId="05941216" w:rsidR="004E5A44" w:rsidRPr="004E5A44" w:rsidRDefault="004E5A44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14"/>
          <w:szCs w:val="24"/>
          <w:u w:val="single"/>
          <w:lang w:val="hy-AM"/>
        </w:rPr>
      </w:pPr>
    </w:p>
    <w:p w14:paraId="1C868486" w14:textId="35574003" w:rsidR="004E5A44" w:rsidRDefault="004E5A44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</w:pPr>
    </w:p>
    <w:p w14:paraId="6F3F710E" w14:textId="77777777" w:rsidR="004E5A44" w:rsidRPr="004563CA" w:rsidRDefault="004E5A44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sectPr w:rsidR="004E5A44" w:rsidRPr="004563CA" w:rsidSect="00AC5BCD">
          <w:pgSz w:w="15840" w:h="12240" w:orient="landscape"/>
          <w:pgMar w:top="1440" w:right="1440" w:bottom="1022" w:left="1440" w:header="720" w:footer="720" w:gutter="0"/>
          <w:cols w:space="720"/>
          <w:docGrid w:linePitch="360"/>
        </w:sectPr>
      </w:pPr>
    </w:p>
    <w:p w14:paraId="63131977" w14:textId="77777777" w:rsidR="00970BAF" w:rsidRPr="004E5A44" w:rsidRDefault="00970BAF" w:rsidP="00970BAF">
      <w:pPr>
        <w:shd w:val="clear" w:color="auto" w:fill="FFFFFF"/>
        <w:spacing w:after="0" w:line="360" w:lineRule="auto"/>
        <w:jc w:val="right"/>
        <w:rPr>
          <w:rFonts w:ascii="GHEA Mariam" w:eastAsia="Times New Roman" w:hAnsi="GHEA Mariam" w:cs="Times New Roman"/>
          <w:b/>
          <w:color w:val="000000"/>
          <w:sz w:val="24"/>
          <w:szCs w:val="24"/>
          <w:u w:val="single"/>
          <w:lang w:val="hy-AM"/>
        </w:rPr>
      </w:pPr>
      <w:r w:rsidRPr="004E5A44">
        <w:rPr>
          <w:rFonts w:ascii="GHEA Mariam" w:eastAsia="Times New Roman" w:hAnsi="GHEA Mariam" w:cs="Times New Roman"/>
          <w:b/>
          <w:color w:val="000000"/>
          <w:sz w:val="24"/>
          <w:szCs w:val="24"/>
          <w:u w:val="single"/>
          <w:lang w:val="hy-AM"/>
        </w:rPr>
        <w:lastRenderedPageBreak/>
        <w:t>Ձև N 4</w:t>
      </w:r>
    </w:p>
    <w:p w14:paraId="6EC4D3F4" w14:textId="77777777" w:rsidR="00970BAF" w:rsidRPr="004E5A44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  <w:r w:rsidRPr="004E5A44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>Գնահատման թերթ</w:t>
      </w:r>
    </w:p>
    <w:p w14:paraId="10041CCC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Courier New"/>
          <w:color w:val="000000"/>
          <w:sz w:val="8"/>
          <w:szCs w:val="24"/>
          <w:lang w:val="hy-AM"/>
        </w:rPr>
      </w:pPr>
    </w:p>
    <w:p w14:paraId="08D179FB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E5A44">
        <w:rPr>
          <w:rFonts w:ascii="GHEA Mariam" w:eastAsia="Times New Roman" w:hAnsi="GHEA Mariam" w:cs="Courier New"/>
          <w:color w:val="000000"/>
          <w:sz w:val="24"/>
          <w:szCs w:val="24"/>
          <w:lang w:val="hy-AM"/>
        </w:rPr>
        <w:t>___________________________________________________________________</w:t>
      </w:r>
    </w:p>
    <w:p w14:paraId="0435C04B" w14:textId="77777777" w:rsidR="004E5A44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Cs/>
          <w:color w:val="000000"/>
          <w:sz w:val="18"/>
          <w:szCs w:val="24"/>
          <w:lang w:val="hy-AM"/>
        </w:rPr>
      </w:pPr>
      <w:r w:rsidRPr="004E5A44">
        <w:rPr>
          <w:rFonts w:ascii="GHEA Mariam" w:eastAsia="Times New Roman" w:hAnsi="GHEA Mariam" w:cs="Times New Roman"/>
          <w:bCs/>
          <w:color w:val="000000"/>
          <w:sz w:val="18"/>
          <w:szCs w:val="24"/>
          <w:lang w:val="hy-AM"/>
        </w:rPr>
        <w:t xml:space="preserve">(Ծառայության անվանումը, թափուր հաստիքի անվանումը, ծածկագիրը) </w:t>
      </w:r>
    </w:p>
    <w:p w14:paraId="67414AAD" w14:textId="71487823" w:rsidR="00970BAF" w:rsidRPr="004E5A44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E5A44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թափուր պաշտոնը զբաղեցնելու համար անցկացվող մրցույթի մասնակցի</w:t>
      </w:r>
    </w:p>
    <w:p w14:paraId="4EDACD67" w14:textId="77777777" w:rsidR="00970BAF" w:rsidRPr="004E5A44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ru-RU"/>
        </w:rPr>
      </w:pPr>
      <w:r w:rsidRPr="004E5A44">
        <w:rPr>
          <w:rFonts w:ascii="GHEA Mariam" w:eastAsia="Times New Roman" w:hAnsi="GHEA Mariam" w:cs="Times New Roman"/>
          <w:color w:val="000000"/>
          <w:sz w:val="24"/>
          <w:szCs w:val="24"/>
          <w:lang w:val="ru-RU"/>
        </w:rPr>
        <w:t>________________________________</w:t>
      </w:r>
    </w:p>
    <w:p w14:paraId="3B06BA3E" w14:textId="77777777" w:rsidR="00970BAF" w:rsidRPr="004E5A44" w:rsidRDefault="00970BAF" w:rsidP="00970BAF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ru-RU"/>
        </w:rPr>
      </w:pPr>
      <w:r w:rsidRPr="004E5A44">
        <w:rPr>
          <w:rFonts w:ascii="GHEA Mariam" w:eastAsia="Times New Roman" w:hAnsi="GHEA Mariam" w:cs="Times New Roman"/>
          <w:b/>
          <w:bCs/>
          <w:color w:val="000000"/>
          <w:sz w:val="18"/>
          <w:szCs w:val="24"/>
          <w:lang w:val="ru-RU"/>
        </w:rPr>
        <w:t>(</w:t>
      </w:r>
      <w:r w:rsidRPr="004E5A44">
        <w:rPr>
          <w:rFonts w:ascii="GHEA Mariam" w:eastAsia="Times New Roman" w:hAnsi="GHEA Mariam" w:cs="Times New Roman"/>
          <w:b/>
          <w:bCs/>
          <w:color w:val="000000"/>
          <w:sz w:val="18"/>
          <w:szCs w:val="24"/>
          <w:lang w:val="hy-AM"/>
        </w:rPr>
        <w:t xml:space="preserve">մասնակցի </w:t>
      </w:r>
      <w:r w:rsidRPr="004E5A44">
        <w:rPr>
          <w:rFonts w:ascii="GHEA Mariam" w:eastAsia="Times New Roman" w:hAnsi="GHEA Mariam" w:cs="Times New Roman"/>
          <w:b/>
          <w:bCs/>
          <w:color w:val="000000"/>
          <w:sz w:val="18"/>
          <w:szCs w:val="24"/>
          <w:lang w:val="ru-RU"/>
        </w:rPr>
        <w:t>անունը, ազգանունը)</w:t>
      </w:r>
    </w:p>
    <w:p w14:paraId="0C239D7D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color w:val="000000"/>
          <w:sz w:val="16"/>
          <w:szCs w:val="24"/>
          <w:lang w:val="ru-RU"/>
        </w:rPr>
      </w:pPr>
      <w:r w:rsidRPr="004E5A44">
        <w:rPr>
          <w:rFonts w:ascii="Calibri" w:eastAsia="Times New Roman" w:hAnsi="Calibri" w:cs="Calibri"/>
          <w:color w:val="000000"/>
          <w:sz w:val="24"/>
          <w:szCs w:val="24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5666"/>
        <w:gridCol w:w="3628"/>
      </w:tblGrid>
      <w:tr w:rsidR="00970BAF" w:rsidRPr="004E5A44" w14:paraId="1AE3340D" w14:textId="77777777" w:rsidTr="004E5A44">
        <w:trPr>
          <w:trHeight w:val="6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D8A65" w14:textId="77777777" w:rsidR="00970BAF" w:rsidRPr="004E5A44" w:rsidRDefault="00970BAF" w:rsidP="004E5A44">
            <w:pPr>
              <w:shd w:val="clear" w:color="auto" w:fill="FFFFFF"/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NN</w:t>
            </w:r>
          </w:p>
          <w:p w14:paraId="18931132" w14:textId="77777777" w:rsidR="00970BAF" w:rsidRPr="004E5A44" w:rsidRDefault="00970BAF" w:rsidP="004E5A44">
            <w:pPr>
              <w:shd w:val="clear" w:color="auto" w:fill="FFFFFF"/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77019" w14:textId="77777777" w:rsidR="00970BAF" w:rsidRPr="004E5A44" w:rsidRDefault="00970BAF" w:rsidP="004E5A44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Գնահատման ոլորտը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44D1F" w14:textId="77777777" w:rsidR="00970BAF" w:rsidRPr="004E5A44" w:rsidRDefault="00970BAF" w:rsidP="004E5A44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Գնահատման միավորները</w:t>
            </w:r>
          </w:p>
          <w:p w14:paraId="7FEF5029" w14:textId="77777777" w:rsidR="00970BAF" w:rsidRPr="004E5A44" w:rsidRDefault="00970BAF" w:rsidP="004E5A44">
            <w:pPr>
              <w:shd w:val="clear" w:color="auto" w:fill="FFFFFF"/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0-3</w:t>
            </w:r>
          </w:p>
        </w:tc>
      </w:tr>
      <w:tr w:rsidR="00970BAF" w:rsidRPr="004E5A44" w14:paraId="28387F5F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09F2E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773FD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Մասնագիտական գիտելիքներ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9874D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970BAF" w:rsidRPr="004E5A44" w14:paraId="25D6630F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B36A8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C8807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Հմտություններ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B227A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970BAF" w:rsidRPr="004E5A44" w14:paraId="158A568F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30DE4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8BCB2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Անձնական որակներ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BBC7A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970BAF" w:rsidRPr="004E5A44" w14:paraId="72677BAD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7754D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C0482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ru-RU"/>
              </w:rPr>
              <w:t>Ընդամենը՝ (միավորների հանրագումարը)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5BAAF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7008D38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vanish/>
          <w:color w:val="000000"/>
          <w:sz w:val="18"/>
          <w:szCs w:val="24"/>
          <w:lang w:val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2"/>
        <w:gridCol w:w="2328"/>
      </w:tblGrid>
      <w:tr w:rsidR="00970BAF" w:rsidRPr="004E5A44" w14:paraId="0F11D19A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64A14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Բարձր մակարդակ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4A59A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3 միավոր</w:t>
            </w:r>
          </w:p>
        </w:tc>
      </w:tr>
      <w:tr w:rsidR="00970BAF" w:rsidRPr="004E5A44" w14:paraId="5EC779D6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2AD74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Միջին մակարդակ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510EF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2 միավոր</w:t>
            </w:r>
          </w:p>
        </w:tc>
      </w:tr>
      <w:tr w:rsidR="00970BAF" w:rsidRPr="004E5A44" w14:paraId="75BDFEB0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9FEDB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Ցածր մակարդակ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2D18E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1 միավոր</w:t>
            </w:r>
          </w:p>
        </w:tc>
      </w:tr>
      <w:tr w:rsidR="00970BAF" w:rsidRPr="004E5A44" w14:paraId="6965E125" w14:textId="77777777" w:rsidTr="00AC5BC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0986E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Պատասխանի բացակայություն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47C6C" w14:textId="77777777" w:rsidR="00970BAF" w:rsidRPr="004E5A44" w:rsidRDefault="00970BAF" w:rsidP="00AC5BCD">
            <w:pPr>
              <w:shd w:val="clear" w:color="auto" w:fill="FFFFFF"/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0 միավոր</w:t>
            </w:r>
          </w:p>
        </w:tc>
      </w:tr>
    </w:tbl>
    <w:p w14:paraId="047B4533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1071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3"/>
        <w:gridCol w:w="3016"/>
        <w:gridCol w:w="3261"/>
      </w:tblGrid>
      <w:tr w:rsidR="00970BAF" w:rsidRPr="004E5A44" w14:paraId="3F6E7D09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81A7991" w14:textId="77777777" w:rsidR="00970BAF" w:rsidRPr="004E5A44" w:rsidRDefault="00970BAF" w:rsidP="00AC5BCD">
            <w:pPr>
              <w:spacing w:after="0" w:line="360" w:lineRule="auto"/>
              <w:ind w:left="704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Հանձնաժողովի անդամ՝</w:t>
            </w:r>
          </w:p>
        </w:tc>
        <w:tc>
          <w:tcPr>
            <w:tcW w:w="3002" w:type="dxa"/>
            <w:shd w:val="clear" w:color="auto" w:fill="FFFFFF"/>
            <w:vAlign w:val="center"/>
            <w:hideMark/>
          </w:tcPr>
          <w:p w14:paraId="7AB66073" w14:textId="11CFE4A4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  <w:r w:rsid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14:paraId="419F257F" w14:textId="41EED2BA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7E6EE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129" w:type="dxa"/>
            <w:shd w:val="clear" w:color="auto" w:fill="FFFFFF"/>
            <w:vAlign w:val="center"/>
            <w:hideMark/>
          </w:tcPr>
          <w:p w14:paraId="116E4D96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4FA31BCE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</w:tbl>
    <w:p w14:paraId="0CBF9BE3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1053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433"/>
        <w:gridCol w:w="3261"/>
      </w:tblGrid>
      <w:tr w:rsidR="00970BAF" w:rsidRPr="004E5A44" w14:paraId="12ADC685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DCC103C" w14:textId="77777777" w:rsidR="00970BAF" w:rsidRPr="004E5A44" w:rsidRDefault="00970BAF" w:rsidP="00AC5BCD">
            <w:pPr>
              <w:spacing w:after="0" w:line="360" w:lineRule="auto"/>
              <w:ind w:left="704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Մրցույթի մասնակից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978D31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3910378A" w14:textId="02170E0E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7E6EE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060" w:type="dxa"/>
            <w:shd w:val="clear" w:color="auto" w:fill="FFFFFF"/>
            <w:vAlign w:val="center"/>
            <w:hideMark/>
          </w:tcPr>
          <w:p w14:paraId="3E2F7F73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3F394235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</w:tbl>
    <w:p w14:paraId="2FA598EF" w14:textId="77777777" w:rsidR="00970BAF" w:rsidRPr="004E5A44" w:rsidRDefault="00970BAF" w:rsidP="00970BAF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color w:val="000000"/>
          <w:sz w:val="20"/>
          <w:szCs w:val="24"/>
          <w:lang w:val="hy-AM"/>
        </w:rPr>
      </w:pPr>
    </w:p>
    <w:p w14:paraId="7EE8E0A3" w14:textId="77777777" w:rsidR="00970BAF" w:rsidRPr="004E5A44" w:rsidRDefault="00970BAF" w:rsidP="00970BAF">
      <w:pPr>
        <w:shd w:val="clear" w:color="auto" w:fill="FFFFFF"/>
        <w:spacing w:after="0" w:line="360" w:lineRule="auto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4E5A44">
        <w:rPr>
          <w:rFonts w:ascii="GHEA Mariam" w:eastAsia="Times New Roman" w:hAnsi="GHEA Mariam" w:cs="Times New Roman"/>
          <w:color w:val="000000"/>
          <w:sz w:val="24"/>
          <w:szCs w:val="24"/>
          <w:vertAlign w:val="subscript"/>
          <w:lang w:val="hy-AM"/>
        </w:rPr>
        <w:t>_______________________________</w:t>
      </w:r>
    </w:p>
    <w:p w14:paraId="46FEC8EC" w14:textId="77777777" w:rsidR="00970BAF" w:rsidRDefault="00970BAF" w:rsidP="00970BAF">
      <w:pPr>
        <w:shd w:val="clear" w:color="auto" w:fill="FFFFFF"/>
        <w:spacing w:after="0" w:line="360" w:lineRule="auto"/>
        <w:jc w:val="right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  <w:t>(օրը, ամիսը, տարին)</w:t>
      </w:r>
    </w:p>
    <w:p w14:paraId="4982D274" w14:textId="77777777" w:rsidR="007E6EE4" w:rsidRPr="004E5A44" w:rsidRDefault="007E6EE4" w:rsidP="00970BAF">
      <w:pPr>
        <w:shd w:val="clear" w:color="auto" w:fill="FFFFFF"/>
        <w:spacing w:after="0" w:line="360" w:lineRule="auto"/>
        <w:jc w:val="right"/>
        <w:rPr>
          <w:rFonts w:ascii="GHEA Mariam" w:eastAsia="Times New Roman" w:hAnsi="GHEA Mariam" w:cs="Times New Roman"/>
          <w:color w:val="000000"/>
          <w:sz w:val="18"/>
          <w:szCs w:val="24"/>
          <w:lang w:val="hy-AM"/>
        </w:rPr>
      </w:pPr>
    </w:p>
    <w:p w14:paraId="4537746A" w14:textId="77777777" w:rsidR="00970BAF" w:rsidRPr="004E5A44" w:rsidRDefault="00970BAF" w:rsidP="00970BAF">
      <w:pPr>
        <w:spacing w:after="0" w:line="360" w:lineRule="auto"/>
        <w:jc w:val="right"/>
        <w:rPr>
          <w:rFonts w:ascii="GHEA Mariam" w:eastAsia="Calibri" w:hAnsi="GHEA Mariam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E5A44">
        <w:rPr>
          <w:rFonts w:ascii="GHEA Mariam" w:eastAsia="Calibri" w:hAnsi="GHEA Mariam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lastRenderedPageBreak/>
        <w:t>Ձև N 5</w:t>
      </w:r>
    </w:p>
    <w:p w14:paraId="7B79E61D" w14:textId="77777777" w:rsidR="00970BAF" w:rsidRPr="004E5A44" w:rsidRDefault="00970BAF" w:rsidP="00970BAF">
      <w:pPr>
        <w:spacing w:after="0" w:line="360" w:lineRule="auto"/>
        <w:jc w:val="right"/>
        <w:rPr>
          <w:rFonts w:ascii="GHEA Mariam" w:eastAsia="Calibri" w:hAnsi="GHEA Mariam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E7DDE0D" w14:textId="7CAD0871" w:rsidR="00970BAF" w:rsidRDefault="00970BAF" w:rsidP="00970BAF">
      <w:pPr>
        <w:spacing w:after="0" w:line="360" w:lineRule="auto"/>
        <w:jc w:val="center"/>
        <w:rPr>
          <w:rFonts w:ascii="GHEA Mariam" w:eastAsia="Calibri" w:hAnsi="GHEA Mariam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E5A44">
        <w:rPr>
          <w:rFonts w:ascii="GHEA Mariam" w:eastAsia="Calibri" w:hAnsi="GHEA Mariam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Մասնագիտական գիտելիքներ և հմտություններ</w:t>
      </w:r>
    </w:p>
    <w:p w14:paraId="1529C220" w14:textId="77777777" w:rsidR="004E5A44" w:rsidRPr="004E5A44" w:rsidRDefault="004E5A44" w:rsidP="00970BAF">
      <w:pPr>
        <w:spacing w:after="0" w:line="360" w:lineRule="auto"/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tbl>
      <w:tblPr>
        <w:tblW w:w="109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2"/>
        <w:gridCol w:w="5940"/>
        <w:gridCol w:w="36"/>
      </w:tblGrid>
      <w:tr w:rsidR="00970BAF" w:rsidRPr="004E5A44" w14:paraId="0D7E7367" w14:textId="77777777" w:rsidTr="007E6EE4">
        <w:trPr>
          <w:trHeight w:val="1734"/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BC416A" w14:textId="77777777" w:rsidR="00970BAF" w:rsidRPr="004E5A44" w:rsidRDefault="00970BAF" w:rsidP="007E6EE4">
            <w:pPr>
              <w:spacing w:after="0" w:line="276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Թափուր պաշտոնը համալրելու համար մասնակիցների գիտելիքների և հմտությունների մակարդակը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624D3" w14:textId="77777777" w:rsidR="00970BAF" w:rsidRPr="004E5A44" w:rsidRDefault="00970BAF" w:rsidP="007E6EE4">
            <w:pPr>
              <w:spacing w:after="0" w:line="276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Հ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5F77A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</w:p>
        </w:tc>
      </w:tr>
      <w:tr w:rsidR="00970BAF" w:rsidRPr="004E5A44" w14:paraId="683B759C" w14:textId="77777777" w:rsidTr="004E5A44">
        <w:trPr>
          <w:trHeight w:val="3747"/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DE433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1.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Ձեր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պատկերացումները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տվյալ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պաշտոնների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գործառույթների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մասին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851B1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Տեղյա՞կ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եք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պաշտոնի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անձնագրին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>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br/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Թվարկեք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տվյալ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պաշտոնի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համար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սահմանված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հիմնական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պարտականությունները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</w:rPr>
              <w:t>:</w:t>
            </w:r>
          </w:p>
          <w:p w14:paraId="7FF2D2FB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</w:rPr>
            </w:pP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Նկարագրեք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այն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գործառույթները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որոնք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համարում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եք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առավել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կարևոր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նոր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պաշտոնում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</w:rPr>
              <w:br/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Ի՞նչն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է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առավել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հետաքրքրում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Ձեր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աշխատանքային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պարտականությունների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կատարման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գործում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4E5A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</w:rPr>
            </w:pPr>
          </w:p>
        </w:tc>
      </w:tr>
      <w:tr w:rsidR="00970BAF" w:rsidRPr="00B54345" w14:paraId="353CDCCF" w14:textId="77777777" w:rsidTr="004E5A44">
        <w:trPr>
          <w:trHeight w:val="1243"/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BCD1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Մասնագիտական պատրաստվածության մակարդակ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8E3DE" w14:textId="03CFE1A8" w:rsidR="00970BAF" w:rsidRPr="004E5A44" w:rsidRDefault="00970BAF" w:rsidP="007E6EE4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Թվարկեք աշխատանքային գործունեության համապատասխան ոլորտի հիմնական խնդիրները (հետագա մասնագիտական գործունեության ոլորտներին համապատասխան):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lang w:val="ru-RU"/>
              </w:rPr>
              <w:br/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Նշեք հիմնական նորմատիվ իրավական փաստաթղթերը, որոնք կանոնակարգում են ստորաբաժանման գործունեությունը: Արդյոք ունե</w:t>
            </w:r>
            <w:r w:rsidR="007E6EE4"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՞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ք փորձ գործունեության տվյալ ոլորտում:</w:t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lang w:val="ru-RU"/>
              </w:rPr>
              <w:br/>
            </w: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Տվյալ ոլորտում պետական կառավարման արդյունավետության բարձրացման վերաբերյալ Ձեր հնարավոր առաջարկները: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6AB20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</w:tr>
      <w:tr w:rsidR="00970BAF" w:rsidRPr="00B54345" w14:paraId="4AFA98F4" w14:textId="77777777" w:rsidTr="004E5A44">
        <w:trPr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FCD5C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lastRenderedPageBreak/>
              <w:t xml:space="preserve">3.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Հաղորդակցման հմտությունների բացահայտում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62C4B" w14:textId="39EFDA70" w:rsidR="00970BAF" w:rsidRPr="004E5A44" w:rsidRDefault="00970BAF" w:rsidP="007E6EE4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highlight w:val="yellow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Արդյոք հե</w:t>
            </w:r>
            <w:r w:rsidR="007E6EE4"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՞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շտ եք ինտեգրվում նոր շրջապատում։ Կարո՞ղ եք գրել գրություն, հաշվետվություն: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Օրինակներ բերեք Ձեր նախկին աշխատանքային գործունեությունից: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Գնահատեք Ձեր՝ ելույթով և զեկույցով հանդես գալու կարողությունը: Բերեք օրինակներ: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Նշեք Ձեր կողմից ելույթով հանդես գալու դրական կողմերը: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E2C6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highlight w:val="yellow"/>
                <w:lang w:val="hy-AM"/>
              </w:rPr>
            </w:pPr>
          </w:p>
        </w:tc>
      </w:tr>
      <w:tr w:rsidR="00970BAF" w:rsidRPr="00B54345" w14:paraId="4CF8799A" w14:textId="77777777" w:rsidTr="004E5A44">
        <w:trPr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A9632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4. Բանակցությունների վարման և կոնֆլիկտների կառավարման հմտությունների բացահայտում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0AF91" w14:textId="1346246F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Ունե՞ք արդյոք բանակցությունների վարման և կոնֆլիկտային իրավիճակի լուծման և գնահատման հմտություններ:</w:t>
            </w:r>
          </w:p>
          <w:p w14:paraId="648C1861" w14:textId="14D89D81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Կոնֆլիկտների հաղթահարման ինչպիսի՞ մեթոդներ գիտեք: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Խմբում հոգեբանական մթնոլորտի բնորոշման ինչպիսի՞ մեթոդների եք տիրապետում: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Կարո՞ղ եք արդյոք խմբում կանխորոշել միջանձնային հարաբերությունների կառուցվածքը: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01EB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</w:p>
        </w:tc>
      </w:tr>
      <w:tr w:rsidR="00970BAF" w:rsidRPr="00B54345" w14:paraId="68733FC9" w14:textId="77777777" w:rsidTr="004E5A44">
        <w:trPr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DD84B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5. Որոշումների կայացման և առաջնորդման հմտությունների բացահայտում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</w:r>
            <w:r w:rsidRPr="004E5A44">
              <w:rPr>
                <w:rFonts w:ascii="GHEA Mariam" w:eastAsia="Calibri" w:hAnsi="GHEA Mariam" w:cs="Times New Roman"/>
                <w:iCs/>
                <w:sz w:val="24"/>
                <w:szCs w:val="24"/>
                <w:lang w:val="hy-AM"/>
              </w:rPr>
              <w:t>(բարձրագույն պաշտոնի խմբի համար)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F9CCB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Կարողանու՞մ եք կազմակերպել Ձեր ղեկավարած ստորաբաժանման արդյունավետ գործունեությունը:</w:t>
            </w:r>
          </w:p>
          <w:p w14:paraId="0D6F1927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Ի՞նչ եք հասկանում  առաջնորդում ասելով: Ունե՞ք նման փորձ: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Ինչպե՞ս եք բաշխում աշխատողների աշխատանքային հանձնարարությունները: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494F4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</w:r>
          </w:p>
        </w:tc>
      </w:tr>
      <w:tr w:rsidR="00970BAF" w:rsidRPr="00B54345" w14:paraId="54ABB4D5" w14:textId="77777777" w:rsidTr="004E5A44">
        <w:trPr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2F8A2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6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 xml:space="preserve">.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Ժամանակի կառավարման հմտությունների բացահայտում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926E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Հաճա՞խ եք հետաձգում կարևոր խնդիրները, որպեսզի կատարեք մյուսները: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Հաճա՞խ եք կատարում այլ անձանց աշխատանքը, որը նրանք կարող էին կատարել առանց Ձեզ: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lastRenderedPageBreak/>
              <w:t>Որքանո՞վ են Ձեր աշխատանքային ընկերները և ենթակաները տիրապետում տվյալ գործունեության ոլորտի խնդիրներին, որպեսզի փոխարինեն Ձեզ: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76E9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</w:p>
        </w:tc>
      </w:tr>
      <w:tr w:rsidR="00970BAF" w:rsidRPr="00B54345" w14:paraId="24F39F0F" w14:textId="77777777" w:rsidTr="004E5A44">
        <w:trPr>
          <w:tblCellSpacing w:w="0" w:type="dxa"/>
          <w:jc w:val="center"/>
        </w:trPr>
        <w:tc>
          <w:tcPr>
            <w:tcW w:w="4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53ED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7. Տեղեկատվական տեխնոլոգիաների տիրապետման մակարդակի բացահայտում</w:t>
            </w:r>
          </w:p>
        </w:tc>
        <w:tc>
          <w:tcPr>
            <w:tcW w:w="5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9D5A4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Ինչպե՞ս եք գնահատում տեղեկատվական տեխնոլոգիաների տիրապետման Ձեր մակարդակը:</w:t>
            </w:r>
          </w:p>
          <w:p w14:paraId="1BD5CC3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Ծրագրատեխնիկական ինչպիսի՞ սարքավորումներով կարող եք աշխատել (լուսապատճեն, տպիչ, պատճենահանող սարք և այլն):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Ի՞նչ համակարգչային ծրագրերով կարող եք աշխատել: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Կարո՞ղ եք աշխատել ինտերնետով և էլեկտրոնային փոստով: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Կարո՞ղ եք աշխատել տվյալների բազայի հետ, եթե այո՝ թվարկեք: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br/>
              <w:t>Տեղեկատվական տեխնոլոգիաների ոլորտում ինչպիսի՞ գիտելիքների եք տիրապետում: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9544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</w:pPr>
          </w:p>
        </w:tc>
      </w:tr>
    </w:tbl>
    <w:p w14:paraId="3129C5D0" w14:textId="77777777" w:rsidR="00970BAF" w:rsidRPr="004E5A44" w:rsidRDefault="00970BAF" w:rsidP="00970BAF">
      <w:pPr>
        <w:spacing w:after="0" w:line="360" w:lineRule="auto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2A967B5B" w14:textId="77777777" w:rsidR="00970BAF" w:rsidRPr="004E5A44" w:rsidRDefault="00970BAF" w:rsidP="00970BAF">
      <w:pPr>
        <w:spacing w:after="0" w:line="360" w:lineRule="auto"/>
        <w:jc w:val="center"/>
        <w:rPr>
          <w:rFonts w:ascii="GHEA Mariam" w:eastAsia="Calibri" w:hAnsi="GHEA Mariam" w:cs="Times New Roman"/>
          <w:sz w:val="24"/>
          <w:szCs w:val="24"/>
          <w:lang w:val="ru-RU"/>
        </w:rPr>
      </w:pPr>
      <w:r w:rsidRPr="004E5A44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Գ</w:t>
      </w:r>
      <w:r w:rsidRPr="004E5A44">
        <w:rPr>
          <w:rFonts w:ascii="GHEA Mariam" w:eastAsia="Calibri" w:hAnsi="GHEA Mariam" w:cs="Times New Roman"/>
          <w:b/>
          <w:bCs/>
          <w:sz w:val="24"/>
          <w:szCs w:val="24"/>
          <w:lang w:val="ru-RU"/>
        </w:rPr>
        <w:t>նահատման չափանիշները</w:t>
      </w:r>
    </w:p>
    <w:tbl>
      <w:tblPr>
        <w:tblW w:w="111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2"/>
        <w:gridCol w:w="1350"/>
        <w:gridCol w:w="7436"/>
      </w:tblGrid>
      <w:tr w:rsidR="00970BAF" w:rsidRPr="004E5A44" w14:paraId="4B58D594" w14:textId="77777777" w:rsidTr="004E5A44">
        <w:trPr>
          <w:tblCellSpacing w:w="0" w:type="dxa"/>
          <w:jc w:val="center"/>
        </w:trPr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070DC6" w14:textId="77777777" w:rsidR="00970BAF" w:rsidRPr="004E5A44" w:rsidRDefault="00970BAF" w:rsidP="007E6EE4">
            <w:pPr>
              <w:spacing w:after="0" w:line="276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Գնահատման չափանիշը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A85C38" w14:textId="77777777" w:rsidR="00970BAF" w:rsidRPr="004E5A44" w:rsidRDefault="00970BAF" w:rsidP="007E6EE4">
            <w:pPr>
              <w:spacing w:after="0" w:line="276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Միավորը</w:t>
            </w:r>
          </w:p>
        </w:tc>
        <w:tc>
          <w:tcPr>
            <w:tcW w:w="7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E68A69" w14:textId="77777777" w:rsidR="00970BAF" w:rsidRPr="004E5A44" w:rsidRDefault="00970BAF" w:rsidP="007E6EE4">
            <w:pPr>
              <w:spacing w:after="0" w:line="276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Ցուցիչը</w:t>
            </w:r>
          </w:p>
        </w:tc>
      </w:tr>
      <w:tr w:rsidR="00970BAF" w:rsidRPr="00B54345" w14:paraId="340DD698" w14:textId="77777777" w:rsidTr="004E5A44">
        <w:trPr>
          <w:tblCellSpacing w:w="0" w:type="dxa"/>
          <w:jc w:val="center"/>
        </w:trPr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67D4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Բարձր մակարդակ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13049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A64766" w14:textId="77777777" w:rsidR="00970BAF" w:rsidRPr="004E5A44" w:rsidRDefault="00970BAF" w:rsidP="00AC5BCD">
            <w:pPr>
              <w:spacing w:after="0" w:line="360" w:lineRule="auto"/>
              <w:jc w:val="both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 xml:space="preserve">Գերազանց տիրապետում է ապագա աշխատանքային ոլորտին: 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hy-AM"/>
              </w:rPr>
              <w:t>Հ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մտությունների զարգացման մակարդակը բարձր է, ունի տարբեր աշխատանքներ կատարելու հմտություններ, տեղեկատվական տեխնոլոգիաների տիրապետման մակարդակը բարձր է:</w:t>
            </w:r>
          </w:p>
        </w:tc>
      </w:tr>
      <w:tr w:rsidR="00970BAF" w:rsidRPr="00B54345" w14:paraId="542505F9" w14:textId="77777777" w:rsidTr="004E5A44">
        <w:trPr>
          <w:tblCellSpacing w:w="0" w:type="dxa"/>
          <w:jc w:val="center"/>
        </w:trPr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E4416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Միջին մակարդակ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B6C2AD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575A04" w14:textId="77777777" w:rsidR="00970BAF" w:rsidRPr="004E5A44" w:rsidRDefault="00970BAF" w:rsidP="00AC5BCD">
            <w:pPr>
              <w:spacing w:after="0" w:line="360" w:lineRule="auto"/>
              <w:jc w:val="both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pacing w:val="-8"/>
                <w:sz w:val="24"/>
                <w:szCs w:val="24"/>
                <w:lang w:val="ru-RU"/>
              </w:rPr>
              <w:t>Ծանոթ է աշխատանքային ոլորտին, ունի հմտությունների զարգաց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 xml:space="preserve">ման միջին մակարդակ, տարբեր աշխատանքներ կատարելու մի շարք </w:t>
            </w:r>
            <w:r w:rsidRPr="004E5A44">
              <w:rPr>
                <w:rFonts w:ascii="GHEA Mariam" w:eastAsia="Calibri" w:hAnsi="GHEA Mariam" w:cs="Times New Roman"/>
                <w:spacing w:val="-8"/>
                <w:sz w:val="24"/>
                <w:szCs w:val="24"/>
                <w:lang w:val="ru-RU"/>
              </w:rPr>
              <w:lastRenderedPageBreak/>
              <w:t>կարողություններ, տեղեկատվական տեխնոլոգիաների տիրապետման մակարդակը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՝ միջին:</w:t>
            </w:r>
          </w:p>
        </w:tc>
      </w:tr>
      <w:tr w:rsidR="00970BAF" w:rsidRPr="00B54345" w14:paraId="48E945B0" w14:textId="77777777" w:rsidTr="004E5A44">
        <w:trPr>
          <w:tblCellSpacing w:w="0" w:type="dxa"/>
          <w:jc w:val="center"/>
        </w:trPr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2F5F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lastRenderedPageBreak/>
              <w:t>Ցածր մակարդակ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34D77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F994F" w14:textId="33A04574" w:rsidR="00970BAF" w:rsidRPr="004E5A44" w:rsidRDefault="00970BAF" w:rsidP="00AC5BCD">
            <w:pPr>
              <w:spacing w:after="0" w:line="360" w:lineRule="auto"/>
              <w:jc w:val="both"/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</w:pPr>
            <w:r w:rsidRPr="004E5A44">
              <w:rPr>
                <w:rFonts w:ascii="GHEA Mariam" w:eastAsia="Calibri" w:hAnsi="GHEA Mariam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Ապագա աշխատանքային գործունեության ոլորտի իմացությունն անբավարար է: Ունի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 xml:space="preserve"> հմտությունների զարգացման անբավարար </w:t>
            </w:r>
            <w:r w:rsidRPr="004E5A44">
              <w:rPr>
                <w:rFonts w:ascii="GHEA Mariam" w:eastAsia="Calibri" w:hAnsi="GHEA Mariam" w:cs="Times New Roman"/>
                <w:spacing w:val="-8"/>
                <w:sz w:val="24"/>
                <w:szCs w:val="24"/>
                <w:lang w:val="ru-RU"/>
              </w:rPr>
              <w:t>մակարդակ, չունի տարբեր աշխատանքներ կատարելու կարողությու</w:t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ն</w:t>
            </w:r>
            <w:r w:rsid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softHyphen/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ներ, տեղեկատվական տեխնոլոգիաների տիրապետման մակար</w:t>
            </w:r>
            <w:r w:rsid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softHyphen/>
            </w:r>
            <w:r w:rsidRPr="004E5A44">
              <w:rPr>
                <w:rFonts w:ascii="GHEA Mariam" w:eastAsia="Calibri" w:hAnsi="GHEA Mariam" w:cs="Times New Roman"/>
                <w:sz w:val="24"/>
                <w:szCs w:val="24"/>
                <w:lang w:val="ru-RU"/>
              </w:rPr>
              <w:t>դակը՝ ցածր:</w:t>
            </w:r>
          </w:p>
        </w:tc>
      </w:tr>
    </w:tbl>
    <w:p w14:paraId="3823508C" w14:textId="77777777" w:rsidR="00970BAF" w:rsidRPr="004E5A44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  <w:lang w:val="hy-AM" w:eastAsia="ru-RU"/>
        </w:rPr>
      </w:pPr>
    </w:p>
    <w:p w14:paraId="3DD5DC02" w14:textId="369E78EE" w:rsidR="00970BAF" w:rsidRPr="004E5A44" w:rsidRDefault="004E5A44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  <w:lang w:val="hy-AM" w:eastAsia="ru-RU"/>
        </w:rPr>
        <w:br w:type="column"/>
      </w:r>
      <w:r w:rsidR="00970BAF" w:rsidRPr="004E5A44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u w:val="single"/>
          <w:lang w:val="hy-AM" w:eastAsia="ru-RU"/>
        </w:rPr>
        <w:lastRenderedPageBreak/>
        <w:t>Ձև N 6</w:t>
      </w:r>
    </w:p>
    <w:p w14:paraId="506607B3" w14:textId="77777777" w:rsidR="00970BAF" w:rsidRPr="004E5A44" w:rsidRDefault="00970BAF" w:rsidP="00970BAF">
      <w:pPr>
        <w:shd w:val="clear" w:color="auto" w:fill="FFFFFF"/>
        <w:spacing w:after="0" w:line="36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E5A4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5424919" w14:textId="77777777" w:rsidR="00970BAF" w:rsidRPr="004E5A44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E5A44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Եզրակացություն</w:t>
      </w:r>
    </w:p>
    <w:p w14:paraId="0AFB3394" w14:textId="77777777" w:rsidR="00970BAF" w:rsidRPr="004E5A44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E5A44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________________________________________________________________</w:t>
      </w:r>
    </w:p>
    <w:p w14:paraId="61F67307" w14:textId="48A22C80" w:rsidR="00970BAF" w:rsidRPr="004E5A44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</w:pPr>
      <w:r w:rsidRPr="004E5A44">
        <w:rPr>
          <w:rFonts w:ascii="Calibri" w:eastAsia="Times New Roman" w:hAnsi="Calibri" w:cs="Calibri"/>
          <w:color w:val="000000"/>
          <w:sz w:val="18"/>
          <w:szCs w:val="24"/>
          <w:lang w:val="hy-AM" w:eastAsia="ru-RU"/>
        </w:rPr>
        <w:t> </w:t>
      </w: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  <w:t>(</w:t>
      </w:r>
      <w:r w:rsidRPr="004E5A44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Ծառայության</w:t>
      </w: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  <w:t xml:space="preserve"> </w:t>
      </w:r>
      <w:r w:rsidRPr="004E5A44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անվանումը</w:t>
      </w: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  <w:t xml:space="preserve">, </w:t>
      </w:r>
      <w:r w:rsidRPr="004E5A44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պաշտոնի</w:t>
      </w: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  <w:t xml:space="preserve"> </w:t>
      </w:r>
      <w:r w:rsidRPr="004E5A44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անվանումը և ծածկագի</w:t>
      </w:r>
      <w:r w:rsidR="00B54345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ր</w:t>
      </w:r>
      <w:r w:rsidRPr="004E5A44">
        <w:rPr>
          <w:rFonts w:ascii="GHEA Mariam" w:eastAsia="Times New Roman" w:hAnsi="GHEA Mariam" w:cs="GHEA Grapalat"/>
          <w:color w:val="000000"/>
          <w:sz w:val="18"/>
          <w:szCs w:val="24"/>
          <w:lang w:val="hy-AM" w:eastAsia="ru-RU"/>
        </w:rPr>
        <w:t>ը</w:t>
      </w:r>
      <w:r w:rsidRPr="004E5A44">
        <w:rPr>
          <w:rFonts w:ascii="GHEA Mariam" w:eastAsia="Times New Roman" w:hAnsi="GHEA Mariam" w:cs="Times New Roman"/>
          <w:color w:val="000000"/>
          <w:sz w:val="18"/>
          <w:szCs w:val="24"/>
          <w:lang w:val="hy-AM" w:eastAsia="ru-RU"/>
        </w:rPr>
        <w:t>)</w:t>
      </w:r>
    </w:p>
    <w:p w14:paraId="46A7D193" w14:textId="77777777" w:rsidR="00970BAF" w:rsidRDefault="00970BAF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4E5A44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թափուր պաշտոնն զբաղեցնելու համար անցկացվող մրցույթի հարցազրույցի մասնակիցների վերաբերյալ</w:t>
      </w:r>
    </w:p>
    <w:p w14:paraId="61E71406" w14:textId="77777777" w:rsidR="007E6EE4" w:rsidRPr="004E5A44" w:rsidRDefault="007E6EE4" w:rsidP="00970BAF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1462"/>
        <w:gridCol w:w="2592"/>
        <w:gridCol w:w="1868"/>
        <w:gridCol w:w="1632"/>
        <w:gridCol w:w="1636"/>
      </w:tblGrid>
      <w:tr w:rsidR="00970BAF" w:rsidRPr="004E5A44" w14:paraId="3D7A8C7D" w14:textId="77777777" w:rsidTr="007E6EE4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92E9C" w14:textId="77777777" w:rsidR="00970BAF" w:rsidRDefault="007E6EE4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GB" w:eastAsia="ru-RU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en-GB" w:eastAsia="ru-RU"/>
              </w:rPr>
              <w:t>NN</w:t>
            </w:r>
          </w:p>
          <w:p w14:paraId="2F1FBBCF" w14:textId="581E118E" w:rsidR="007E6EE4" w:rsidRPr="007E6EE4" w:rsidRDefault="007E6EE4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ը/կ</w:t>
            </w:r>
          </w:p>
        </w:tc>
        <w:tc>
          <w:tcPr>
            <w:tcW w:w="14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4D202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Մասնակցի անունը, հայրանունը, ազգանունը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98073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Մասնակցի անձնագրային տվյալները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br/>
              <w:t>(սերիան, համարը, տրման ամսաթիվը, ում կողմից է տրվել, հանրային ծառայությունների համարանիշը)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1A101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Հարցազրույցի արդյունքում</w:t>
            </w:r>
          </w:p>
        </w:tc>
      </w:tr>
      <w:tr w:rsidR="00970BAF" w:rsidRPr="004E5A44" w14:paraId="5E63CBE0" w14:textId="77777777" w:rsidTr="007E6EE4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6C6B2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4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58A065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E36F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0116E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հնարավոր միավորների առավելագույն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95F22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մասնակցի ստացած միավորների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381B5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մասնակցի ստացած միավորները տոկոսով</w:t>
            </w:r>
          </w:p>
        </w:tc>
      </w:tr>
      <w:tr w:rsidR="00970BAF" w:rsidRPr="004E5A44" w14:paraId="1D9817E0" w14:textId="77777777" w:rsidTr="007E6EE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14963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91BDB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E5F93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55B07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1E01B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F2700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970BAF" w:rsidRPr="004E5A44" w14:paraId="0B9555E2" w14:textId="77777777" w:rsidTr="007E6EE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89CED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924E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9DF62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B52D2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5202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028A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970BAF" w:rsidRPr="004E5A44" w14:paraId="14F9A1FC" w14:textId="77777777" w:rsidTr="007E6EE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C7B31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EFA91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F5895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5FFA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E8ED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B1676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970BAF" w:rsidRPr="004E5A44" w14:paraId="24C3F557" w14:textId="77777777" w:rsidTr="007E6EE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C7F05A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4.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C8230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B4EF1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055C8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7B883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E7825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970BAF" w:rsidRPr="004E5A44" w14:paraId="5EF5FC5A" w14:textId="77777777" w:rsidTr="007E6EE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7D28A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5.</w:t>
            </w:r>
          </w:p>
        </w:tc>
        <w:tc>
          <w:tcPr>
            <w:tcW w:w="1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4B9FF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03883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4E15D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69CA7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493C7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</w:tbl>
    <w:p w14:paraId="1DDEF858" w14:textId="77777777" w:rsidR="00970BAF" w:rsidRPr="00BD68D9" w:rsidRDefault="00970BAF" w:rsidP="00970BAF">
      <w:pPr>
        <w:spacing w:after="0" w:line="360" w:lineRule="auto"/>
        <w:rPr>
          <w:rFonts w:ascii="GHEA Mariam" w:eastAsia="Times New Roman" w:hAnsi="GHEA Mariam" w:cs="Times New Roman"/>
          <w:vanish/>
          <w:sz w:val="18"/>
          <w:szCs w:val="24"/>
          <w:lang w:val="hy-AM" w:eastAsia="ru-RU"/>
        </w:rPr>
      </w:pPr>
    </w:p>
    <w:tbl>
      <w:tblPr>
        <w:tblW w:w="1134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4"/>
        <w:gridCol w:w="2774"/>
        <w:gridCol w:w="3512"/>
      </w:tblGrid>
      <w:tr w:rsidR="00970BAF" w:rsidRPr="004E5A44" w14:paraId="3987E142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DE9F946" w14:textId="77777777" w:rsidR="00970BAF" w:rsidRPr="004E5A44" w:rsidRDefault="00970BAF" w:rsidP="00AC5BCD">
            <w:pPr>
              <w:spacing w:after="0" w:line="360" w:lineRule="auto"/>
              <w:ind w:left="810" w:hanging="387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 xml:space="preserve">Հարցազրույցը հաղթահարել 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է՝</w:t>
            </w:r>
          </w:p>
          <w:p w14:paraId="640CB9D6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265" w:type="dxa"/>
            <w:gridSpan w:val="2"/>
            <w:shd w:val="clear" w:color="auto" w:fill="FFFFFF"/>
            <w:vAlign w:val="center"/>
            <w:hideMark/>
          </w:tcPr>
          <w:p w14:paraId="5742248D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_____________________________________________</w:t>
            </w:r>
          </w:p>
          <w:p w14:paraId="1F811EF3" w14:textId="77777777" w:rsidR="00970BAF" w:rsidRPr="004E5A44" w:rsidRDefault="00970BAF" w:rsidP="00AC5BCD">
            <w:pPr>
              <w:spacing w:after="0" w:line="360" w:lineRule="auto"/>
              <w:ind w:firstLine="375"/>
              <w:jc w:val="center"/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(անունը, հայրանունը, ազգանունը)</w:t>
            </w:r>
          </w:p>
          <w:p w14:paraId="378D0F11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70BAF" w:rsidRPr="004E5A44" w14:paraId="7C690AA0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CD971E7" w14:textId="77777777" w:rsidR="00970BAF" w:rsidRPr="004E5A44" w:rsidRDefault="00970BAF" w:rsidP="00AC5BCD">
            <w:pPr>
              <w:spacing w:after="0" w:line="360" w:lineRule="auto"/>
              <w:ind w:left="775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Հանձնաժողովի նախագահ՝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2CF364FD" w14:textId="77777777" w:rsidR="00970BAF" w:rsidRPr="004E5A44" w:rsidRDefault="00970BAF" w:rsidP="00AC5BCD">
            <w:pPr>
              <w:spacing w:after="0" w:line="360" w:lineRule="auto"/>
              <w:contextualSpacing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10760EFC" w14:textId="0BA84D6C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1C29A18E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04278D6C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  <w:tr w:rsidR="00970BAF" w:rsidRPr="004E5A44" w14:paraId="53572BEF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C98446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21E45DD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50F147A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970BAF" w:rsidRPr="004E5A44" w14:paraId="7E1BF0AD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3D4E3C" w14:textId="77777777" w:rsidR="00970BAF" w:rsidRPr="004E5A44" w:rsidRDefault="00970BAF" w:rsidP="00AC5BCD">
            <w:pPr>
              <w:spacing w:after="0" w:line="360" w:lineRule="auto"/>
              <w:ind w:left="704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Հանձնաժողովի անդամներ՝</w:t>
            </w: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14EF288B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35F320AF" w14:textId="52AEF19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4B39984A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7B9429FE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  <w:tr w:rsidR="00970BAF" w:rsidRPr="004E5A44" w14:paraId="5AC7057B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0ED2359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7471C29A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4B4393C4" w14:textId="1C77010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7A88AFEC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68D1FC40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  <w:tr w:rsidR="00970BAF" w:rsidRPr="004E5A44" w14:paraId="60EB80CA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02A1E8C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0AE292B1" w14:textId="77777777" w:rsidR="00970BAF" w:rsidRPr="004E5A44" w:rsidRDefault="00970BAF" w:rsidP="00AC5BCD">
            <w:pPr>
              <w:spacing w:after="0" w:line="360" w:lineRule="auto"/>
              <w:contextualSpacing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31223BC3" w14:textId="1C6F34D9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 xml:space="preserve">         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095B68CE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12D06CD2" w14:textId="6CB1900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 xml:space="preserve">         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  <w:tr w:rsidR="00970BAF" w:rsidRPr="004E5A44" w14:paraId="15061DFA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5B8B0AE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595EE13F" w14:textId="77777777" w:rsidR="00970BAF" w:rsidRPr="004E5A44" w:rsidRDefault="00970BAF" w:rsidP="00AC5BCD">
            <w:pPr>
              <w:spacing w:after="0" w:line="360" w:lineRule="auto"/>
              <w:contextualSpacing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 w:eastAsia="ru-RU"/>
              </w:rPr>
              <w:t>_______________________</w:t>
            </w:r>
          </w:p>
          <w:p w14:paraId="27F40627" w14:textId="714B315C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(ստորագրություն</w:t>
            </w:r>
            <w:r w:rsidR="00247A27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hy-AM" w:eastAsia="ru-RU"/>
              </w:rPr>
              <w:t>ը</w:t>
            </w: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)</w:t>
            </w:r>
            <w:r w:rsidRPr="004E5A44">
              <w:rPr>
                <w:rFonts w:ascii="Calibri" w:eastAsia="Times New Roman" w:hAnsi="Calibri" w:cs="Calibri"/>
                <w:color w:val="000000"/>
                <w:sz w:val="18"/>
                <w:szCs w:val="24"/>
                <w:lang w:val="ru-RU" w:eastAsia="ru-RU"/>
              </w:rPr>
              <w:t> </w:t>
            </w: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579CDEF5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  <w:t>___________________________</w:t>
            </w:r>
          </w:p>
          <w:p w14:paraId="38224036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(անունը, ազգանունը)</w:t>
            </w:r>
          </w:p>
        </w:tc>
      </w:tr>
      <w:tr w:rsidR="00970BAF" w:rsidRPr="004E5A44" w14:paraId="19FC372B" w14:textId="77777777" w:rsidTr="004E5A44">
        <w:trPr>
          <w:gridAfter w:val="2"/>
          <w:wAfter w:w="6265" w:type="dxa"/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B8C8CD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970BAF" w:rsidRPr="004E5A44" w14:paraId="269300C3" w14:textId="77777777" w:rsidTr="004E5A4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BDD262A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760" w:type="dxa"/>
            <w:shd w:val="clear" w:color="auto" w:fill="FFFFFF"/>
            <w:vAlign w:val="center"/>
            <w:hideMark/>
          </w:tcPr>
          <w:p w14:paraId="6E0E0647" w14:textId="77777777" w:rsidR="00970BAF" w:rsidRPr="004E5A44" w:rsidRDefault="00970BAF" w:rsidP="00AC5BCD">
            <w:pPr>
              <w:spacing w:after="0" w:line="360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3491" w:type="dxa"/>
            <w:shd w:val="clear" w:color="auto" w:fill="FFFFFF"/>
            <w:vAlign w:val="center"/>
            <w:hideMark/>
          </w:tcPr>
          <w:p w14:paraId="2B13B6B9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vertAlign w:val="subscript"/>
                <w:lang w:val="ru-RU" w:eastAsia="ru-RU"/>
              </w:rPr>
              <w:t>_______________________________</w:t>
            </w:r>
          </w:p>
          <w:p w14:paraId="2E55A476" w14:textId="77777777" w:rsidR="00970BAF" w:rsidRPr="004E5A44" w:rsidRDefault="00970BAF" w:rsidP="00AC5BCD">
            <w:pPr>
              <w:spacing w:after="0" w:line="36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 w:eastAsia="ru-RU"/>
              </w:rPr>
            </w:pPr>
            <w:r w:rsidRPr="004E5A44">
              <w:rPr>
                <w:rFonts w:ascii="GHEA Mariam" w:eastAsia="Times New Roman" w:hAnsi="GHEA Mariam" w:cs="Times New Roman"/>
                <w:color w:val="000000"/>
                <w:sz w:val="18"/>
                <w:szCs w:val="24"/>
                <w:lang w:val="ru-RU" w:eastAsia="ru-RU"/>
              </w:rPr>
              <w:t>(օրը, ամիսը, տարին)</w:t>
            </w:r>
          </w:p>
        </w:tc>
      </w:tr>
    </w:tbl>
    <w:p w14:paraId="7090EDA9" w14:textId="77777777" w:rsidR="00970BAF" w:rsidRDefault="00970BAF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167190B8" w14:textId="77777777" w:rsidR="00EE380A" w:rsidRPr="004563CA" w:rsidRDefault="00EE380A" w:rsidP="00970B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p w14:paraId="4F8B34A3" w14:textId="77777777" w:rsidR="00EE380A" w:rsidRPr="00574F02" w:rsidRDefault="00EE380A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A6F41E9" w14:textId="77777777" w:rsidR="00EE380A" w:rsidRPr="00574F02" w:rsidRDefault="00EE380A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09404251" w14:textId="77777777" w:rsidR="00EE380A" w:rsidRPr="005350B3" w:rsidRDefault="00EE380A" w:rsidP="005D2D29">
      <w:pPr>
        <w:tabs>
          <w:tab w:val="left" w:pos="1260"/>
        </w:tabs>
        <w:spacing w:line="276" w:lineRule="auto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013CD986" w14:textId="77777777" w:rsidR="00EE380A" w:rsidRPr="00A90C09" w:rsidRDefault="00EE380A">
      <w:pPr>
        <w:jc w:val="center"/>
        <w:rPr>
          <w:rFonts w:ascii="GHEA Mariam" w:hAnsi="GHEA Mariam"/>
          <w:lang w:val="hy-AM"/>
        </w:rPr>
      </w:pPr>
    </w:p>
    <w:p w14:paraId="667629DA" w14:textId="206EA3B6" w:rsidR="00BD68D9" w:rsidRPr="00EE380A" w:rsidRDefault="00BD68D9" w:rsidP="00BD68D9">
      <w:pPr>
        <w:pStyle w:val="mechtex"/>
        <w:ind w:firstLine="709"/>
        <w:jc w:val="left"/>
        <w:rPr>
          <w:rFonts w:ascii="Sylfaen" w:hAnsi="Sylfaen"/>
          <w:lang w:val="hy-AM"/>
        </w:rPr>
      </w:pPr>
    </w:p>
    <w:p w14:paraId="07B0D18C" w14:textId="66DB7952" w:rsidR="00387C21" w:rsidRPr="00970BAF" w:rsidRDefault="00387C21" w:rsidP="00BD68D9">
      <w:pPr>
        <w:shd w:val="clear" w:color="auto" w:fill="FFFFFF"/>
        <w:spacing w:after="0" w:line="360" w:lineRule="auto"/>
      </w:pPr>
    </w:p>
    <w:sectPr w:rsidR="00387C21" w:rsidRPr="00970BAF" w:rsidSect="00AC5BCD">
      <w:pgSz w:w="12240" w:h="15840"/>
      <w:pgMar w:top="1440" w:right="1440" w:bottom="102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0B4EE3" w14:textId="77777777" w:rsidR="0014253C" w:rsidRDefault="0014253C" w:rsidP="00E25225">
      <w:pPr>
        <w:spacing w:after="0" w:line="240" w:lineRule="auto"/>
      </w:pPr>
      <w:r>
        <w:separator/>
      </w:r>
    </w:p>
  </w:endnote>
  <w:endnote w:type="continuationSeparator" w:id="0">
    <w:p w14:paraId="58301E81" w14:textId="77777777" w:rsidR="0014253C" w:rsidRDefault="0014253C" w:rsidP="00E25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451E5C" w14:textId="77777777" w:rsidR="0014253C" w:rsidRDefault="0014253C" w:rsidP="00E25225">
      <w:pPr>
        <w:spacing w:after="0" w:line="240" w:lineRule="auto"/>
      </w:pPr>
      <w:r>
        <w:separator/>
      </w:r>
    </w:p>
  </w:footnote>
  <w:footnote w:type="continuationSeparator" w:id="0">
    <w:p w14:paraId="001898BD" w14:textId="77777777" w:rsidR="0014253C" w:rsidRDefault="0014253C" w:rsidP="00E25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5973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C6A22DE" w14:textId="5493D9F2" w:rsidR="00B54345" w:rsidRDefault="00B5434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380A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14:paraId="4EF8EAE6" w14:textId="77777777" w:rsidR="00B54345" w:rsidRDefault="00B543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375D1"/>
    <w:multiLevelType w:val="hybridMultilevel"/>
    <w:tmpl w:val="618C94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44246D"/>
    <w:multiLevelType w:val="hybridMultilevel"/>
    <w:tmpl w:val="03567378"/>
    <w:lvl w:ilvl="0" w:tplc="2FBA764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5B91176A"/>
    <w:multiLevelType w:val="hybridMultilevel"/>
    <w:tmpl w:val="35B261BE"/>
    <w:lvl w:ilvl="0" w:tplc="1DAA59A8">
      <w:start w:val="1"/>
      <w:numFmt w:val="decimal"/>
      <w:lvlText w:val="%1."/>
      <w:lvlJc w:val="left"/>
      <w:pPr>
        <w:ind w:left="1495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61"/>
    <w:rsid w:val="000019D1"/>
    <w:rsid w:val="00001CE8"/>
    <w:rsid w:val="00003FF3"/>
    <w:rsid w:val="00005009"/>
    <w:rsid w:val="00005842"/>
    <w:rsid w:val="000077E4"/>
    <w:rsid w:val="0001091C"/>
    <w:rsid w:val="0001178D"/>
    <w:rsid w:val="00011A52"/>
    <w:rsid w:val="00024691"/>
    <w:rsid w:val="00025664"/>
    <w:rsid w:val="00025870"/>
    <w:rsid w:val="00026BFD"/>
    <w:rsid w:val="00030F85"/>
    <w:rsid w:val="000318E4"/>
    <w:rsid w:val="00034107"/>
    <w:rsid w:val="00035A7D"/>
    <w:rsid w:val="0003646C"/>
    <w:rsid w:val="00036A68"/>
    <w:rsid w:val="00037616"/>
    <w:rsid w:val="00040F0B"/>
    <w:rsid w:val="00042A21"/>
    <w:rsid w:val="0004317D"/>
    <w:rsid w:val="000465AC"/>
    <w:rsid w:val="0004767D"/>
    <w:rsid w:val="00047F1A"/>
    <w:rsid w:val="00050A51"/>
    <w:rsid w:val="00052A00"/>
    <w:rsid w:val="00063D42"/>
    <w:rsid w:val="00063E0A"/>
    <w:rsid w:val="00064038"/>
    <w:rsid w:val="00065083"/>
    <w:rsid w:val="000659CE"/>
    <w:rsid w:val="000666DB"/>
    <w:rsid w:val="000705FD"/>
    <w:rsid w:val="000719F8"/>
    <w:rsid w:val="00072A0E"/>
    <w:rsid w:val="00072F2E"/>
    <w:rsid w:val="00074BD9"/>
    <w:rsid w:val="00077B7D"/>
    <w:rsid w:val="00077BCA"/>
    <w:rsid w:val="00077DED"/>
    <w:rsid w:val="00080F74"/>
    <w:rsid w:val="000816C6"/>
    <w:rsid w:val="00081A1A"/>
    <w:rsid w:val="0008283E"/>
    <w:rsid w:val="0008527B"/>
    <w:rsid w:val="00095D5F"/>
    <w:rsid w:val="000970BB"/>
    <w:rsid w:val="000A3486"/>
    <w:rsid w:val="000A3D5F"/>
    <w:rsid w:val="000A72C2"/>
    <w:rsid w:val="000B0CE9"/>
    <w:rsid w:val="000B1BC0"/>
    <w:rsid w:val="000B1CFD"/>
    <w:rsid w:val="000B2142"/>
    <w:rsid w:val="000B3A09"/>
    <w:rsid w:val="000B6835"/>
    <w:rsid w:val="000B6C66"/>
    <w:rsid w:val="000C1BE2"/>
    <w:rsid w:val="000C4990"/>
    <w:rsid w:val="000C63D3"/>
    <w:rsid w:val="000D0688"/>
    <w:rsid w:val="000D33EC"/>
    <w:rsid w:val="000D3418"/>
    <w:rsid w:val="000D3884"/>
    <w:rsid w:val="000D4646"/>
    <w:rsid w:val="000D5249"/>
    <w:rsid w:val="000D6758"/>
    <w:rsid w:val="000E0553"/>
    <w:rsid w:val="000E145D"/>
    <w:rsid w:val="000E2082"/>
    <w:rsid w:val="000E2A34"/>
    <w:rsid w:val="000E69C6"/>
    <w:rsid w:val="000E7E8C"/>
    <w:rsid w:val="000F0EE2"/>
    <w:rsid w:val="000F204D"/>
    <w:rsid w:val="000F4286"/>
    <w:rsid w:val="000F4654"/>
    <w:rsid w:val="000F5D59"/>
    <w:rsid w:val="000F7BC9"/>
    <w:rsid w:val="00101230"/>
    <w:rsid w:val="0010249F"/>
    <w:rsid w:val="0010328F"/>
    <w:rsid w:val="00103956"/>
    <w:rsid w:val="0011040B"/>
    <w:rsid w:val="00110D4E"/>
    <w:rsid w:val="00111B99"/>
    <w:rsid w:val="0011303B"/>
    <w:rsid w:val="00115491"/>
    <w:rsid w:val="00117493"/>
    <w:rsid w:val="0012108C"/>
    <w:rsid w:val="00121ACC"/>
    <w:rsid w:val="00121F7A"/>
    <w:rsid w:val="001243AB"/>
    <w:rsid w:val="0013082E"/>
    <w:rsid w:val="00133E17"/>
    <w:rsid w:val="00135DDE"/>
    <w:rsid w:val="001379E7"/>
    <w:rsid w:val="00140C4F"/>
    <w:rsid w:val="001416F1"/>
    <w:rsid w:val="0014253C"/>
    <w:rsid w:val="0014442D"/>
    <w:rsid w:val="001475CB"/>
    <w:rsid w:val="00155907"/>
    <w:rsid w:val="00155CE5"/>
    <w:rsid w:val="001569E0"/>
    <w:rsid w:val="00156EE2"/>
    <w:rsid w:val="00156F8E"/>
    <w:rsid w:val="00163C6A"/>
    <w:rsid w:val="0017054B"/>
    <w:rsid w:val="001752D6"/>
    <w:rsid w:val="00176190"/>
    <w:rsid w:val="00181B43"/>
    <w:rsid w:val="0018244A"/>
    <w:rsid w:val="00186C2E"/>
    <w:rsid w:val="00186F96"/>
    <w:rsid w:val="0019651B"/>
    <w:rsid w:val="001A13BE"/>
    <w:rsid w:val="001B1DC9"/>
    <w:rsid w:val="001B2980"/>
    <w:rsid w:val="001B6C64"/>
    <w:rsid w:val="001B7BC7"/>
    <w:rsid w:val="001C0500"/>
    <w:rsid w:val="001C2B0A"/>
    <w:rsid w:val="001C2CDE"/>
    <w:rsid w:val="001C2E83"/>
    <w:rsid w:val="001C3258"/>
    <w:rsid w:val="001C56B8"/>
    <w:rsid w:val="001D1DCD"/>
    <w:rsid w:val="001D21B6"/>
    <w:rsid w:val="001D35D0"/>
    <w:rsid w:val="001D3A5A"/>
    <w:rsid w:val="001E1B85"/>
    <w:rsid w:val="001E3358"/>
    <w:rsid w:val="001E54AE"/>
    <w:rsid w:val="001F0E0A"/>
    <w:rsid w:val="001F1992"/>
    <w:rsid w:val="001F3FF1"/>
    <w:rsid w:val="001F5622"/>
    <w:rsid w:val="001F56CF"/>
    <w:rsid w:val="001F7E53"/>
    <w:rsid w:val="002023C9"/>
    <w:rsid w:val="00210432"/>
    <w:rsid w:val="002115E9"/>
    <w:rsid w:val="00211A3E"/>
    <w:rsid w:val="00211A97"/>
    <w:rsid w:val="0021383C"/>
    <w:rsid w:val="002161EB"/>
    <w:rsid w:val="0021771F"/>
    <w:rsid w:val="00217939"/>
    <w:rsid w:val="002205FD"/>
    <w:rsid w:val="0022061F"/>
    <w:rsid w:val="00220704"/>
    <w:rsid w:val="002253E7"/>
    <w:rsid w:val="00227E12"/>
    <w:rsid w:val="0023234C"/>
    <w:rsid w:val="002348F7"/>
    <w:rsid w:val="00235DF9"/>
    <w:rsid w:val="002400E3"/>
    <w:rsid w:val="0024066A"/>
    <w:rsid w:val="00240C51"/>
    <w:rsid w:val="00245A83"/>
    <w:rsid w:val="00246778"/>
    <w:rsid w:val="00247A27"/>
    <w:rsid w:val="00260977"/>
    <w:rsid w:val="00260FBB"/>
    <w:rsid w:val="0026112B"/>
    <w:rsid w:val="002626B3"/>
    <w:rsid w:val="0026475C"/>
    <w:rsid w:val="002713C4"/>
    <w:rsid w:val="00275C81"/>
    <w:rsid w:val="00275E75"/>
    <w:rsid w:val="00277035"/>
    <w:rsid w:val="002823FE"/>
    <w:rsid w:val="002827BE"/>
    <w:rsid w:val="00282CC4"/>
    <w:rsid w:val="00283274"/>
    <w:rsid w:val="0028349F"/>
    <w:rsid w:val="0028368F"/>
    <w:rsid w:val="002905C5"/>
    <w:rsid w:val="00290877"/>
    <w:rsid w:val="00292DFC"/>
    <w:rsid w:val="00297ADD"/>
    <w:rsid w:val="002A0DF0"/>
    <w:rsid w:val="002A25C8"/>
    <w:rsid w:val="002A34DC"/>
    <w:rsid w:val="002A660C"/>
    <w:rsid w:val="002B0B5A"/>
    <w:rsid w:val="002C2437"/>
    <w:rsid w:val="002C309F"/>
    <w:rsid w:val="002C4ACF"/>
    <w:rsid w:val="002C6115"/>
    <w:rsid w:val="002D4D51"/>
    <w:rsid w:val="002D5198"/>
    <w:rsid w:val="002D71D4"/>
    <w:rsid w:val="002D7526"/>
    <w:rsid w:val="002E314A"/>
    <w:rsid w:val="00302F2F"/>
    <w:rsid w:val="00306488"/>
    <w:rsid w:val="00314F29"/>
    <w:rsid w:val="00315EFE"/>
    <w:rsid w:val="003160D6"/>
    <w:rsid w:val="00317486"/>
    <w:rsid w:val="0032183A"/>
    <w:rsid w:val="003219E9"/>
    <w:rsid w:val="00322760"/>
    <w:rsid w:val="00322B61"/>
    <w:rsid w:val="0032444C"/>
    <w:rsid w:val="003247B5"/>
    <w:rsid w:val="00324D1C"/>
    <w:rsid w:val="003254A9"/>
    <w:rsid w:val="003307C6"/>
    <w:rsid w:val="003360FC"/>
    <w:rsid w:val="003461A1"/>
    <w:rsid w:val="0034793D"/>
    <w:rsid w:val="00350637"/>
    <w:rsid w:val="00353D73"/>
    <w:rsid w:val="00355446"/>
    <w:rsid w:val="00355903"/>
    <w:rsid w:val="00357EA9"/>
    <w:rsid w:val="0036075E"/>
    <w:rsid w:val="00360FE8"/>
    <w:rsid w:val="0036576A"/>
    <w:rsid w:val="00370A2A"/>
    <w:rsid w:val="00370F88"/>
    <w:rsid w:val="003718A0"/>
    <w:rsid w:val="00372071"/>
    <w:rsid w:val="00375015"/>
    <w:rsid w:val="00376962"/>
    <w:rsid w:val="00376980"/>
    <w:rsid w:val="00377E6B"/>
    <w:rsid w:val="003808E9"/>
    <w:rsid w:val="003843B3"/>
    <w:rsid w:val="003845CF"/>
    <w:rsid w:val="00384C7E"/>
    <w:rsid w:val="00384E88"/>
    <w:rsid w:val="00386A74"/>
    <w:rsid w:val="00387494"/>
    <w:rsid w:val="00387C21"/>
    <w:rsid w:val="00390522"/>
    <w:rsid w:val="00390BA9"/>
    <w:rsid w:val="0039113C"/>
    <w:rsid w:val="00392845"/>
    <w:rsid w:val="00394DE3"/>
    <w:rsid w:val="003A170E"/>
    <w:rsid w:val="003A1863"/>
    <w:rsid w:val="003A21DB"/>
    <w:rsid w:val="003A53C4"/>
    <w:rsid w:val="003A5C9D"/>
    <w:rsid w:val="003A728C"/>
    <w:rsid w:val="003B13E3"/>
    <w:rsid w:val="003B4850"/>
    <w:rsid w:val="003C13AB"/>
    <w:rsid w:val="003C4001"/>
    <w:rsid w:val="003C4E9B"/>
    <w:rsid w:val="003C693E"/>
    <w:rsid w:val="003D0F08"/>
    <w:rsid w:val="003D2747"/>
    <w:rsid w:val="003D41AE"/>
    <w:rsid w:val="003E0132"/>
    <w:rsid w:val="003E03E3"/>
    <w:rsid w:val="003E04BA"/>
    <w:rsid w:val="003E1ED1"/>
    <w:rsid w:val="003E3523"/>
    <w:rsid w:val="003E36C3"/>
    <w:rsid w:val="003E4386"/>
    <w:rsid w:val="003E55F6"/>
    <w:rsid w:val="003E5FF9"/>
    <w:rsid w:val="003E652D"/>
    <w:rsid w:val="003F09E6"/>
    <w:rsid w:val="003F1A8C"/>
    <w:rsid w:val="003F615D"/>
    <w:rsid w:val="003F644B"/>
    <w:rsid w:val="003F7CB5"/>
    <w:rsid w:val="003F7F67"/>
    <w:rsid w:val="00400821"/>
    <w:rsid w:val="004014D4"/>
    <w:rsid w:val="00402F24"/>
    <w:rsid w:val="0040359D"/>
    <w:rsid w:val="00404226"/>
    <w:rsid w:val="00405484"/>
    <w:rsid w:val="004103C5"/>
    <w:rsid w:val="00414F5A"/>
    <w:rsid w:val="00415E89"/>
    <w:rsid w:val="00416E31"/>
    <w:rsid w:val="00416E78"/>
    <w:rsid w:val="004218CC"/>
    <w:rsid w:val="00421ACE"/>
    <w:rsid w:val="0042486F"/>
    <w:rsid w:val="00424997"/>
    <w:rsid w:val="004301AC"/>
    <w:rsid w:val="00430E6E"/>
    <w:rsid w:val="004311AD"/>
    <w:rsid w:val="00432F6F"/>
    <w:rsid w:val="0043358F"/>
    <w:rsid w:val="004361A6"/>
    <w:rsid w:val="0043657D"/>
    <w:rsid w:val="00440A11"/>
    <w:rsid w:val="00443F58"/>
    <w:rsid w:val="0044564B"/>
    <w:rsid w:val="0044599A"/>
    <w:rsid w:val="004473D9"/>
    <w:rsid w:val="0045032D"/>
    <w:rsid w:val="00451182"/>
    <w:rsid w:val="00461520"/>
    <w:rsid w:val="00462638"/>
    <w:rsid w:val="004663FA"/>
    <w:rsid w:val="004755AB"/>
    <w:rsid w:val="004819D9"/>
    <w:rsid w:val="004823E4"/>
    <w:rsid w:val="00484632"/>
    <w:rsid w:val="00484B60"/>
    <w:rsid w:val="004905E0"/>
    <w:rsid w:val="00492694"/>
    <w:rsid w:val="004944A4"/>
    <w:rsid w:val="004955E7"/>
    <w:rsid w:val="00495775"/>
    <w:rsid w:val="0049611B"/>
    <w:rsid w:val="00496F80"/>
    <w:rsid w:val="004A0440"/>
    <w:rsid w:val="004A5A40"/>
    <w:rsid w:val="004A5F23"/>
    <w:rsid w:val="004A65E6"/>
    <w:rsid w:val="004A73A4"/>
    <w:rsid w:val="004B1124"/>
    <w:rsid w:val="004B35E2"/>
    <w:rsid w:val="004B3C01"/>
    <w:rsid w:val="004B4BE7"/>
    <w:rsid w:val="004B74C3"/>
    <w:rsid w:val="004C3899"/>
    <w:rsid w:val="004D0A21"/>
    <w:rsid w:val="004D1D7E"/>
    <w:rsid w:val="004D22C1"/>
    <w:rsid w:val="004D2FAE"/>
    <w:rsid w:val="004D7655"/>
    <w:rsid w:val="004D7720"/>
    <w:rsid w:val="004D7C66"/>
    <w:rsid w:val="004D7DF6"/>
    <w:rsid w:val="004E5A44"/>
    <w:rsid w:val="004E668B"/>
    <w:rsid w:val="004E7D3E"/>
    <w:rsid w:val="004F3777"/>
    <w:rsid w:val="004F436D"/>
    <w:rsid w:val="004F479F"/>
    <w:rsid w:val="004F4BB4"/>
    <w:rsid w:val="004F5B6C"/>
    <w:rsid w:val="0050399F"/>
    <w:rsid w:val="00504A1F"/>
    <w:rsid w:val="00511CE5"/>
    <w:rsid w:val="0051382D"/>
    <w:rsid w:val="00515785"/>
    <w:rsid w:val="00516046"/>
    <w:rsid w:val="0051662A"/>
    <w:rsid w:val="0052230C"/>
    <w:rsid w:val="00522F7D"/>
    <w:rsid w:val="00523414"/>
    <w:rsid w:val="005234BF"/>
    <w:rsid w:val="00524E56"/>
    <w:rsid w:val="00532022"/>
    <w:rsid w:val="005341CA"/>
    <w:rsid w:val="00536DF8"/>
    <w:rsid w:val="00536FD9"/>
    <w:rsid w:val="00537111"/>
    <w:rsid w:val="00537E6F"/>
    <w:rsid w:val="0054256B"/>
    <w:rsid w:val="00542D20"/>
    <w:rsid w:val="0054416F"/>
    <w:rsid w:val="0055040F"/>
    <w:rsid w:val="00553115"/>
    <w:rsid w:val="00556902"/>
    <w:rsid w:val="0055694F"/>
    <w:rsid w:val="00560A96"/>
    <w:rsid w:val="00560B0C"/>
    <w:rsid w:val="005659DC"/>
    <w:rsid w:val="0056646D"/>
    <w:rsid w:val="00566E58"/>
    <w:rsid w:val="00572EA7"/>
    <w:rsid w:val="00573B8D"/>
    <w:rsid w:val="00574028"/>
    <w:rsid w:val="00575838"/>
    <w:rsid w:val="005835A9"/>
    <w:rsid w:val="0058365D"/>
    <w:rsid w:val="00584CB2"/>
    <w:rsid w:val="00586E7F"/>
    <w:rsid w:val="005915E8"/>
    <w:rsid w:val="00591B8C"/>
    <w:rsid w:val="00592030"/>
    <w:rsid w:val="005927F4"/>
    <w:rsid w:val="005A2992"/>
    <w:rsid w:val="005A4A58"/>
    <w:rsid w:val="005A70BA"/>
    <w:rsid w:val="005A740A"/>
    <w:rsid w:val="005B1C3A"/>
    <w:rsid w:val="005B1FCC"/>
    <w:rsid w:val="005B320C"/>
    <w:rsid w:val="005B4ED6"/>
    <w:rsid w:val="005C01A5"/>
    <w:rsid w:val="005C5F75"/>
    <w:rsid w:val="005D0DBA"/>
    <w:rsid w:val="005D310C"/>
    <w:rsid w:val="005D46AF"/>
    <w:rsid w:val="005D4960"/>
    <w:rsid w:val="005D7DB8"/>
    <w:rsid w:val="005D7EF7"/>
    <w:rsid w:val="005E227D"/>
    <w:rsid w:val="005E4E79"/>
    <w:rsid w:val="005E5089"/>
    <w:rsid w:val="005E7DC6"/>
    <w:rsid w:val="005F23EC"/>
    <w:rsid w:val="005F32C9"/>
    <w:rsid w:val="005F4530"/>
    <w:rsid w:val="005F6DBC"/>
    <w:rsid w:val="005F748E"/>
    <w:rsid w:val="005F7D3D"/>
    <w:rsid w:val="006020B5"/>
    <w:rsid w:val="00607125"/>
    <w:rsid w:val="00607AF0"/>
    <w:rsid w:val="00607CF7"/>
    <w:rsid w:val="00614C19"/>
    <w:rsid w:val="0061753C"/>
    <w:rsid w:val="00617BD2"/>
    <w:rsid w:val="0062148D"/>
    <w:rsid w:val="006217BF"/>
    <w:rsid w:val="00630C7C"/>
    <w:rsid w:val="006326F7"/>
    <w:rsid w:val="00637A18"/>
    <w:rsid w:val="00637B0E"/>
    <w:rsid w:val="00637BA9"/>
    <w:rsid w:val="0064251C"/>
    <w:rsid w:val="0064287B"/>
    <w:rsid w:val="00643332"/>
    <w:rsid w:val="006435D4"/>
    <w:rsid w:val="006460F6"/>
    <w:rsid w:val="0064692E"/>
    <w:rsid w:val="00647B96"/>
    <w:rsid w:val="00655F43"/>
    <w:rsid w:val="006654C4"/>
    <w:rsid w:val="00665D60"/>
    <w:rsid w:val="00667A33"/>
    <w:rsid w:val="006718FC"/>
    <w:rsid w:val="006721BF"/>
    <w:rsid w:val="00673B47"/>
    <w:rsid w:val="00681152"/>
    <w:rsid w:val="00684406"/>
    <w:rsid w:val="006847BB"/>
    <w:rsid w:val="00686ADE"/>
    <w:rsid w:val="00687EC0"/>
    <w:rsid w:val="00691BC1"/>
    <w:rsid w:val="00692660"/>
    <w:rsid w:val="00692723"/>
    <w:rsid w:val="006964C5"/>
    <w:rsid w:val="006A16D6"/>
    <w:rsid w:val="006A419F"/>
    <w:rsid w:val="006A5986"/>
    <w:rsid w:val="006A6AFB"/>
    <w:rsid w:val="006A7655"/>
    <w:rsid w:val="006B0C0F"/>
    <w:rsid w:val="006B3872"/>
    <w:rsid w:val="006B495E"/>
    <w:rsid w:val="006B7BDD"/>
    <w:rsid w:val="006C158E"/>
    <w:rsid w:val="006C4314"/>
    <w:rsid w:val="006C610D"/>
    <w:rsid w:val="006C72E1"/>
    <w:rsid w:val="006C7C34"/>
    <w:rsid w:val="006D11C0"/>
    <w:rsid w:val="006D41E4"/>
    <w:rsid w:val="006E0558"/>
    <w:rsid w:val="006E0A60"/>
    <w:rsid w:val="006E0FF1"/>
    <w:rsid w:val="006E2861"/>
    <w:rsid w:val="006E2A8D"/>
    <w:rsid w:val="006E3502"/>
    <w:rsid w:val="006E5518"/>
    <w:rsid w:val="006F0C54"/>
    <w:rsid w:val="006F5A91"/>
    <w:rsid w:val="006F7F20"/>
    <w:rsid w:val="006F7F93"/>
    <w:rsid w:val="00700C58"/>
    <w:rsid w:val="0070165B"/>
    <w:rsid w:val="00701E81"/>
    <w:rsid w:val="00705020"/>
    <w:rsid w:val="007051B5"/>
    <w:rsid w:val="0070540F"/>
    <w:rsid w:val="00707981"/>
    <w:rsid w:val="007119AA"/>
    <w:rsid w:val="00712215"/>
    <w:rsid w:val="00714676"/>
    <w:rsid w:val="007238B5"/>
    <w:rsid w:val="00723F00"/>
    <w:rsid w:val="0072585F"/>
    <w:rsid w:val="00735A6F"/>
    <w:rsid w:val="00737868"/>
    <w:rsid w:val="00740CD2"/>
    <w:rsid w:val="00741406"/>
    <w:rsid w:val="007420AA"/>
    <w:rsid w:val="00744B90"/>
    <w:rsid w:val="00745BDB"/>
    <w:rsid w:val="0074706B"/>
    <w:rsid w:val="007522C2"/>
    <w:rsid w:val="00753532"/>
    <w:rsid w:val="00755CBC"/>
    <w:rsid w:val="007570A2"/>
    <w:rsid w:val="00757429"/>
    <w:rsid w:val="00766459"/>
    <w:rsid w:val="00766AF5"/>
    <w:rsid w:val="007703A8"/>
    <w:rsid w:val="00773A73"/>
    <w:rsid w:val="00775510"/>
    <w:rsid w:val="00775E66"/>
    <w:rsid w:val="00775EA7"/>
    <w:rsid w:val="007767F9"/>
    <w:rsid w:val="00783A0D"/>
    <w:rsid w:val="007859EB"/>
    <w:rsid w:val="00791487"/>
    <w:rsid w:val="00792939"/>
    <w:rsid w:val="007A3ED0"/>
    <w:rsid w:val="007A5963"/>
    <w:rsid w:val="007B2501"/>
    <w:rsid w:val="007B3108"/>
    <w:rsid w:val="007B3C49"/>
    <w:rsid w:val="007B3EB2"/>
    <w:rsid w:val="007B4BDC"/>
    <w:rsid w:val="007B5076"/>
    <w:rsid w:val="007C4E10"/>
    <w:rsid w:val="007C6E9D"/>
    <w:rsid w:val="007C7624"/>
    <w:rsid w:val="007D05EF"/>
    <w:rsid w:val="007D2BA5"/>
    <w:rsid w:val="007D408B"/>
    <w:rsid w:val="007E0052"/>
    <w:rsid w:val="007E062B"/>
    <w:rsid w:val="007E1ED1"/>
    <w:rsid w:val="007E4EAC"/>
    <w:rsid w:val="007E58E4"/>
    <w:rsid w:val="007E5A57"/>
    <w:rsid w:val="007E6EE4"/>
    <w:rsid w:val="007E7FD8"/>
    <w:rsid w:val="007F13FE"/>
    <w:rsid w:val="007F32C4"/>
    <w:rsid w:val="007F592A"/>
    <w:rsid w:val="007F626B"/>
    <w:rsid w:val="0080695E"/>
    <w:rsid w:val="0080715D"/>
    <w:rsid w:val="00807490"/>
    <w:rsid w:val="00807FCD"/>
    <w:rsid w:val="00810C73"/>
    <w:rsid w:val="00810F36"/>
    <w:rsid w:val="0081763A"/>
    <w:rsid w:val="00817A7E"/>
    <w:rsid w:val="008236D4"/>
    <w:rsid w:val="00823755"/>
    <w:rsid w:val="0082405D"/>
    <w:rsid w:val="00824CC0"/>
    <w:rsid w:val="00825B2D"/>
    <w:rsid w:val="00832578"/>
    <w:rsid w:val="00840944"/>
    <w:rsid w:val="0084151B"/>
    <w:rsid w:val="00842AD7"/>
    <w:rsid w:val="008455F7"/>
    <w:rsid w:val="00845DA5"/>
    <w:rsid w:val="008461DA"/>
    <w:rsid w:val="00847F92"/>
    <w:rsid w:val="00850E85"/>
    <w:rsid w:val="00854365"/>
    <w:rsid w:val="0086709E"/>
    <w:rsid w:val="008678F3"/>
    <w:rsid w:val="00867EFB"/>
    <w:rsid w:val="00867FCF"/>
    <w:rsid w:val="0087163B"/>
    <w:rsid w:val="00874F2A"/>
    <w:rsid w:val="00875830"/>
    <w:rsid w:val="00880836"/>
    <w:rsid w:val="00881E46"/>
    <w:rsid w:val="00882904"/>
    <w:rsid w:val="00883A22"/>
    <w:rsid w:val="00884D98"/>
    <w:rsid w:val="00885194"/>
    <w:rsid w:val="00890F2D"/>
    <w:rsid w:val="00891BE8"/>
    <w:rsid w:val="00891D6E"/>
    <w:rsid w:val="008924C1"/>
    <w:rsid w:val="00894F8C"/>
    <w:rsid w:val="00896764"/>
    <w:rsid w:val="00897244"/>
    <w:rsid w:val="0089790C"/>
    <w:rsid w:val="008A154E"/>
    <w:rsid w:val="008A525D"/>
    <w:rsid w:val="008B15AD"/>
    <w:rsid w:val="008B21AB"/>
    <w:rsid w:val="008B30D1"/>
    <w:rsid w:val="008B792E"/>
    <w:rsid w:val="008C16DA"/>
    <w:rsid w:val="008C28C9"/>
    <w:rsid w:val="008C3D7F"/>
    <w:rsid w:val="008C546A"/>
    <w:rsid w:val="008C7573"/>
    <w:rsid w:val="008D0321"/>
    <w:rsid w:val="008D04AE"/>
    <w:rsid w:val="008D0D12"/>
    <w:rsid w:val="008D17CE"/>
    <w:rsid w:val="008D2D86"/>
    <w:rsid w:val="008D483D"/>
    <w:rsid w:val="008D59BC"/>
    <w:rsid w:val="008D7908"/>
    <w:rsid w:val="008E1172"/>
    <w:rsid w:val="008E3E7D"/>
    <w:rsid w:val="008E693A"/>
    <w:rsid w:val="008F3EF2"/>
    <w:rsid w:val="008F6611"/>
    <w:rsid w:val="008F6CB8"/>
    <w:rsid w:val="009034F9"/>
    <w:rsid w:val="00904717"/>
    <w:rsid w:val="00905A55"/>
    <w:rsid w:val="009070AA"/>
    <w:rsid w:val="0091016D"/>
    <w:rsid w:val="00911A17"/>
    <w:rsid w:val="00911B26"/>
    <w:rsid w:val="00913C87"/>
    <w:rsid w:val="009141F7"/>
    <w:rsid w:val="00914FD0"/>
    <w:rsid w:val="00915D1E"/>
    <w:rsid w:val="009160ED"/>
    <w:rsid w:val="00916549"/>
    <w:rsid w:val="0092255C"/>
    <w:rsid w:val="0092320B"/>
    <w:rsid w:val="00923EBA"/>
    <w:rsid w:val="009241D5"/>
    <w:rsid w:val="00925066"/>
    <w:rsid w:val="00932257"/>
    <w:rsid w:val="00935749"/>
    <w:rsid w:val="00940194"/>
    <w:rsid w:val="00940434"/>
    <w:rsid w:val="009414C2"/>
    <w:rsid w:val="009416A9"/>
    <w:rsid w:val="0094273D"/>
    <w:rsid w:val="00943462"/>
    <w:rsid w:val="009435E1"/>
    <w:rsid w:val="00944465"/>
    <w:rsid w:val="009474C3"/>
    <w:rsid w:val="009475FE"/>
    <w:rsid w:val="00951EDC"/>
    <w:rsid w:val="00952D9C"/>
    <w:rsid w:val="00953D67"/>
    <w:rsid w:val="009546DE"/>
    <w:rsid w:val="00954DD8"/>
    <w:rsid w:val="00955CE4"/>
    <w:rsid w:val="00955E3A"/>
    <w:rsid w:val="009578A7"/>
    <w:rsid w:val="00966227"/>
    <w:rsid w:val="00966D6A"/>
    <w:rsid w:val="00970BAF"/>
    <w:rsid w:val="0097193B"/>
    <w:rsid w:val="009732C3"/>
    <w:rsid w:val="00974862"/>
    <w:rsid w:val="00974FE8"/>
    <w:rsid w:val="009754A9"/>
    <w:rsid w:val="00977979"/>
    <w:rsid w:val="0098031A"/>
    <w:rsid w:val="00981041"/>
    <w:rsid w:val="009813E6"/>
    <w:rsid w:val="00983AC0"/>
    <w:rsid w:val="00984994"/>
    <w:rsid w:val="0098673B"/>
    <w:rsid w:val="00990151"/>
    <w:rsid w:val="0099065E"/>
    <w:rsid w:val="009931EC"/>
    <w:rsid w:val="009938B9"/>
    <w:rsid w:val="009A008C"/>
    <w:rsid w:val="009A316B"/>
    <w:rsid w:val="009A494E"/>
    <w:rsid w:val="009A4C6B"/>
    <w:rsid w:val="009B4FFF"/>
    <w:rsid w:val="009B50B5"/>
    <w:rsid w:val="009B6880"/>
    <w:rsid w:val="009C274C"/>
    <w:rsid w:val="009C3342"/>
    <w:rsid w:val="009C6880"/>
    <w:rsid w:val="009D6F05"/>
    <w:rsid w:val="009D6F6D"/>
    <w:rsid w:val="009E3066"/>
    <w:rsid w:val="009E3085"/>
    <w:rsid w:val="009E6334"/>
    <w:rsid w:val="009F61EB"/>
    <w:rsid w:val="00A00C37"/>
    <w:rsid w:val="00A017E1"/>
    <w:rsid w:val="00A02578"/>
    <w:rsid w:val="00A0451F"/>
    <w:rsid w:val="00A04EAF"/>
    <w:rsid w:val="00A10028"/>
    <w:rsid w:val="00A104BC"/>
    <w:rsid w:val="00A10D76"/>
    <w:rsid w:val="00A11893"/>
    <w:rsid w:val="00A13C20"/>
    <w:rsid w:val="00A21067"/>
    <w:rsid w:val="00A21F35"/>
    <w:rsid w:val="00A261F0"/>
    <w:rsid w:val="00A26E86"/>
    <w:rsid w:val="00A325B4"/>
    <w:rsid w:val="00A34720"/>
    <w:rsid w:val="00A3777A"/>
    <w:rsid w:val="00A40B67"/>
    <w:rsid w:val="00A4167F"/>
    <w:rsid w:val="00A41FEE"/>
    <w:rsid w:val="00A43C28"/>
    <w:rsid w:val="00A447C0"/>
    <w:rsid w:val="00A66DC7"/>
    <w:rsid w:val="00A704D3"/>
    <w:rsid w:val="00A77E11"/>
    <w:rsid w:val="00A80622"/>
    <w:rsid w:val="00A81A25"/>
    <w:rsid w:val="00A8200C"/>
    <w:rsid w:val="00A82B35"/>
    <w:rsid w:val="00A87231"/>
    <w:rsid w:val="00A87490"/>
    <w:rsid w:val="00A874A0"/>
    <w:rsid w:val="00A919DE"/>
    <w:rsid w:val="00A92100"/>
    <w:rsid w:val="00A92241"/>
    <w:rsid w:val="00A95905"/>
    <w:rsid w:val="00AA0D3F"/>
    <w:rsid w:val="00AA1C61"/>
    <w:rsid w:val="00AA20C1"/>
    <w:rsid w:val="00AA216E"/>
    <w:rsid w:val="00AA2E6A"/>
    <w:rsid w:val="00AA5932"/>
    <w:rsid w:val="00AA5E42"/>
    <w:rsid w:val="00AA5E8C"/>
    <w:rsid w:val="00AB2026"/>
    <w:rsid w:val="00AB219B"/>
    <w:rsid w:val="00AB79CF"/>
    <w:rsid w:val="00AC061A"/>
    <w:rsid w:val="00AC2420"/>
    <w:rsid w:val="00AC3E48"/>
    <w:rsid w:val="00AC5BCD"/>
    <w:rsid w:val="00AC7616"/>
    <w:rsid w:val="00AD0252"/>
    <w:rsid w:val="00AD1159"/>
    <w:rsid w:val="00AD2F3E"/>
    <w:rsid w:val="00AD58B9"/>
    <w:rsid w:val="00AE2970"/>
    <w:rsid w:val="00AE45B9"/>
    <w:rsid w:val="00AE4972"/>
    <w:rsid w:val="00AE54ED"/>
    <w:rsid w:val="00AE55CC"/>
    <w:rsid w:val="00AE56B0"/>
    <w:rsid w:val="00AE6426"/>
    <w:rsid w:val="00AF7E14"/>
    <w:rsid w:val="00B04360"/>
    <w:rsid w:val="00B06475"/>
    <w:rsid w:val="00B0778E"/>
    <w:rsid w:val="00B10598"/>
    <w:rsid w:val="00B124E9"/>
    <w:rsid w:val="00B213A0"/>
    <w:rsid w:val="00B22F78"/>
    <w:rsid w:val="00B37CE5"/>
    <w:rsid w:val="00B42128"/>
    <w:rsid w:val="00B42CD1"/>
    <w:rsid w:val="00B45578"/>
    <w:rsid w:val="00B4583F"/>
    <w:rsid w:val="00B45C28"/>
    <w:rsid w:val="00B46DF4"/>
    <w:rsid w:val="00B5038E"/>
    <w:rsid w:val="00B504B2"/>
    <w:rsid w:val="00B50C41"/>
    <w:rsid w:val="00B54345"/>
    <w:rsid w:val="00B55821"/>
    <w:rsid w:val="00B5681B"/>
    <w:rsid w:val="00B63267"/>
    <w:rsid w:val="00B637DC"/>
    <w:rsid w:val="00B64EB1"/>
    <w:rsid w:val="00B650D5"/>
    <w:rsid w:val="00B70466"/>
    <w:rsid w:val="00B75C01"/>
    <w:rsid w:val="00B76C26"/>
    <w:rsid w:val="00B84026"/>
    <w:rsid w:val="00B8516F"/>
    <w:rsid w:val="00B901CB"/>
    <w:rsid w:val="00B90E13"/>
    <w:rsid w:val="00B9112D"/>
    <w:rsid w:val="00B91F87"/>
    <w:rsid w:val="00B944E3"/>
    <w:rsid w:val="00B95AF2"/>
    <w:rsid w:val="00B9614E"/>
    <w:rsid w:val="00BA0556"/>
    <w:rsid w:val="00BA0B0E"/>
    <w:rsid w:val="00BA2933"/>
    <w:rsid w:val="00BA5203"/>
    <w:rsid w:val="00BA5B56"/>
    <w:rsid w:val="00BA61D4"/>
    <w:rsid w:val="00BB0590"/>
    <w:rsid w:val="00BB0FB8"/>
    <w:rsid w:val="00BC217F"/>
    <w:rsid w:val="00BC3764"/>
    <w:rsid w:val="00BC3BC5"/>
    <w:rsid w:val="00BC3F0C"/>
    <w:rsid w:val="00BC4D37"/>
    <w:rsid w:val="00BC70B3"/>
    <w:rsid w:val="00BD1466"/>
    <w:rsid w:val="00BD2306"/>
    <w:rsid w:val="00BD5398"/>
    <w:rsid w:val="00BD68D9"/>
    <w:rsid w:val="00BE1592"/>
    <w:rsid w:val="00BE244A"/>
    <w:rsid w:val="00BE40BC"/>
    <w:rsid w:val="00BE4C94"/>
    <w:rsid w:val="00BE5A87"/>
    <w:rsid w:val="00BF0560"/>
    <w:rsid w:val="00BF1254"/>
    <w:rsid w:val="00BF1AB2"/>
    <w:rsid w:val="00BF71D8"/>
    <w:rsid w:val="00C008FB"/>
    <w:rsid w:val="00C02253"/>
    <w:rsid w:val="00C02E45"/>
    <w:rsid w:val="00C128CE"/>
    <w:rsid w:val="00C1399C"/>
    <w:rsid w:val="00C1491E"/>
    <w:rsid w:val="00C17390"/>
    <w:rsid w:val="00C20D04"/>
    <w:rsid w:val="00C21464"/>
    <w:rsid w:val="00C310E8"/>
    <w:rsid w:val="00C32DE7"/>
    <w:rsid w:val="00C33299"/>
    <w:rsid w:val="00C356EB"/>
    <w:rsid w:val="00C35E8F"/>
    <w:rsid w:val="00C41A15"/>
    <w:rsid w:val="00C41F92"/>
    <w:rsid w:val="00C47A9D"/>
    <w:rsid w:val="00C5155D"/>
    <w:rsid w:val="00C523E5"/>
    <w:rsid w:val="00C55B4B"/>
    <w:rsid w:val="00C57C48"/>
    <w:rsid w:val="00C60F55"/>
    <w:rsid w:val="00C622BD"/>
    <w:rsid w:val="00C629A4"/>
    <w:rsid w:val="00C63B1B"/>
    <w:rsid w:val="00C63FBB"/>
    <w:rsid w:val="00C64FE3"/>
    <w:rsid w:val="00C6769C"/>
    <w:rsid w:val="00C67C7D"/>
    <w:rsid w:val="00C73183"/>
    <w:rsid w:val="00C73757"/>
    <w:rsid w:val="00C75D7E"/>
    <w:rsid w:val="00C77418"/>
    <w:rsid w:val="00C84E0F"/>
    <w:rsid w:val="00C90B38"/>
    <w:rsid w:val="00C915C0"/>
    <w:rsid w:val="00CA05A7"/>
    <w:rsid w:val="00CA6C09"/>
    <w:rsid w:val="00CB067F"/>
    <w:rsid w:val="00CB2A69"/>
    <w:rsid w:val="00CB4B03"/>
    <w:rsid w:val="00CB5D7E"/>
    <w:rsid w:val="00CC3251"/>
    <w:rsid w:val="00CC4875"/>
    <w:rsid w:val="00CC5A07"/>
    <w:rsid w:val="00CD197E"/>
    <w:rsid w:val="00CD2443"/>
    <w:rsid w:val="00CD4ACC"/>
    <w:rsid w:val="00CD5E96"/>
    <w:rsid w:val="00CD791B"/>
    <w:rsid w:val="00CE0C4D"/>
    <w:rsid w:val="00CE0FCF"/>
    <w:rsid w:val="00CE0FF4"/>
    <w:rsid w:val="00CE32C3"/>
    <w:rsid w:val="00CE6ABE"/>
    <w:rsid w:val="00CE7176"/>
    <w:rsid w:val="00CF6B4F"/>
    <w:rsid w:val="00D016E3"/>
    <w:rsid w:val="00D031F4"/>
    <w:rsid w:val="00D04DCF"/>
    <w:rsid w:val="00D071B2"/>
    <w:rsid w:val="00D100DC"/>
    <w:rsid w:val="00D10F71"/>
    <w:rsid w:val="00D11755"/>
    <w:rsid w:val="00D11AD7"/>
    <w:rsid w:val="00D140C3"/>
    <w:rsid w:val="00D144B7"/>
    <w:rsid w:val="00D21549"/>
    <w:rsid w:val="00D21C19"/>
    <w:rsid w:val="00D2647E"/>
    <w:rsid w:val="00D32F8D"/>
    <w:rsid w:val="00D35292"/>
    <w:rsid w:val="00D36AB2"/>
    <w:rsid w:val="00D37DA2"/>
    <w:rsid w:val="00D41302"/>
    <w:rsid w:val="00D41BC7"/>
    <w:rsid w:val="00D4217D"/>
    <w:rsid w:val="00D454AD"/>
    <w:rsid w:val="00D46EDD"/>
    <w:rsid w:val="00D50284"/>
    <w:rsid w:val="00D50E74"/>
    <w:rsid w:val="00D56942"/>
    <w:rsid w:val="00D57FC6"/>
    <w:rsid w:val="00D6190B"/>
    <w:rsid w:val="00D62EF7"/>
    <w:rsid w:val="00D649D0"/>
    <w:rsid w:val="00D812E6"/>
    <w:rsid w:val="00D82AB6"/>
    <w:rsid w:val="00D83FCF"/>
    <w:rsid w:val="00D906BC"/>
    <w:rsid w:val="00D95D1E"/>
    <w:rsid w:val="00D96CF4"/>
    <w:rsid w:val="00DA15C4"/>
    <w:rsid w:val="00DA3A27"/>
    <w:rsid w:val="00DA3F07"/>
    <w:rsid w:val="00DA5838"/>
    <w:rsid w:val="00DB03D7"/>
    <w:rsid w:val="00DB1494"/>
    <w:rsid w:val="00DB25E3"/>
    <w:rsid w:val="00DB2DE4"/>
    <w:rsid w:val="00DB5F2B"/>
    <w:rsid w:val="00DB60A1"/>
    <w:rsid w:val="00DB726D"/>
    <w:rsid w:val="00DC0FC3"/>
    <w:rsid w:val="00DC16BA"/>
    <w:rsid w:val="00DC1A7E"/>
    <w:rsid w:val="00DC2C09"/>
    <w:rsid w:val="00DC461B"/>
    <w:rsid w:val="00DC68E0"/>
    <w:rsid w:val="00DC7344"/>
    <w:rsid w:val="00DC7AA6"/>
    <w:rsid w:val="00DD1128"/>
    <w:rsid w:val="00DD41D6"/>
    <w:rsid w:val="00DD4670"/>
    <w:rsid w:val="00DE1F34"/>
    <w:rsid w:val="00DE3A2C"/>
    <w:rsid w:val="00DF0D93"/>
    <w:rsid w:val="00DF2B84"/>
    <w:rsid w:val="00DF38C3"/>
    <w:rsid w:val="00DF4977"/>
    <w:rsid w:val="00DF585A"/>
    <w:rsid w:val="00DF6E9F"/>
    <w:rsid w:val="00DF73C7"/>
    <w:rsid w:val="00DF7F5F"/>
    <w:rsid w:val="00E03352"/>
    <w:rsid w:val="00E03750"/>
    <w:rsid w:val="00E03CA7"/>
    <w:rsid w:val="00E0413B"/>
    <w:rsid w:val="00E06B69"/>
    <w:rsid w:val="00E0741F"/>
    <w:rsid w:val="00E21138"/>
    <w:rsid w:val="00E217FE"/>
    <w:rsid w:val="00E2333A"/>
    <w:rsid w:val="00E25225"/>
    <w:rsid w:val="00E258B9"/>
    <w:rsid w:val="00E27538"/>
    <w:rsid w:val="00E33E71"/>
    <w:rsid w:val="00E349CE"/>
    <w:rsid w:val="00E367E8"/>
    <w:rsid w:val="00E372FA"/>
    <w:rsid w:val="00E37ED2"/>
    <w:rsid w:val="00E40638"/>
    <w:rsid w:val="00E41EC3"/>
    <w:rsid w:val="00E42F52"/>
    <w:rsid w:val="00E43028"/>
    <w:rsid w:val="00E463EB"/>
    <w:rsid w:val="00E54605"/>
    <w:rsid w:val="00E5475B"/>
    <w:rsid w:val="00E559D1"/>
    <w:rsid w:val="00E61A81"/>
    <w:rsid w:val="00E643E3"/>
    <w:rsid w:val="00E66D4A"/>
    <w:rsid w:val="00E670BB"/>
    <w:rsid w:val="00E72DB1"/>
    <w:rsid w:val="00E7354D"/>
    <w:rsid w:val="00E75728"/>
    <w:rsid w:val="00E762DD"/>
    <w:rsid w:val="00E80B9C"/>
    <w:rsid w:val="00E8147E"/>
    <w:rsid w:val="00E81D61"/>
    <w:rsid w:val="00E82FAB"/>
    <w:rsid w:val="00E84366"/>
    <w:rsid w:val="00E864BB"/>
    <w:rsid w:val="00E86ABB"/>
    <w:rsid w:val="00E9038F"/>
    <w:rsid w:val="00E9074D"/>
    <w:rsid w:val="00E966D0"/>
    <w:rsid w:val="00E96F80"/>
    <w:rsid w:val="00E9701D"/>
    <w:rsid w:val="00EA03C2"/>
    <w:rsid w:val="00EA1F68"/>
    <w:rsid w:val="00EA4EFF"/>
    <w:rsid w:val="00EA566D"/>
    <w:rsid w:val="00EA6815"/>
    <w:rsid w:val="00EA74DE"/>
    <w:rsid w:val="00EB2496"/>
    <w:rsid w:val="00EB3B03"/>
    <w:rsid w:val="00EB43A1"/>
    <w:rsid w:val="00EB4E30"/>
    <w:rsid w:val="00EB5941"/>
    <w:rsid w:val="00EC3862"/>
    <w:rsid w:val="00EC6AC9"/>
    <w:rsid w:val="00EC6ED6"/>
    <w:rsid w:val="00ED10CA"/>
    <w:rsid w:val="00ED2F99"/>
    <w:rsid w:val="00ED3BE0"/>
    <w:rsid w:val="00ED467B"/>
    <w:rsid w:val="00ED483B"/>
    <w:rsid w:val="00EE380A"/>
    <w:rsid w:val="00EE3A64"/>
    <w:rsid w:val="00EE523B"/>
    <w:rsid w:val="00EE5428"/>
    <w:rsid w:val="00EF02E1"/>
    <w:rsid w:val="00EF6B04"/>
    <w:rsid w:val="00F014C4"/>
    <w:rsid w:val="00F04F1D"/>
    <w:rsid w:val="00F05EBB"/>
    <w:rsid w:val="00F22B8C"/>
    <w:rsid w:val="00F236AF"/>
    <w:rsid w:val="00F26939"/>
    <w:rsid w:val="00F27A7A"/>
    <w:rsid w:val="00F32D5D"/>
    <w:rsid w:val="00F3369A"/>
    <w:rsid w:val="00F34243"/>
    <w:rsid w:val="00F34E18"/>
    <w:rsid w:val="00F3676B"/>
    <w:rsid w:val="00F43CBA"/>
    <w:rsid w:val="00F45A1A"/>
    <w:rsid w:val="00F5101E"/>
    <w:rsid w:val="00F511F0"/>
    <w:rsid w:val="00F52BD1"/>
    <w:rsid w:val="00F54265"/>
    <w:rsid w:val="00F56B4F"/>
    <w:rsid w:val="00F57CE7"/>
    <w:rsid w:val="00F6350D"/>
    <w:rsid w:val="00F64CDE"/>
    <w:rsid w:val="00F662A9"/>
    <w:rsid w:val="00F67E3D"/>
    <w:rsid w:val="00F752ED"/>
    <w:rsid w:val="00F755AB"/>
    <w:rsid w:val="00F762C3"/>
    <w:rsid w:val="00F82B40"/>
    <w:rsid w:val="00F8757C"/>
    <w:rsid w:val="00F91447"/>
    <w:rsid w:val="00F92A4D"/>
    <w:rsid w:val="00F931FA"/>
    <w:rsid w:val="00F933FD"/>
    <w:rsid w:val="00F9703E"/>
    <w:rsid w:val="00F977D8"/>
    <w:rsid w:val="00FA1768"/>
    <w:rsid w:val="00FA208E"/>
    <w:rsid w:val="00FA2F83"/>
    <w:rsid w:val="00FA4F92"/>
    <w:rsid w:val="00FA623C"/>
    <w:rsid w:val="00FA72A9"/>
    <w:rsid w:val="00FB2CE3"/>
    <w:rsid w:val="00FB3961"/>
    <w:rsid w:val="00FB6893"/>
    <w:rsid w:val="00FB6FB5"/>
    <w:rsid w:val="00FC22B4"/>
    <w:rsid w:val="00FC25EF"/>
    <w:rsid w:val="00FC54E0"/>
    <w:rsid w:val="00FC7441"/>
    <w:rsid w:val="00FD07BF"/>
    <w:rsid w:val="00FD1D28"/>
    <w:rsid w:val="00FD256F"/>
    <w:rsid w:val="00FD33F2"/>
    <w:rsid w:val="00FD43E2"/>
    <w:rsid w:val="00FD5971"/>
    <w:rsid w:val="00FD738C"/>
    <w:rsid w:val="00FD7402"/>
    <w:rsid w:val="00FE0AEA"/>
    <w:rsid w:val="00FE16F8"/>
    <w:rsid w:val="00FE204C"/>
    <w:rsid w:val="00FE37A9"/>
    <w:rsid w:val="00FE77AC"/>
    <w:rsid w:val="00FE79BD"/>
    <w:rsid w:val="00FF24DD"/>
    <w:rsid w:val="00FF3037"/>
    <w:rsid w:val="00FF3A05"/>
    <w:rsid w:val="00FF429E"/>
    <w:rsid w:val="00FF7137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BCFDE"/>
  <w15:docId w15:val="{60EC0A0D-C27B-4DF4-9137-B8A2B912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1F87"/>
    <w:rPr>
      <w:b/>
      <w:bCs/>
    </w:rPr>
  </w:style>
  <w:style w:type="character" w:styleId="Emphasis">
    <w:name w:val="Emphasis"/>
    <w:basedOn w:val="DefaultParagraphFont"/>
    <w:uiPriority w:val="20"/>
    <w:qFormat/>
    <w:rsid w:val="00B91F8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1569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69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69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69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69E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9E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4EAF"/>
    <w:pPr>
      <w:ind w:left="720"/>
      <w:contextualSpacing/>
    </w:pPr>
  </w:style>
  <w:style w:type="table" w:styleId="TableGrid">
    <w:name w:val="Table Grid"/>
    <w:basedOn w:val="TableNormal"/>
    <w:uiPriority w:val="99"/>
    <w:rsid w:val="0049611B"/>
    <w:pPr>
      <w:spacing w:after="0" w:line="240" w:lineRule="auto"/>
    </w:pPr>
    <w:rPr>
      <w:rFonts w:ascii="Calibri" w:eastAsia="Calibri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qFormat/>
    <w:rsid w:val="00AC5BC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AC5BC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AC5BC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AC5BCD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E25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225"/>
  </w:style>
  <w:style w:type="paragraph" w:styleId="Footer">
    <w:name w:val="footer"/>
    <w:basedOn w:val="Normal"/>
    <w:link w:val="FooterChar"/>
    <w:uiPriority w:val="99"/>
    <w:unhideWhenUsed/>
    <w:rsid w:val="00E25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0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A89CB-A64D-4A28-B961-D451C85F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40</Pages>
  <Words>6905</Words>
  <Characters>39360</Characters>
  <Application>Microsoft Office Word</Application>
  <DocSecurity>0</DocSecurity>
  <Lines>328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ENVY</dc:creator>
  <cp:keywords>https:/mul2.gov.am/tasks/989557/oneclick/voroshumMK-226.1.docx?token=5823f451f1de8e1c96639e9ad9713698</cp:keywords>
  <dc:description/>
  <cp:lastModifiedBy>Lianna Harutyunyan</cp:lastModifiedBy>
  <cp:revision>7</cp:revision>
  <cp:lastPrinted>2024-05-06T08:23:00Z</cp:lastPrinted>
  <dcterms:created xsi:type="dcterms:W3CDTF">2024-07-01T10:03:00Z</dcterms:created>
  <dcterms:modified xsi:type="dcterms:W3CDTF">2024-07-01T13:01:00Z</dcterms:modified>
</cp:coreProperties>
</file>