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C9431A" w14:textId="77777777" w:rsidR="00EB2C37" w:rsidRPr="004976E0" w:rsidRDefault="00EB2C37" w:rsidP="00EB2C3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23202679" w14:textId="77777777" w:rsidR="00EB2C37" w:rsidRPr="004976E0" w:rsidRDefault="00EB2C37" w:rsidP="00EB2C3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976E0">
        <w:rPr>
          <w:rFonts w:ascii="GHEA Grapalat" w:hAnsi="GHEA Grapalat"/>
          <w:b/>
          <w:sz w:val="24"/>
          <w:szCs w:val="24"/>
          <w:lang w:val="hy-AM"/>
        </w:rPr>
        <w:t xml:space="preserve">ՀԻՄՆԱՎՈՐՈՒՄ </w:t>
      </w:r>
    </w:p>
    <w:p w14:paraId="6868EC1E" w14:textId="77777777" w:rsidR="00B62D7D" w:rsidRPr="004976E0" w:rsidRDefault="00B62D7D" w:rsidP="00EB2C3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89EBE54" w14:textId="539CD89D" w:rsidR="00BD4B54" w:rsidRPr="004976E0" w:rsidRDefault="00BD4B54" w:rsidP="002D406C">
      <w:pPr>
        <w:pStyle w:val="mechtex"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4976E0">
        <w:rPr>
          <w:rFonts w:ascii="GHEA Grapalat" w:hAnsi="GHEA Grapalat" w:cs="Arial"/>
          <w:sz w:val="24"/>
          <w:szCs w:val="24"/>
          <w:lang w:val="hy-AM"/>
        </w:rPr>
        <w:t xml:space="preserve">    </w:t>
      </w:r>
      <w:r w:rsidR="00B62D7D" w:rsidRPr="004976E0">
        <w:rPr>
          <w:rFonts w:ascii="GHEA Grapalat" w:hAnsi="GHEA Grapalat" w:cs="Arial"/>
          <w:sz w:val="24"/>
          <w:szCs w:val="24"/>
          <w:lang w:val="hy-AM"/>
        </w:rPr>
        <w:t>«</w:t>
      </w:r>
      <w:r w:rsidRPr="004976E0">
        <w:rPr>
          <w:rFonts w:ascii="GHEA Grapalat" w:hAnsi="GHEA Grapalat" w:cs="Arial"/>
          <w:sz w:val="24"/>
          <w:szCs w:val="24"/>
          <w:lang w:val="hy-AM"/>
        </w:rPr>
        <w:t>Նյութական արժեքը որպես նվիրատվություն ընդունելու, հաշվառելու</w:t>
      </w:r>
      <w:r w:rsidRPr="004976E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976E0">
        <w:rPr>
          <w:rFonts w:ascii="GHEA Grapalat" w:hAnsi="GHEA Grapalat" w:cs="Arial"/>
          <w:sz w:val="24"/>
          <w:szCs w:val="24"/>
          <w:lang w:val="hy-AM"/>
        </w:rPr>
        <w:t>և ամրացնելու</w:t>
      </w:r>
      <w:r w:rsidRPr="004976E0">
        <w:rPr>
          <w:rFonts w:ascii="GHEA Grapalat" w:hAnsi="GHEA Grapalat"/>
          <w:sz w:val="24"/>
          <w:szCs w:val="24"/>
          <w:lang w:val="fr-FR"/>
        </w:rPr>
        <w:t xml:space="preserve"> </w:t>
      </w:r>
    </w:p>
    <w:p w14:paraId="7157B0B9" w14:textId="0D933E7A" w:rsidR="002D406C" w:rsidRPr="004976E0" w:rsidRDefault="002D406C" w:rsidP="002D406C">
      <w:pPr>
        <w:pStyle w:val="mechtex"/>
        <w:rPr>
          <w:rFonts w:ascii="GHEA Grapalat" w:hAnsi="GHEA Grapalat" w:cs="Arial"/>
          <w:sz w:val="24"/>
          <w:szCs w:val="24"/>
          <w:lang w:val="hy-AM"/>
        </w:rPr>
      </w:pPr>
      <w:r w:rsidRPr="004976E0">
        <w:rPr>
          <w:rFonts w:ascii="GHEA Grapalat" w:hAnsi="GHEA Grapalat" w:cs="Arial"/>
          <w:sz w:val="24"/>
          <w:szCs w:val="24"/>
          <w:lang w:val="hy-AM"/>
        </w:rPr>
        <w:t>մասին»</w:t>
      </w:r>
      <w:r w:rsidR="00884C04" w:rsidRPr="004976E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62D7D" w:rsidRPr="004976E0">
        <w:rPr>
          <w:rFonts w:ascii="GHEA Grapalat" w:hAnsi="GHEA Grapalat" w:cs="Arial"/>
          <w:sz w:val="24"/>
          <w:szCs w:val="24"/>
          <w:lang w:val="hy-AM"/>
        </w:rPr>
        <w:t>Հայստանի Հանրապետության կառավարության որոշման ընդունման</w:t>
      </w:r>
    </w:p>
    <w:p w14:paraId="2EEE6251" w14:textId="034E63CF" w:rsidR="00D102DB" w:rsidRPr="004976E0" w:rsidRDefault="00B62D7D" w:rsidP="002D406C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4976E0">
        <w:rPr>
          <w:rFonts w:ascii="GHEA Grapalat" w:hAnsi="GHEA Grapalat" w:cs="Arial"/>
          <w:sz w:val="24"/>
          <w:szCs w:val="24"/>
          <w:lang w:val="hy-AM"/>
        </w:rPr>
        <w:t xml:space="preserve"> անհրաժեշտության մասին</w:t>
      </w:r>
      <w:r w:rsidR="00EB2C37" w:rsidRPr="004976E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9409E2A" w14:textId="77777777" w:rsidR="001D5D06" w:rsidRPr="004976E0" w:rsidRDefault="001D5D06" w:rsidP="00B62D7D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B583EBE" w14:textId="77777777" w:rsidR="00D102DB" w:rsidRPr="004976E0" w:rsidRDefault="00D102DB" w:rsidP="00BD4B54">
      <w:pPr>
        <w:pStyle w:val="mechtex"/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5523D29" w14:textId="40031D6E" w:rsidR="00BD4B54" w:rsidRPr="004976E0" w:rsidRDefault="00D102DB" w:rsidP="00BD4B54">
      <w:pPr>
        <w:pStyle w:val="mechtex"/>
        <w:spacing w:line="360" w:lineRule="auto"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4976E0">
        <w:rPr>
          <w:rFonts w:ascii="GHEA Grapalat" w:hAnsi="GHEA Grapalat"/>
          <w:sz w:val="24"/>
          <w:szCs w:val="24"/>
          <w:lang w:val="hy-AM"/>
        </w:rPr>
        <w:t xml:space="preserve">   </w:t>
      </w:r>
      <w:r w:rsidR="00BD4B54" w:rsidRPr="004976E0">
        <w:rPr>
          <w:rFonts w:ascii="GHEA Grapalat" w:hAnsi="GHEA Grapalat" w:cs="Arial"/>
          <w:sz w:val="24"/>
          <w:szCs w:val="24"/>
          <w:lang w:val="hy-AM"/>
        </w:rPr>
        <w:t>«Նյութական արժեքը որպես նվիրատվություն ընդունելու, հաշվառելու</w:t>
      </w:r>
      <w:r w:rsidR="00BD4B54" w:rsidRPr="004976E0">
        <w:rPr>
          <w:rFonts w:ascii="GHEA Grapalat" w:hAnsi="GHEA Grapalat"/>
          <w:sz w:val="24"/>
          <w:szCs w:val="24"/>
          <w:lang w:val="fr-FR"/>
        </w:rPr>
        <w:t xml:space="preserve"> </w:t>
      </w:r>
      <w:r w:rsidR="00BD4B54" w:rsidRPr="004976E0">
        <w:rPr>
          <w:rFonts w:ascii="GHEA Grapalat" w:hAnsi="GHEA Grapalat" w:cs="Arial"/>
          <w:sz w:val="24"/>
          <w:szCs w:val="24"/>
          <w:lang w:val="hy-AM"/>
        </w:rPr>
        <w:t>և ամրացնելու</w:t>
      </w:r>
      <w:r w:rsidR="00BD4B54" w:rsidRPr="004976E0">
        <w:rPr>
          <w:rFonts w:ascii="GHEA Grapalat" w:hAnsi="GHEA Grapalat"/>
          <w:sz w:val="24"/>
          <w:szCs w:val="24"/>
          <w:lang w:val="fr-FR"/>
        </w:rPr>
        <w:t xml:space="preserve"> </w:t>
      </w:r>
      <w:r w:rsidR="00BD4B54" w:rsidRPr="004976E0">
        <w:rPr>
          <w:rFonts w:ascii="GHEA Grapalat" w:hAnsi="GHEA Grapalat" w:cs="Arial"/>
          <w:sz w:val="24"/>
          <w:szCs w:val="24"/>
          <w:lang w:val="hy-AM"/>
        </w:rPr>
        <w:t>մասին»</w:t>
      </w:r>
    </w:p>
    <w:p w14:paraId="251AA7BF" w14:textId="5DAC333D" w:rsidR="00DE6CA3" w:rsidRPr="004976E0" w:rsidRDefault="00EB2C37" w:rsidP="00E76EAA">
      <w:pPr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976E0">
        <w:rPr>
          <w:rFonts w:ascii="GHEA Grapalat" w:hAnsi="GHEA Grapalat"/>
          <w:sz w:val="24"/>
          <w:szCs w:val="24"/>
          <w:lang w:val="hy-AM"/>
        </w:rPr>
        <w:t>ՀՀ կառավարության որոշման նախագծի</w:t>
      </w:r>
      <w:r w:rsidR="002C31B4" w:rsidRPr="004976E0">
        <w:rPr>
          <w:rFonts w:ascii="GHEA Grapalat" w:hAnsi="GHEA Grapalat"/>
          <w:sz w:val="24"/>
          <w:szCs w:val="24"/>
          <w:lang w:val="hy-AM"/>
        </w:rPr>
        <w:t xml:space="preserve"> (այսուհետ՝ Նախագիծ)</w:t>
      </w:r>
      <w:r w:rsidRPr="004976E0">
        <w:rPr>
          <w:rFonts w:ascii="GHEA Grapalat" w:hAnsi="GHEA Grapalat"/>
          <w:sz w:val="24"/>
          <w:szCs w:val="24"/>
          <w:lang w:val="hy-AM"/>
        </w:rPr>
        <w:t xml:space="preserve"> մշակումը</w:t>
      </w:r>
      <w:r w:rsidRPr="004976E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976E0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4976E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976E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205EE9" w:rsidRPr="004976E0">
        <w:rPr>
          <w:rFonts w:ascii="GHEA Grapalat" w:hAnsi="GHEA Grapalat"/>
          <w:sz w:val="24"/>
          <w:szCs w:val="24"/>
          <w:lang w:val="hy-AM"/>
        </w:rPr>
        <w:t xml:space="preserve">Նատալի Ֆարմ սահմանափակ պատասխանատվության ընկերության կողմից </w:t>
      </w:r>
      <w:r w:rsidR="001D5D06" w:rsidRPr="004976E0">
        <w:rPr>
          <w:rFonts w:ascii="GHEA Grapalat" w:hAnsi="GHEA Grapalat" w:cs="Arial Armenian"/>
          <w:sz w:val="24"/>
          <w:szCs w:val="24"/>
          <w:lang w:val="hy-AM"/>
        </w:rPr>
        <w:t xml:space="preserve">ՀՀ ներքին գործերի նախարարին հասցեագրված </w:t>
      </w:r>
      <w:r w:rsidR="00205EE9" w:rsidRPr="004976E0">
        <w:rPr>
          <w:rFonts w:ascii="GHEA Grapalat" w:hAnsi="GHEA Grapalat" w:cs="Arial Armenian"/>
          <w:sz w:val="24"/>
          <w:szCs w:val="24"/>
          <w:lang w:val="hy-AM"/>
        </w:rPr>
        <w:t>գրությամբ</w:t>
      </w:r>
      <w:r w:rsidR="001D5D06" w:rsidRPr="004976E0">
        <w:rPr>
          <w:rFonts w:ascii="GHEA Grapalat" w:hAnsi="GHEA Grapalat" w:cs="Arial Armenian"/>
          <w:sz w:val="24"/>
          <w:szCs w:val="24"/>
          <w:lang w:val="hy-AM"/>
        </w:rPr>
        <w:t xml:space="preserve">։ </w:t>
      </w:r>
      <w:r w:rsidR="000121F7" w:rsidRPr="004976E0">
        <w:rPr>
          <w:rFonts w:ascii="GHEA Grapalat" w:hAnsi="GHEA Grapalat" w:cs="Arial Armenian"/>
          <w:sz w:val="24"/>
          <w:szCs w:val="24"/>
          <w:lang w:val="hy-AM"/>
        </w:rPr>
        <w:t>Ներքին գործերի նախարարությունը պետական պաշարի պահուստ ձևավորելու և պահպանելու անհրաժեշտությունից ելնելով</w:t>
      </w:r>
      <w:r w:rsidR="00BD4B54" w:rsidRPr="004976E0">
        <w:rPr>
          <w:rFonts w:ascii="GHEA Grapalat" w:hAnsi="GHEA Grapalat" w:cs="Arial Armenian"/>
          <w:sz w:val="24"/>
          <w:szCs w:val="24"/>
          <w:lang w:val="hy-AM"/>
        </w:rPr>
        <w:t>՝</w:t>
      </w:r>
      <w:r w:rsidR="000121F7" w:rsidRPr="004976E0">
        <w:rPr>
          <w:rFonts w:ascii="GHEA Grapalat" w:hAnsi="GHEA Grapalat" w:cs="Arial Armenian"/>
          <w:sz w:val="24"/>
          <w:szCs w:val="24"/>
          <w:lang w:val="hy-AM"/>
        </w:rPr>
        <w:t xml:space="preserve"> և հիմք ընդունելով</w:t>
      </w:r>
      <w:r w:rsidR="00752B79" w:rsidRPr="004976E0">
        <w:rPr>
          <w:rFonts w:ascii="GHEA Grapalat" w:hAnsi="GHEA Grapalat" w:cs="Arial Armenian"/>
          <w:sz w:val="24"/>
          <w:szCs w:val="24"/>
          <w:lang w:val="hy-AM"/>
        </w:rPr>
        <w:t xml:space="preserve"> «Հ</w:t>
      </w:r>
      <w:r w:rsidR="00752B79" w:rsidRPr="004976E0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այկական ատոմային էլեկտրակայանի միջուկային և (կամ) ճառագայթային վթարների դեպքում նախահարձակ պաշտպանական միջոցառումների իրականացման և շտապ պաշտպանական միջոցառումների պլանավորման գոտիներում գտնվող համայնքների բնակչությանը, ինչպես նաև փրկարարական ու վթարի հետևանքների վերացման աշխատանքների մասնակիցների համար պետական պահուստում պահպանման ենթակա նյութական արժեքների անվանացանկը և կուտակման նորմաները հաստատելու մասին» </w:t>
      </w:r>
      <w:r w:rsidR="00752B79" w:rsidRPr="004976E0">
        <w:rPr>
          <w:rFonts w:ascii="GHEA Grapalat" w:hAnsi="GHEA Grapalat" w:cs="Arial Armenian"/>
          <w:sz w:val="24"/>
          <w:szCs w:val="24"/>
          <w:lang w:val="hy-AM"/>
        </w:rPr>
        <w:t>ՀՀ կառավարության 2013 թվականի մայիսի 2-ի որոշ</w:t>
      </w:r>
      <w:r w:rsidR="005917D3" w:rsidRPr="004976E0">
        <w:rPr>
          <w:rFonts w:ascii="GHEA Grapalat" w:hAnsi="GHEA Grapalat" w:cs="Arial Armenian"/>
          <w:sz w:val="24"/>
          <w:szCs w:val="24"/>
          <w:lang w:val="hy-AM"/>
        </w:rPr>
        <w:t>ման հավելված</w:t>
      </w:r>
      <w:r w:rsidR="00E83491" w:rsidRPr="004976E0">
        <w:rPr>
          <w:rFonts w:ascii="GHEA Grapalat" w:hAnsi="GHEA Grapalat" w:cs="Arial Armenian"/>
          <w:sz w:val="24"/>
          <w:szCs w:val="24"/>
          <w:lang w:val="hy-AM"/>
        </w:rPr>
        <w:t>ի</w:t>
      </w:r>
      <w:r w:rsidR="00DE6CA3" w:rsidRPr="004976E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76EAA" w:rsidRPr="004976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անվանացան</w:t>
      </w:r>
      <w:r w:rsidR="00415A8E" w:rsidRPr="004976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 42-րդ տողում նշված դեղամիջոցի ա</w:t>
      </w:r>
      <w:r w:rsidR="00E76EAA" w:rsidRPr="004976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ռկայությունը որոնք նույնպես ներմուծվել են և նախատեսված են արտակարգ իրավիճակներում պետության կարիքների համար, </w:t>
      </w:r>
      <w:r w:rsidR="00DE6CA3" w:rsidRPr="004976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հաշվի առնելով, որ</w:t>
      </w:r>
      <w:r w:rsidR="005917D3" w:rsidRPr="004976E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C31B4" w:rsidRPr="004976E0">
        <w:rPr>
          <w:rFonts w:ascii="GHEA Grapalat" w:hAnsi="GHEA Grapalat" w:cs="Arial Armenian"/>
          <w:sz w:val="24"/>
          <w:szCs w:val="24"/>
          <w:lang w:val="hy-AM"/>
        </w:rPr>
        <w:t>ն</w:t>
      </w:r>
      <w:r w:rsidR="001D5D06" w:rsidRPr="004976E0">
        <w:rPr>
          <w:rFonts w:ascii="GHEA Grapalat" w:hAnsi="GHEA Grapalat" w:cs="Arial Armenian"/>
          <w:sz w:val="24"/>
          <w:szCs w:val="24"/>
          <w:lang w:val="hy-AM"/>
        </w:rPr>
        <w:t>երքին գործերի նախարարությ</w:t>
      </w:r>
      <w:r w:rsidR="00DE6CA3" w:rsidRPr="004976E0">
        <w:rPr>
          <w:rFonts w:ascii="GHEA Grapalat" w:hAnsi="GHEA Grapalat" w:cs="Arial Armenian"/>
          <w:sz w:val="24"/>
          <w:szCs w:val="24"/>
          <w:lang w:val="hy-AM"/>
        </w:rPr>
        <w:t>ունը ունի դեղորայքի պահպանման համար համապատասխան պահեստարա</w:t>
      </w:r>
      <w:r w:rsidR="00415A8E" w:rsidRPr="004976E0">
        <w:rPr>
          <w:rFonts w:ascii="GHEA Grapalat" w:hAnsi="GHEA Grapalat" w:cs="Arial Armenian"/>
          <w:sz w:val="24"/>
          <w:szCs w:val="24"/>
          <w:lang w:val="hy-AM"/>
        </w:rPr>
        <w:t xml:space="preserve">ն, ցանկություն ունի որպես նվիրատվություն «Նատալի ֆարմ» </w:t>
      </w:r>
      <w:r w:rsidR="00047007" w:rsidRPr="004976E0">
        <w:rPr>
          <w:rFonts w:ascii="GHEA Grapalat" w:hAnsi="GHEA Grapalat" w:cs="Arial Armenian"/>
          <w:sz w:val="24"/>
          <w:szCs w:val="24"/>
          <w:lang w:val="hy-AM"/>
        </w:rPr>
        <w:t>սահմանափակ պատասխանատվության ընկերության</w:t>
      </w:r>
      <w:r w:rsidR="00415A8E" w:rsidRPr="004976E0">
        <w:rPr>
          <w:rFonts w:ascii="GHEA Grapalat" w:hAnsi="GHEA Grapalat" w:cs="Arial Armenian"/>
          <w:sz w:val="24"/>
          <w:szCs w:val="24"/>
          <w:lang w:val="hy-AM"/>
        </w:rPr>
        <w:t>ից ընդունել 2500</w:t>
      </w:r>
      <w:r w:rsidR="00393FA2" w:rsidRPr="004976E0">
        <w:rPr>
          <w:rFonts w:ascii="GHEA Grapalat" w:hAnsi="GHEA Grapalat" w:cs="Arial Armenian"/>
          <w:sz w:val="24"/>
          <w:szCs w:val="24"/>
          <w:lang w:val="hy-AM"/>
        </w:rPr>
        <w:t>0</w:t>
      </w:r>
      <w:r w:rsidR="00415A8E" w:rsidRPr="004976E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93FA2" w:rsidRPr="004976E0">
        <w:rPr>
          <w:rFonts w:ascii="GHEA Grapalat" w:hAnsi="GHEA Grapalat" w:cs="Arial Armenian"/>
          <w:sz w:val="24"/>
          <w:szCs w:val="24"/>
          <w:lang w:val="hy-AM"/>
        </w:rPr>
        <w:t>հաբ</w:t>
      </w:r>
      <w:r w:rsidR="00415A8E" w:rsidRPr="004976E0">
        <w:rPr>
          <w:rFonts w:ascii="GHEA Grapalat" w:hAnsi="GHEA Grapalat" w:cs="Arial Armenian"/>
          <w:sz w:val="24"/>
          <w:szCs w:val="24"/>
          <w:lang w:val="hy-AM"/>
        </w:rPr>
        <w:t xml:space="preserve"> Ռուսաստանի դաշնության Ֆարմազաշիտա ՍՊԸ-ի արտադրության Կալիումի </w:t>
      </w:r>
      <w:r w:rsidR="00393FA2" w:rsidRPr="004976E0">
        <w:rPr>
          <w:rFonts w:ascii="GHEA Grapalat" w:hAnsi="GHEA Grapalat" w:cs="Arial Armenian"/>
          <w:sz w:val="24"/>
          <w:szCs w:val="24"/>
          <w:lang w:val="hy-AM"/>
        </w:rPr>
        <w:t>Յ</w:t>
      </w:r>
      <w:r w:rsidR="00415A8E" w:rsidRPr="004976E0">
        <w:rPr>
          <w:rFonts w:ascii="GHEA Grapalat" w:hAnsi="GHEA Grapalat" w:cs="Arial Armenian"/>
          <w:sz w:val="24"/>
          <w:szCs w:val="24"/>
          <w:lang w:val="hy-AM"/>
        </w:rPr>
        <w:t>ոդիդ 125մգ N 1 դեղը</w:t>
      </w:r>
      <w:r w:rsidR="000070CB" w:rsidRPr="004976E0">
        <w:rPr>
          <w:rFonts w:ascii="GHEA Grapalat" w:hAnsi="GHEA Grapalat" w:cs="Arial Armenian"/>
          <w:sz w:val="24"/>
          <w:szCs w:val="24"/>
          <w:lang w:val="hy-AM"/>
        </w:rPr>
        <w:t>՝ ընդհանուր 400</w:t>
      </w:r>
      <w:r w:rsidR="000070CB" w:rsidRPr="004976E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070CB" w:rsidRPr="004976E0">
        <w:rPr>
          <w:rFonts w:ascii="GHEA Grapalat" w:hAnsi="GHEA Grapalat" w:cs="Arial Armenian"/>
          <w:sz w:val="24"/>
          <w:szCs w:val="24"/>
          <w:lang w:val="hy-AM"/>
        </w:rPr>
        <w:t>000 հզ դրամ արժողությամբ</w:t>
      </w:r>
      <w:r w:rsidR="00047007" w:rsidRPr="004976E0">
        <w:rPr>
          <w:rFonts w:ascii="GHEA Grapalat" w:hAnsi="GHEA Grapalat" w:cs="Arial Armenian"/>
          <w:sz w:val="24"/>
          <w:szCs w:val="24"/>
          <w:lang w:val="hy-AM"/>
        </w:rPr>
        <w:t>, որի ծախսերն իրականացվելու է նվիրատու ընկերության ֆինանսական միջոցներով</w:t>
      </w:r>
      <w:r w:rsidR="000070CB" w:rsidRPr="004976E0">
        <w:rPr>
          <w:rFonts w:ascii="GHEA Grapalat" w:hAnsi="GHEA Grapalat" w:cs="Arial Armenian"/>
          <w:sz w:val="24"/>
          <w:szCs w:val="24"/>
          <w:lang w:val="hy-AM"/>
        </w:rPr>
        <w:t xml:space="preserve"> (դեղամիջոցը գրանցված չէ ՀՀ-ում</w:t>
      </w:r>
      <w:r w:rsidR="00B43ECB" w:rsidRPr="00B43ECB">
        <w:rPr>
          <w:rFonts w:ascii="GHEA Grapalat" w:hAnsi="GHEA Grapalat" w:cs="Arial Armenian"/>
          <w:sz w:val="24"/>
          <w:szCs w:val="24"/>
          <w:lang w:val="hy-AM"/>
        </w:rPr>
        <w:t>)</w:t>
      </w:r>
      <w:bookmarkStart w:id="0" w:name="_GoBack"/>
      <w:bookmarkEnd w:id="0"/>
      <w:r w:rsidR="00E76EAA" w:rsidRPr="004976E0">
        <w:rPr>
          <w:rFonts w:ascii="GHEA Grapalat" w:hAnsi="GHEA Grapalat" w:cs="Arial Armenian"/>
          <w:sz w:val="24"/>
          <w:szCs w:val="24"/>
          <w:lang w:val="hy-AM"/>
        </w:rPr>
        <w:t xml:space="preserve">։ </w:t>
      </w:r>
      <w:r w:rsidR="00E76EAA" w:rsidRPr="004976E0">
        <w:rPr>
          <w:rFonts w:ascii="GHEA Grapalat" w:hAnsi="GHEA Grapalat"/>
          <w:bCs/>
          <w:sz w:val="24"/>
          <w:szCs w:val="24"/>
          <w:lang w:val="hy-AM"/>
        </w:rPr>
        <w:t xml:space="preserve">«Դեղերի մասին» օրենքի 21-րդ հոդվածի 6-րդ մասի 1-ին պարբերության համաձայն՝ </w:t>
      </w:r>
      <w:r w:rsidR="00E76EAA" w:rsidRPr="004976E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արտակարգ իրավիճակների կամ դրանց առաջացման վտանգի առկայության դեպքում՝ տվյալ արտակարգ իրավիճակով պայմանավորված՝ Լիազոր մարմնի հաստատած ցանկի դեղերի համար ն</w:t>
      </w:r>
      <w:r w:rsidR="00E76EAA" w:rsidRPr="004976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երմուծման հավաստագրի տրամադրման համար դեղի գրանցված լինելը պարտադիր չէ</w:t>
      </w:r>
      <w:r w:rsidR="000070CB" w:rsidRPr="004976E0">
        <w:rPr>
          <w:rFonts w:ascii="GHEA Grapalat" w:hAnsi="GHEA Grapalat" w:cs="Arial Armenian"/>
          <w:sz w:val="24"/>
          <w:szCs w:val="24"/>
          <w:lang w:val="hy-AM"/>
        </w:rPr>
        <w:t>)</w:t>
      </w:r>
      <w:r w:rsidR="00E83491" w:rsidRPr="004976E0">
        <w:rPr>
          <w:rFonts w:ascii="GHEA Grapalat" w:hAnsi="GHEA Grapalat" w:cs="Arial Armenian"/>
          <w:sz w:val="24"/>
          <w:szCs w:val="24"/>
          <w:lang w:val="hy-AM"/>
        </w:rPr>
        <w:t>։</w:t>
      </w:r>
      <w:r w:rsidR="000121F7" w:rsidRPr="004976E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4F132DC1" w14:textId="77777777" w:rsidR="00E76EAA" w:rsidRPr="004976E0" w:rsidRDefault="00E76EAA" w:rsidP="00E76EAA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781727A" w14:textId="77777777" w:rsidR="00E76EAA" w:rsidRPr="004976E0" w:rsidRDefault="00E76EAA" w:rsidP="00BD4B54">
      <w:pPr>
        <w:tabs>
          <w:tab w:val="left" w:pos="-567"/>
          <w:tab w:val="left" w:pos="-426"/>
          <w:tab w:val="left" w:pos="9738"/>
        </w:tabs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776567A9" w14:textId="199DD6CE" w:rsidR="00495615" w:rsidRPr="004976E0" w:rsidRDefault="002C31B4" w:rsidP="00D102DB">
      <w:pPr>
        <w:tabs>
          <w:tab w:val="left" w:pos="-567"/>
          <w:tab w:val="left" w:pos="-426"/>
          <w:tab w:val="left" w:pos="9738"/>
        </w:tabs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976E0">
        <w:rPr>
          <w:rFonts w:ascii="GHEA Grapalat" w:hAnsi="GHEA Grapalat" w:cs="Arial Armenian"/>
          <w:sz w:val="24"/>
          <w:szCs w:val="24"/>
          <w:lang w:val="hy-AM"/>
        </w:rPr>
        <w:t xml:space="preserve">     </w:t>
      </w:r>
      <w:r w:rsidR="00495615" w:rsidRPr="004976E0">
        <w:rPr>
          <w:rFonts w:ascii="GHEA Grapalat" w:hAnsi="GHEA Grapalat" w:cs="Arial Armenian"/>
          <w:sz w:val="24"/>
          <w:szCs w:val="24"/>
          <w:lang w:val="hy-AM"/>
        </w:rPr>
        <w:t>Սույն որոշման նախագծի ընդունումը ֆինանսական լրացուցիչ միջոցների անհրաժեշտության կամ պետական բյուջեում ծախսերի և եկամուտների մասում փոփոխություն չի առաջացնի։</w:t>
      </w:r>
    </w:p>
    <w:p w14:paraId="3196AF34" w14:textId="53AF795B" w:rsidR="00495615" w:rsidRPr="004976E0" w:rsidRDefault="00495615" w:rsidP="00D102DB">
      <w:pPr>
        <w:tabs>
          <w:tab w:val="left" w:pos="-567"/>
          <w:tab w:val="left" w:pos="-426"/>
          <w:tab w:val="left" w:pos="9738"/>
        </w:tabs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976E0">
        <w:rPr>
          <w:rFonts w:ascii="GHEA Grapalat" w:hAnsi="GHEA Grapalat" w:cs="Arial Armenian"/>
          <w:sz w:val="24"/>
          <w:szCs w:val="24"/>
          <w:lang w:val="hy-AM"/>
        </w:rPr>
        <w:t xml:space="preserve">      Նախագիծը մշակվել է ՀՀ ներքին գործերի նախարարության կողմից։</w:t>
      </w:r>
    </w:p>
    <w:p w14:paraId="3324106C" w14:textId="6DCF4E01" w:rsidR="00495615" w:rsidRPr="004976E0" w:rsidRDefault="00495615" w:rsidP="00D102DB">
      <w:pPr>
        <w:tabs>
          <w:tab w:val="left" w:pos="-567"/>
          <w:tab w:val="left" w:pos="-426"/>
          <w:tab w:val="left" w:pos="9738"/>
        </w:tabs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976E0">
        <w:rPr>
          <w:rFonts w:ascii="GHEA Grapalat" w:hAnsi="GHEA Grapalat" w:cs="Arial Armenian"/>
          <w:sz w:val="24"/>
          <w:szCs w:val="24"/>
          <w:lang w:val="hy-AM"/>
        </w:rPr>
        <w:t xml:space="preserve">      Նախագիծը ռազմավարական փաստաթղթերից չի բխում։</w:t>
      </w:r>
      <w:r w:rsidRPr="004976E0">
        <w:rPr>
          <w:rFonts w:ascii="GHEA Grapalat" w:hAnsi="GHEA Grapalat" w:cs="Arial Armenian"/>
          <w:sz w:val="24"/>
          <w:szCs w:val="24"/>
          <w:lang w:val="hy-AM"/>
        </w:rPr>
        <w:tab/>
      </w:r>
    </w:p>
    <w:sectPr w:rsidR="00495615" w:rsidRPr="004976E0" w:rsidSect="00E76EAA">
      <w:pgSz w:w="12240" w:h="15840"/>
      <w:pgMar w:top="180" w:right="810" w:bottom="45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4E3"/>
    <w:rsid w:val="000070CB"/>
    <w:rsid w:val="000121F7"/>
    <w:rsid w:val="00047007"/>
    <w:rsid w:val="001D5D06"/>
    <w:rsid w:val="001F340D"/>
    <w:rsid w:val="001F70ED"/>
    <w:rsid w:val="00205EE9"/>
    <w:rsid w:val="00284AFC"/>
    <w:rsid w:val="002950E4"/>
    <w:rsid w:val="002B5BB8"/>
    <w:rsid w:val="002C31B4"/>
    <w:rsid w:val="002D406C"/>
    <w:rsid w:val="002E4292"/>
    <w:rsid w:val="00302925"/>
    <w:rsid w:val="0034497E"/>
    <w:rsid w:val="0035393A"/>
    <w:rsid w:val="00393FA2"/>
    <w:rsid w:val="003E2236"/>
    <w:rsid w:val="00415A8E"/>
    <w:rsid w:val="00495615"/>
    <w:rsid w:val="004976E0"/>
    <w:rsid w:val="00506153"/>
    <w:rsid w:val="00531A04"/>
    <w:rsid w:val="005917D3"/>
    <w:rsid w:val="005E68FD"/>
    <w:rsid w:val="005F44E3"/>
    <w:rsid w:val="00752B79"/>
    <w:rsid w:val="00884C04"/>
    <w:rsid w:val="008A2957"/>
    <w:rsid w:val="008E66D7"/>
    <w:rsid w:val="008F695D"/>
    <w:rsid w:val="009C0C53"/>
    <w:rsid w:val="00A01716"/>
    <w:rsid w:val="00A22DF6"/>
    <w:rsid w:val="00A729F5"/>
    <w:rsid w:val="00B43ECB"/>
    <w:rsid w:val="00B62D7D"/>
    <w:rsid w:val="00BD4B54"/>
    <w:rsid w:val="00C337BD"/>
    <w:rsid w:val="00C47803"/>
    <w:rsid w:val="00CF6F15"/>
    <w:rsid w:val="00D102DB"/>
    <w:rsid w:val="00DC03B5"/>
    <w:rsid w:val="00DE6CA3"/>
    <w:rsid w:val="00E547B7"/>
    <w:rsid w:val="00E76EAA"/>
    <w:rsid w:val="00E83491"/>
    <w:rsid w:val="00EB2C37"/>
    <w:rsid w:val="00F10444"/>
    <w:rsid w:val="00FE0A12"/>
    <w:rsid w:val="00FF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C95A"/>
  <w15:chartTrackingRefBased/>
  <w15:docId w15:val="{396D5CCF-B11F-4A67-B7E2-0A98633B0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C37"/>
    <w:pPr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qFormat/>
    <w:rsid w:val="00EB2C37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EB2C37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styleId="a3">
    <w:name w:val="Strong"/>
    <w:basedOn w:val="a0"/>
    <w:uiPriority w:val="22"/>
    <w:qFormat/>
    <w:rsid w:val="00752B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3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2</Pages>
  <Words>254</Words>
  <Characters>1952</Characters>
  <Application>Microsoft Office Word</Application>
  <DocSecurity>0</DocSecurity>
  <Lines>39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https://mul2-mia.gov.am/tasks/2916187/oneclick/himnavorum.docx?token=5ba73e7cbf1d8287abcc5b7cdd7dec7a</cp:keywords>
  <dc:description/>
  <cp:lastModifiedBy>M.Muradyan</cp:lastModifiedBy>
  <cp:revision>36</cp:revision>
  <cp:lastPrinted>2024-06-26T05:53:00Z</cp:lastPrinted>
  <dcterms:created xsi:type="dcterms:W3CDTF">2024-03-12T07:07:00Z</dcterms:created>
  <dcterms:modified xsi:type="dcterms:W3CDTF">2024-06-27T10:30:00Z</dcterms:modified>
</cp:coreProperties>
</file>