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3A740" w14:textId="77777777" w:rsidR="00856C7F" w:rsidRPr="006B3F44" w:rsidRDefault="00AF76B6" w:rsidP="050CFCD0">
      <w:pPr>
        <w:pBdr>
          <w:top w:val="nil"/>
          <w:left w:val="nil"/>
          <w:bottom w:val="nil"/>
          <w:right w:val="nil"/>
          <w:between w:val="nil"/>
        </w:pBdr>
        <w:spacing w:line="360" w:lineRule="auto"/>
        <w:jc w:val="center"/>
        <w:rPr>
          <w:rFonts w:ascii="GHEA Grapalat" w:eastAsia="GHEA Grapalat" w:hAnsi="GHEA Grapalat" w:cs="GHEA Grapalat"/>
          <w:b/>
          <w:bCs/>
          <w:smallCaps/>
          <w:sz w:val="24"/>
          <w:szCs w:val="24"/>
        </w:rPr>
      </w:pPr>
      <w:r w:rsidRPr="006B3F44">
        <w:rPr>
          <w:rFonts w:ascii="GHEA Grapalat" w:eastAsia="GHEA Grapalat" w:hAnsi="GHEA Grapalat" w:cs="GHEA Grapalat"/>
          <w:b/>
          <w:bCs/>
          <w:smallCaps/>
          <w:sz w:val="24"/>
          <w:szCs w:val="24"/>
        </w:rPr>
        <w:t>Ամփոփաթերթ</w:t>
      </w:r>
    </w:p>
    <w:p w14:paraId="281B9462" w14:textId="77777777" w:rsidR="00D92B09" w:rsidRPr="00344D5C" w:rsidRDefault="00D92B09" w:rsidP="00D92B09">
      <w:pPr>
        <w:pStyle w:val="a6"/>
        <w:shd w:val="clear" w:color="auto" w:fill="FFFFFF"/>
        <w:spacing w:before="0" w:beforeAutospacing="0" w:after="0" w:afterAutospacing="0" w:line="360" w:lineRule="auto"/>
        <w:ind w:firstLine="375"/>
        <w:jc w:val="center"/>
        <w:rPr>
          <w:rFonts w:ascii="GHEA Grapalat" w:hAnsi="GHEA Grapalat"/>
        </w:rPr>
      </w:pPr>
      <w:r w:rsidRPr="004575D5">
        <w:rPr>
          <w:rFonts w:ascii="GHEA Grapalat" w:hAnsi="GHEA Grapalat"/>
          <w:b/>
        </w:rPr>
        <w:t>«</w:t>
      </w:r>
      <w:r w:rsidRPr="001D7888">
        <w:rPr>
          <w:rFonts w:ascii="GHEA Grapalat" w:hAnsi="GHEA Grapalat"/>
          <w:b/>
          <w:bCs/>
        </w:rPr>
        <w:t>ՀԱՅԱՍՏԱՆԻ ՀԱՆՐԱՊԵՏՈՒԹՅԱՆ ԿԱՌԱՎԱՐՈՒԹՅԱՆ 2002 ԹՎԱԿԱՆԻ ՀՈՒԼԻՍԻ 25-Ի N 1392-Ն ՈՐՈՇՄԱՆ ՄԵՋ ՓՈՓՈԽՈՒԹՅՈՒՆՆԵՐ ԿԱՏԱՐԵԼՈՒ ՄԱՍԻՆ</w:t>
      </w:r>
      <w:r w:rsidRPr="004575D5">
        <w:rPr>
          <w:rFonts w:ascii="GHEA Grapalat" w:hAnsi="GHEA Grapalat"/>
          <w:b/>
        </w:rPr>
        <w:t>»</w:t>
      </w:r>
      <w:r w:rsidRPr="004575D5">
        <w:rPr>
          <w:rFonts w:ascii="GHEA Grapalat" w:eastAsia="GHEA Grapalat" w:hAnsi="GHEA Grapalat" w:cs="GHEA Grapalat"/>
          <w:b/>
        </w:rPr>
        <w:t xml:space="preserve"> ՀԱՅԱՍՏԱՆԻ ՀԱՆՐԱՊԵՏՈՒԹՅԱՆ ԿԱՌԱՎԱՐՈՒԹՅԱՆ ՈՐՈՇՄԱՆ </w:t>
      </w:r>
      <w:r w:rsidRPr="004575D5">
        <w:rPr>
          <w:rFonts w:ascii="GHEA Grapalat" w:hAnsi="GHEA Grapalat"/>
          <w:b/>
        </w:rPr>
        <w:t>ՆԱԽԱԳԾԻ</w:t>
      </w:r>
    </w:p>
    <w:p w14:paraId="55342E4D" w14:textId="77777777" w:rsidR="006B3F44" w:rsidRPr="00D92B09" w:rsidRDefault="006B3F44" w:rsidP="006B3F44">
      <w:pPr>
        <w:shd w:val="clear" w:color="auto" w:fill="FFFFFF"/>
        <w:rPr>
          <w:rFonts w:ascii="GHEA Grapalat" w:eastAsia="Cambria" w:hAnsi="GHEA Grapalat" w:cs="Cambria"/>
          <w:color w:val="000000"/>
        </w:rPr>
      </w:pPr>
    </w:p>
    <w:tbl>
      <w:tblPr>
        <w:tblW w:w="14553" w:type="dxa"/>
        <w:tblInd w:w="-29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936"/>
        <w:gridCol w:w="426"/>
        <w:gridCol w:w="6293"/>
      </w:tblGrid>
      <w:tr w:rsidR="00E7661E" w:rsidRPr="00E7661E" w14:paraId="3FCEEB15" w14:textId="77777777" w:rsidTr="0085451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E7661E" w:rsidRDefault="689BD281" w:rsidP="050CFCD0">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Կրթության տեսչական մարմին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E7661E" w:rsidRDefault="0098747D" w:rsidP="00881CED">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3799139D" w14:textId="77777777" w:rsidR="00F36387" w:rsidRPr="00670F7D" w:rsidRDefault="00670F7D" w:rsidP="000B5601">
            <w:pPr>
              <w:spacing w:after="0" w:line="360" w:lineRule="auto"/>
              <w:ind w:left="142" w:right="278" w:hanging="142"/>
              <w:jc w:val="center"/>
              <w:rPr>
                <w:rFonts w:ascii="GHEA Grapalat" w:hAnsi="GHEA Grapalat"/>
                <w:sz w:val="24"/>
                <w:szCs w:val="24"/>
              </w:rPr>
            </w:pPr>
            <w:r w:rsidRPr="00670F7D">
              <w:rPr>
                <w:rFonts w:ascii="GHEA Grapalat" w:hAnsi="GHEA Grapalat"/>
                <w:sz w:val="24"/>
                <w:szCs w:val="24"/>
              </w:rPr>
              <w:t>01/05.1/472-2024</w:t>
            </w:r>
          </w:p>
          <w:p w14:paraId="16456C9E" w14:textId="06924914" w:rsidR="00670F7D" w:rsidRPr="00F36387" w:rsidRDefault="00670F7D" w:rsidP="000B5601">
            <w:pPr>
              <w:spacing w:after="0" w:line="360" w:lineRule="auto"/>
              <w:ind w:left="142" w:right="278" w:hanging="142"/>
              <w:jc w:val="center"/>
              <w:rPr>
                <w:rFonts w:ascii="GHEA Grapalat" w:hAnsi="GHEA Grapalat"/>
                <w:sz w:val="24"/>
                <w:szCs w:val="24"/>
              </w:rPr>
            </w:pPr>
            <w:r w:rsidRPr="00670F7D">
              <w:rPr>
                <w:rFonts w:ascii="GHEA Grapalat" w:hAnsi="GHEA Grapalat"/>
                <w:sz w:val="24"/>
                <w:szCs w:val="24"/>
              </w:rPr>
              <w:t>27.05.2024</w:t>
            </w:r>
          </w:p>
        </w:tc>
      </w:tr>
      <w:tr w:rsidR="00E7661E" w:rsidRPr="00E7661E" w14:paraId="5CDD2A22" w14:textId="77777777" w:rsidTr="0085451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B020850" w14:textId="48A92995" w:rsidR="00A14138" w:rsidRPr="001F7E81" w:rsidRDefault="00D92B09" w:rsidP="001F7E81">
            <w:pPr>
              <w:tabs>
                <w:tab w:val="left" w:pos="993"/>
              </w:tabs>
              <w:spacing w:after="0" w:line="360" w:lineRule="auto"/>
              <w:ind w:left="284" w:firstLine="255"/>
              <w:jc w:val="both"/>
              <w:rPr>
                <w:rFonts w:ascii="GHEA Grapalat" w:hAnsi="GHEA Grapalat" w:cs="Sylfaen"/>
                <w:sz w:val="24"/>
                <w:szCs w:val="24"/>
              </w:rPr>
            </w:pPr>
            <w:r w:rsidRPr="004C3D5E">
              <w:rPr>
                <w:rFonts w:ascii="GHEA Grapalat" w:hAnsi="GHEA Grapalat"/>
                <w:sz w:val="24"/>
                <w:szCs w:val="24"/>
              </w:rPr>
              <w:t>Հայտնում եմ, որ</w:t>
            </w:r>
            <w:r w:rsidRPr="004C3D5E">
              <w:rPr>
                <w:rFonts w:ascii="GHEA Grapalat" w:hAnsi="GHEA Grapalat" w:cs="Times Armenian"/>
                <w:sz w:val="24"/>
                <w:szCs w:val="24"/>
              </w:rPr>
              <w:t xml:space="preserve"> «Հայաստանի Հանրապետության կառավարության 2002 թվականի հուլիսի 25-ի N 1392-Ն որոշման մեջ փոփոխություններ կատարելու մասին» Հայաստանի Հանրապետության կառավարության որոշման նախագծի </w:t>
            </w:r>
            <w:r w:rsidRPr="004C3D5E">
              <w:rPr>
                <w:rFonts w:ascii="GHEA Grapalat" w:hAnsi="GHEA Grapalat" w:cs="Sylfaen"/>
                <w:sz w:val="24"/>
                <w:szCs w:val="24"/>
              </w:rPr>
              <w:t>վերաբերյալ Հայաստանի Հանրապետության կրթության տեսչական մարմինն</w:t>
            </w:r>
            <w:r w:rsidRPr="004C3D5E">
              <w:rPr>
                <w:rFonts w:ascii="GHEA Grapalat" w:eastAsia="GHEA Grapalat" w:hAnsi="GHEA Grapalat" w:cs="GHEA Grapalat"/>
                <w:sz w:val="24"/>
                <w:szCs w:val="24"/>
              </w:rPr>
              <w:t xml:space="preserve"> </w:t>
            </w:r>
            <w:r w:rsidRPr="004C3D5E">
              <w:rPr>
                <w:rFonts w:ascii="GHEA Grapalat" w:hAnsi="GHEA Grapalat" w:cs="Sylfaen"/>
                <w:sz w:val="24"/>
                <w:szCs w:val="24"/>
              </w:rPr>
              <w:t>առարկություններ չունի:</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E7661E" w:rsidRDefault="00A14138" w:rsidP="00A14138">
            <w:pPr>
              <w:spacing w:after="0" w:line="240" w:lineRule="auto"/>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4813BBA" w14:textId="32E6CA84" w:rsidR="00A14138" w:rsidRPr="00E7661E" w:rsidRDefault="00A14138" w:rsidP="00061D2E">
            <w:pPr>
              <w:spacing w:after="0" w:line="360" w:lineRule="auto"/>
              <w:ind w:right="147"/>
              <w:jc w:val="both"/>
              <w:rPr>
                <w:rFonts w:ascii="GHEA Grapalat" w:hAnsi="GHEA Grapalat"/>
                <w:sz w:val="24"/>
                <w:szCs w:val="24"/>
              </w:rPr>
            </w:pPr>
          </w:p>
        </w:tc>
      </w:tr>
      <w:tr w:rsidR="00E7661E" w:rsidRPr="00E7661E" w14:paraId="05070500" w14:textId="77777777" w:rsidTr="0085451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D440C1" w:rsidRPr="00E7661E" w:rsidRDefault="00D440C1"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t>ՀՀ տարածքային կառավարման և ենթակառուցվածքների նախարարություն</w:t>
            </w: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D440C1" w:rsidRPr="00E7661E" w:rsidRDefault="00D440C1" w:rsidP="00D440C1">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2137DC61" w14:textId="77777777" w:rsidR="00464242" w:rsidRPr="001F7E81" w:rsidRDefault="001F7E81" w:rsidP="00D440C1">
            <w:pPr>
              <w:spacing w:after="0" w:line="360" w:lineRule="auto"/>
              <w:ind w:left="142" w:right="278" w:hanging="142"/>
              <w:jc w:val="center"/>
              <w:rPr>
                <w:rFonts w:ascii="GHEA Grapalat" w:hAnsi="GHEA Grapalat"/>
                <w:sz w:val="24"/>
                <w:szCs w:val="24"/>
              </w:rPr>
            </w:pPr>
            <w:r w:rsidRPr="001F7E81">
              <w:rPr>
                <w:rFonts w:ascii="GHEA Grapalat" w:hAnsi="GHEA Grapalat"/>
                <w:sz w:val="24"/>
                <w:szCs w:val="24"/>
              </w:rPr>
              <w:t>ԳՍ/15</w:t>
            </w:r>
            <w:r w:rsidRPr="001F7E81">
              <w:rPr>
                <w:rFonts w:ascii="MS Gothic" w:eastAsia="MS Gothic" w:hAnsi="MS Gothic" w:cs="MS Gothic" w:hint="eastAsia"/>
                <w:sz w:val="24"/>
                <w:szCs w:val="24"/>
              </w:rPr>
              <w:t>․</w:t>
            </w:r>
            <w:r w:rsidRPr="001F7E81">
              <w:rPr>
                <w:rFonts w:ascii="GHEA Grapalat" w:hAnsi="GHEA Grapalat"/>
                <w:sz w:val="24"/>
                <w:szCs w:val="24"/>
              </w:rPr>
              <w:t>2/17373-2024</w:t>
            </w:r>
          </w:p>
          <w:p w14:paraId="3D2D118C" w14:textId="770E29C3" w:rsidR="001F7E81" w:rsidRPr="00E7661E" w:rsidRDefault="001F7E81" w:rsidP="00D440C1">
            <w:pPr>
              <w:spacing w:after="0" w:line="360" w:lineRule="auto"/>
              <w:ind w:left="142" w:right="278" w:hanging="142"/>
              <w:jc w:val="center"/>
              <w:rPr>
                <w:rFonts w:ascii="GHEA Grapalat" w:hAnsi="GHEA Grapalat"/>
                <w:sz w:val="24"/>
                <w:szCs w:val="24"/>
              </w:rPr>
            </w:pPr>
            <w:r w:rsidRPr="001F7E81">
              <w:rPr>
                <w:rFonts w:ascii="GHEA Grapalat" w:hAnsi="GHEA Grapalat"/>
                <w:sz w:val="24"/>
                <w:szCs w:val="24"/>
              </w:rPr>
              <w:t>30.05.2024</w:t>
            </w:r>
          </w:p>
        </w:tc>
      </w:tr>
      <w:tr w:rsidR="00E7661E" w:rsidRPr="00E7661E" w14:paraId="57816B62" w14:textId="77777777" w:rsidTr="00854510">
        <w:trPr>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130AA16" w14:textId="77777777" w:rsidR="001F7E81" w:rsidRPr="001F7E81" w:rsidRDefault="00464242" w:rsidP="001F7E81">
            <w:pPr>
              <w:spacing w:line="360" w:lineRule="auto"/>
              <w:ind w:right="269" w:firstLine="288"/>
              <w:jc w:val="both"/>
              <w:rPr>
                <w:rFonts w:ascii="GHEA Grapalat" w:hAnsi="GHEA Grapalat"/>
                <w:sz w:val="24"/>
                <w:szCs w:val="24"/>
              </w:rPr>
            </w:pPr>
            <w:r w:rsidRPr="001F7E81">
              <w:rPr>
                <w:rFonts w:ascii="GHEA Grapalat" w:hAnsi="GHEA Grapalat"/>
                <w:b/>
                <w:bCs/>
                <w:sz w:val="24"/>
                <w:szCs w:val="24"/>
              </w:rPr>
              <w:t xml:space="preserve"> </w:t>
            </w:r>
            <w:r w:rsidR="001F7E81" w:rsidRPr="001F7E81">
              <w:rPr>
                <w:rFonts w:ascii="GHEA Grapalat" w:hAnsi="GHEA Grapalat" w:cs="Times Armenian"/>
                <w:sz w:val="24"/>
                <w:szCs w:val="24"/>
              </w:rPr>
              <w:t>«</w:t>
            </w:r>
            <w:r w:rsidR="001F7E81" w:rsidRPr="001F7E81">
              <w:rPr>
                <w:rFonts w:ascii="GHEA Grapalat" w:hAnsi="GHEA Grapalat"/>
                <w:bCs/>
                <w:sz w:val="24"/>
                <w:szCs w:val="24"/>
              </w:rPr>
              <w:t xml:space="preserve">Հայաստանի Հանրապետության կառավարության 2002 թվականի հուլիսի 25-ի N 1392-Ն որոշման մեջ </w:t>
            </w:r>
            <w:r w:rsidR="001F7E81" w:rsidRPr="001F7E81">
              <w:rPr>
                <w:rFonts w:ascii="GHEA Grapalat" w:eastAsia="GHEA Grapalat" w:hAnsi="GHEA Grapalat" w:cs="GHEA Grapalat"/>
                <w:sz w:val="24"/>
                <w:szCs w:val="24"/>
              </w:rPr>
              <w:lastRenderedPageBreak/>
              <w:t>փոփոխություններ կատարելու մասին»</w:t>
            </w:r>
            <w:r w:rsidR="001F7E81" w:rsidRPr="001F7E81">
              <w:rPr>
                <w:rFonts w:ascii="GHEA Grapalat" w:eastAsia="GHEA Grapalat" w:hAnsi="GHEA Grapalat" w:cs="GHEA Grapalat"/>
                <w:b/>
                <w:sz w:val="24"/>
                <w:szCs w:val="24"/>
              </w:rPr>
              <w:t xml:space="preserve"> </w:t>
            </w:r>
            <w:r w:rsidR="001F7E81" w:rsidRPr="001F7E81">
              <w:rPr>
                <w:rFonts w:ascii="GHEA Grapalat" w:hAnsi="GHEA Grapalat"/>
                <w:bCs/>
                <w:sz w:val="24"/>
                <w:szCs w:val="24"/>
              </w:rPr>
              <w:t xml:space="preserve">Հայաստանի Հանրապետության </w:t>
            </w:r>
            <w:r w:rsidR="001F7E81" w:rsidRPr="001F7E81">
              <w:rPr>
                <w:rFonts w:ascii="GHEA Grapalat" w:eastAsia="GHEA Grapalat" w:hAnsi="GHEA Grapalat" w:cs="GHEA Grapalat"/>
                <w:sz w:val="24"/>
                <w:szCs w:val="24"/>
              </w:rPr>
              <w:t>կառավարության որոշման</w:t>
            </w:r>
            <w:r w:rsidR="001F7E81" w:rsidRPr="001F7E81">
              <w:rPr>
                <w:rFonts w:ascii="GHEA Grapalat" w:hAnsi="GHEA Grapalat"/>
                <w:bCs/>
                <w:sz w:val="24"/>
                <w:szCs w:val="24"/>
              </w:rPr>
              <w:t xml:space="preserve"> </w:t>
            </w:r>
            <w:r w:rsidR="001F7E81" w:rsidRPr="001F7E81">
              <w:rPr>
                <w:rFonts w:ascii="GHEA Grapalat" w:hAnsi="GHEA Grapalat"/>
                <w:sz w:val="24"/>
                <w:szCs w:val="24"/>
                <w:bdr w:val="none" w:sz="0" w:space="0" w:color="auto" w:frame="1"/>
              </w:rPr>
              <w:t>նախագիծը</w:t>
            </w:r>
            <w:r w:rsidR="001F7E81" w:rsidRPr="001F7E81">
              <w:rPr>
                <w:rFonts w:ascii="GHEA Grapalat" w:eastAsia="GHEA Grapalat" w:hAnsi="GHEA Grapalat" w:cs="GHEA Grapalat"/>
                <w:sz w:val="24"/>
                <w:szCs w:val="24"/>
              </w:rPr>
              <w:t xml:space="preserve"> (այսուհետ՝ Նախագիծ)</w:t>
            </w:r>
            <w:r w:rsidR="001F7E81" w:rsidRPr="001F7E81">
              <w:rPr>
                <w:rFonts w:ascii="GHEA Grapalat" w:hAnsi="GHEA Grapalat"/>
                <w:sz w:val="24"/>
                <w:szCs w:val="24"/>
              </w:rPr>
              <w:t xml:space="preserve"> քննարկվել է ՀՀ մարզպետների աշխատակազմերի հետ։</w:t>
            </w:r>
          </w:p>
          <w:p w14:paraId="1CAD1C7A" w14:textId="382A3954" w:rsidR="001F7E81" w:rsidRPr="001F7E81" w:rsidRDefault="001F7E81" w:rsidP="001F7E81">
            <w:pPr>
              <w:spacing w:line="360" w:lineRule="auto"/>
              <w:ind w:right="269" w:firstLine="288"/>
              <w:jc w:val="both"/>
              <w:rPr>
                <w:rFonts w:ascii="GHEA Grapalat" w:hAnsi="GHEA Grapalat"/>
                <w:sz w:val="24"/>
                <w:szCs w:val="24"/>
              </w:rPr>
            </w:pPr>
            <w:r w:rsidRPr="001F7E81">
              <w:rPr>
                <w:rFonts w:ascii="GHEA Grapalat" w:hAnsi="GHEA Grapalat"/>
                <w:sz w:val="24"/>
                <w:szCs w:val="24"/>
              </w:rPr>
              <w:t>Քննարկման արդյունքներով հայտնում ենք, որ Նախագծի վերաբերյալ առաջարկություններ և դիտողություններ չկան։</w:t>
            </w:r>
          </w:p>
          <w:p w14:paraId="26DA3747" w14:textId="4BC52EBF" w:rsidR="00D440C1" w:rsidRPr="00E7661E" w:rsidRDefault="00D440C1" w:rsidP="00464242">
            <w:pPr>
              <w:spacing w:line="276" w:lineRule="auto"/>
              <w:ind w:left="142" w:right="127" w:firstLine="284"/>
              <w:jc w:val="both"/>
              <w:rPr>
                <w:rFonts w:ascii="GHEA Grapalat" w:hAnsi="GHEA Grapalat"/>
                <w:sz w:val="24"/>
                <w:szCs w:val="24"/>
              </w:rPr>
            </w:pPr>
          </w:p>
        </w:tc>
        <w:tc>
          <w:tcPr>
            <w:tcW w:w="9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1C876202" w14:textId="77777777" w:rsidR="00D440C1" w:rsidRPr="00E7661E" w:rsidRDefault="00D440C1" w:rsidP="00D440C1">
            <w:pPr>
              <w:spacing w:after="0" w:line="240" w:lineRule="auto"/>
              <w:ind w:left="142" w:right="278" w:hanging="142"/>
              <w:jc w:val="center"/>
              <w:rPr>
                <w:rFonts w:ascii="GHEA Grapalat" w:hAnsi="GHEA Grapalat"/>
                <w:sz w:val="24"/>
                <w:szCs w:val="24"/>
              </w:rPr>
            </w:pPr>
          </w:p>
        </w:tc>
        <w:tc>
          <w:tcPr>
            <w:tcW w:w="6719"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10C7AE96" w14:textId="1D51590C" w:rsidR="006E7635" w:rsidRPr="00E7661E" w:rsidRDefault="006E7635" w:rsidP="006E7635">
            <w:pPr>
              <w:spacing w:after="0" w:line="360" w:lineRule="auto"/>
              <w:ind w:left="142" w:right="278" w:hanging="142"/>
              <w:jc w:val="center"/>
              <w:rPr>
                <w:rFonts w:ascii="GHEA Grapalat" w:hAnsi="GHEA Grapalat"/>
                <w:sz w:val="24"/>
                <w:szCs w:val="24"/>
              </w:rPr>
            </w:pPr>
          </w:p>
        </w:tc>
      </w:tr>
      <w:tr w:rsidR="00E7661E" w:rsidRPr="00E7661E" w14:paraId="31BB23A9" w14:textId="77777777" w:rsidTr="00854510">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6AB6C847" w:rsidR="00D440C1" w:rsidRPr="00E7661E" w:rsidRDefault="00C1640F" w:rsidP="00D440C1">
            <w:pPr>
              <w:spacing w:after="0" w:line="360" w:lineRule="auto"/>
              <w:ind w:left="142" w:right="278" w:hanging="142"/>
              <w:jc w:val="center"/>
              <w:rPr>
                <w:rFonts w:ascii="GHEA Grapalat" w:hAnsi="GHEA Grapalat"/>
                <w:sz w:val="24"/>
                <w:szCs w:val="24"/>
              </w:rPr>
            </w:pPr>
            <w:r w:rsidRPr="00E7661E">
              <w:rPr>
                <w:rFonts w:ascii="GHEA Grapalat" w:hAnsi="GHEA Grapalat"/>
                <w:sz w:val="24"/>
                <w:szCs w:val="24"/>
              </w:rPr>
              <w:lastRenderedPageBreak/>
              <w:t>Երևանի քաղաքապետարան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D440C1" w:rsidRPr="00E7661E" w:rsidRDefault="00D440C1"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2C6DCE40" w14:textId="77777777" w:rsidR="00570920" w:rsidRPr="006B7B65" w:rsidRDefault="006B7B65" w:rsidP="00D440C1">
            <w:pPr>
              <w:spacing w:after="0" w:line="360" w:lineRule="auto"/>
              <w:ind w:left="142" w:right="278" w:hanging="142"/>
              <w:jc w:val="center"/>
              <w:rPr>
                <w:rFonts w:ascii="GHEA Grapalat" w:hAnsi="GHEA Grapalat"/>
                <w:sz w:val="24"/>
                <w:szCs w:val="24"/>
              </w:rPr>
            </w:pPr>
            <w:r w:rsidRPr="006B7B65">
              <w:rPr>
                <w:rFonts w:ascii="GHEA Grapalat" w:hAnsi="GHEA Grapalat"/>
                <w:sz w:val="24"/>
                <w:szCs w:val="24"/>
              </w:rPr>
              <w:t>01/89990-24</w:t>
            </w:r>
          </w:p>
          <w:p w14:paraId="341973F6" w14:textId="0B8E4931" w:rsidR="006B7B65" w:rsidRPr="006B7B65" w:rsidRDefault="006B7B65" w:rsidP="00D440C1">
            <w:pPr>
              <w:spacing w:after="0" w:line="360" w:lineRule="auto"/>
              <w:ind w:left="142" w:right="278" w:hanging="142"/>
              <w:jc w:val="center"/>
              <w:rPr>
                <w:rFonts w:ascii="GHEA Grapalat" w:hAnsi="GHEA Grapalat"/>
                <w:sz w:val="24"/>
                <w:szCs w:val="24"/>
              </w:rPr>
            </w:pPr>
            <w:r w:rsidRPr="006B7B65">
              <w:rPr>
                <w:rFonts w:ascii="GHEA Grapalat" w:hAnsi="GHEA Grapalat"/>
                <w:sz w:val="24"/>
                <w:szCs w:val="24"/>
              </w:rPr>
              <w:t>11.06.2024</w:t>
            </w:r>
          </w:p>
        </w:tc>
      </w:tr>
      <w:tr w:rsidR="00E7661E" w:rsidRPr="00E7661E" w14:paraId="7748DA02" w14:textId="77777777" w:rsidTr="00DC0DA1">
        <w:trPr>
          <w:trHeight w:val="1261"/>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A1569A" w14:textId="77777777" w:rsidR="006B7B65" w:rsidRPr="00564936" w:rsidRDefault="006B7B65" w:rsidP="006B7B65">
            <w:pPr>
              <w:pStyle w:val="a6"/>
              <w:shd w:val="clear" w:color="auto" w:fill="FFFFFF"/>
              <w:tabs>
                <w:tab w:val="left" w:pos="709"/>
              </w:tabs>
              <w:spacing w:before="0" w:beforeAutospacing="0" w:after="0" w:afterAutospacing="0" w:line="360" w:lineRule="auto"/>
              <w:ind w:firstLine="375"/>
              <w:jc w:val="both"/>
              <w:rPr>
                <w:rFonts w:ascii="GHEA Grapalat" w:hAnsi="GHEA Grapalat"/>
                <w:shd w:val="clear" w:color="auto" w:fill="FFFFFF"/>
              </w:rPr>
            </w:pPr>
            <w:r w:rsidRPr="00564936">
              <w:rPr>
                <w:rFonts w:ascii="GHEA Grapalat" w:hAnsi="GHEA Grapalat"/>
              </w:rPr>
              <w:t xml:space="preserve">   Ի պատասխան  Ձեր 24.05.2024 թվականի N 01/09.1/15796-2024 </w:t>
            </w:r>
            <w:r w:rsidRPr="00564936">
              <w:rPr>
                <w:rFonts w:ascii="GHEA Grapalat" w:hAnsi="GHEA Grapalat" w:cs="Sylfaen"/>
              </w:rPr>
              <w:t xml:space="preserve">գրության` հայտնում եմ, որ  </w:t>
            </w:r>
            <w:bookmarkStart w:id="0" w:name="_Hlk154665426"/>
            <w:r w:rsidRPr="00564936">
              <w:rPr>
                <w:rFonts w:ascii="GHEA Grapalat" w:hAnsi="GHEA Grapalat"/>
                <w:color w:val="000000"/>
                <w:shd w:val="clear" w:color="auto" w:fill="FFFFFF"/>
              </w:rPr>
              <w:t xml:space="preserve">«Հայաստանի Հանրապետության կառավարության </w:t>
            </w:r>
            <w:bookmarkEnd w:id="0"/>
            <w:r w:rsidRPr="00564936">
              <w:rPr>
                <w:rStyle w:val="ac"/>
                <w:rFonts w:ascii="GHEA Grapalat" w:hAnsi="GHEA Grapalat"/>
                <w:shd w:val="clear" w:color="auto" w:fill="FFFFFF"/>
              </w:rPr>
              <w:t xml:space="preserve">2002 թվականի հուլիսի 25-ի N 1392-Ն </w:t>
            </w:r>
            <w:r w:rsidRPr="00564936">
              <w:rPr>
                <w:rFonts w:ascii="GHEA Grapalat" w:hAnsi="GHEA Grapalat"/>
                <w:color w:val="000000"/>
                <w:shd w:val="clear" w:color="auto" w:fill="FFFFFF"/>
              </w:rPr>
              <w:t>որոշման մեջ փոփոխություններ կատարելու մասին» ՀՀ կառավարության որոշման նախագծի (այսուհետ՝ նախագիծ) վերաբերյալ բովանդակային առումով առաջարկություններ և դիտողություններ չկան, սակայն</w:t>
            </w:r>
            <w:r w:rsidRPr="00564936">
              <w:rPr>
                <w:rFonts w:ascii="GHEA Grapalat" w:hAnsi="GHEA Grapalat"/>
                <w:shd w:val="clear" w:color="auto" w:fill="FFFFFF"/>
              </w:rPr>
              <w:t xml:space="preserve">  «Նորմատիվ իրավական </w:t>
            </w:r>
            <w:r w:rsidRPr="00564936">
              <w:rPr>
                <w:rFonts w:ascii="GHEA Grapalat" w:hAnsi="GHEA Grapalat"/>
                <w:shd w:val="clear" w:color="auto" w:fill="FFFFFF"/>
              </w:rPr>
              <w:lastRenderedPageBreak/>
              <w:t xml:space="preserve">ակտերի մասին» օրենքի 40-րդ հոդվածի 1-ին մասի համաձայն՝ </w:t>
            </w:r>
            <w:r w:rsidRPr="00564936">
              <w:rPr>
                <w:rFonts w:ascii="GHEA Grapalat" w:hAnsi="GHEA Grapalat"/>
                <w:color w:val="000000"/>
              </w:rPr>
              <w:t>նորմատիվ</w:t>
            </w:r>
            <w:r w:rsidRPr="00564936">
              <w:rPr>
                <w:rFonts w:ascii="Calibri" w:hAnsi="Calibri" w:cs="Calibri"/>
                <w:color w:val="000000"/>
              </w:rPr>
              <w:t> </w:t>
            </w:r>
            <w:r w:rsidRPr="00564936">
              <w:rPr>
                <w:rFonts w:ascii="GHEA Grapalat" w:hAnsi="GHEA Grapalat" w:cs="GHEA Grapalat"/>
                <w:color w:val="000000"/>
              </w:rPr>
              <w:t>իրավական</w:t>
            </w:r>
            <w:r w:rsidRPr="00564936">
              <w:rPr>
                <w:rFonts w:ascii="GHEA Grapalat" w:hAnsi="GHEA Grapalat"/>
                <w:color w:val="000000"/>
              </w:rPr>
              <w:t xml:space="preserve"> </w:t>
            </w:r>
            <w:r w:rsidRPr="00564936">
              <w:rPr>
                <w:rFonts w:ascii="GHEA Grapalat" w:hAnsi="GHEA Grapalat" w:cs="GHEA Grapalat"/>
                <w:color w:val="000000"/>
              </w:rPr>
              <w:t>ակտերի</w:t>
            </w:r>
            <w:r w:rsidRPr="00564936">
              <w:rPr>
                <w:rFonts w:ascii="GHEA Grapalat" w:hAnsi="GHEA Grapalat"/>
                <w:color w:val="000000"/>
              </w:rPr>
              <w:t xml:space="preserve"> </w:t>
            </w:r>
            <w:r w:rsidRPr="00564936">
              <w:rPr>
                <w:rFonts w:ascii="GHEA Grapalat" w:hAnsi="GHEA Grapalat" w:cs="GHEA Grapalat"/>
                <w:color w:val="000000"/>
              </w:rPr>
              <w:t>նորմերի</w:t>
            </w:r>
            <w:r w:rsidRPr="00564936">
              <w:rPr>
                <w:rFonts w:ascii="GHEA Grapalat" w:hAnsi="GHEA Grapalat"/>
                <w:color w:val="000000"/>
              </w:rPr>
              <w:t xml:space="preserve"> </w:t>
            </w:r>
            <w:r w:rsidRPr="00564936">
              <w:rPr>
                <w:rFonts w:ascii="GHEA Grapalat" w:hAnsi="GHEA Grapalat" w:cs="GHEA Grapalat"/>
                <w:color w:val="000000"/>
              </w:rPr>
              <w:t>միջև</w:t>
            </w:r>
            <w:r w:rsidRPr="00564936">
              <w:rPr>
                <w:rFonts w:ascii="GHEA Grapalat" w:hAnsi="GHEA Grapalat"/>
                <w:color w:val="000000"/>
              </w:rPr>
              <w:t xml:space="preserve"> </w:t>
            </w:r>
            <w:r w:rsidRPr="00564936">
              <w:rPr>
                <w:rFonts w:ascii="GHEA Grapalat" w:hAnsi="GHEA Grapalat" w:cs="GHEA Grapalat"/>
                <w:color w:val="000000"/>
              </w:rPr>
              <w:t>կոլիզիաների</w:t>
            </w:r>
            <w:r w:rsidRPr="00564936">
              <w:rPr>
                <w:rFonts w:ascii="GHEA Grapalat" w:hAnsi="GHEA Grapalat"/>
                <w:color w:val="000000"/>
              </w:rPr>
              <w:t xml:space="preserve"> </w:t>
            </w:r>
            <w:r w:rsidRPr="00564936">
              <w:rPr>
                <w:rFonts w:ascii="GHEA Grapalat" w:hAnsi="GHEA Grapalat" w:cs="GHEA Grapalat"/>
                <w:color w:val="000000"/>
              </w:rPr>
              <w:t>դեպքում</w:t>
            </w:r>
            <w:r w:rsidRPr="00564936">
              <w:rPr>
                <w:rFonts w:ascii="GHEA Grapalat" w:hAnsi="GHEA Grapalat"/>
                <w:color w:val="000000"/>
              </w:rPr>
              <w:t xml:space="preserve">, </w:t>
            </w:r>
            <w:r w:rsidRPr="00564936">
              <w:rPr>
                <w:rFonts w:ascii="GHEA Grapalat" w:hAnsi="GHEA Grapalat" w:cs="GHEA Grapalat"/>
                <w:color w:val="000000"/>
              </w:rPr>
              <w:t>ըստ</w:t>
            </w:r>
            <w:r w:rsidRPr="00564936">
              <w:rPr>
                <w:rFonts w:ascii="GHEA Grapalat" w:hAnsi="GHEA Grapalat"/>
                <w:color w:val="000000"/>
              </w:rPr>
              <w:t xml:space="preserve"> </w:t>
            </w:r>
            <w:r w:rsidRPr="00564936">
              <w:rPr>
                <w:rFonts w:ascii="GHEA Grapalat" w:hAnsi="GHEA Grapalat" w:cs="GHEA Grapalat"/>
                <w:color w:val="000000"/>
              </w:rPr>
              <w:t>հերթականության</w:t>
            </w:r>
            <w:r w:rsidRPr="00564936">
              <w:rPr>
                <w:rFonts w:ascii="GHEA Grapalat" w:hAnsi="GHEA Grapalat"/>
                <w:color w:val="000000"/>
              </w:rPr>
              <w:t xml:space="preserve">, </w:t>
            </w:r>
            <w:r w:rsidRPr="00564936">
              <w:rPr>
                <w:rFonts w:ascii="GHEA Grapalat" w:hAnsi="GHEA Grapalat" w:cs="GHEA Grapalat"/>
                <w:color w:val="000000"/>
              </w:rPr>
              <w:t>կիրառվում</w:t>
            </w:r>
            <w:r w:rsidRPr="00564936">
              <w:rPr>
                <w:rFonts w:ascii="GHEA Grapalat" w:hAnsi="GHEA Grapalat"/>
                <w:color w:val="000000"/>
              </w:rPr>
              <w:t xml:space="preserve"> </w:t>
            </w:r>
            <w:r w:rsidRPr="00564936">
              <w:rPr>
                <w:rFonts w:ascii="GHEA Grapalat" w:hAnsi="GHEA Grapalat" w:cs="GHEA Grapalat"/>
                <w:color w:val="000000"/>
              </w:rPr>
              <w:t>են</w:t>
            </w:r>
            <w:r w:rsidRPr="00564936">
              <w:rPr>
                <w:rFonts w:ascii="GHEA Grapalat" w:hAnsi="GHEA Grapalat"/>
                <w:color w:val="000000"/>
              </w:rPr>
              <w:t xml:space="preserve"> </w:t>
            </w:r>
            <w:r w:rsidRPr="00564936">
              <w:rPr>
                <w:rFonts w:ascii="GHEA Grapalat" w:hAnsi="GHEA Grapalat" w:cs="GHEA Grapalat"/>
                <w:color w:val="000000"/>
              </w:rPr>
              <w:t>հետևյալ</w:t>
            </w:r>
            <w:r w:rsidRPr="00564936">
              <w:rPr>
                <w:rFonts w:ascii="GHEA Grapalat" w:hAnsi="GHEA Grapalat"/>
                <w:color w:val="000000"/>
              </w:rPr>
              <w:t xml:space="preserve"> </w:t>
            </w:r>
            <w:r w:rsidRPr="00564936">
              <w:rPr>
                <w:rFonts w:ascii="GHEA Grapalat" w:hAnsi="GHEA Grapalat" w:cs="GHEA Grapalat"/>
                <w:color w:val="000000"/>
              </w:rPr>
              <w:t>կանոնները</w:t>
            </w:r>
            <w:r w:rsidRPr="00564936">
              <w:rPr>
                <w:rFonts w:ascii="GHEA Grapalat" w:hAnsi="GHEA Grapalat"/>
                <w:color w:val="000000"/>
              </w:rPr>
              <w:t xml:space="preserve">, </w:t>
            </w:r>
            <w:r w:rsidRPr="00564936">
              <w:rPr>
                <w:rFonts w:ascii="GHEA Grapalat" w:hAnsi="GHEA Grapalat" w:cs="GHEA Grapalat"/>
                <w:color w:val="000000"/>
              </w:rPr>
              <w:t>ընդ</w:t>
            </w:r>
            <w:r w:rsidRPr="00564936">
              <w:rPr>
                <w:rFonts w:ascii="GHEA Grapalat" w:hAnsi="GHEA Grapalat"/>
                <w:color w:val="000000"/>
              </w:rPr>
              <w:t xml:space="preserve"> </w:t>
            </w:r>
            <w:r w:rsidRPr="00564936">
              <w:rPr>
                <w:rFonts w:ascii="GHEA Grapalat" w:hAnsi="GHEA Grapalat" w:cs="GHEA Grapalat"/>
                <w:color w:val="000000"/>
              </w:rPr>
              <w:t>որում</w:t>
            </w:r>
            <w:r w:rsidRPr="00564936">
              <w:rPr>
                <w:rFonts w:ascii="GHEA Grapalat" w:hAnsi="GHEA Grapalat"/>
                <w:color w:val="000000"/>
              </w:rPr>
              <w:t xml:space="preserve">, </w:t>
            </w:r>
            <w:r w:rsidRPr="00564936">
              <w:rPr>
                <w:rFonts w:ascii="GHEA Grapalat" w:hAnsi="GHEA Grapalat" w:cs="GHEA Grapalat"/>
                <w:color w:val="000000"/>
              </w:rPr>
              <w:t>յուրաքանչյուր</w:t>
            </w:r>
            <w:r w:rsidRPr="00564936">
              <w:rPr>
                <w:rFonts w:ascii="GHEA Grapalat" w:hAnsi="GHEA Grapalat"/>
                <w:color w:val="000000"/>
              </w:rPr>
              <w:t xml:space="preserve"> </w:t>
            </w:r>
            <w:r w:rsidRPr="00564936">
              <w:rPr>
                <w:rFonts w:ascii="GHEA Grapalat" w:hAnsi="GHEA Grapalat" w:cs="GHEA Grapalat"/>
                <w:color w:val="000000"/>
              </w:rPr>
              <w:t>հաջորդ</w:t>
            </w:r>
            <w:r w:rsidRPr="00564936">
              <w:rPr>
                <w:rFonts w:ascii="GHEA Grapalat" w:hAnsi="GHEA Grapalat"/>
                <w:color w:val="000000"/>
              </w:rPr>
              <w:t xml:space="preserve"> </w:t>
            </w:r>
            <w:r w:rsidRPr="00564936">
              <w:rPr>
                <w:rFonts w:ascii="GHEA Grapalat" w:hAnsi="GHEA Grapalat" w:cs="GHEA Grapalat"/>
                <w:color w:val="000000"/>
              </w:rPr>
              <w:t>կանո</w:t>
            </w:r>
            <w:r w:rsidRPr="00564936">
              <w:rPr>
                <w:rFonts w:ascii="GHEA Grapalat" w:hAnsi="GHEA Grapalat"/>
                <w:color w:val="000000"/>
              </w:rPr>
              <w:t>նը կիրառվում է, եթե կիրառելի չէ նախորդ կանոնը՝</w:t>
            </w:r>
          </w:p>
          <w:p w14:paraId="4D8435F9" w14:textId="77777777" w:rsidR="006B7B65" w:rsidRPr="00564936" w:rsidRDefault="006B7B65" w:rsidP="006B7B65">
            <w:pPr>
              <w:pStyle w:val="a6"/>
              <w:shd w:val="clear" w:color="auto" w:fill="FFFFFF"/>
              <w:spacing w:before="0" w:beforeAutospacing="0" w:after="0" w:afterAutospacing="0" w:line="360" w:lineRule="auto"/>
              <w:ind w:firstLine="375"/>
              <w:jc w:val="both"/>
              <w:rPr>
                <w:rFonts w:ascii="GHEA Grapalat" w:hAnsi="GHEA Grapalat"/>
                <w:color w:val="000000"/>
                <w:u w:val="single"/>
              </w:rPr>
            </w:pPr>
            <w:r w:rsidRPr="00564936">
              <w:rPr>
                <w:rFonts w:ascii="GHEA Grapalat" w:hAnsi="GHEA Grapalat"/>
                <w:color w:val="000000"/>
              </w:rPr>
              <w:t xml:space="preserve">   1) </w:t>
            </w:r>
            <w:r w:rsidRPr="00564936">
              <w:rPr>
                <w:rFonts w:ascii="GHEA Grapalat" w:hAnsi="GHEA Grapalat"/>
                <w:color w:val="000000"/>
                <w:u w:val="single"/>
              </w:rPr>
              <w:t>ավելի բարձր</w:t>
            </w:r>
            <w:r w:rsidRPr="00564936">
              <w:rPr>
                <w:rFonts w:ascii="Calibri" w:hAnsi="Calibri" w:cs="Calibri"/>
                <w:color w:val="000000"/>
                <w:u w:val="single"/>
              </w:rPr>
              <w:t> </w:t>
            </w:r>
            <w:r w:rsidRPr="00564936">
              <w:rPr>
                <w:rFonts w:ascii="GHEA Grapalat" w:hAnsi="GHEA Grapalat" w:cs="GHEA Grapalat"/>
                <w:color w:val="000000"/>
                <w:u w:val="single"/>
              </w:rPr>
              <w:t>իրավաբանական</w:t>
            </w:r>
            <w:r w:rsidRPr="00564936">
              <w:rPr>
                <w:rFonts w:ascii="GHEA Grapalat" w:hAnsi="GHEA Grapalat"/>
                <w:color w:val="000000"/>
                <w:u w:val="single"/>
              </w:rPr>
              <w:t xml:space="preserve"> </w:t>
            </w:r>
            <w:r w:rsidRPr="00564936">
              <w:rPr>
                <w:rFonts w:ascii="GHEA Grapalat" w:hAnsi="GHEA Grapalat" w:cs="GHEA Grapalat"/>
                <w:color w:val="000000"/>
                <w:u w:val="single"/>
              </w:rPr>
              <w:t>ուժ</w:t>
            </w:r>
            <w:r w:rsidRPr="00564936">
              <w:rPr>
                <w:rFonts w:ascii="GHEA Grapalat" w:hAnsi="GHEA Grapalat"/>
                <w:color w:val="000000"/>
                <w:u w:val="single"/>
              </w:rPr>
              <w:t xml:space="preserve"> </w:t>
            </w:r>
            <w:r w:rsidRPr="00564936">
              <w:rPr>
                <w:rFonts w:ascii="GHEA Grapalat" w:hAnsi="GHEA Grapalat" w:cs="GHEA Grapalat"/>
                <w:color w:val="000000"/>
                <w:u w:val="single"/>
              </w:rPr>
              <w:t>ունեցող</w:t>
            </w:r>
            <w:r w:rsidRPr="00564936">
              <w:rPr>
                <w:rFonts w:ascii="Calibri" w:hAnsi="Calibri" w:cs="Calibri"/>
                <w:color w:val="000000"/>
                <w:u w:val="single"/>
              </w:rPr>
              <w:t> </w:t>
            </w:r>
            <w:r w:rsidRPr="00564936">
              <w:rPr>
                <w:rFonts w:ascii="GHEA Grapalat" w:hAnsi="GHEA Grapalat" w:cs="GHEA Grapalat"/>
                <w:color w:val="000000"/>
                <w:u w:val="single"/>
              </w:rPr>
              <w:t>նորմատիվ</w:t>
            </w:r>
            <w:r w:rsidRPr="00564936">
              <w:rPr>
                <w:rFonts w:ascii="Calibri" w:hAnsi="Calibri" w:cs="Calibri"/>
                <w:color w:val="000000"/>
                <w:u w:val="single"/>
              </w:rPr>
              <w:t> </w:t>
            </w:r>
            <w:r w:rsidRPr="00564936">
              <w:rPr>
                <w:rFonts w:ascii="GHEA Grapalat" w:hAnsi="GHEA Grapalat" w:cs="GHEA Grapalat"/>
                <w:color w:val="000000"/>
                <w:u w:val="single"/>
              </w:rPr>
              <w:t>իրավական</w:t>
            </w:r>
            <w:r w:rsidRPr="00564936">
              <w:rPr>
                <w:rFonts w:ascii="GHEA Grapalat" w:hAnsi="GHEA Grapalat"/>
                <w:color w:val="000000"/>
                <w:u w:val="single"/>
              </w:rPr>
              <w:t xml:space="preserve"> </w:t>
            </w:r>
            <w:r w:rsidRPr="00564936">
              <w:rPr>
                <w:rFonts w:ascii="GHEA Grapalat" w:hAnsi="GHEA Grapalat" w:cs="GHEA Grapalat"/>
                <w:color w:val="000000"/>
                <w:u w:val="single"/>
              </w:rPr>
              <w:t>ակտի</w:t>
            </w:r>
            <w:r w:rsidRPr="00564936">
              <w:rPr>
                <w:rFonts w:ascii="GHEA Grapalat" w:hAnsi="GHEA Grapalat"/>
                <w:color w:val="000000"/>
                <w:u w:val="single"/>
              </w:rPr>
              <w:t xml:space="preserve"> </w:t>
            </w:r>
            <w:r w:rsidRPr="00564936">
              <w:rPr>
                <w:rFonts w:ascii="GHEA Grapalat" w:hAnsi="GHEA Grapalat" w:cs="GHEA Grapalat"/>
                <w:color w:val="000000"/>
                <w:u w:val="single"/>
              </w:rPr>
              <w:t>նորմը</w:t>
            </w:r>
            <w:r w:rsidRPr="00564936">
              <w:rPr>
                <w:rFonts w:ascii="GHEA Grapalat" w:hAnsi="GHEA Grapalat"/>
                <w:color w:val="000000"/>
                <w:u w:val="single"/>
              </w:rPr>
              <w:t>.</w:t>
            </w:r>
          </w:p>
          <w:p w14:paraId="64177E1A" w14:textId="77777777" w:rsidR="006B7B65" w:rsidRPr="00564936" w:rsidRDefault="006B7B65" w:rsidP="006B7B65">
            <w:pPr>
              <w:pStyle w:val="a6"/>
              <w:shd w:val="clear" w:color="auto" w:fill="FFFFFF"/>
              <w:spacing w:before="0" w:beforeAutospacing="0" w:after="0" w:afterAutospacing="0" w:line="360" w:lineRule="auto"/>
              <w:ind w:firstLine="375"/>
              <w:jc w:val="both"/>
              <w:rPr>
                <w:rFonts w:ascii="GHEA Grapalat" w:hAnsi="GHEA Grapalat"/>
                <w:color w:val="000000"/>
              </w:rPr>
            </w:pPr>
            <w:r w:rsidRPr="00564936">
              <w:rPr>
                <w:rFonts w:ascii="GHEA Grapalat" w:hAnsi="GHEA Grapalat"/>
                <w:color w:val="000000"/>
              </w:rPr>
              <w:t xml:space="preserve">   2) ընդհանուր նորմի և հատուկ նորմի միջև կոլիզիաների դեպքում գործում է հատուկ նորմը, սակայն եթե</w:t>
            </w:r>
            <w:r w:rsidRPr="00564936">
              <w:rPr>
                <w:rFonts w:ascii="Calibri" w:hAnsi="Calibri" w:cs="Calibri"/>
                <w:color w:val="000000"/>
              </w:rPr>
              <w:t> </w:t>
            </w:r>
            <w:r w:rsidRPr="00564936">
              <w:rPr>
                <w:rFonts w:ascii="GHEA Grapalat" w:hAnsi="GHEA Grapalat" w:cs="GHEA Grapalat"/>
                <w:color w:val="000000"/>
              </w:rPr>
              <w:t>նորմատիվ</w:t>
            </w:r>
            <w:r w:rsidRPr="00564936">
              <w:rPr>
                <w:rFonts w:ascii="Calibri" w:hAnsi="Calibri" w:cs="Calibri"/>
                <w:color w:val="000000"/>
              </w:rPr>
              <w:t> </w:t>
            </w:r>
            <w:r w:rsidRPr="00564936">
              <w:rPr>
                <w:rFonts w:ascii="GHEA Grapalat" w:hAnsi="GHEA Grapalat" w:cs="GHEA Grapalat"/>
                <w:color w:val="000000"/>
              </w:rPr>
              <w:t>իր</w:t>
            </w:r>
            <w:r w:rsidRPr="00564936">
              <w:rPr>
                <w:rFonts w:ascii="GHEA Grapalat" w:hAnsi="GHEA Grapalat"/>
                <w:color w:val="000000"/>
              </w:rPr>
              <w:t>ավական ակտն ունի ընդհանուր և հատուկ մասեր, ապա այդ մասերի նորմերի միջև կոլիզիայի դեպքում գործում են ընդհանուր մասի նորմերը.</w:t>
            </w:r>
          </w:p>
          <w:p w14:paraId="744D93D1" w14:textId="77777777" w:rsidR="006B7B65" w:rsidRPr="00564936" w:rsidRDefault="006B7B65" w:rsidP="006B7B65">
            <w:pPr>
              <w:pStyle w:val="a6"/>
              <w:shd w:val="clear" w:color="auto" w:fill="FFFFFF"/>
              <w:spacing w:before="0" w:beforeAutospacing="0" w:after="0" w:afterAutospacing="0" w:line="360" w:lineRule="auto"/>
              <w:ind w:firstLine="375"/>
              <w:jc w:val="both"/>
              <w:rPr>
                <w:rFonts w:ascii="GHEA Grapalat" w:hAnsi="GHEA Grapalat"/>
                <w:color w:val="000000"/>
              </w:rPr>
            </w:pPr>
            <w:r w:rsidRPr="00564936">
              <w:rPr>
                <w:rFonts w:ascii="GHEA Grapalat" w:hAnsi="GHEA Grapalat"/>
                <w:color w:val="000000"/>
              </w:rPr>
              <w:t xml:space="preserve">  3) ավելի ուշ ուժի մեջ մտած</w:t>
            </w:r>
            <w:r w:rsidRPr="00564936">
              <w:rPr>
                <w:rFonts w:ascii="Calibri" w:hAnsi="Calibri" w:cs="Calibri"/>
                <w:color w:val="000000"/>
              </w:rPr>
              <w:t> </w:t>
            </w:r>
            <w:r w:rsidRPr="00564936">
              <w:rPr>
                <w:rFonts w:ascii="GHEA Grapalat" w:hAnsi="GHEA Grapalat" w:cs="GHEA Grapalat"/>
                <w:color w:val="000000"/>
              </w:rPr>
              <w:t>նորմատիվ</w:t>
            </w:r>
            <w:r w:rsidRPr="00564936">
              <w:rPr>
                <w:rFonts w:ascii="Calibri" w:hAnsi="Calibri" w:cs="Calibri"/>
                <w:color w:val="000000"/>
              </w:rPr>
              <w:t> </w:t>
            </w:r>
            <w:r w:rsidRPr="00564936">
              <w:rPr>
                <w:rFonts w:ascii="GHEA Grapalat" w:hAnsi="GHEA Grapalat" w:cs="GHEA Grapalat"/>
                <w:color w:val="000000"/>
              </w:rPr>
              <w:t>իրավական</w:t>
            </w:r>
            <w:r w:rsidRPr="00564936">
              <w:rPr>
                <w:rFonts w:ascii="GHEA Grapalat" w:hAnsi="GHEA Grapalat"/>
                <w:color w:val="000000"/>
              </w:rPr>
              <w:t xml:space="preserve"> </w:t>
            </w:r>
            <w:r w:rsidRPr="00564936">
              <w:rPr>
                <w:rFonts w:ascii="GHEA Grapalat" w:hAnsi="GHEA Grapalat" w:cs="GHEA Grapalat"/>
                <w:color w:val="000000"/>
              </w:rPr>
              <w:t>ակտի</w:t>
            </w:r>
            <w:r w:rsidRPr="00564936">
              <w:rPr>
                <w:rFonts w:ascii="GHEA Grapalat" w:hAnsi="GHEA Grapalat"/>
                <w:color w:val="000000"/>
              </w:rPr>
              <w:t xml:space="preserve"> </w:t>
            </w:r>
            <w:r w:rsidRPr="00564936">
              <w:rPr>
                <w:rFonts w:ascii="GHEA Grapalat" w:hAnsi="GHEA Grapalat" w:cs="GHEA Grapalat"/>
                <w:color w:val="000000"/>
              </w:rPr>
              <w:t>նորմերը</w:t>
            </w:r>
            <w:r w:rsidRPr="00564936">
              <w:rPr>
                <w:rFonts w:ascii="GHEA Grapalat" w:hAnsi="GHEA Grapalat"/>
                <w:color w:val="000000"/>
              </w:rPr>
              <w:t>.</w:t>
            </w:r>
          </w:p>
          <w:p w14:paraId="5F2CBA1A" w14:textId="77777777" w:rsidR="006B7B65" w:rsidRPr="00564936" w:rsidRDefault="006B7B65" w:rsidP="006B7B65">
            <w:pPr>
              <w:pStyle w:val="a6"/>
              <w:shd w:val="clear" w:color="auto" w:fill="FFFFFF"/>
              <w:spacing w:before="0" w:beforeAutospacing="0" w:after="0" w:afterAutospacing="0" w:line="360" w:lineRule="auto"/>
              <w:ind w:firstLine="375"/>
              <w:jc w:val="both"/>
              <w:rPr>
                <w:rFonts w:ascii="GHEA Grapalat" w:hAnsi="GHEA Grapalat"/>
                <w:color w:val="000000"/>
              </w:rPr>
            </w:pPr>
            <w:r w:rsidRPr="00564936">
              <w:rPr>
                <w:rFonts w:ascii="GHEA Grapalat" w:hAnsi="GHEA Grapalat"/>
                <w:color w:val="000000"/>
              </w:rPr>
              <w:t xml:space="preserve">  4) ֆիզիկական և </w:t>
            </w:r>
            <w:r w:rsidRPr="00564936">
              <w:rPr>
                <w:rFonts w:ascii="Calibri" w:hAnsi="Calibri" w:cs="Calibri"/>
                <w:color w:val="000000"/>
              </w:rPr>
              <w:t> </w:t>
            </w:r>
            <w:r w:rsidRPr="00564936">
              <w:rPr>
                <w:rFonts w:ascii="GHEA Grapalat" w:hAnsi="GHEA Grapalat" w:cs="GHEA Grapalat"/>
                <w:color w:val="000000"/>
              </w:rPr>
              <w:t>իրավաբանական</w:t>
            </w:r>
            <w:r w:rsidRPr="00564936">
              <w:rPr>
                <w:rFonts w:ascii="GHEA Grapalat" w:hAnsi="GHEA Grapalat"/>
                <w:color w:val="000000"/>
              </w:rPr>
              <w:t xml:space="preserve"> </w:t>
            </w:r>
            <w:r w:rsidRPr="00564936">
              <w:rPr>
                <w:rFonts w:ascii="GHEA Grapalat" w:hAnsi="GHEA Grapalat" w:cs="GHEA Grapalat"/>
                <w:color w:val="000000"/>
              </w:rPr>
              <w:t>անձանց</w:t>
            </w:r>
            <w:r w:rsidRPr="00564936">
              <w:rPr>
                <w:rFonts w:ascii="GHEA Grapalat" w:hAnsi="GHEA Grapalat"/>
                <w:color w:val="000000"/>
              </w:rPr>
              <w:t xml:space="preserve"> </w:t>
            </w:r>
            <w:r w:rsidRPr="00564936">
              <w:rPr>
                <w:rFonts w:ascii="GHEA Grapalat" w:hAnsi="GHEA Grapalat" w:cs="GHEA Grapalat"/>
                <w:color w:val="000000"/>
              </w:rPr>
              <w:t>համար</w:t>
            </w:r>
            <w:r w:rsidRPr="00564936">
              <w:rPr>
                <w:rFonts w:ascii="GHEA Grapalat" w:hAnsi="GHEA Grapalat"/>
                <w:color w:val="000000"/>
              </w:rPr>
              <w:t xml:space="preserve"> </w:t>
            </w:r>
            <w:r w:rsidRPr="00564936">
              <w:rPr>
                <w:rFonts w:ascii="GHEA Grapalat" w:hAnsi="GHEA Grapalat" w:cs="GHEA Grapalat"/>
                <w:color w:val="000000"/>
              </w:rPr>
              <w:t>բարե-նպաստ</w:t>
            </w:r>
            <w:r w:rsidRPr="00564936">
              <w:rPr>
                <w:rFonts w:ascii="Calibri" w:hAnsi="Calibri" w:cs="Calibri"/>
                <w:color w:val="000000"/>
              </w:rPr>
              <w:t> </w:t>
            </w:r>
            <w:r w:rsidRPr="00564936">
              <w:rPr>
                <w:rFonts w:ascii="GHEA Grapalat" w:hAnsi="GHEA Grapalat" w:cs="GHEA Grapalat"/>
                <w:color w:val="000000"/>
              </w:rPr>
              <w:t>նորմատիվ</w:t>
            </w:r>
            <w:r w:rsidRPr="00564936">
              <w:rPr>
                <w:rFonts w:ascii="Calibri" w:hAnsi="Calibri" w:cs="Calibri"/>
                <w:color w:val="000000"/>
              </w:rPr>
              <w:t> </w:t>
            </w:r>
            <w:r w:rsidRPr="00564936">
              <w:rPr>
                <w:rFonts w:ascii="GHEA Grapalat" w:hAnsi="GHEA Grapalat" w:cs="GHEA Grapalat"/>
                <w:color w:val="000000"/>
              </w:rPr>
              <w:t>իրավական</w:t>
            </w:r>
            <w:r w:rsidRPr="00564936">
              <w:rPr>
                <w:rFonts w:ascii="GHEA Grapalat" w:hAnsi="GHEA Grapalat"/>
                <w:color w:val="000000"/>
              </w:rPr>
              <w:t xml:space="preserve"> </w:t>
            </w:r>
            <w:r w:rsidRPr="00564936">
              <w:rPr>
                <w:rFonts w:ascii="GHEA Grapalat" w:hAnsi="GHEA Grapalat" w:cs="GHEA Grapalat"/>
                <w:color w:val="000000"/>
              </w:rPr>
              <w:t>ակտի</w:t>
            </w:r>
            <w:r w:rsidRPr="00564936">
              <w:rPr>
                <w:rFonts w:ascii="GHEA Grapalat" w:hAnsi="GHEA Grapalat"/>
                <w:color w:val="000000"/>
              </w:rPr>
              <w:t xml:space="preserve"> նորմը, եթե այդ նորմի կիրառմամբ չեն շոշափվում այլ անձանց</w:t>
            </w:r>
            <w:r w:rsidRPr="00564936">
              <w:rPr>
                <w:rFonts w:ascii="Calibri" w:hAnsi="Calibri" w:cs="Calibri"/>
                <w:color w:val="000000"/>
              </w:rPr>
              <w:t> </w:t>
            </w:r>
            <w:r w:rsidRPr="00564936">
              <w:rPr>
                <w:rFonts w:ascii="GHEA Grapalat" w:hAnsi="GHEA Grapalat" w:cs="GHEA Grapalat"/>
                <w:color w:val="000000"/>
              </w:rPr>
              <w:t>իրավունքները</w:t>
            </w:r>
            <w:r w:rsidRPr="00564936">
              <w:rPr>
                <w:rFonts w:ascii="GHEA Grapalat" w:hAnsi="GHEA Grapalat"/>
                <w:color w:val="000000"/>
              </w:rPr>
              <w:t xml:space="preserve"> </w:t>
            </w:r>
            <w:r w:rsidRPr="00564936">
              <w:rPr>
                <w:rFonts w:ascii="GHEA Grapalat" w:hAnsi="GHEA Grapalat" w:cs="GHEA Grapalat"/>
                <w:color w:val="000000"/>
              </w:rPr>
              <w:t>կամ</w:t>
            </w:r>
            <w:r w:rsidRPr="00564936">
              <w:rPr>
                <w:rFonts w:ascii="GHEA Grapalat" w:hAnsi="GHEA Grapalat"/>
                <w:color w:val="000000"/>
              </w:rPr>
              <w:t xml:space="preserve"> </w:t>
            </w:r>
            <w:r w:rsidRPr="00564936">
              <w:rPr>
                <w:rFonts w:ascii="GHEA Grapalat" w:hAnsi="GHEA Grapalat" w:cs="GHEA Grapalat"/>
                <w:color w:val="000000"/>
              </w:rPr>
              <w:t>օրինական</w:t>
            </w:r>
            <w:r w:rsidRPr="00564936">
              <w:rPr>
                <w:rFonts w:ascii="GHEA Grapalat" w:hAnsi="GHEA Grapalat"/>
                <w:color w:val="000000"/>
              </w:rPr>
              <w:t xml:space="preserve"> </w:t>
            </w:r>
            <w:r w:rsidRPr="00564936">
              <w:rPr>
                <w:rFonts w:ascii="GHEA Grapalat" w:hAnsi="GHEA Grapalat" w:cs="GHEA Grapalat"/>
                <w:color w:val="000000"/>
              </w:rPr>
              <w:t>շահերը</w:t>
            </w:r>
            <w:r w:rsidRPr="00564936">
              <w:rPr>
                <w:rFonts w:ascii="GHEA Grapalat" w:hAnsi="GHEA Grapalat"/>
                <w:color w:val="000000"/>
              </w:rPr>
              <w:t>:</w:t>
            </w:r>
          </w:p>
          <w:p w14:paraId="51EC56FA" w14:textId="77777777" w:rsidR="006B7B65" w:rsidRPr="00564936" w:rsidRDefault="006B7B65" w:rsidP="006B7B65">
            <w:pPr>
              <w:pStyle w:val="a6"/>
              <w:shd w:val="clear" w:color="auto" w:fill="FFFFFF"/>
              <w:tabs>
                <w:tab w:val="left" w:pos="709"/>
              </w:tabs>
              <w:spacing w:before="0" w:beforeAutospacing="0" w:after="0" w:afterAutospacing="0" w:line="360" w:lineRule="auto"/>
              <w:jc w:val="both"/>
              <w:rPr>
                <w:rFonts w:ascii="GHEA Grapalat" w:hAnsi="GHEA Grapalat"/>
                <w:color w:val="000000"/>
                <w:shd w:val="clear" w:color="auto" w:fill="FFFFFF"/>
              </w:rPr>
            </w:pPr>
            <w:r w:rsidRPr="00564936">
              <w:rPr>
                <w:rFonts w:ascii="GHEA Grapalat" w:hAnsi="GHEA Grapalat"/>
                <w:color w:val="000000"/>
              </w:rPr>
              <w:lastRenderedPageBreak/>
              <w:t xml:space="preserve">       Ելնելով վերոնշյալից, ն</w:t>
            </w:r>
            <w:r w:rsidRPr="00564936">
              <w:rPr>
                <w:rFonts w:ascii="GHEA Grapalat" w:hAnsi="GHEA Grapalat"/>
                <w:color w:val="000000"/>
                <w:shd w:val="clear" w:color="auto" w:fill="FFFFFF"/>
              </w:rPr>
              <w:t xml:space="preserve">երկայացված նախագիծը չի համապատասխանում </w:t>
            </w:r>
            <w:r w:rsidRPr="00564936">
              <w:rPr>
                <w:rFonts w:ascii="GHEA Grapalat" w:hAnsi="GHEA Grapalat"/>
                <w:shd w:val="clear" w:color="auto" w:fill="FFFFFF"/>
              </w:rPr>
              <w:t xml:space="preserve">«Նորմատիվ իրավական ակտերի մասին» օրենքի 40-րդ հոդվածի 1-ին մասի 1-ին կետի պահանջներին: </w:t>
            </w:r>
          </w:p>
          <w:p w14:paraId="6F56C728" w14:textId="5F04DB0E" w:rsidR="000551AF" w:rsidRPr="00DC0DA1" w:rsidRDefault="000551AF" w:rsidP="006B7B65">
            <w:pPr>
              <w:spacing w:after="0"/>
              <w:jc w:val="both"/>
              <w:rPr>
                <w:rFonts w:ascii="GHEA Grapalat" w:hAnsi="GHEA Grapalat" w:cs="Times Armeni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F233367" w14:textId="77777777" w:rsidR="00DB55AD" w:rsidRPr="00E7661E" w:rsidRDefault="00DB55AD"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A70F90C" w14:textId="77777777" w:rsidR="00F86700" w:rsidRPr="00E7661E" w:rsidRDefault="00F86700" w:rsidP="00E363F8">
            <w:pPr>
              <w:spacing w:after="0" w:line="360" w:lineRule="auto"/>
              <w:ind w:right="278"/>
              <w:rPr>
                <w:rFonts w:ascii="GHEA Grapalat" w:hAnsi="GHEA Grapalat"/>
                <w:sz w:val="24"/>
                <w:szCs w:val="24"/>
              </w:rPr>
            </w:pPr>
          </w:p>
          <w:p w14:paraId="0B0F253E" w14:textId="41DEC7A4" w:rsidR="00F86700" w:rsidRPr="003B39C3" w:rsidRDefault="003B39C3" w:rsidP="00D440C1">
            <w:pPr>
              <w:spacing w:after="0" w:line="360" w:lineRule="auto"/>
              <w:ind w:left="142" w:right="278" w:hanging="142"/>
              <w:jc w:val="center"/>
              <w:rPr>
                <w:rFonts w:ascii="GHEA Grapalat" w:hAnsi="GHEA Grapalat"/>
                <w:sz w:val="24"/>
                <w:szCs w:val="24"/>
              </w:rPr>
            </w:pPr>
            <w:r w:rsidRPr="003B39C3">
              <w:rPr>
                <w:rFonts w:ascii="GHEA Grapalat" w:hAnsi="GHEA Grapalat"/>
                <w:sz w:val="24"/>
                <w:szCs w:val="24"/>
              </w:rPr>
              <w:t>Դիտարկումն ընդունվել է ի գիտություն:</w:t>
            </w:r>
          </w:p>
          <w:p w14:paraId="1A9DAFE1" w14:textId="6578708A" w:rsidR="003B39C3" w:rsidRDefault="003B39C3" w:rsidP="00D440C1">
            <w:pPr>
              <w:spacing w:after="0" w:line="360" w:lineRule="auto"/>
              <w:ind w:left="142" w:right="278" w:hanging="142"/>
              <w:jc w:val="center"/>
              <w:rPr>
                <w:rFonts w:ascii="GHEA Grapalat" w:hAnsi="GHEA Grapalat"/>
                <w:color w:val="000000"/>
                <w:sz w:val="24"/>
                <w:szCs w:val="24"/>
                <w:shd w:val="clear" w:color="auto" w:fill="FFFFFF"/>
              </w:rPr>
            </w:pPr>
            <w:r w:rsidRPr="003B39C3">
              <w:rPr>
                <w:rFonts w:ascii="GHEA Grapalat" w:hAnsi="GHEA Grapalat"/>
                <w:sz w:val="24"/>
                <w:szCs w:val="24"/>
              </w:rPr>
              <w:t xml:space="preserve">Առաջարկը չի ընդունվել այն հիմնավորմամբ, որ կրթական քաղաքականության տրամաբանությունը ենթադրում է, որ ծնողական և մանկավարժական խորհուրդներից պետք է լինեին 1-ական ներկայացուցիչներ, սակայն </w:t>
            </w:r>
            <w:r w:rsidRPr="003B39C3">
              <w:rPr>
                <w:rFonts w:ascii="GHEA Grapalat" w:hAnsi="GHEA Grapalat"/>
                <w:sz w:val="24"/>
                <w:szCs w:val="24"/>
              </w:rPr>
              <w:br/>
            </w:r>
            <w:r w:rsidRPr="003B39C3">
              <w:rPr>
                <w:rFonts w:ascii="GHEA Grapalat" w:hAnsi="GHEA Grapalat"/>
                <w:color w:val="000000"/>
                <w:sz w:val="24"/>
                <w:szCs w:val="24"/>
                <w:shd w:val="clear" w:color="auto" w:fill="FFFFFF"/>
              </w:rPr>
              <w:t xml:space="preserve">«Հայաստանի Հանրապետության </w:t>
            </w:r>
            <w:r w:rsidRPr="003B39C3">
              <w:rPr>
                <w:rFonts w:ascii="GHEA Grapalat" w:hAnsi="GHEA Grapalat"/>
                <w:color w:val="000000"/>
                <w:sz w:val="24"/>
                <w:szCs w:val="24"/>
                <w:shd w:val="clear" w:color="auto" w:fill="FFFFFF"/>
              </w:rPr>
              <w:lastRenderedPageBreak/>
              <w:t>կառավարության 2002 թվականի հուլիսի 25-ի N 1392-Ն որոշման մեջ փոփոխություններ և լրացումներ կատարելու մասին» Հայաստանի Հանրապետության կառավարության որոշման նախագիծը 2023 թվականի նոյեմբերի 1-ին շրջանառվել էր վերոնշյալ խորհուրդներում 2-ական ներկայացուցչի ընդգրկվածությամբ</w:t>
            </w:r>
            <w:r>
              <w:rPr>
                <w:rFonts w:ascii="GHEA Grapalat" w:hAnsi="GHEA Grapalat"/>
                <w:color w:val="000000"/>
                <w:sz w:val="24"/>
                <w:szCs w:val="24"/>
                <w:shd w:val="clear" w:color="auto" w:fill="FFFFFF"/>
              </w:rPr>
              <w:t xml:space="preserve"> և հաստատվել էր այդպես: </w:t>
            </w:r>
          </w:p>
          <w:p w14:paraId="5882478E" w14:textId="7D782CBB" w:rsidR="003B39C3" w:rsidRPr="003B39C3" w:rsidRDefault="003B39C3" w:rsidP="00D440C1">
            <w:pPr>
              <w:spacing w:after="0" w:line="360" w:lineRule="auto"/>
              <w:ind w:left="142" w:right="278" w:hanging="142"/>
              <w:jc w:val="center"/>
              <w:rPr>
                <w:rFonts w:ascii="GHEA Grapalat" w:hAnsi="GHEA Grapalat"/>
                <w:sz w:val="24"/>
                <w:szCs w:val="24"/>
              </w:rPr>
            </w:pPr>
            <w:r>
              <w:rPr>
                <w:rFonts w:ascii="GHEA Grapalat" w:hAnsi="GHEA Grapalat"/>
                <w:color w:val="000000"/>
                <w:sz w:val="24"/>
                <w:szCs w:val="24"/>
                <w:shd w:val="clear" w:color="auto" w:fill="FFFFFF"/>
              </w:rPr>
              <w:t>Սույն փոփոխության տրամաբանությունը նաև այն է, որ, եթե յուրաքանչյուր դպրոցից լինեին 2-ական ներկայացուցիչներ, ապա որոշ խորհուրդների թիվը կարող էր հասնել 30-ի, ինչն իրատեսական և նպատակահարմար չէ:</w:t>
            </w:r>
          </w:p>
          <w:p w14:paraId="5F1473DE"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2EADFC44"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63B396C4"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7BABC3C7"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7A46A948" w14:textId="77777777" w:rsidR="00F86700" w:rsidRPr="00E7661E" w:rsidRDefault="00F86700" w:rsidP="00C146D0">
            <w:pPr>
              <w:spacing w:after="0" w:line="360" w:lineRule="auto"/>
              <w:ind w:right="278"/>
              <w:rPr>
                <w:rFonts w:ascii="GHEA Grapalat" w:hAnsi="GHEA Grapalat"/>
                <w:sz w:val="24"/>
                <w:szCs w:val="24"/>
              </w:rPr>
            </w:pPr>
          </w:p>
          <w:p w14:paraId="03D93069" w14:textId="77777777" w:rsidR="00F86700" w:rsidRPr="00E7661E" w:rsidRDefault="00F86700" w:rsidP="00D440C1">
            <w:pPr>
              <w:spacing w:after="0" w:line="360" w:lineRule="auto"/>
              <w:ind w:left="142" w:right="278" w:hanging="142"/>
              <w:jc w:val="center"/>
              <w:rPr>
                <w:rFonts w:ascii="GHEA Grapalat" w:hAnsi="GHEA Grapalat"/>
                <w:sz w:val="24"/>
                <w:szCs w:val="24"/>
              </w:rPr>
            </w:pPr>
          </w:p>
          <w:p w14:paraId="3477E995" w14:textId="0C7D3FEC" w:rsidR="00F86700" w:rsidRPr="00E7661E" w:rsidRDefault="00F86700" w:rsidP="00F86700">
            <w:pPr>
              <w:spacing w:after="0" w:line="360" w:lineRule="auto"/>
              <w:ind w:left="142" w:right="278" w:hanging="142"/>
              <w:rPr>
                <w:rFonts w:ascii="GHEA Grapalat" w:hAnsi="GHEA Grapalat"/>
                <w:sz w:val="24"/>
                <w:szCs w:val="24"/>
              </w:rPr>
            </w:pPr>
          </w:p>
        </w:tc>
      </w:tr>
      <w:tr w:rsidR="00E7661E" w:rsidRPr="00E7661E" w14:paraId="02CC13B1" w14:textId="77777777" w:rsidTr="00F36387">
        <w:trPr>
          <w:trHeight w:val="115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4764EEDD" w14:textId="1900023B" w:rsidR="00DB55AD" w:rsidRPr="00E7661E" w:rsidRDefault="00F36387" w:rsidP="00D440C1">
            <w:pPr>
              <w:spacing w:after="0" w:line="360" w:lineRule="auto"/>
              <w:ind w:left="142" w:right="278" w:hanging="142"/>
              <w:jc w:val="center"/>
              <w:rPr>
                <w:rFonts w:ascii="GHEA Grapalat" w:hAnsi="GHEA Grapalat"/>
                <w:sz w:val="24"/>
                <w:szCs w:val="24"/>
              </w:rPr>
            </w:pPr>
            <w:r>
              <w:rPr>
                <w:rFonts w:ascii="GHEA Grapalat" w:hAnsi="GHEA Grapalat"/>
                <w:sz w:val="24"/>
                <w:szCs w:val="24"/>
              </w:rPr>
              <w:lastRenderedPageBreak/>
              <w:t>ՀՀ ֆինանսների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062C73D3" w14:textId="77777777" w:rsidR="00DB55AD" w:rsidRPr="00E7661E" w:rsidRDefault="00DB55AD"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72640977" w14:textId="315B11AA" w:rsidR="00062802" w:rsidRPr="00E7661E" w:rsidRDefault="00062802" w:rsidP="00D440C1">
            <w:pPr>
              <w:spacing w:after="0" w:line="360" w:lineRule="auto"/>
              <w:ind w:left="142" w:right="278" w:hanging="142"/>
              <w:jc w:val="center"/>
              <w:rPr>
                <w:rFonts w:ascii="GHEA Grapalat" w:hAnsi="GHEA Grapalat"/>
                <w:sz w:val="24"/>
                <w:szCs w:val="24"/>
              </w:rPr>
            </w:pPr>
          </w:p>
        </w:tc>
      </w:tr>
      <w:tr w:rsidR="00E7661E" w:rsidRPr="00E7661E" w14:paraId="6C2E86EF" w14:textId="77777777" w:rsidTr="00FC2AA4">
        <w:trPr>
          <w:trHeight w:val="48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8B42217" w14:textId="409BF7C1" w:rsidR="00062802" w:rsidRPr="00D06BF6" w:rsidRDefault="00220F80" w:rsidP="00062802">
            <w:pPr>
              <w:shd w:val="clear" w:color="auto" w:fill="FFFFFF"/>
              <w:spacing w:after="0" w:line="360" w:lineRule="auto"/>
              <w:ind w:left="-142" w:firstLine="709"/>
              <w:jc w:val="both"/>
              <w:rPr>
                <w:rFonts w:ascii="GHEA Grapalat" w:hAnsi="GHEA Grapalat" w:cs="GHEA Grapalat"/>
                <w:sz w:val="24"/>
                <w:szCs w:val="24"/>
                <w:lang w:eastAsia="zh-CN"/>
              </w:rPr>
            </w:pPr>
            <w:r>
              <w:rPr>
                <w:rFonts w:ascii="GHEA Grapalat" w:hAnsi="GHEA Grapalat" w:cs="Times Armenian"/>
                <w:sz w:val="24"/>
                <w:szCs w:val="24"/>
              </w:rPr>
              <w:t>Դիտարկումներ չեն ստացվել:</w:t>
            </w:r>
          </w:p>
          <w:p w14:paraId="018C73D9" w14:textId="77777777" w:rsidR="00062802" w:rsidRDefault="00062802" w:rsidP="00062802">
            <w:pPr>
              <w:spacing w:line="276" w:lineRule="auto"/>
            </w:pPr>
          </w:p>
          <w:p w14:paraId="093B0A97" w14:textId="4D2CD5FA" w:rsidR="001F407D" w:rsidRPr="00E7661E" w:rsidRDefault="001F407D" w:rsidP="002D5538">
            <w:pPr>
              <w:pStyle w:val="a4"/>
              <w:spacing w:after="0"/>
              <w:ind w:left="567"/>
              <w:jc w:val="both"/>
              <w:rPr>
                <w:rFonts w:ascii="GHEA Grapalat" w:hAnsi="GHEA Grapalat" w:cs="Times New Rom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911EC84" w14:textId="6553FCAD" w:rsidR="001F407D" w:rsidRPr="00E7661E" w:rsidRDefault="001F407D"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FAB5D7D" w14:textId="6D99246F" w:rsidR="001F407D" w:rsidRPr="00570920" w:rsidRDefault="001F407D" w:rsidP="00D440C1">
            <w:pPr>
              <w:spacing w:after="0" w:line="360" w:lineRule="auto"/>
              <w:ind w:left="142" w:right="278" w:hanging="142"/>
              <w:jc w:val="center"/>
              <w:rPr>
                <w:rFonts w:ascii="GHEA Grapalat" w:hAnsi="GHEA Grapalat"/>
                <w:sz w:val="24"/>
                <w:szCs w:val="24"/>
              </w:rPr>
            </w:pPr>
          </w:p>
        </w:tc>
      </w:tr>
      <w:tr w:rsidR="00D43558" w:rsidRPr="00E7661E" w14:paraId="0EE04478" w14:textId="77777777" w:rsidTr="00D43558">
        <w:trPr>
          <w:trHeight w:val="411"/>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78329639" w14:textId="6364C3EC" w:rsidR="00D43558" w:rsidRPr="00D43558" w:rsidRDefault="00D43558" w:rsidP="00D43558">
            <w:pPr>
              <w:spacing w:after="0" w:line="360" w:lineRule="auto"/>
              <w:ind w:left="142" w:right="278" w:hanging="142"/>
              <w:jc w:val="center"/>
              <w:rPr>
                <w:rFonts w:ascii="GHEA Grapalat" w:hAnsi="GHEA Grapalat"/>
                <w:sz w:val="24"/>
                <w:szCs w:val="24"/>
              </w:rPr>
            </w:pPr>
            <w:r w:rsidRPr="00D43558">
              <w:rPr>
                <w:rFonts w:ascii="GHEA Grapalat" w:hAnsi="GHEA Grapalat"/>
                <w:sz w:val="24"/>
                <w:szCs w:val="24"/>
              </w:rPr>
              <w:t>ՀՀ արդարադատության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47BA090F" w14:textId="77777777" w:rsidR="00D43558" w:rsidRPr="00E7661E" w:rsidRDefault="00D43558" w:rsidP="00D43558">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4AB5B7F2" w14:textId="77777777" w:rsidR="00D43558" w:rsidRPr="00D43558" w:rsidRDefault="00D43558" w:rsidP="00D43558">
            <w:pPr>
              <w:spacing w:after="0" w:line="360" w:lineRule="auto"/>
              <w:ind w:left="142" w:right="278" w:hanging="142"/>
              <w:jc w:val="center"/>
              <w:rPr>
                <w:rFonts w:ascii="GHEA Grapalat" w:hAnsi="GHEA Grapalat"/>
                <w:sz w:val="24"/>
                <w:szCs w:val="24"/>
              </w:rPr>
            </w:pPr>
            <w:r w:rsidRPr="00D43558">
              <w:rPr>
                <w:rFonts w:ascii="GHEA Grapalat" w:hAnsi="GHEA Grapalat"/>
                <w:sz w:val="24"/>
                <w:szCs w:val="24"/>
              </w:rPr>
              <w:t>/27.1/26195-2024</w:t>
            </w:r>
          </w:p>
          <w:p w14:paraId="46FA6422" w14:textId="385E9528" w:rsidR="00D43558" w:rsidRPr="00570920" w:rsidRDefault="00D43558" w:rsidP="00D43558">
            <w:pPr>
              <w:spacing w:after="0" w:line="360" w:lineRule="auto"/>
              <w:ind w:left="142" w:right="278" w:hanging="142"/>
              <w:jc w:val="center"/>
              <w:rPr>
                <w:rFonts w:ascii="GHEA Grapalat" w:hAnsi="GHEA Grapalat"/>
                <w:sz w:val="24"/>
                <w:szCs w:val="24"/>
              </w:rPr>
            </w:pPr>
            <w:r w:rsidRPr="00D43558">
              <w:rPr>
                <w:rFonts w:ascii="GHEA Grapalat" w:hAnsi="GHEA Grapalat"/>
                <w:sz w:val="24"/>
                <w:szCs w:val="24"/>
              </w:rPr>
              <w:t>02.07.2024</w:t>
            </w:r>
          </w:p>
        </w:tc>
      </w:tr>
      <w:tr w:rsidR="00D43558" w:rsidRPr="00E7661E" w14:paraId="221D0C4B" w14:textId="77777777" w:rsidTr="00D43558">
        <w:trPr>
          <w:trHeight w:val="411"/>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1E902C" w14:textId="77777777" w:rsidR="00D43558" w:rsidRDefault="00D43558" w:rsidP="00D43558">
            <w:pPr>
              <w:pStyle w:val="a6"/>
              <w:shd w:val="clear" w:color="auto" w:fill="FFFFFF"/>
              <w:spacing w:after="0" w:line="360" w:lineRule="auto"/>
              <w:ind w:right="-45"/>
              <w:jc w:val="both"/>
              <w:rPr>
                <w:rFonts w:ascii="GHEA Grapalat" w:hAnsi="GHEA Grapalat" w:cs="Sylfaen"/>
                <w:lang w:eastAsia="ru-RU"/>
              </w:rPr>
            </w:pPr>
            <w:r w:rsidRPr="00983EA0">
              <w:rPr>
                <w:rFonts w:ascii="GHEA Grapalat" w:hAnsi="GHEA Grapalat" w:cs="GHEA Grapalat"/>
                <w:bCs/>
                <w:noProof/>
              </w:rPr>
              <w:tab/>
            </w:r>
            <w:r>
              <w:rPr>
                <w:rFonts w:ascii="GHEA Grapalat" w:hAnsi="GHEA Grapalat" w:cs="GHEA Grapalat"/>
                <w:bCs/>
                <w:noProof/>
              </w:rPr>
              <w:t xml:space="preserve">1. </w:t>
            </w:r>
            <w:r>
              <w:rPr>
                <w:rFonts w:ascii="GHEA Grapalat" w:hAnsi="GHEA Grapalat" w:cs="Sylfaen"/>
                <w:bCs/>
                <w:noProof/>
              </w:rPr>
              <w:t>«</w:t>
            </w:r>
            <w:r w:rsidRPr="00DD274C">
              <w:rPr>
                <w:rFonts w:ascii="GHEA Grapalat" w:hAnsi="GHEA Grapalat" w:cs="GHEA Grapalat"/>
                <w:bCs/>
              </w:rPr>
              <w:t>Հայաստանի Հանրապետության կառավարության 2002 թվականի հուլիսի 25-ի N 1392-Ն որոշման մեջ փոփոխություններ կատարելու մասին</w:t>
            </w:r>
            <w:r w:rsidRPr="00470271">
              <w:rPr>
                <w:rFonts w:ascii="GHEA Grapalat" w:hAnsi="GHEA Grapalat" w:cs="GHEA Grapalat"/>
                <w:bCs/>
              </w:rPr>
              <w:t>»</w:t>
            </w:r>
            <w:r w:rsidRPr="001B0DC0">
              <w:rPr>
                <w:rFonts w:ascii="GHEA Grapalat" w:hAnsi="GHEA Grapalat" w:cs="GHEA Grapalat"/>
                <w:bCs/>
              </w:rPr>
              <w:t xml:space="preserve"> </w:t>
            </w:r>
            <w:r w:rsidRPr="00470271">
              <w:rPr>
                <w:rFonts w:ascii="GHEA Grapalat" w:hAnsi="GHEA Grapalat" w:cs="GHEA Grapalat"/>
                <w:bCs/>
              </w:rPr>
              <w:t xml:space="preserve">Հայաստանի Հանրապետության </w:t>
            </w:r>
            <w:r w:rsidRPr="00736B9B">
              <w:rPr>
                <w:rFonts w:ascii="GHEA Grapalat" w:hAnsi="GHEA Grapalat" w:cs="GHEA Grapalat"/>
                <w:bCs/>
              </w:rPr>
              <w:t xml:space="preserve">կառավարության </w:t>
            </w:r>
            <w:r>
              <w:rPr>
                <w:rFonts w:ascii="GHEA Grapalat" w:hAnsi="GHEA Grapalat" w:cs="Sylfaen"/>
                <w:bCs/>
                <w:noProof/>
              </w:rPr>
              <w:t>որոշման</w:t>
            </w:r>
            <w:r>
              <w:rPr>
                <w:rFonts w:ascii="GHEA Grapalat" w:hAnsi="GHEA Grapalat" w:cs="Sylfaen"/>
                <w:lang w:eastAsia="ru-RU"/>
              </w:rPr>
              <w:t xml:space="preserve"> նախագծի (այսուհետ՝ Նախագիծ) 1-ին կետում նշված իրավական ակտի անվանումն անհրաժեշտ է համապատասխանեցնել</w:t>
            </w:r>
            <w:r w:rsidRPr="00DD274C">
              <w:rPr>
                <w:rFonts w:ascii="GHEA Grapalat" w:hAnsi="GHEA Grapalat" w:cs="Sylfaen"/>
                <w:b/>
                <w:bCs/>
                <w:noProof/>
              </w:rPr>
              <w:t xml:space="preserve"> </w:t>
            </w:r>
            <w:r w:rsidRPr="00DD274C">
              <w:rPr>
                <w:rFonts w:ascii="GHEA Grapalat" w:hAnsi="GHEA Grapalat" w:cs="Sylfaen"/>
                <w:bCs/>
                <w:noProof/>
              </w:rPr>
              <w:lastRenderedPageBreak/>
              <w:t>Հայաստանի Հանրապետության կառավարության 2002 թվականի հուլիսի 25-ի N 1392-Ն որոշման</w:t>
            </w:r>
            <w:r>
              <w:rPr>
                <w:rFonts w:ascii="GHEA Grapalat" w:hAnsi="GHEA Grapalat" w:cs="Sylfaen"/>
                <w:lang w:eastAsia="ru-RU"/>
              </w:rPr>
              <w:t xml:space="preserve"> վերնագրին:</w:t>
            </w:r>
          </w:p>
          <w:p w14:paraId="0CB2308A" w14:textId="77777777" w:rsidR="00D43558" w:rsidRDefault="00D43558" w:rsidP="00062802">
            <w:pPr>
              <w:shd w:val="clear" w:color="auto" w:fill="FFFFFF"/>
              <w:spacing w:after="0" w:line="360" w:lineRule="auto"/>
              <w:ind w:left="-142" w:firstLine="709"/>
              <w:jc w:val="both"/>
              <w:rPr>
                <w:rFonts w:ascii="GHEA Grapalat" w:hAnsi="GHEA Grapalat" w:cs="Times Armeni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AFCE637" w14:textId="77777777" w:rsidR="00D43558" w:rsidRPr="00E7661E" w:rsidRDefault="00D43558"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3189BC7" w14:textId="3DE173F9" w:rsidR="00D43558" w:rsidRPr="0071278C" w:rsidRDefault="0071278C" w:rsidP="00D440C1">
            <w:pPr>
              <w:spacing w:after="0" w:line="360" w:lineRule="auto"/>
              <w:ind w:left="142" w:right="278" w:hanging="142"/>
              <w:jc w:val="center"/>
              <w:rPr>
                <w:rFonts w:ascii="GHEA Grapalat" w:hAnsi="GHEA Grapalat"/>
                <w:sz w:val="24"/>
                <w:szCs w:val="24"/>
              </w:rPr>
            </w:pPr>
            <w:bookmarkStart w:id="1" w:name="_GoBack"/>
            <w:bookmarkEnd w:id="1"/>
            <w:r>
              <w:rPr>
                <w:rFonts w:ascii="GHEA Grapalat" w:hAnsi="GHEA Grapalat"/>
                <w:sz w:val="24"/>
                <w:szCs w:val="24"/>
              </w:rPr>
              <w:t>Ընդունվել է:</w:t>
            </w:r>
          </w:p>
        </w:tc>
      </w:tr>
      <w:tr w:rsidR="00D43558" w:rsidRPr="00E7661E" w14:paraId="3FD5F496" w14:textId="77777777" w:rsidTr="00D43558">
        <w:trPr>
          <w:trHeight w:val="411"/>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65D7ED" w14:textId="77777777" w:rsidR="00D43558" w:rsidRDefault="00D43558" w:rsidP="00D43558">
            <w:pPr>
              <w:pStyle w:val="a6"/>
              <w:shd w:val="clear" w:color="auto" w:fill="FFFFFF"/>
              <w:spacing w:after="0" w:line="360" w:lineRule="auto"/>
              <w:ind w:right="-45"/>
              <w:jc w:val="both"/>
              <w:rPr>
                <w:rFonts w:ascii="GHEA Grapalat" w:hAnsi="GHEA Grapalat" w:cs="Sylfaen"/>
                <w:lang w:eastAsia="ru-RU"/>
              </w:rPr>
            </w:pPr>
            <w:r>
              <w:rPr>
                <w:rFonts w:ascii="GHEA Grapalat" w:hAnsi="GHEA Grapalat" w:cs="Sylfaen"/>
                <w:lang w:eastAsia="ru-RU"/>
              </w:rPr>
              <w:lastRenderedPageBreak/>
              <w:t xml:space="preserve">2. Նախագծի 1-ին կետի 1-ին և 2-րդ ենթակետերի պարբերությունների համարակալումներն անհրաժեշտ է համապատասխանեցնել «Նորմատիվ իրավական ակտերի մասին» օրենքի 14-րդ հոդվածի 5-րդ մասի պահանջներին, համաձայն որոնց՝ </w:t>
            </w:r>
            <w:r w:rsidRPr="00DD274C">
              <w:rPr>
                <w:rFonts w:ascii="GHEA Grapalat" w:hAnsi="GHEA Grapalat" w:cs="Sylfaen"/>
                <w:i/>
                <w:lang w:eastAsia="ru-RU"/>
              </w:rPr>
              <w:t xml:space="preserve">պարբերությունները համարակալվում են հայերենի այբուբենի փոքրատառերով, որոնք տեքստից բաժանվում են </w:t>
            </w:r>
            <w:r w:rsidRPr="00DD274C">
              <w:rPr>
                <w:rFonts w:ascii="GHEA Grapalat" w:hAnsi="GHEA Grapalat" w:cs="Sylfaen"/>
                <w:b/>
                <w:i/>
                <w:lang w:eastAsia="ru-RU"/>
              </w:rPr>
              <w:t>միջակետով</w:t>
            </w:r>
            <w:r w:rsidRPr="00DD274C">
              <w:rPr>
                <w:rFonts w:ascii="GHEA Grapalat" w:hAnsi="GHEA Grapalat" w:cs="Sylfaen"/>
                <w:lang w:eastAsia="ru-RU"/>
              </w:rPr>
              <w:t>:</w:t>
            </w:r>
          </w:p>
          <w:p w14:paraId="3628AAF5" w14:textId="77777777" w:rsidR="00D43558" w:rsidRDefault="00D43558" w:rsidP="00062802">
            <w:pPr>
              <w:shd w:val="clear" w:color="auto" w:fill="FFFFFF"/>
              <w:spacing w:after="0" w:line="360" w:lineRule="auto"/>
              <w:ind w:left="-142" w:firstLine="709"/>
              <w:jc w:val="both"/>
              <w:rPr>
                <w:rFonts w:ascii="GHEA Grapalat" w:hAnsi="GHEA Grapalat" w:cs="Times Armenia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133450E" w14:textId="77777777" w:rsidR="00D43558" w:rsidRPr="00E7661E" w:rsidRDefault="00D43558" w:rsidP="00D440C1">
            <w:pPr>
              <w:spacing w:after="0" w:line="360" w:lineRule="auto"/>
              <w:ind w:left="142" w:right="278" w:hanging="142"/>
              <w:jc w:val="center"/>
              <w:rPr>
                <w:rFonts w:ascii="GHEA Grapalat" w:hAnsi="GHEA Grapalat"/>
                <w:sz w:val="24"/>
                <w:szCs w:val="24"/>
              </w:rPr>
            </w:pPr>
          </w:p>
        </w:tc>
        <w:tc>
          <w:tcPr>
            <w:tcW w:w="62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6ED11F0" w14:textId="014A3CA0" w:rsidR="00D43558" w:rsidRPr="00570920" w:rsidRDefault="0071278C" w:rsidP="00D440C1">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bl>
    <w:p w14:paraId="16DEB4AB" w14:textId="77777777" w:rsidR="00173EC2" w:rsidRPr="00E7661E" w:rsidRDefault="00173EC2" w:rsidP="00B356BA">
      <w:pPr>
        <w:spacing w:after="0" w:line="360" w:lineRule="auto"/>
        <w:ind w:left="142" w:right="278" w:hanging="142"/>
        <w:jc w:val="center"/>
        <w:rPr>
          <w:rFonts w:ascii="GHEA Grapalat" w:hAnsi="GHEA Grapalat" w:cs="Arial"/>
          <w:sz w:val="24"/>
        </w:rPr>
      </w:pPr>
    </w:p>
    <w:sectPr w:rsidR="00173EC2" w:rsidRPr="00E7661E"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7CE9F1" w14:textId="77777777" w:rsidR="00B9000E" w:rsidRDefault="00B9000E" w:rsidP="006D6676">
      <w:pPr>
        <w:spacing w:after="0" w:line="240" w:lineRule="auto"/>
      </w:pPr>
      <w:r>
        <w:separator/>
      </w:r>
    </w:p>
  </w:endnote>
  <w:endnote w:type="continuationSeparator" w:id="0">
    <w:p w14:paraId="370F20DB" w14:textId="77777777" w:rsidR="00B9000E" w:rsidRDefault="00B9000E"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af5"/>
            <w:ind w:left="-115"/>
          </w:pPr>
        </w:p>
      </w:tc>
      <w:tc>
        <w:tcPr>
          <w:tcW w:w="4855" w:type="dxa"/>
        </w:tcPr>
        <w:p w14:paraId="43935567" w14:textId="417821D3" w:rsidR="6C409F8E" w:rsidRDefault="6C409F8E" w:rsidP="6C409F8E">
          <w:pPr>
            <w:pStyle w:val="af5"/>
            <w:jc w:val="center"/>
          </w:pPr>
        </w:p>
      </w:tc>
      <w:tc>
        <w:tcPr>
          <w:tcW w:w="4855" w:type="dxa"/>
        </w:tcPr>
        <w:p w14:paraId="39AA17EC" w14:textId="3D77B314" w:rsidR="6C409F8E" w:rsidRDefault="6C409F8E" w:rsidP="6C409F8E">
          <w:pPr>
            <w:pStyle w:val="af5"/>
            <w:ind w:right="-115"/>
            <w:jc w:val="right"/>
          </w:pPr>
        </w:p>
      </w:tc>
    </w:tr>
  </w:tbl>
  <w:p w14:paraId="73DDCAA9" w14:textId="1BA6A7E4" w:rsidR="6C409F8E" w:rsidRDefault="6C409F8E" w:rsidP="6C409F8E">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0FE5E7" w14:textId="77777777" w:rsidR="00B9000E" w:rsidRDefault="00B9000E" w:rsidP="006D6676">
      <w:pPr>
        <w:spacing w:after="0" w:line="240" w:lineRule="auto"/>
      </w:pPr>
      <w:r>
        <w:separator/>
      </w:r>
    </w:p>
  </w:footnote>
  <w:footnote w:type="continuationSeparator" w:id="0">
    <w:p w14:paraId="67C40624" w14:textId="77777777" w:rsidR="00B9000E" w:rsidRDefault="00B9000E" w:rsidP="006D6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af5"/>
            <w:ind w:left="-115"/>
          </w:pPr>
        </w:p>
      </w:tc>
      <w:tc>
        <w:tcPr>
          <w:tcW w:w="4855" w:type="dxa"/>
        </w:tcPr>
        <w:p w14:paraId="105387DE" w14:textId="219B52B8" w:rsidR="6C409F8E" w:rsidRDefault="6C409F8E" w:rsidP="6C409F8E">
          <w:pPr>
            <w:pStyle w:val="af5"/>
            <w:jc w:val="center"/>
          </w:pPr>
        </w:p>
      </w:tc>
      <w:tc>
        <w:tcPr>
          <w:tcW w:w="4855" w:type="dxa"/>
        </w:tcPr>
        <w:p w14:paraId="444493A2" w14:textId="22B609A8" w:rsidR="6C409F8E" w:rsidRDefault="6C409F8E" w:rsidP="6C409F8E">
          <w:pPr>
            <w:pStyle w:val="af5"/>
            <w:ind w:right="-115"/>
            <w:jc w:val="right"/>
          </w:pPr>
        </w:p>
      </w:tc>
    </w:tr>
  </w:tbl>
  <w:p w14:paraId="39DA81B3" w14:textId="411DFC74" w:rsidR="6C409F8E" w:rsidRDefault="6C409F8E" w:rsidP="6C409F8E">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1">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4">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18">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2">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5963714B"/>
    <w:multiLevelType w:val="hybridMultilevel"/>
    <w:tmpl w:val="7562C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27">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9">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2554FD"/>
    <w:multiLevelType w:val="hybridMultilevel"/>
    <w:tmpl w:val="C21AF37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3"/>
  </w:num>
  <w:num w:numId="2">
    <w:abstractNumId w:val="26"/>
  </w:num>
  <w:num w:numId="3">
    <w:abstractNumId w:val="23"/>
  </w:num>
  <w:num w:numId="4">
    <w:abstractNumId w:val="34"/>
  </w:num>
  <w:num w:numId="5">
    <w:abstractNumId w:val="27"/>
  </w:num>
  <w:num w:numId="6">
    <w:abstractNumId w:val="4"/>
  </w:num>
  <w:num w:numId="7">
    <w:abstractNumId w:val="0"/>
  </w:num>
  <w:num w:numId="8">
    <w:abstractNumId w:val="22"/>
  </w:num>
  <w:num w:numId="9">
    <w:abstractNumId w:val="10"/>
  </w:num>
  <w:num w:numId="10">
    <w:abstractNumId w:val="20"/>
  </w:num>
  <w:num w:numId="11">
    <w:abstractNumId w:val="6"/>
  </w:num>
  <w:num w:numId="12">
    <w:abstractNumId w:val="5"/>
  </w:num>
  <w:num w:numId="13">
    <w:abstractNumId w:val="21"/>
  </w:num>
  <w:num w:numId="14">
    <w:abstractNumId w:val="3"/>
  </w:num>
  <w:num w:numId="15">
    <w:abstractNumId w:val="7"/>
  </w:num>
  <w:num w:numId="16">
    <w:abstractNumId w:val="1"/>
  </w:num>
  <w:num w:numId="17">
    <w:abstractNumId w:val="9"/>
  </w:num>
  <w:num w:numId="18">
    <w:abstractNumId w:val="2"/>
  </w:num>
  <w:num w:numId="19">
    <w:abstractNumId w:val="17"/>
  </w:num>
  <w:num w:numId="20">
    <w:abstractNumId w:val="12"/>
  </w:num>
  <w:num w:numId="21">
    <w:abstractNumId w:val="25"/>
  </w:num>
  <w:num w:numId="22">
    <w:abstractNumId w:val="15"/>
  </w:num>
  <w:num w:numId="23">
    <w:abstractNumId w:val="11"/>
  </w:num>
  <w:num w:numId="24">
    <w:abstractNumId w:val="33"/>
  </w:num>
  <w:num w:numId="25">
    <w:abstractNumId w:val="19"/>
  </w:num>
  <w:num w:numId="26">
    <w:abstractNumId w:val="30"/>
  </w:num>
  <w:num w:numId="27">
    <w:abstractNumId w:val="18"/>
  </w:num>
  <w:num w:numId="28">
    <w:abstractNumId w:val="8"/>
  </w:num>
  <w:num w:numId="29">
    <w:abstractNumId w:val="28"/>
  </w:num>
  <w:num w:numId="30">
    <w:abstractNumId w:val="16"/>
  </w:num>
  <w:num w:numId="31">
    <w:abstractNumId w:val="14"/>
  </w:num>
  <w:num w:numId="32">
    <w:abstractNumId w:val="29"/>
  </w:num>
  <w:num w:numId="33">
    <w:abstractNumId w:val="31"/>
  </w:num>
  <w:num w:numId="34">
    <w:abstractNumId w:val="2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417B"/>
    <w:rsid w:val="000042D4"/>
    <w:rsid w:val="00007E6F"/>
    <w:rsid w:val="000119A5"/>
    <w:rsid w:val="00027E51"/>
    <w:rsid w:val="000326D1"/>
    <w:rsid w:val="00047CCD"/>
    <w:rsid w:val="00051562"/>
    <w:rsid w:val="00052FF5"/>
    <w:rsid w:val="000551AF"/>
    <w:rsid w:val="00057426"/>
    <w:rsid w:val="0005795E"/>
    <w:rsid w:val="00060C90"/>
    <w:rsid w:val="00061AE9"/>
    <w:rsid w:val="00061D2E"/>
    <w:rsid w:val="00062802"/>
    <w:rsid w:val="000633A8"/>
    <w:rsid w:val="0006366E"/>
    <w:rsid w:val="00067A67"/>
    <w:rsid w:val="00071E74"/>
    <w:rsid w:val="000722A1"/>
    <w:rsid w:val="00073B49"/>
    <w:rsid w:val="00076083"/>
    <w:rsid w:val="00077589"/>
    <w:rsid w:val="00083883"/>
    <w:rsid w:val="00083B14"/>
    <w:rsid w:val="0009094D"/>
    <w:rsid w:val="00090DD6"/>
    <w:rsid w:val="000913E1"/>
    <w:rsid w:val="00091993"/>
    <w:rsid w:val="000A76DA"/>
    <w:rsid w:val="000B121B"/>
    <w:rsid w:val="000B5601"/>
    <w:rsid w:val="000C6A88"/>
    <w:rsid w:val="000D42EB"/>
    <w:rsid w:val="000D5456"/>
    <w:rsid w:val="000D5EFE"/>
    <w:rsid w:val="000D7788"/>
    <w:rsid w:val="000E343D"/>
    <w:rsid w:val="001405F8"/>
    <w:rsid w:val="00140623"/>
    <w:rsid w:val="001510FF"/>
    <w:rsid w:val="0015797D"/>
    <w:rsid w:val="001658D4"/>
    <w:rsid w:val="00170C71"/>
    <w:rsid w:val="001723EB"/>
    <w:rsid w:val="00173EC2"/>
    <w:rsid w:val="001829EF"/>
    <w:rsid w:val="00195614"/>
    <w:rsid w:val="001A7D52"/>
    <w:rsid w:val="001C2D12"/>
    <w:rsid w:val="001D05F7"/>
    <w:rsid w:val="001D27FF"/>
    <w:rsid w:val="001D5D93"/>
    <w:rsid w:val="001D6407"/>
    <w:rsid w:val="001E1550"/>
    <w:rsid w:val="001E729E"/>
    <w:rsid w:val="001F407D"/>
    <w:rsid w:val="001F5E06"/>
    <w:rsid w:val="001F7E81"/>
    <w:rsid w:val="00203289"/>
    <w:rsid w:val="002100E9"/>
    <w:rsid w:val="002129B0"/>
    <w:rsid w:val="00220F80"/>
    <w:rsid w:val="002222C7"/>
    <w:rsid w:val="002320F2"/>
    <w:rsid w:val="00235AC9"/>
    <w:rsid w:val="002412E3"/>
    <w:rsid w:val="002529D7"/>
    <w:rsid w:val="0025408B"/>
    <w:rsid w:val="002555E6"/>
    <w:rsid w:val="00256F0B"/>
    <w:rsid w:val="00275688"/>
    <w:rsid w:val="00277509"/>
    <w:rsid w:val="00281E97"/>
    <w:rsid w:val="00284ADB"/>
    <w:rsid w:val="00287F49"/>
    <w:rsid w:val="00294586"/>
    <w:rsid w:val="0029744F"/>
    <w:rsid w:val="002A0134"/>
    <w:rsid w:val="002A1625"/>
    <w:rsid w:val="002A4BAF"/>
    <w:rsid w:val="002A4F91"/>
    <w:rsid w:val="002A5E03"/>
    <w:rsid w:val="002B5480"/>
    <w:rsid w:val="002B5894"/>
    <w:rsid w:val="002C0EDC"/>
    <w:rsid w:val="002C361E"/>
    <w:rsid w:val="002C420D"/>
    <w:rsid w:val="002C44D2"/>
    <w:rsid w:val="002D33E9"/>
    <w:rsid w:val="002D5538"/>
    <w:rsid w:val="002E20CB"/>
    <w:rsid w:val="002E537D"/>
    <w:rsid w:val="002E5DD4"/>
    <w:rsid w:val="002F43AD"/>
    <w:rsid w:val="002F7EDD"/>
    <w:rsid w:val="003108A1"/>
    <w:rsid w:val="0031328F"/>
    <w:rsid w:val="00316E80"/>
    <w:rsid w:val="003214B9"/>
    <w:rsid w:val="00321EAB"/>
    <w:rsid w:val="0033353F"/>
    <w:rsid w:val="00333DA8"/>
    <w:rsid w:val="00334998"/>
    <w:rsid w:val="00337FAC"/>
    <w:rsid w:val="00342FE7"/>
    <w:rsid w:val="00344295"/>
    <w:rsid w:val="003447AB"/>
    <w:rsid w:val="00346F92"/>
    <w:rsid w:val="003572F3"/>
    <w:rsid w:val="00360993"/>
    <w:rsid w:val="003641CC"/>
    <w:rsid w:val="00364294"/>
    <w:rsid w:val="0037123E"/>
    <w:rsid w:val="00375373"/>
    <w:rsid w:val="00376E3C"/>
    <w:rsid w:val="00383306"/>
    <w:rsid w:val="00386C2A"/>
    <w:rsid w:val="00386EA9"/>
    <w:rsid w:val="00391CCF"/>
    <w:rsid w:val="003A0E8C"/>
    <w:rsid w:val="003A46DC"/>
    <w:rsid w:val="003A4E4D"/>
    <w:rsid w:val="003B0CCE"/>
    <w:rsid w:val="003B39C3"/>
    <w:rsid w:val="003C7A93"/>
    <w:rsid w:val="003F050C"/>
    <w:rsid w:val="003F49B4"/>
    <w:rsid w:val="004039A7"/>
    <w:rsid w:val="00416350"/>
    <w:rsid w:val="00416DD6"/>
    <w:rsid w:val="00423EF5"/>
    <w:rsid w:val="00430A09"/>
    <w:rsid w:val="004310C6"/>
    <w:rsid w:val="00433DE4"/>
    <w:rsid w:val="00440C30"/>
    <w:rsid w:val="004458BC"/>
    <w:rsid w:val="00464242"/>
    <w:rsid w:val="00465293"/>
    <w:rsid w:val="004676C9"/>
    <w:rsid w:val="004825E3"/>
    <w:rsid w:val="0048634E"/>
    <w:rsid w:val="00497930"/>
    <w:rsid w:val="004A2396"/>
    <w:rsid w:val="004A4536"/>
    <w:rsid w:val="004B3051"/>
    <w:rsid w:val="004C20A3"/>
    <w:rsid w:val="004D7D9B"/>
    <w:rsid w:val="004E7288"/>
    <w:rsid w:val="004E7416"/>
    <w:rsid w:val="004E7DAF"/>
    <w:rsid w:val="004F081E"/>
    <w:rsid w:val="004F4A76"/>
    <w:rsid w:val="004F7398"/>
    <w:rsid w:val="00500261"/>
    <w:rsid w:val="005017CA"/>
    <w:rsid w:val="0050659E"/>
    <w:rsid w:val="005067A7"/>
    <w:rsid w:val="00507467"/>
    <w:rsid w:val="005130D0"/>
    <w:rsid w:val="00513961"/>
    <w:rsid w:val="00516CCC"/>
    <w:rsid w:val="00517E4C"/>
    <w:rsid w:val="00521358"/>
    <w:rsid w:val="00530BB2"/>
    <w:rsid w:val="00543B27"/>
    <w:rsid w:val="00543CF9"/>
    <w:rsid w:val="00546E25"/>
    <w:rsid w:val="0055073D"/>
    <w:rsid w:val="00550F5F"/>
    <w:rsid w:val="00551163"/>
    <w:rsid w:val="00552DA9"/>
    <w:rsid w:val="00553008"/>
    <w:rsid w:val="00554997"/>
    <w:rsid w:val="00567734"/>
    <w:rsid w:val="00567E9F"/>
    <w:rsid w:val="00570920"/>
    <w:rsid w:val="00571003"/>
    <w:rsid w:val="0057189A"/>
    <w:rsid w:val="0057247D"/>
    <w:rsid w:val="0057380C"/>
    <w:rsid w:val="00584006"/>
    <w:rsid w:val="0058631C"/>
    <w:rsid w:val="00587A45"/>
    <w:rsid w:val="00592B60"/>
    <w:rsid w:val="00592EB4"/>
    <w:rsid w:val="005B25CB"/>
    <w:rsid w:val="005B2C91"/>
    <w:rsid w:val="005B2DC8"/>
    <w:rsid w:val="005B7EEB"/>
    <w:rsid w:val="005D11C8"/>
    <w:rsid w:val="005D3A38"/>
    <w:rsid w:val="0060547B"/>
    <w:rsid w:val="00607CB4"/>
    <w:rsid w:val="006111E3"/>
    <w:rsid w:val="00616AE5"/>
    <w:rsid w:val="00623F39"/>
    <w:rsid w:val="00627C47"/>
    <w:rsid w:val="006333E9"/>
    <w:rsid w:val="006355FE"/>
    <w:rsid w:val="00645E2F"/>
    <w:rsid w:val="00651F41"/>
    <w:rsid w:val="0065590E"/>
    <w:rsid w:val="00660251"/>
    <w:rsid w:val="00670F7D"/>
    <w:rsid w:val="00676B81"/>
    <w:rsid w:val="006915DA"/>
    <w:rsid w:val="0069250D"/>
    <w:rsid w:val="0069572F"/>
    <w:rsid w:val="006B0916"/>
    <w:rsid w:val="006B3DF3"/>
    <w:rsid w:val="006B3F44"/>
    <w:rsid w:val="006B7B65"/>
    <w:rsid w:val="006C20E2"/>
    <w:rsid w:val="006C7C11"/>
    <w:rsid w:val="006D4005"/>
    <w:rsid w:val="006D521C"/>
    <w:rsid w:val="006D6676"/>
    <w:rsid w:val="006E489F"/>
    <w:rsid w:val="006E6B15"/>
    <w:rsid w:val="006E7635"/>
    <w:rsid w:val="006F1BBD"/>
    <w:rsid w:val="0070552D"/>
    <w:rsid w:val="00707B65"/>
    <w:rsid w:val="0071278C"/>
    <w:rsid w:val="00717B59"/>
    <w:rsid w:val="0072660C"/>
    <w:rsid w:val="0073CD20"/>
    <w:rsid w:val="00744122"/>
    <w:rsid w:val="00746C64"/>
    <w:rsid w:val="00752B2A"/>
    <w:rsid w:val="00764D8D"/>
    <w:rsid w:val="00773CA7"/>
    <w:rsid w:val="00774BEE"/>
    <w:rsid w:val="007763AE"/>
    <w:rsid w:val="00781A84"/>
    <w:rsid w:val="0078384D"/>
    <w:rsid w:val="00785559"/>
    <w:rsid w:val="00790274"/>
    <w:rsid w:val="007A66FE"/>
    <w:rsid w:val="007C2068"/>
    <w:rsid w:val="007C5662"/>
    <w:rsid w:val="007C7E63"/>
    <w:rsid w:val="007D36AB"/>
    <w:rsid w:val="007D4513"/>
    <w:rsid w:val="007D754C"/>
    <w:rsid w:val="007E108A"/>
    <w:rsid w:val="007F7085"/>
    <w:rsid w:val="007F7ADF"/>
    <w:rsid w:val="0080213B"/>
    <w:rsid w:val="00802665"/>
    <w:rsid w:val="00803B12"/>
    <w:rsid w:val="00804C5F"/>
    <w:rsid w:val="00816A09"/>
    <w:rsid w:val="008217D0"/>
    <w:rsid w:val="00821F85"/>
    <w:rsid w:val="0082431C"/>
    <w:rsid w:val="008334AC"/>
    <w:rsid w:val="00854510"/>
    <w:rsid w:val="00856C7F"/>
    <w:rsid w:val="00857BBE"/>
    <w:rsid w:val="0086631F"/>
    <w:rsid w:val="008664E8"/>
    <w:rsid w:val="00867EEF"/>
    <w:rsid w:val="00881CED"/>
    <w:rsid w:val="008957DC"/>
    <w:rsid w:val="008959B8"/>
    <w:rsid w:val="008B5CB2"/>
    <w:rsid w:val="008C5193"/>
    <w:rsid w:val="008C74E9"/>
    <w:rsid w:val="008E1C3C"/>
    <w:rsid w:val="008E25F3"/>
    <w:rsid w:val="008E6892"/>
    <w:rsid w:val="008F6B9C"/>
    <w:rsid w:val="008F6F98"/>
    <w:rsid w:val="00901DF0"/>
    <w:rsid w:val="009045C6"/>
    <w:rsid w:val="00904B35"/>
    <w:rsid w:val="0091322F"/>
    <w:rsid w:val="00914420"/>
    <w:rsid w:val="0092290A"/>
    <w:rsid w:val="00925489"/>
    <w:rsid w:val="00925C8C"/>
    <w:rsid w:val="009307FB"/>
    <w:rsid w:val="00940167"/>
    <w:rsid w:val="00942911"/>
    <w:rsid w:val="009442A6"/>
    <w:rsid w:val="009462F7"/>
    <w:rsid w:val="00952961"/>
    <w:rsid w:val="009538A5"/>
    <w:rsid w:val="00954651"/>
    <w:rsid w:val="00954863"/>
    <w:rsid w:val="00977603"/>
    <w:rsid w:val="00985ECD"/>
    <w:rsid w:val="009865E6"/>
    <w:rsid w:val="0098747D"/>
    <w:rsid w:val="009901C3"/>
    <w:rsid w:val="00997D3E"/>
    <w:rsid w:val="009A2DC4"/>
    <w:rsid w:val="009A7470"/>
    <w:rsid w:val="009C4DD2"/>
    <w:rsid w:val="009D13DA"/>
    <w:rsid w:val="009D2E4D"/>
    <w:rsid w:val="009E190A"/>
    <w:rsid w:val="009E1F55"/>
    <w:rsid w:val="009F5828"/>
    <w:rsid w:val="00A00D39"/>
    <w:rsid w:val="00A022C8"/>
    <w:rsid w:val="00A11D7F"/>
    <w:rsid w:val="00A14138"/>
    <w:rsid w:val="00A1575A"/>
    <w:rsid w:val="00A15B37"/>
    <w:rsid w:val="00A220AA"/>
    <w:rsid w:val="00A26C1C"/>
    <w:rsid w:val="00A33EAC"/>
    <w:rsid w:val="00A35705"/>
    <w:rsid w:val="00A44CD7"/>
    <w:rsid w:val="00A54C37"/>
    <w:rsid w:val="00A54E30"/>
    <w:rsid w:val="00A55598"/>
    <w:rsid w:val="00A73A0F"/>
    <w:rsid w:val="00A75C1B"/>
    <w:rsid w:val="00A867BA"/>
    <w:rsid w:val="00A90F13"/>
    <w:rsid w:val="00A9489D"/>
    <w:rsid w:val="00AA1BD1"/>
    <w:rsid w:val="00AB2827"/>
    <w:rsid w:val="00AB448B"/>
    <w:rsid w:val="00AC33FB"/>
    <w:rsid w:val="00AC7862"/>
    <w:rsid w:val="00AE1FC9"/>
    <w:rsid w:val="00AE29B8"/>
    <w:rsid w:val="00AE3D60"/>
    <w:rsid w:val="00AF0124"/>
    <w:rsid w:val="00AF3625"/>
    <w:rsid w:val="00AF5367"/>
    <w:rsid w:val="00AF76B6"/>
    <w:rsid w:val="00AF7E76"/>
    <w:rsid w:val="00B02DF7"/>
    <w:rsid w:val="00B10C8B"/>
    <w:rsid w:val="00B30FCD"/>
    <w:rsid w:val="00B356BA"/>
    <w:rsid w:val="00B42023"/>
    <w:rsid w:val="00B45897"/>
    <w:rsid w:val="00B60FDA"/>
    <w:rsid w:val="00B63FFC"/>
    <w:rsid w:val="00B71EDC"/>
    <w:rsid w:val="00B729AB"/>
    <w:rsid w:val="00B77DC6"/>
    <w:rsid w:val="00B77FED"/>
    <w:rsid w:val="00B8214B"/>
    <w:rsid w:val="00B8773F"/>
    <w:rsid w:val="00B9000E"/>
    <w:rsid w:val="00B919C1"/>
    <w:rsid w:val="00B97DD9"/>
    <w:rsid w:val="00BA1EFB"/>
    <w:rsid w:val="00BA2C86"/>
    <w:rsid w:val="00BB03CD"/>
    <w:rsid w:val="00BB1328"/>
    <w:rsid w:val="00BB5291"/>
    <w:rsid w:val="00BC10F7"/>
    <w:rsid w:val="00BC28E3"/>
    <w:rsid w:val="00BC50C5"/>
    <w:rsid w:val="00BD263A"/>
    <w:rsid w:val="00BD6F80"/>
    <w:rsid w:val="00BD7C92"/>
    <w:rsid w:val="00BE33FA"/>
    <w:rsid w:val="00BE4A20"/>
    <w:rsid w:val="00C04B98"/>
    <w:rsid w:val="00C146D0"/>
    <w:rsid w:val="00C1640F"/>
    <w:rsid w:val="00C25F8D"/>
    <w:rsid w:val="00C261F9"/>
    <w:rsid w:val="00C27CBA"/>
    <w:rsid w:val="00C30C10"/>
    <w:rsid w:val="00C36C38"/>
    <w:rsid w:val="00C37EC7"/>
    <w:rsid w:val="00C43F12"/>
    <w:rsid w:val="00C50A86"/>
    <w:rsid w:val="00C55477"/>
    <w:rsid w:val="00C60993"/>
    <w:rsid w:val="00C6329A"/>
    <w:rsid w:val="00C652A7"/>
    <w:rsid w:val="00C707C5"/>
    <w:rsid w:val="00C75099"/>
    <w:rsid w:val="00C7616D"/>
    <w:rsid w:val="00C8051D"/>
    <w:rsid w:val="00C80615"/>
    <w:rsid w:val="00C81EED"/>
    <w:rsid w:val="00C86040"/>
    <w:rsid w:val="00C912B3"/>
    <w:rsid w:val="00C952A4"/>
    <w:rsid w:val="00C96B4F"/>
    <w:rsid w:val="00CA28D4"/>
    <w:rsid w:val="00CA38ED"/>
    <w:rsid w:val="00CB7962"/>
    <w:rsid w:val="00CC1334"/>
    <w:rsid w:val="00CC2AC5"/>
    <w:rsid w:val="00CC3F41"/>
    <w:rsid w:val="00CC5CC9"/>
    <w:rsid w:val="00CD54A2"/>
    <w:rsid w:val="00CE0060"/>
    <w:rsid w:val="00CE6BBD"/>
    <w:rsid w:val="00CF3675"/>
    <w:rsid w:val="00CF5293"/>
    <w:rsid w:val="00CF5F76"/>
    <w:rsid w:val="00D056EE"/>
    <w:rsid w:val="00D10E1C"/>
    <w:rsid w:val="00D12BD7"/>
    <w:rsid w:val="00D258BE"/>
    <w:rsid w:val="00D268F3"/>
    <w:rsid w:val="00D274DB"/>
    <w:rsid w:val="00D32E45"/>
    <w:rsid w:val="00D36B96"/>
    <w:rsid w:val="00D43558"/>
    <w:rsid w:val="00D440C1"/>
    <w:rsid w:val="00D509A7"/>
    <w:rsid w:val="00D55E87"/>
    <w:rsid w:val="00D560F3"/>
    <w:rsid w:val="00D63BAD"/>
    <w:rsid w:val="00D706E7"/>
    <w:rsid w:val="00D7304E"/>
    <w:rsid w:val="00D8274F"/>
    <w:rsid w:val="00D92B09"/>
    <w:rsid w:val="00DB507E"/>
    <w:rsid w:val="00DB55AD"/>
    <w:rsid w:val="00DB5BDA"/>
    <w:rsid w:val="00DC0DA1"/>
    <w:rsid w:val="00DC3292"/>
    <w:rsid w:val="00DC45A2"/>
    <w:rsid w:val="00DD7DAA"/>
    <w:rsid w:val="00DD7ED8"/>
    <w:rsid w:val="00DE109E"/>
    <w:rsid w:val="00DE6B33"/>
    <w:rsid w:val="00DE6CF4"/>
    <w:rsid w:val="00DF102E"/>
    <w:rsid w:val="00DF5BDA"/>
    <w:rsid w:val="00E009A5"/>
    <w:rsid w:val="00E017E1"/>
    <w:rsid w:val="00E02AC8"/>
    <w:rsid w:val="00E05570"/>
    <w:rsid w:val="00E0684A"/>
    <w:rsid w:val="00E15088"/>
    <w:rsid w:val="00E31898"/>
    <w:rsid w:val="00E3496C"/>
    <w:rsid w:val="00E363F8"/>
    <w:rsid w:val="00E5311E"/>
    <w:rsid w:val="00E7661E"/>
    <w:rsid w:val="00E832A9"/>
    <w:rsid w:val="00E83414"/>
    <w:rsid w:val="00E84B4C"/>
    <w:rsid w:val="00E87AA7"/>
    <w:rsid w:val="00E93459"/>
    <w:rsid w:val="00EA2BDD"/>
    <w:rsid w:val="00EB1FB1"/>
    <w:rsid w:val="00EC7A7B"/>
    <w:rsid w:val="00EC7D64"/>
    <w:rsid w:val="00ED1EFF"/>
    <w:rsid w:val="00EE2E0F"/>
    <w:rsid w:val="00EE2F86"/>
    <w:rsid w:val="00EE4151"/>
    <w:rsid w:val="00EE49BA"/>
    <w:rsid w:val="00EE6A56"/>
    <w:rsid w:val="00EE6BDF"/>
    <w:rsid w:val="00F03F31"/>
    <w:rsid w:val="00F126BC"/>
    <w:rsid w:val="00F24547"/>
    <w:rsid w:val="00F36387"/>
    <w:rsid w:val="00F4441A"/>
    <w:rsid w:val="00F44D6E"/>
    <w:rsid w:val="00F47AE2"/>
    <w:rsid w:val="00F55E08"/>
    <w:rsid w:val="00F608CB"/>
    <w:rsid w:val="00F60FFF"/>
    <w:rsid w:val="00F6470F"/>
    <w:rsid w:val="00F64D5C"/>
    <w:rsid w:val="00F6514D"/>
    <w:rsid w:val="00F763D3"/>
    <w:rsid w:val="00F81588"/>
    <w:rsid w:val="00F8564D"/>
    <w:rsid w:val="00F86700"/>
    <w:rsid w:val="00F87DB1"/>
    <w:rsid w:val="00F92D47"/>
    <w:rsid w:val="00FA0322"/>
    <w:rsid w:val="00FB2A06"/>
    <w:rsid w:val="00FB75BF"/>
    <w:rsid w:val="00FC2AA4"/>
    <w:rsid w:val="00FC54CB"/>
    <w:rsid w:val="00FD071E"/>
    <w:rsid w:val="00FD126A"/>
    <w:rsid w:val="00FD40A5"/>
    <w:rsid w:val="00FD4631"/>
    <w:rsid w:val="00FE2B2E"/>
    <w:rsid w:val="00FE3653"/>
    <w:rsid w:val="00FE78F4"/>
    <w:rsid w:val="00FF0484"/>
    <w:rsid w:val="00FF1199"/>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A09"/>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C94F9C"/>
  </w:style>
  <w:style w:type="paragraph" w:styleId="a6">
    <w:name w:val="Normal (Web)"/>
    <w:aliases w:val="webb,Обычный (Web)1,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 Char Char Char"/>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0">
    <w:name w:val="Обычный10"/>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Web)1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Знак,Знак Знак2"/>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rsid w:val="004A2396"/>
    <w:tblPr>
      <w:tblStyleRowBandSize w:val="1"/>
      <w:tblStyleColBandSize w:val="1"/>
      <w:tblInd w:w="0" w:type="dxa"/>
      <w:tblCellMar>
        <w:top w:w="0" w:type="dxa"/>
        <w:left w:w="0" w:type="dxa"/>
        <w:bottom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a"/>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af2">
    <w:name w:val="annotation reference"/>
    <w:basedOn w:val="a0"/>
    <w:uiPriority w:val="99"/>
    <w:semiHidden/>
    <w:unhideWhenUsed/>
    <w:rsid w:val="0055073D"/>
    <w:rPr>
      <w:sz w:val="16"/>
      <w:szCs w:val="16"/>
    </w:rPr>
  </w:style>
  <w:style w:type="paragraph" w:styleId="af3">
    <w:name w:val="annotation text"/>
    <w:basedOn w:val="a"/>
    <w:link w:val="af4"/>
    <w:uiPriority w:val="99"/>
    <w:unhideWhenUsed/>
    <w:rsid w:val="0055073D"/>
    <w:pPr>
      <w:spacing w:line="240" w:lineRule="auto"/>
    </w:pPr>
    <w:rPr>
      <w:sz w:val="20"/>
      <w:szCs w:val="20"/>
      <w:lang w:eastAsia="ru-RU"/>
    </w:rPr>
  </w:style>
  <w:style w:type="character" w:customStyle="1" w:styleId="af4">
    <w:name w:val="Текст примечания Знак"/>
    <w:basedOn w:val="a0"/>
    <w:link w:val="af3"/>
    <w:uiPriority w:val="99"/>
    <w:rsid w:val="0055073D"/>
    <w:rPr>
      <w:sz w:val="20"/>
      <w:szCs w:val="20"/>
      <w:lang w:eastAsia="ru-RU"/>
    </w:rPr>
  </w:style>
  <w:style w:type="paragraph" w:styleId="af5">
    <w:name w:val="header"/>
    <w:aliases w:val="h"/>
    <w:basedOn w:val="a"/>
    <w:link w:val="af6"/>
    <w:uiPriority w:val="99"/>
    <w:unhideWhenUsed/>
    <w:rsid w:val="006D6676"/>
    <w:pPr>
      <w:tabs>
        <w:tab w:val="center" w:pos="4680"/>
        <w:tab w:val="right" w:pos="9360"/>
      </w:tabs>
      <w:spacing w:after="0" w:line="240" w:lineRule="auto"/>
    </w:pPr>
  </w:style>
  <w:style w:type="character" w:customStyle="1" w:styleId="af6">
    <w:name w:val="Верхний колонтитул Знак"/>
    <w:aliases w:val="h Знак"/>
    <w:basedOn w:val="a0"/>
    <w:link w:val="af5"/>
    <w:uiPriority w:val="99"/>
    <w:rsid w:val="006D6676"/>
  </w:style>
  <w:style w:type="paragraph" w:styleId="af7">
    <w:name w:val="footer"/>
    <w:basedOn w:val="a"/>
    <w:link w:val="af8"/>
    <w:uiPriority w:val="99"/>
    <w:unhideWhenUsed/>
    <w:rsid w:val="006D6676"/>
    <w:pPr>
      <w:tabs>
        <w:tab w:val="center" w:pos="4680"/>
        <w:tab w:val="right" w:pos="9360"/>
      </w:tabs>
      <w:spacing w:after="0" w:line="240" w:lineRule="auto"/>
    </w:pPr>
  </w:style>
  <w:style w:type="character" w:customStyle="1" w:styleId="af8">
    <w:name w:val="Нижний колонтитул Знак"/>
    <w:basedOn w:val="a0"/>
    <w:link w:val="af7"/>
    <w:uiPriority w:val="99"/>
    <w:rsid w:val="006D6676"/>
  </w:style>
  <w:style w:type="character" w:customStyle="1" w:styleId="normaltextrun">
    <w:name w:val="normaltextrun"/>
    <w:basedOn w:val="a0"/>
    <w:rsid w:val="00C952A4"/>
  </w:style>
  <w:style w:type="character" w:customStyle="1" w:styleId="eop">
    <w:name w:val="eop"/>
    <w:basedOn w:val="a0"/>
    <w:uiPriority w:val="1"/>
    <w:rsid w:val="6C409F8E"/>
  </w:style>
  <w:style w:type="table" w:styleId="af9">
    <w:name w:val="Table Grid"/>
    <w:basedOn w:val="a1"/>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2.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5.xml><?xml version="1.0" encoding="utf-8"?>
<ds:datastoreItem xmlns:ds="http://schemas.openxmlformats.org/officeDocument/2006/customXml" ds:itemID="{CA7E6CE9-3B73-4936-AE26-6B8A38CAA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5</Pages>
  <Words>580</Words>
  <Characters>3307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492</cp:revision>
  <cp:lastPrinted>2024-04-03T07:36:00Z</cp:lastPrinted>
  <dcterms:created xsi:type="dcterms:W3CDTF">2023-01-19T07:40:00Z</dcterms:created>
  <dcterms:modified xsi:type="dcterms:W3CDTF">2024-07-02T13:48:00Z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