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2CD" w:rsidRDefault="007262CD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62CD" w:rsidRDefault="007262CD" w:rsidP="00206B53">
      <w:pPr>
        <w:jc w:val="center"/>
      </w:pPr>
    </w:p>
    <w:p w:rsidR="007262CD" w:rsidRDefault="007262CD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262CD" w:rsidRDefault="007262CD" w:rsidP="00206B53">
      <w:pPr>
        <w:pStyle w:val="mechtex"/>
        <w:rPr>
          <w:rFonts w:ascii="GHEA Mariam" w:hAnsi="GHEA Mariam"/>
          <w:b/>
        </w:rPr>
      </w:pPr>
    </w:p>
    <w:p w:rsidR="007262CD" w:rsidRDefault="007262CD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262CD" w:rsidRPr="008E1B5A" w:rsidRDefault="007262CD" w:rsidP="00206B53">
      <w:pPr>
        <w:jc w:val="center"/>
        <w:rPr>
          <w:rFonts w:ascii="GHEA Mariam" w:hAnsi="GHEA Mariam"/>
          <w:sz w:val="24"/>
          <w:szCs w:val="24"/>
        </w:rPr>
      </w:pPr>
    </w:p>
    <w:p w:rsidR="007262CD" w:rsidRPr="008E1B5A" w:rsidRDefault="007262CD" w:rsidP="00206B53">
      <w:pPr>
        <w:jc w:val="center"/>
        <w:rPr>
          <w:rFonts w:ascii="GHEA Mariam" w:hAnsi="GHEA Mariam"/>
          <w:sz w:val="24"/>
          <w:szCs w:val="24"/>
        </w:rPr>
      </w:pPr>
    </w:p>
    <w:p w:rsidR="007262CD" w:rsidRPr="008E1B5A" w:rsidRDefault="007262CD" w:rsidP="00206B53">
      <w:pPr>
        <w:jc w:val="center"/>
        <w:rPr>
          <w:rFonts w:ascii="GHEA Mariam" w:hAnsi="GHEA Mariam"/>
          <w:sz w:val="24"/>
          <w:szCs w:val="24"/>
        </w:rPr>
      </w:pPr>
    </w:p>
    <w:p w:rsidR="007262CD" w:rsidRPr="007262CD" w:rsidRDefault="007262CD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262CD" w:rsidRPr="00000A81" w:rsidRDefault="007262CD" w:rsidP="00206B53">
      <w:pPr>
        <w:jc w:val="center"/>
        <w:rPr>
          <w:rFonts w:ascii="GHEA Mariam" w:hAnsi="GHEA Mariam"/>
          <w:sz w:val="24"/>
          <w:szCs w:val="24"/>
        </w:rPr>
      </w:pPr>
    </w:p>
    <w:p w:rsidR="007262CD" w:rsidRPr="00000A81" w:rsidRDefault="007262CD" w:rsidP="00206B53">
      <w:pPr>
        <w:jc w:val="center"/>
        <w:rPr>
          <w:rFonts w:ascii="GHEA Mariam" w:hAnsi="GHEA Mariam"/>
          <w:sz w:val="24"/>
          <w:szCs w:val="24"/>
        </w:rPr>
      </w:pPr>
    </w:p>
    <w:p w:rsidR="007262CD" w:rsidRPr="008E1B5A" w:rsidRDefault="007262CD" w:rsidP="00206B53">
      <w:pPr>
        <w:jc w:val="center"/>
        <w:rPr>
          <w:rFonts w:ascii="GHEA Mariam" w:hAnsi="GHEA Mariam"/>
          <w:sz w:val="24"/>
          <w:szCs w:val="24"/>
        </w:rPr>
      </w:pPr>
    </w:p>
    <w:p w:rsidR="007262CD" w:rsidRDefault="007262CD" w:rsidP="007262CD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7262CD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7262CD">
        <w:rPr>
          <w:rFonts w:ascii="GHEA Mariam" w:hAnsi="GHEA Mariam"/>
          <w:sz w:val="24"/>
          <w:szCs w:val="24"/>
          <w:lang w:val="hy-AM"/>
        </w:rPr>
        <w:t xml:space="preserve"> </w:t>
      </w:r>
      <w:r w:rsidRPr="007262CD">
        <w:rPr>
          <w:rFonts w:ascii="GHEA Mariam" w:hAnsi="GHEA Mariam" w:cs="Arial"/>
          <w:sz w:val="24"/>
          <w:szCs w:val="24"/>
          <w:lang w:val="hy-AM"/>
        </w:rPr>
        <w:t>ԵՎ</w:t>
      </w:r>
      <w:r w:rsidRPr="007262CD">
        <w:rPr>
          <w:rFonts w:ascii="GHEA Mariam" w:hAnsi="GHEA Mariam"/>
          <w:sz w:val="24"/>
          <w:szCs w:val="24"/>
          <w:lang w:val="hy-AM"/>
        </w:rPr>
        <w:t xml:space="preserve"> </w:t>
      </w:r>
      <w:r w:rsidRPr="007262CD">
        <w:rPr>
          <w:rFonts w:ascii="GHEA Mariam" w:hAnsi="GHEA Mariam" w:cs="Arial"/>
          <w:sz w:val="24"/>
          <w:szCs w:val="24"/>
          <w:lang w:val="hy-AM"/>
        </w:rPr>
        <w:t>ԱՐՎԵՍՏԻ</w:t>
      </w:r>
      <w:r w:rsidRPr="007262CD">
        <w:rPr>
          <w:rFonts w:ascii="GHEA Mariam" w:hAnsi="GHEA Mariam"/>
          <w:sz w:val="24"/>
          <w:szCs w:val="24"/>
          <w:lang w:val="hy-AM"/>
        </w:rPr>
        <w:t xml:space="preserve"> </w:t>
      </w:r>
      <w:r w:rsidRPr="007262CD">
        <w:rPr>
          <w:rFonts w:ascii="GHEA Mariam" w:hAnsi="GHEA Mariam" w:cs="Arial"/>
          <w:sz w:val="24"/>
          <w:szCs w:val="24"/>
          <w:lang w:val="hy-AM"/>
        </w:rPr>
        <w:t>ԲՆԱԳԱՎԱՌՈՒՄ</w:t>
      </w:r>
      <w:r w:rsidRPr="007262CD">
        <w:rPr>
          <w:rFonts w:ascii="GHEA Mariam" w:hAnsi="GHEA Mariam"/>
          <w:sz w:val="24"/>
          <w:szCs w:val="24"/>
          <w:lang w:val="hy-AM"/>
        </w:rPr>
        <w:t xml:space="preserve"> </w:t>
      </w:r>
      <w:r w:rsidRPr="007262CD">
        <w:rPr>
          <w:rFonts w:ascii="GHEA Mariam" w:hAnsi="GHEA Mariam" w:cs="Arial"/>
          <w:sz w:val="24"/>
          <w:szCs w:val="24"/>
          <w:lang w:val="hy-AM"/>
        </w:rPr>
        <w:t>ՆՇԱՆԱԿԱԼԻ</w:t>
      </w:r>
      <w:r w:rsidRPr="007262CD">
        <w:rPr>
          <w:rFonts w:ascii="GHEA Mariam" w:hAnsi="GHEA Mariam"/>
          <w:sz w:val="24"/>
          <w:szCs w:val="24"/>
          <w:lang w:val="hy-AM"/>
        </w:rPr>
        <w:t xml:space="preserve"> </w:t>
      </w:r>
      <w:r w:rsidRPr="007262CD">
        <w:rPr>
          <w:rFonts w:ascii="GHEA Mariam" w:hAnsi="GHEA Mariam" w:cs="Arial"/>
          <w:sz w:val="24"/>
          <w:szCs w:val="24"/>
          <w:lang w:val="hy-AM"/>
        </w:rPr>
        <w:t>ՆՎԱՃՈՒՄՆԵՐ</w:t>
      </w:r>
      <w:r w:rsidRPr="007262CD">
        <w:rPr>
          <w:rFonts w:ascii="GHEA Mariam" w:hAnsi="GHEA Mariam"/>
          <w:sz w:val="24"/>
          <w:szCs w:val="24"/>
          <w:lang w:val="hy-AM"/>
        </w:rPr>
        <w:t xml:space="preserve"> </w:t>
      </w:r>
      <w:r w:rsidRPr="007262CD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7262CD">
        <w:rPr>
          <w:rFonts w:ascii="GHEA Mariam" w:hAnsi="GHEA Mariam"/>
          <w:sz w:val="24"/>
          <w:szCs w:val="24"/>
          <w:lang w:val="hy-AM"/>
        </w:rPr>
        <w:t xml:space="preserve"> </w:t>
      </w:r>
      <w:r w:rsidRPr="007262CD">
        <w:rPr>
          <w:rFonts w:ascii="GHEA Mariam" w:hAnsi="GHEA Mariam" w:cs="Arial"/>
          <w:sz w:val="24"/>
          <w:szCs w:val="24"/>
          <w:lang w:val="hy-AM"/>
        </w:rPr>
        <w:t>ՄԻ</w:t>
      </w:r>
      <w:r w:rsidRPr="007262CD">
        <w:rPr>
          <w:rFonts w:ascii="GHEA Mariam" w:hAnsi="GHEA Mariam"/>
          <w:sz w:val="24"/>
          <w:szCs w:val="24"/>
          <w:lang w:val="hy-AM"/>
        </w:rPr>
        <w:t xml:space="preserve"> </w:t>
      </w:r>
      <w:r w:rsidRPr="007262CD">
        <w:rPr>
          <w:rFonts w:ascii="GHEA Mariam" w:hAnsi="GHEA Mariam" w:cs="Arial"/>
          <w:sz w:val="24"/>
          <w:szCs w:val="24"/>
          <w:lang w:val="hy-AM"/>
        </w:rPr>
        <w:t>ՇԱՐՔ</w:t>
      </w:r>
      <w:r w:rsidRPr="007262CD">
        <w:rPr>
          <w:rFonts w:ascii="GHEA Mariam" w:hAnsi="GHEA Mariam"/>
          <w:sz w:val="24"/>
          <w:szCs w:val="24"/>
          <w:lang w:val="hy-AM"/>
        </w:rPr>
        <w:t xml:space="preserve"> </w:t>
      </w:r>
      <w:r w:rsidRPr="007262CD">
        <w:rPr>
          <w:rFonts w:ascii="GHEA Mariam" w:hAnsi="GHEA Mariam" w:cs="Arial"/>
          <w:sz w:val="24"/>
          <w:szCs w:val="24"/>
          <w:lang w:val="hy-AM"/>
        </w:rPr>
        <w:t>ՔԱՂԱՔԱՑԻՆԵՐԻ</w:t>
      </w:r>
      <w:r w:rsidRPr="007262CD">
        <w:rPr>
          <w:rFonts w:ascii="GHEA Mariam" w:hAnsi="GHEA Mariam"/>
          <w:sz w:val="24"/>
          <w:szCs w:val="24"/>
          <w:lang w:val="hy-AM"/>
        </w:rPr>
        <w:t xml:space="preserve"> </w:t>
      </w:r>
      <w:r w:rsidRPr="007262CD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7262CD">
        <w:rPr>
          <w:rFonts w:ascii="GHEA Mariam" w:hAnsi="GHEA Mariam"/>
          <w:sz w:val="24"/>
          <w:szCs w:val="24"/>
          <w:lang w:val="hy-AM"/>
        </w:rPr>
        <w:t xml:space="preserve"> </w:t>
      </w:r>
      <w:r w:rsidRPr="007262CD">
        <w:rPr>
          <w:rFonts w:ascii="GHEA Mariam" w:hAnsi="GHEA Mariam" w:cs="Arial"/>
          <w:sz w:val="24"/>
          <w:szCs w:val="24"/>
          <w:lang w:val="hy-AM"/>
        </w:rPr>
        <w:t>ԿԱԶՄԻ</w:t>
      </w:r>
      <w:r w:rsidRPr="007262CD">
        <w:rPr>
          <w:rFonts w:ascii="GHEA Mariam" w:hAnsi="GHEA Mariam"/>
          <w:sz w:val="24"/>
          <w:szCs w:val="24"/>
          <w:lang w:val="hy-AM"/>
        </w:rPr>
        <w:t xml:space="preserve"> </w:t>
      </w:r>
      <w:r w:rsidRPr="007262CD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7262CD">
        <w:rPr>
          <w:rFonts w:ascii="GHEA Mariam" w:hAnsi="GHEA Mariam"/>
          <w:sz w:val="24"/>
          <w:szCs w:val="24"/>
          <w:lang w:val="hy-AM"/>
        </w:rPr>
        <w:t xml:space="preserve"> </w:t>
      </w:r>
      <w:r w:rsidRPr="007262CD">
        <w:rPr>
          <w:rFonts w:ascii="GHEA Mariam" w:hAnsi="GHEA Mariam" w:cs="Arial"/>
          <w:spacing w:val="-2"/>
          <w:sz w:val="24"/>
          <w:szCs w:val="24"/>
          <w:lang w:val="hy-AM"/>
        </w:rPr>
        <w:t>ԶԻՆՎՈՐԱԿԱՆ</w:t>
      </w:r>
      <w:r w:rsidRPr="007262C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262CD">
        <w:rPr>
          <w:rFonts w:ascii="GHEA Mariam" w:hAnsi="GHEA Mariam" w:cs="Arial"/>
          <w:spacing w:val="-2"/>
          <w:sz w:val="24"/>
          <w:szCs w:val="24"/>
          <w:lang w:val="hy-AM"/>
        </w:rPr>
        <w:t>ԾԱՌԱՅՈՒԹՅԱՆ</w:t>
      </w:r>
      <w:r w:rsidRPr="007262CD">
        <w:rPr>
          <w:rFonts w:ascii="GHEA Mariam" w:hAnsi="GHEA Mariam"/>
          <w:spacing w:val="-2"/>
          <w:sz w:val="24"/>
          <w:szCs w:val="24"/>
          <w:lang w:val="hy-AM"/>
        </w:rPr>
        <w:t xml:space="preserve"> 2024 </w:t>
      </w:r>
      <w:r w:rsidRPr="007262CD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7262C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262CD">
        <w:rPr>
          <w:rFonts w:ascii="GHEA Mariam" w:hAnsi="GHEA Mariam" w:cs="Arial"/>
          <w:spacing w:val="-2"/>
          <w:sz w:val="24"/>
          <w:szCs w:val="24"/>
          <w:lang w:val="hy-AM"/>
        </w:rPr>
        <w:t>ԱՄԱՌԱՅԻՆ</w:t>
      </w:r>
      <w:r w:rsidRPr="007262C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262CD">
        <w:rPr>
          <w:rFonts w:ascii="GHEA Mariam" w:hAnsi="GHEA Mariam" w:cs="Arial"/>
          <w:spacing w:val="-2"/>
          <w:sz w:val="24"/>
          <w:szCs w:val="24"/>
          <w:lang w:val="hy-AM"/>
        </w:rPr>
        <w:t>ԶՈՐԱԿՈՉԻ</w:t>
      </w:r>
      <w:r w:rsidRPr="007262CD">
        <w:rPr>
          <w:rFonts w:ascii="GHEA Mariam" w:hAnsi="GHEA Mariam" w:cs="Arial"/>
          <w:sz w:val="24"/>
          <w:szCs w:val="24"/>
          <w:lang w:val="hy-AM"/>
        </w:rPr>
        <w:t>Ց</w:t>
      </w:r>
      <w:r w:rsidRPr="007262C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</w:t>
      </w:r>
      <w:r w:rsidRPr="007262CD">
        <w:rPr>
          <w:rFonts w:ascii="GHEA Mariam" w:hAnsi="GHEA Mariam" w:cs="Arial"/>
          <w:sz w:val="24"/>
          <w:szCs w:val="24"/>
          <w:lang w:val="hy-AM"/>
        </w:rPr>
        <w:t>ՏԱՐԿԵՏՈՒՄ</w:t>
      </w:r>
      <w:r w:rsidRPr="007262CD">
        <w:rPr>
          <w:rFonts w:ascii="GHEA Mariam" w:hAnsi="GHEA Mariam"/>
          <w:sz w:val="24"/>
          <w:szCs w:val="24"/>
          <w:lang w:val="hy-AM"/>
        </w:rPr>
        <w:t xml:space="preserve"> </w:t>
      </w:r>
      <w:r w:rsidRPr="007262CD">
        <w:rPr>
          <w:rFonts w:ascii="GHEA Mariam" w:hAnsi="GHEA Mariam" w:cs="Arial"/>
          <w:sz w:val="24"/>
          <w:szCs w:val="24"/>
          <w:lang w:val="hy-AM"/>
        </w:rPr>
        <w:t>ՏԱԼՈՒ</w:t>
      </w:r>
      <w:r w:rsidRPr="007262CD">
        <w:rPr>
          <w:rFonts w:ascii="GHEA Mariam" w:hAnsi="GHEA Mariam"/>
          <w:sz w:val="24"/>
          <w:szCs w:val="24"/>
          <w:lang w:val="hy-AM"/>
        </w:rPr>
        <w:t xml:space="preserve"> </w:t>
      </w:r>
      <w:r w:rsidRPr="007262CD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262CD" w:rsidRDefault="007262CD" w:rsidP="007262CD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7262CD" w:rsidRPr="007262CD" w:rsidRDefault="007262CD" w:rsidP="007262CD">
      <w:pPr>
        <w:pStyle w:val="mechtex"/>
        <w:rPr>
          <w:lang w:val="hy-AM"/>
        </w:rPr>
      </w:pPr>
    </w:p>
    <w:p w:rsidR="007262CD" w:rsidRPr="007262CD" w:rsidRDefault="007262CD" w:rsidP="007262C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262CD" w:rsidRPr="007262CD" w:rsidRDefault="007262CD" w:rsidP="007262CD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7262CD">
        <w:rPr>
          <w:rFonts w:ascii="GHEA Mariam" w:hAnsi="GHEA Mariam" w:cs="Arial"/>
          <w:sz w:val="24"/>
          <w:szCs w:val="24"/>
          <w:lang w:val="hy-AM"/>
        </w:rPr>
        <w:t>Հիմք ընդունելով</w:t>
      </w:r>
      <w:r w:rsidRPr="007262CD">
        <w:rPr>
          <w:rFonts w:ascii="GHEA Mariam" w:hAnsi="GHEA Mariam"/>
          <w:sz w:val="24"/>
          <w:szCs w:val="24"/>
          <w:lang w:val="hy-AM"/>
        </w:rPr>
        <w:t xml:space="preserve"> «</w:t>
      </w:r>
      <w:r w:rsidRPr="007262CD">
        <w:rPr>
          <w:rFonts w:ascii="GHEA Mariam" w:hAnsi="GHEA Mariam" w:cs="Arial"/>
          <w:sz w:val="24"/>
          <w:szCs w:val="24"/>
          <w:lang w:val="hy-AM"/>
        </w:rPr>
        <w:t>Զինվորական ծառայության և զինծառայողի կարգա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262CD">
        <w:rPr>
          <w:rFonts w:ascii="GHEA Mariam" w:hAnsi="GHEA Mariam" w:cs="Arial"/>
          <w:sz w:val="24"/>
          <w:szCs w:val="24"/>
          <w:lang w:val="hy-AM"/>
        </w:rPr>
        <w:t>վի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262CD">
        <w:rPr>
          <w:rFonts w:ascii="GHEA Mariam" w:hAnsi="GHEA Mariam" w:cs="Arial"/>
          <w:sz w:val="24"/>
          <w:szCs w:val="24"/>
          <w:lang w:val="hy-AM"/>
        </w:rPr>
        <w:t>ճակի մասին</w:t>
      </w:r>
      <w:r w:rsidRPr="007262CD">
        <w:rPr>
          <w:rFonts w:ascii="GHEA Mariam" w:hAnsi="GHEA Mariam"/>
          <w:sz w:val="24"/>
          <w:szCs w:val="24"/>
          <w:lang w:val="hy-AM"/>
        </w:rPr>
        <w:t>» օրենքի 22-րդ հոդվածի 5-րդ մաս</w:t>
      </w:r>
      <w:r w:rsidR="005E2D3B">
        <w:rPr>
          <w:rFonts w:ascii="GHEA Mariam" w:hAnsi="GHEA Mariam"/>
          <w:sz w:val="24"/>
          <w:szCs w:val="24"/>
          <w:lang w:val="hy-AM"/>
        </w:rPr>
        <w:t>ը</w:t>
      </w:r>
      <w:r w:rsidRPr="007262CD">
        <w:rPr>
          <w:rFonts w:ascii="GHEA Mariam" w:hAnsi="GHEA Mariam"/>
          <w:sz w:val="24"/>
          <w:szCs w:val="24"/>
          <w:lang w:val="hy-AM"/>
        </w:rPr>
        <w:t xml:space="preserve"> և Հայաստանի Հանրապե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262CD">
        <w:rPr>
          <w:rFonts w:ascii="GHEA Mariam" w:hAnsi="GHEA Mariam"/>
          <w:sz w:val="24"/>
          <w:szCs w:val="24"/>
          <w:lang w:val="hy-AM"/>
        </w:rPr>
        <w:t>տության կառավարության 2018 թվականի ապրիլի 12-ի N 457-Ն որոշմամբ հաստատված կարգի 6-րդ և 7-րդ կետեր</w:t>
      </w:r>
      <w:r w:rsidR="005E2D3B">
        <w:rPr>
          <w:rFonts w:ascii="GHEA Mariam" w:hAnsi="GHEA Mariam"/>
          <w:sz w:val="24"/>
          <w:szCs w:val="24"/>
          <w:lang w:val="hy-AM"/>
        </w:rPr>
        <w:t>ը</w:t>
      </w:r>
      <w:r w:rsidRPr="007262CD">
        <w:rPr>
          <w:rFonts w:ascii="GHEA Mariam" w:hAnsi="GHEA Mariam"/>
          <w:sz w:val="24"/>
          <w:szCs w:val="24"/>
          <w:lang w:val="hy-AM"/>
        </w:rPr>
        <w:t xml:space="preserve">՝ </w:t>
      </w:r>
      <w:r w:rsidRPr="007262CD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7262C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262CD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7262C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262CD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7262CD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7262CD">
        <w:rPr>
          <w:rFonts w:ascii="GHEA Mariam" w:hAnsi="GHEA Mariam" w:cs="Sylfaen"/>
          <w:sz w:val="24"/>
          <w:szCs w:val="24"/>
          <w:lang w:val="de-DE"/>
        </w:rPr>
        <w:t>ո</w:t>
      </w:r>
      <w:r w:rsidRPr="007262C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262CD">
        <w:rPr>
          <w:rFonts w:ascii="GHEA Mariam" w:hAnsi="GHEA Mariam" w:cs="Sylfaen"/>
          <w:sz w:val="24"/>
          <w:szCs w:val="24"/>
          <w:lang w:val="de-DE"/>
        </w:rPr>
        <w:t>ր</w:t>
      </w:r>
      <w:r w:rsidRPr="007262C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262CD">
        <w:rPr>
          <w:rFonts w:ascii="GHEA Mariam" w:hAnsi="GHEA Mariam" w:cs="Sylfaen"/>
          <w:sz w:val="24"/>
          <w:szCs w:val="24"/>
          <w:lang w:val="de-DE"/>
        </w:rPr>
        <w:t>ո</w:t>
      </w:r>
      <w:r w:rsidRPr="007262C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262CD">
        <w:rPr>
          <w:rFonts w:ascii="GHEA Mariam" w:hAnsi="GHEA Mariam" w:cs="Sylfaen"/>
          <w:sz w:val="24"/>
          <w:szCs w:val="24"/>
          <w:lang w:val="de-DE"/>
        </w:rPr>
        <w:t>շ</w:t>
      </w:r>
      <w:r w:rsidRPr="007262C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262CD">
        <w:rPr>
          <w:rFonts w:ascii="GHEA Mariam" w:hAnsi="GHEA Mariam" w:cs="Sylfaen"/>
          <w:sz w:val="24"/>
          <w:szCs w:val="24"/>
          <w:lang w:val="de-DE"/>
        </w:rPr>
        <w:t>ու</w:t>
      </w:r>
      <w:r w:rsidRPr="007262C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262CD">
        <w:rPr>
          <w:rFonts w:ascii="GHEA Mariam" w:hAnsi="GHEA Mariam" w:cs="Sylfaen"/>
          <w:sz w:val="24"/>
          <w:szCs w:val="24"/>
          <w:lang w:val="de-DE"/>
        </w:rPr>
        <w:t>մ</w:t>
      </w:r>
      <w:r w:rsidRPr="007262CD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262CD">
        <w:rPr>
          <w:rFonts w:ascii="GHEA Mariam" w:hAnsi="GHEA Mariam" w:cs="Sylfaen"/>
          <w:sz w:val="24"/>
          <w:szCs w:val="24"/>
          <w:lang w:val="de-DE"/>
        </w:rPr>
        <w:t>է</w:t>
      </w:r>
      <w:r w:rsidRPr="007262CD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7262CD" w:rsidRPr="007262CD" w:rsidRDefault="007262CD" w:rsidP="007262CD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7262CD">
        <w:rPr>
          <w:rFonts w:ascii="GHEA Mariam" w:hAnsi="GHEA Mariam" w:cs="Arial"/>
          <w:sz w:val="24"/>
          <w:szCs w:val="24"/>
          <w:lang w:val="hy-AM"/>
        </w:rPr>
        <w:t xml:space="preserve"> Շարքային կազմի պարտադիր զինվորական ծառայության 2024 թվա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262CD">
        <w:rPr>
          <w:rFonts w:ascii="GHEA Mariam" w:hAnsi="GHEA Mariam" w:cs="Arial"/>
          <w:sz w:val="24"/>
          <w:szCs w:val="24"/>
          <w:lang w:val="hy-AM"/>
        </w:rPr>
        <w:t>կանի ամառային զորակոչից մինչև 2026 թվականի ամառային զորակոչը տար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262CD">
        <w:rPr>
          <w:rFonts w:ascii="GHEA Mariam" w:hAnsi="GHEA Mariam" w:cs="Arial"/>
          <w:sz w:val="24"/>
          <w:szCs w:val="24"/>
          <w:lang w:val="hy-AM"/>
        </w:rPr>
        <w:t>կետում տալ մշակույթի և արվեստի բնագավառում նշանակալի նվաճումներ ունեցող հետևյալ քաղաքացիներին՝</w:t>
      </w:r>
    </w:p>
    <w:p w:rsidR="007262CD" w:rsidRPr="007262CD" w:rsidRDefault="007262CD" w:rsidP="007262CD">
      <w:pPr>
        <w:pStyle w:val="ListParagraph"/>
        <w:numPr>
          <w:ilvl w:val="0"/>
          <w:numId w:val="2"/>
        </w:numPr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262CD">
        <w:rPr>
          <w:rFonts w:ascii="GHEA Mariam" w:hAnsi="GHEA Mariam" w:cs="Arial"/>
          <w:sz w:val="24"/>
          <w:szCs w:val="24"/>
          <w:lang w:val="hy-AM"/>
        </w:rPr>
        <w:t xml:space="preserve">Լևոն Խաչատուրի Գևորգյանին (ծնվ.՝ 2001 թվականի ապրիլի 5-ին, </w:t>
      </w:r>
      <w:r w:rsidRPr="007262CD">
        <w:rPr>
          <w:rFonts w:ascii="GHEA Mariam" w:hAnsi="GHEA Mariam"/>
          <w:sz w:val="24"/>
          <w:szCs w:val="24"/>
          <w:lang w:val="hy-AM"/>
        </w:rPr>
        <w:t>հասցե</w:t>
      </w:r>
      <w:r>
        <w:rPr>
          <w:rFonts w:ascii="GHEA Mariam" w:hAnsi="GHEA Mariam"/>
          <w:sz w:val="24"/>
          <w:szCs w:val="24"/>
          <w:lang w:val="hy-AM"/>
        </w:rPr>
        <w:t>ն</w:t>
      </w:r>
      <w:r w:rsidRPr="007262CD">
        <w:rPr>
          <w:rFonts w:ascii="GHEA Mariam" w:hAnsi="GHEA Mariam"/>
          <w:sz w:val="24"/>
          <w:szCs w:val="24"/>
          <w:lang w:val="hy-AM"/>
        </w:rPr>
        <w:t>՝ քաղ. Երևան, Մոլդովական փող., 4/1 շենք, բն. 52</w:t>
      </w:r>
      <w:r w:rsidRPr="007262CD">
        <w:rPr>
          <w:rFonts w:ascii="GHEA Mariam" w:hAnsi="GHEA Mariam" w:cs="Arial"/>
          <w:sz w:val="24"/>
          <w:szCs w:val="24"/>
          <w:lang w:val="hy-AM"/>
        </w:rPr>
        <w:t>).</w:t>
      </w:r>
    </w:p>
    <w:p w:rsidR="007262CD" w:rsidRPr="007262CD" w:rsidRDefault="007262CD" w:rsidP="007262CD">
      <w:pPr>
        <w:pStyle w:val="ListParagraph"/>
        <w:numPr>
          <w:ilvl w:val="0"/>
          <w:numId w:val="2"/>
        </w:numPr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262CD">
        <w:rPr>
          <w:rFonts w:ascii="GHEA Mariam" w:hAnsi="GHEA Mariam" w:cs="Arial"/>
          <w:sz w:val="24"/>
          <w:szCs w:val="24"/>
          <w:lang w:val="hy-AM"/>
        </w:rPr>
        <w:t>Էդուարդ Սուրենի Խորոզյան</w:t>
      </w:r>
      <w:r w:rsidR="005E2D3B">
        <w:rPr>
          <w:rFonts w:ascii="GHEA Mariam" w:hAnsi="GHEA Mariam" w:cs="Arial"/>
          <w:sz w:val="24"/>
          <w:szCs w:val="24"/>
          <w:lang w:val="hy-AM"/>
        </w:rPr>
        <w:t>ին</w:t>
      </w:r>
      <w:r w:rsidRPr="007262CD">
        <w:rPr>
          <w:rFonts w:ascii="GHEA Mariam" w:hAnsi="GHEA Mariam" w:cs="Arial"/>
          <w:sz w:val="24"/>
          <w:szCs w:val="24"/>
          <w:lang w:val="hy-AM"/>
        </w:rPr>
        <w:t xml:space="preserve"> (ծնվ.՝ 2004 թվականի մայիսի 7-ին, </w:t>
      </w:r>
      <w:r w:rsidRPr="007262CD">
        <w:rPr>
          <w:rFonts w:ascii="GHEA Mariam" w:hAnsi="GHEA Mariam" w:cs="Sylfaen"/>
          <w:sz w:val="24"/>
          <w:szCs w:val="24"/>
          <w:lang w:val="hy-AM"/>
        </w:rPr>
        <w:t>հասցե</w:t>
      </w:r>
      <w:r>
        <w:rPr>
          <w:rFonts w:ascii="GHEA Mariam" w:hAnsi="GHEA Mariam" w:cs="Sylfaen"/>
          <w:sz w:val="24"/>
          <w:szCs w:val="24"/>
          <w:lang w:val="hy-AM"/>
        </w:rPr>
        <w:t>ն</w:t>
      </w:r>
      <w:r w:rsidRPr="007262CD">
        <w:rPr>
          <w:rFonts w:ascii="GHEA Mariam" w:hAnsi="GHEA Mariam" w:cs="Sylfaen"/>
          <w:sz w:val="24"/>
          <w:szCs w:val="24"/>
          <w:lang w:val="hy-AM"/>
        </w:rPr>
        <w:t>՝</w:t>
      </w:r>
      <w:r w:rsidRPr="007262CD">
        <w:rPr>
          <w:rFonts w:ascii="GHEA Mariam" w:hAnsi="GHEA Mariam"/>
          <w:sz w:val="24"/>
          <w:szCs w:val="24"/>
          <w:lang w:val="hy-AM"/>
        </w:rPr>
        <w:t xml:space="preserve"> քաղ. Երևան, Մաշտոցի պող., 48 շենք, բն. 17</w:t>
      </w:r>
      <w:r w:rsidRPr="007262CD">
        <w:rPr>
          <w:rFonts w:ascii="GHEA Mariam" w:hAnsi="GHEA Mariam" w:cs="Arial"/>
          <w:sz w:val="24"/>
          <w:szCs w:val="24"/>
          <w:lang w:val="hy-AM"/>
        </w:rPr>
        <w:t>).</w:t>
      </w:r>
      <w:bookmarkStart w:id="0" w:name="_GoBack"/>
      <w:bookmarkEnd w:id="0"/>
    </w:p>
    <w:p w:rsidR="007262CD" w:rsidRPr="007262CD" w:rsidRDefault="007262CD" w:rsidP="007262CD">
      <w:pPr>
        <w:pStyle w:val="ListParagraph"/>
        <w:numPr>
          <w:ilvl w:val="0"/>
          <w:numId w:val="2"/>
        </w:numPr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262CD">
        <w:rPr>
          <w:rFonts w:ascii="GHEA Mariam" w:hAnsi="GHEA Mariam"/>
          <w:sz w:val="24"/>
          <w:szCs w:val="24"/>
          <w:lang w:val="hy-AM"/>
        </w:rPr>
        <w:lastRenderedPageBreak/>
        <w:t xml:space="preserve">Միքայել Գևորգի Վարդանյանին </w:t>
      </w:r>
      <w:r w:rsidRPr="007262CD">
        <w:rPr>
          <w:rFonts w:ascii="GHEA Mariam" w:hAnsi="GHEA Mariam" w:cs="Arial"/>
          <w:sz w:val="24"/>
          <w:szCs w:val="24"/>
          <w:lang w:val="hy-AM"/>
        </w:rPr>
        <w:t xml:space="preserve">(ծնվ.՝ 2006 թվականի ապրիլի 9-ին, </w:t>
      </w:r>
      <w:r w:rsidRPr="007262CD">
        <w:rPr>
          <w:rFonts w:ascii="GHEA Mariam" w:hAnsi="GHEA Mariam" w:cs="Sylfaen"/>
          <w:sz w:val="24"/>
          <w:szCs w:val="24"/>
          <w:lang w:val="hy-AM"/>
        </w:rPr>
        <w:t>հասցե</w:t>
      </w:r>
      <w:r>
        <w:rPr>
          <w:rFonts w:ascii="GHEA Mariam" w:hAnsi="GHEA Mariam" w:cs="Sylfaen"/>
          <w:sz w:val="24"/>
          <w:szCs w:val="24"/>
          <w:lang w:val="hy-AM"/>
        </w:rPr>
        <w:t>ն</w:t>
      </w:r>
      <w:r w:rsidRPr="007262CD">
        <w:rPr>
          <w:rFonts w:ascii="GHEA Mariam" w:hAnsi="GHEA Mariam" w:cs="Sylfaen"/>
          <w:sz w:val="24"/>
          <w:szCs w:val="24"/>
          <w:lang w:val="hy-AM"/>
        </w:rPr>
        <w:t>՝</w:t>
      </w:r>
      <w:r w:rsidRPr="007262CD">
        <w:rPr>
          <w:rFonts w:ascii="GHEA Mariam" w:hAnsi="GHEA Mariam"/>
          <w:sz w:val="24"/>
          <w:szCs w:val="24"/>
          <w:lang w:val="hy-AM"/>
        </w:rPr>
        <w:t xml:space="preserve"> քաղ. Երևան, Կոմիտասի 35 շենք, բն. 21</w:t>
      </w:r>
      <w:r w:rsidRPr="007262CD">
        <w:rPr>
          <w:rFonts w:ascii="GHEA Mariam" w:hAnsi="GHEA Mariam" w:cs="Arial"/>
          <w:sz w:val="24"/>
          <w:szCs w:val="24"/>
          <w:lang w:val="hy-AM"/>
        </w:rPr>
        <w:t>).</w:t>
      </w:r>
    </w:p>
    <w:p w:rsidR="007262CD" w:rsidRPr="007262CD" w:rsidRDefault="007262CD" w:rsidP="007262CD">
      <w:pPr>
        <w:pStyle w:val="ListParagraph"/>
        <w:numPr>
          <w:ilvl w:val="0"/>
          <w:numId w:val="2"/>
        </w:numPr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262CD">
        <w:rPr>
          <w:rFonts w:ascii="GHEA Mariam" w:hAnsi="GHEA Mariam" w:cs="Arial"/>
          <w:sz w:val="24"/>
          <w:szCs w:val="24"/>
          <w:lang w:val="hy-AM"/>
        </w:rPr>
        <w:t xml:space="preserve">Էդուարդ Մհերի Հրմուշյանին (ծնվ.՝ 2002 թվականի ապրիլի 3-ին, </w:t>
      </w:r>
      <w:r w:rsidRPr="007262CD">
        <w:rPr>
          <w:rFonts w:ascii="GHEA Mariam" w:hAnsi="GHEA Mariam" w:cs="Sylfaen"/>
          <w:sz w:val="24"/>
          <w:szCs w:val="24"/>
          <w:lang w:val="hy-AM"/>
        </w:rPr>
        <w:t>հասցե</w:t>
      </w:r>
      <w:r>
        <w:rPr>
          <w:rFonts w:ascii="GHEA Mariam" w:hAnsi="GHEA Mariam" w:cs="Sylfaen"/>
          <w:sz w:val="24"/>
          <w:szCs w:val="24"/>
          <w:lang w:val="hy-AM"/>
        </w:rPr>
        <w:t>ն</w:t>
      </w:r>
      <w:r w:rsidRPr="007262CD">
        <w:rPr>
          <w:rFonts w:ascii="GHEA Mariam" w:hAnsi="GHEA Mariam" w:cs="Sylfaen"/>
          <w:sz w:val="24"/>
          <w:szCs w:val="24"/>
          <w:lang w:val="hy-AM"/>
        </w:rPr>
        <w:t>՝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2CD">
        <w:rPr>
          <w:rFonts w:ascii="GHEA Mariam" w:hAnsi="GHEA Mariam"/>
          <w:sz w:val="24"/>
          <w:szCs w:val="24"/>
          <w:lang w:val="hy-AM"/>
        </w:rPr>
        <w:t>քաղ. Երևան, Քանաքեռ շրջ. թունել, տուն 5/1</w:t>
      </w:r>
      <w:r w:rsidRPr="007262CD">
        <w:rPr>
          <w:rFonts w:ascii="GHEA Mariam" w:hAnsi="GHEA Mariam" w:cs="Arial"/>
          <w:sz w:val="24"/>
          <w:szCs w:val="24"/>
          <w:lang w:val="hy-AM"/>
        </w:rPr>
        <w:t>).</w:t>
      </w:r>
    </w:p>
    <w:p w:rsidR="007262CD" w:rsidRPr="007262CD" w:rsidRDefault="007262CD" w:rsidP="007262CD">
      <w:pPr>
        <w:pStyle w:val="ListParagraph"/>
        <w:numPr>
          <w:ilvl w:val="0"/>
          <w:numId w:val="2"/>
        </w:numPr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262CD">
        <w:rPr>
          <w:rFonts w:ascii="GHEA Mariam" w:hAnsi="GHEA Mariam"/>
          <w:sz w:val="24"/>
          <w:szCs w:val="24"/>
          <w:lang w:val="hy-AM"/>
        </w:rPr>
        <w:t xml:space="preserve">Ռուբեն Արայի Ավագյանին </w:t>
      </w:r>
      <w:r w:rsidRPr="007262CD">
        <w:rPr>
          <w:rFonts w:ascii="GHEA Mariam" w:hAnsi="GHEA Mariam" w:cs="Arial"/>
          <w:sz w:val="24"/>
          <w:szCs w:val="24"/>
          <w:lang w:val="hy-AM"/>
        </w:rPr>
        <w:t xml:space="preserve">(ծնվ.՝ 2005 թվականի փետրվարի 28-ին, </w:t>
      </w:r>
      <w:r w:rsidRPr="007262CD">
        <w:rPr>
          <w:rFonts w:ascii="GHEA Mariam" w:hAnsi="GHEA Mariam" w:cs="Sylfaen"/>
          <w:sz w:val="24"/>
          <w:szCs w:val="24"/>
          <w:lang w:val="hy-AM"/>
        </w:rPr>
        <w:t>հասցե</w:t>
      </w:r>
      <w:r>
        <w:rPr>
          <w:rFonts w:ascii="GHEA Mariam" w:hAnsi="GHEA Mariam" w:cs="Sylfaen"/>
          <w:sz w:val="24"/>
          <w:szCs w:val="24"/>
          <w:lang w:val="hy-AM"/>
        </w:rPr>
        <w:t>ն</w:t>
      </w:r>
      <w:r w:rsidRPr="007262CD">
        <w:rPr>
          <w:rFonts w:ascii="GHEA Mariam" w:hAnsi="GHEA Mariam" w:cs="Sylfaen"/>
          <w:sz w:val="24"/>
          <w:szCs w:val="24"/>
          <w:lang w:val="hy-AM"/>
        </w:rPr>
        <w:t>՝</w:t>
      </w:r>
      <w:r w:rsidRPr="007262CD">
        <w:rPr>
          <w:rFonts w:ascii="GHEA Mariam" w:hAnsi="GHEA Mariam"/>
          <w:sz w:val="24"/>
          <w:szCs w:val="24"/>
          <w:lang w:val="hy-AM"/>
        </w:rPr>
        <w:t xml:space="preserve"> քաղ. Երևան, Երկաթուղայինների 2/26</w:t>
      </w:r>
      <w:r w:rsidRPr="007262CD">
        <w:rPr>
          <w:rFonts w:ascii="GHEA Mariam" w:hAnsi="GHEA Mariam" w:cs="Arial"/>
          <w:sz w:val="24"/>
          <w:szCs w:val="24"/>
          <w:lang w:val="hy-AM"/>
        </w:rPr>
        <w:t>).</w:t>
      </w:r>
    </w:p>
    <w:p w:rsidR="007262CD" w:rsidRPr="007262CD" w:rsidRDefault="007262CD" w:rsidP="007262CD">
      <w:pPr>
        <w:pStyle w:val="ListParagraph"/>
        <w:numPr>
          <w:ilvl w:val="0"/>
          <w:numId w:val="2"/>
        </w:numPr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262CD">
        <w:rPr>
          <w:rFonts w:ascii="GHEA Mariam" w:hAnsi="GHEA Mariam" w:cs="Arial"/>
          <w:sz w:val="24"/>
          <w:szCs w:val="24"/>
          <w:lang w:val="hy-AM"/>
        </w:rPr>
        <w:t xml:space="preserve">Նարեկ Տիգրանի Հեքեքյանին (ծնվ.՝ 2004 թվականի փետրվարի 8-ին, </w:t>
      </w:r>
      <w:r w:rsidRPr="007262CD">
        <w:rPr>
          <w:rFonts w:ascii="GHEA Mariam" w:hAnsi="GHEA Mariam" w:cs="Sylfaen"/>
          <w:sz w:val="24"/>
          <w:szCs w:val="24"/>
          <w:lang w:val="hy-AM"/>
        </w:rPr>
        <w:t>հասցե</w:t>
      </w:r>
      <w:r>
        <w:rPr>
          <w:rFonts w:ascii="GHEA Mariam" w:hAnsi="GHEA Mariam" w:cs="Sylfaen"/>
          <w:sz w:val="24"/>
          <w:szCs w:val="24"/>
          <w:lang w:val="hy-AM"/>
        </w:rPr>
        <w:t>ն</w:t>
      </w:r>
      <w:r w:rsidRPr="007262CD">
        <w:rPr>
          <w:rFonts w:ascii="GHEA Mariam" w:hAnsi="GHEA Mariam" w:cs="Sylfaen"/>
          <w:sz w:val="24"/>
          <w:szCs w:val="24"/>
          <w:lang w:val="hy-AM"/>
        </w:rPr>
        <w:t>՝</w:t>
      </w:r>
      <w:r w:rsidRPr="007262CD">
        <w:rPr>
          <w:rFonts w:ascii="GHEA Mariam" w:hAnsi="GHEA Mariam"/>
          <w:sz w:val="24"/>
          <w:szCs w:val="24"/>
          <w:lang w:val="hy-AM"/>
        </w:rPr>
        <w:t xml:space="preserve"> քաղ. Երևան, Կիևյան փող., 11</w:t>
      </w:r>
      <w:r w:rsidRPr="007262CD">
        <w:rPr>
          <w:rFonts w:ascii="GHEA Mariam" w:hAnsi="GHEA Mariam"/>
          <w:sz w:val="24"/>
          <w:szCs w:val="24"/>
          <w:vertAlign w:val="superscript"/>
          <w:lang w:val="hy-AM"/>
        </w:rPr>
        <w:t xml:space="preserve">ա </w:t>
      </w:r>
      <w:r w:rsidRPr="007262CD">
        <w:rPr>
          <w:rFonts w:ascii="GHEA Mariam" w:hAnsi="GHEA Mariam" w:cs="Arial"/>
          <w:sz w:val="24"/>
          <w:szCs w:val="24"/>
          <w:lang w:val="hy-AM"/>
        </w:rPr>
        <w:t xml:space="preserve"> շենք, բն. 53):</w:t>
      </w:r>
    </w:p>
    <w:p w:rsidR="007262CD" w:rsidRPr="007262CD" w:rsidRDefault="007262CD" w:rsidP="007262CD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7262CD">
        <w:rPr>
          <w:rFonts w:ascii="GHEA Mariam" w:hAnsi="GHEA Mariam" w:cs="Arial"/>
          <w:sz w:val="24"/>
          <w:szCs w:val="24"/>
          <w:lang w:val="hy-AM"/>
        </w:rPr>
        <w:t>Շարքային կազմի պարտադիր զինվորական ծառայության 2024 թվա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262CD">
        <w:rPr>
          <w:rFonts w:ascii="GHEA Mariam" w:hAnsi="GHEA Mariam" w:cs="Arial"/>
          <w:sz w:val="24"/>
          <w:szCs w:val="24"/>
          <w:lang w:val="hy-AM"/>
        </w:rPr>
        <w:t>կանի ամառային զորակոչից մինչև 26 տարին լրանալու օրը տարկետում տալ մշակույթի և արվեստի բնագավառում նշանակալի նվաճումներ ունեցող հետևյալ քաղաքացիներին՝</w:t>
      </w:r>
    </w:p>
    <w:p w:rsidR="007262CD" w:rsidRPr="007262CD" w:rsidRDefault="007262CD" w:rsidP="007262CD">
      <w:pPr>
        <w:pStyle w:val="ListParagraph"/>
        <w:numPr>
          <w:ilvl w:val="0"/>
          <w:numId w:val="3"/>
        </w:numPr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262CD">
        <w:rPr>
          <w:rFonts w:ascii="GHEA Mariam" w:hAnsi="GHEA Mariam"/>
          <w:spacing w:val="-4"/>
          <w:sz w:val="24"/>
          <w:szCs w:val="24"/>
          <w:lang w:val="hy-AM"/>
        </w:rPr>
        <w:t xml:space="preserve">Վարդան Անդրանիկի Գյոդակյանին </w:t>
      </w:r>
      <w:r w:rsidRPr="007262CD">
        <w:rPr>
          <w:rFonts w:ascii="GHEA Mariam" w:hAnsi="GHEA Mariam" w:cs="Arial"/>
          <w:spacing w:val="-4"/>
          <w:sz w:val="24"/>
          <w:szCs w:val="24"/>
          <w:lang w:val="hy-AM"/>
        </w:rPr>
        <w:t>(ծնվ.՝ 2000 թվականի հունվարի 5-ի</w:t>
      </w:r>
      <w:r w:rsidRPr="007262CD">
        <w:rPr>
          <w:rFonts w:ascii="GHEA Mariam" w:hAnsi="GHEA Mariam" w:cs="Arial"/>
          <w:sz w:val="24"/>
          <w:szCs w:val="24"/>
          <w:lang w:val="hy-AM"/>
        </w:rPr>
        <w:t xml:space="preserve">ն, </w:t>
      </w:r>
      <w:r w:rsidRPr="007262CD">
        <w:rPr>
          <w:rFonts w:ascii="GHEA Mariam" w:hAnsi="GHEA Mariam" w:cs="Sylfaen"/>
          <w:sz w:val="24"/>
          <w:szCs w:val="24"/>
          <w:lang w:val="hy-AM"/>
        </w:rPr>
        <w:t>հասցե</w:t>
      </w:r>
      <w:r>
        <w:rPr>
          <w:rFonts w:ascii="GHEA Mariam" w:hAnsi="GHEA Mariam" w:cs="Sylfaen"/>
          <w:sz w:val="24"/>
          <w:szCs w:val="24"/>
          <w:lang w:val="hy-AM"/>
        </w:rPr>
        <w:t>ն</w:t>
      </w:r>
      <w:r w:rsidRPr="007262CD">
        <w:rPr>
          <w:rFonts w:ascii="GHEA Mariam" w:hAnsi="GHEA Mariam" w:cs="Sylfaen"/>
          <w:sz w:val="24"/>
          <w:szCs w:val="24"/>
          <w:lang w:val="hy-AM"/>
        </w:rPr>
        <w:t>՝</w:t>
      </w:r>
      <w:r w:rsidRPr="007262CD">
        <w:rPr>
          <w:rFonts w:ascii="GHEA Mariam" w:hAnsi="GHEA Mariam"/>
          <w:sz w:val="24"/>
          <w:szCs w:val="24"/>
          <w:lang w:val="hy-AM"/>
        </w:rPr>
        <w:t xml:space="preserve"> քաղ. Գյումրի, Իսահակյան փող., 48 շենք, բն. 45</w:t>
      </w:r>
      <w:r w:rsidRPr="007262CD">
        <w:rPr>
          <w:rFonts w:ascii="GHEA Mariam" w:hAnsi="GHEA Mariam" w:cs="Arial"/>
          <w:sz w:val="24"/>
          <w:szCs w:val="24"/>
          <w:lang w:val="hy-AM"/>
        </w:rPr>
        <w:t>).</w:t>
      </w:r>
    </w:p>
    <w:p w:rsidR="007262CD" w:rsidRPr="007262CD" w:rsidRDefault="007262CD" w:rsidP="007262CD">
      <w:pPr>
        <w:pStyle w:val="ListParagraph"/>
        <w:numPr>
          <w:ilvl w:val="0"/>
          <w:numId w:val="3"/>
        </w:numPr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262CD">
        <w:rPr>
          <w:rFonts w:ascii="GHEA Mariam" w:hAnsi="GHEA Mariam" w:cs="Arial"/>
          <w:sz w:val="24"/>
          <w:szCs w:val="24"/>
          <w:lang w:val="hy-AM"/>
        </w:rPr>
        <w:t xml:space="preserve">Խաչիկ Արմենակի Անդրեասյանին (ծնվ.՝ 1999 թվականի հունվարի 19-ին, </w:t>
      </w:r>
      <w:r w:rsidRPr="007262CD">
        <w:rPr>
          <w:rFonts w:ascii="GHEA Mariam" w:hAnsi="GHEA Mariam" w:cs="Sylfaen"/>
          <w:sz w:val="24"/>
          <w:szCs w:val="24"/>
          <w:lang w:val="hy-AM"/>
        </w:rPr>
        <w:t>հասցե</w:t>
      </w:r>
      <w:r>
        <w:rPr>
          <w:rFonts w:ascii="GHEA Mariam" w:hAnsi="GHEA Mariam" w:cs="Sylfaen"/>
          <w:sz w:val="24"/>
          <w:szCs w:val="24"/>
          <w:lang w:val="hy-AM"/>
        </w:rPr>
        <w:t>ն</w:t>
      </w:r>
      <w:r w:rsidRPr="007262CD">
        <w:rPr>
          <w:rFonts w:ascii="GHEA Mariam" w:hAnsi="GHEA Mariam" w:cs="Sylfaen"/>
          <w:sz w:val="24"/>
          <w:szCs w:val="24"/>
          <w:lang w:val="hy-AM"/>
        </w:rPr>
        <w:t>՝</w:t>
      </w:r>
      <w:r w:rsidRPr="007262CD">
        <w:rPr>
          <w:rFonts w:ascii="GHEA Mariam" w:hAnsi="GHEA Mariam"/>
          <w:sz w:val="24"/>
          <w:szCs w:val="24"/>
          <w:lang w:val="hy-AM"/>
        </w:rPr>
        <w:t xml:space="preserve"> քաղ. Երևան, Գայի պող., 39 շենք, բն. 3</w:t>
      </w:r>
      <w:r w:rsidRPr="007262CD">
        <w:rPr>
          <w:rFonts w:ascii="GHEA Mariam" w:hAnsi="GHEA Mariam" w:cs="Arial"/>
          <w:sz w:val="24"/>
          <w:szCs w:val="24"/>
          <w:lang w:val="hy-AM"/>
        </w:rPr>
        <w:t>).</w:t>
      </w:r>
    </w:p>
    <w:p w:rsidR="007262CD" w:rsidRPr="007262CD" w:rsidRDefault="007262CD" w:rsidP="007262CD">
      <w:pPr>
        <w:pStyle w:val="ListParagraph"/>
        <w:numPr>
          <w:ilvl w:val="0"/>
          <w:numId w:val="3"/>
        </w:numPr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262CD">
        <w:rPr>
          <w:rFonts w:ascii="GHEA Mariam" w:hAnsi="GHEA Mariam" w:cs="Arial"/>
          <w:sz w:val="24"/>
          <w:szCs w:val="24"/>
          <w:lang w:val="hy-AM"/>
        </w:rPr>
        <w:t xml:space="preserve">Մարտին Խորենի Շահբազյանին (ծնվ.՝ 1999 թվականի մայիսի 23-ին, </w:t>
      </w:r>
      <w:r w:rsidRPr="007262CD">
        <w:rPr>
          <w:rFonts w:ascii="GHEA Mariam" w:hAnsi="GHEA Mariam" w:cs="Sylfaen"/>
          <w:sz w:val="24"/>
          <w:szCs w:val="24"/>
          <w:lang w:val="hy-AM"/>
        </w:rPr>
        <w:t>հասցե</w:t>
      </w:r>
      <w:r>
        <w:rPr>
          <w:rFonts w:ascii="GHEA Mariam" w:hAnsi="GHEA Mariam" w:cs="Sylfaen"/>
          <w:sz w:val="24"/>
          <w:szCs w:val="24"/>
          <w:lang w:val="hy-AM"/>
        </w:rPr>
        <w:t>ն</w:t>
      </w:r>
      <w:r w:rsidRPr="007262CD">
        <w:rPr>
          <w:rFonts w:ascii="GHEA Mariam" w:hAnsi="GHEA Mariam" w:cs="Sylfaen"/>
          <w:sz w:val="24"/>
          <w:szCs w:val="24"/>
          <w:lang w:val="hy-AM"/>
        </w:rPr>
        <w:t xml:space="preserve">՝ </w:t>
      </w:r>
      <w:r w:rsidRPr="007262CD">
        <w:rPr>
          <w:rFonts w:ascii="GHEA Mariam" w:hAnsi="GHEA Mariam"/>
          <w:sz w:val="24"/>
          <w:szCs w:val="24"/>
          <w:lang w:val="hy-AM"/>
        </w:rPr>
        <w:t>քաղ. Երևան, Հալաբյան փող., 31 շենք, բն. 51</w:t>
      </w:r>
      <w:r w:rsidRPr="007262CD">
        <w:rPr>
          <w:rFonts w:ascii="GHEA Mariam" w:hAnsi="GHEA Mariam" w:cs="Arial"/>
          <w:sz w:val="24"/>
          <w:szCs w:val="24"/>
          <w:lang w:val="hy-AM"/>
        </w:rPr>
        <w:t>):</w:t>
      </w:r>
    </w:p>
    <w:p w:rsidR="001F225D" w:rsidRDefault="001F225D" w:rsidP="007262CD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Arial" w:hAnsi="Arial" w:cs="Arial"/>
          <w:lang w:val="hy-AM"/>
        </w:rPr>
      </w:pPr>
    </w:p>
    <w:p w:rsidR="007262CD" w:rsidRDefault="007262CD" w:rsidP="007262CD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Arial" w:hAnsi="Arial" w:cs="Arial"/>
          <w:lang w:val="hy-AM"/>
        </w:rPr>
      </w:pPr>
    </w:p>
    <w:p w:rsidR="007262CD" w:rsidRPr="007262CD" w:rsidRDefault="007262CD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262C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262C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262C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262CD" w:rsidRPr="007262CD" w:rsidRDefault="007262CD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262C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262C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262CD">
        <w:rPr>
          <w:rFonts w:ascii="GHEA Mariam" w:hAnsi="GHEA Mariam" w:cs="Arial Armenian"/>
          <w:sz w:val="24"/>
          <w:szCs w:val="24"/>
          <w:lang w:val="hy-AM"/>
        </w:rPr>
        <w:tab/>
      </w:r>
      <w:r w:rsidRPr="007262CD">
        <w:rPr>
          <w:rFonts w:ascii="GHEA Mariam" w:hAnsi="GHEA Mariam" w:cs="Arial Armenian"/>
          <w:sz w:val="24"/>
          <w:szCs w:val="24"/>
          <w:lang w:val="hy-AM"/>
        </w:rPr>
        <w:tab/>
      </w:r>
      <w:r w:rsidRPr="007262CD">
        <w:rPr>
          <w:rFonts w:ascii="GHEA Mariam" w:hAnsi="GHEA Mariam" w:cs="Arial Armenian"/>
          <w:sz w:val="24"/>
          <w:szCs w:val="24"/>
          <w:lang w:val="hy-AM"/>
        </w:rPr>
        <w:tab/>
      </w:r>
      <w:r w:rsidRPr="007262CD">
        <w:rPr>
          <w:rFonts w:ascii="GHEA Mariam" w:hAnsi="GHEA Mariam" w:cs="Arial Armenian"/>
          <w:sz w:val="24"/>
          <w:szCs w:val="24"/>
          <w:lang w:val="hy-AM"/>
        </w:rPr>
        <w:tab/>
      </w:r>
      <w:r w:rsidRPr="007262C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7262CD">
        <w:rPr>
          <w:rFonts w:ascii="GHEA Mariam" w:hAnsi="GHEA Mariam" w:cs="Sylfaen"/>
          <w:sz w:val="24"/>
          <w:szCs w:val="24"/>
          <w:lang w:val="hy-AM"/>
        </w:rPr>
        <w:t>.</w:t>
      </w:r>
      <w:r w:rsidRPr="007262C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262C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262CD" w:rsidRPr="007262CD" w:rsidRDefault="007262CD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262CD" w:rsidRPr="007262CD" w:rsidRDefault="007262CD" w:rsidP="007262CD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7262CD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7262CD" w:rsidRPr="007262CD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B99" w:rsidRDefault="007B2B99">
      <w:r>
        <w:separator/>
      </w:r>
    </w:p>
  </w:endnote>
  <w:endnote w:type="continuationSeparator" w:id="0">
    <w:p w:rsidR="007B2B99" w:rsidRDefault="007B2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7B2B9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40E7C">
      <w:rPr>
        <w:noProof/>
      </w:rPr>
      <w:t>voroshumTK164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B99" w:rsidRDefault="007B2B99">
      <w:r>
        <w:separator/>
      </w:r>
    </w:p>
  </w:footnote>
  <w:footnote w:type="continuationSeparator" w:id="0">
    <w:p w:rsidR="007B2B99" w:rsidRDefault="007B2B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E2D3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E7D6C"/>
    <w:multiLevelType w:val="hybridMultilevel"/>
    <w:tmpl w:val="0534F022"/>
    <w:lvl w:ilvl="0" w:tplc="BF826F16">
      <w:start w:val="1"/>
      <w:numFmt w:val="decimal"/>
      <w:lvlText w:val="%1."/>
      <w:lvlJc w:val="left"/>
      <w:pPr>
        <w:ind w:left="91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F1670D8"/>
    <w:multiLevelType w:val="hybridMultilevel"/>
    <w:tmpl w:val="5B66F094"/>
    <w:lvl w:ilvl="0" w:tplc="0EB6D9C0">
      <w:start w:val="1"/>
      <w:numFmt w:val="decimal"/>
      <w:lvlText w:val="%1)"/>
      <w:lvlJc w:val="left"/>
      <w:pPr>
        <w:ind w:left="1275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" w15:restartNumberingAfterBreak="0">
    <w:nsid w:val="1FE41BE8"/>
    <w:multiLevelType w:val="hybridMultilevel"/>
    <w:tmpl w:val="4222A882"/>
    <w:lvl w:ilvl="0" w:tplc="FF90E0F2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2C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3D4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7C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D3B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2CD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2B99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A88179"/>
  <w15:chartTrackingRefBased/>
  <w15:docId w15:val="{BF9EB419-6D77-48B1-9E9C-1C5812688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262CD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7262C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Char">
    <w:name w:val="norm Char"/>
    <w:link w:val="norm"/>
    <w:rsid w:val="007262CD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7262CD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7262CD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337</Words>
  <Characters>1924</Characters>
  <Application>Microsoft Office Word</Application>
  <DocSecurity>0</DocSecurity>
  <Lines>16</Lines>
  <Paragraphs>4</Paragraphs>
  <ScaleCrop>false</ScaleCrop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2024-07-03T05:22:00Z</dcterms:created>
  <dcterms:modified xsi:type="dcterms:W3CDTF">2024-07-03T11:35:00Z</dcterms:modified>
</cp:coreProperties>
</file>