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348" w:rsidRDefault="00333348" w:rsidP="00E317DB">
      <w:pPr>
        <w:spacing w:after="0" w:line="360" w:lineRule="auto"/>
        <w:ind w:firstLine="360"/>
        <w:jc w:val="center"/>
        <w:rPr>
          <w:rFonts w:ascii="GHEA Grapalat" w:hAnsi="GHEA Grapalat" w:cs="Sylfaen"/>
          <w:b/>
          <w:sz w:val="24"/>
          <w:szCs w:val="24"/>
          <w:lang w:val="en-GB"/>
        </w:rPr>
      </w:pPr>
      <w:bookmarkStart w:id="0" w:name="_Toc1"/>
    </w:p>
    <w:p w:rsidR="00FD04DF" w:rsidRPr="00E317DB" w:rsidRDefault="00650FC7" w:rsidP="00E317DB">
      <w:pPr>
        <w:spacing w:after="0" w:line="360" w:lineRule="auto"/>
        <w:ind w:firstLine="360"/>
        <w:jc w:val="center"/>
        <w:rPr>
          <w:rFonts w:ascii="GHEA Grapalat" w:hAnsi="GHEA Grapalat" w:cs="Sylfaen"/>
          <w:b/>
          <w:sz w:val="24"/>
          <w:szCs w:val="24"/>
          <w:lang w:val="en-GB"/>
        </w:rPr>
      </w:pPr>
      <w:r w:rsidRPr="00E317DB">
        <w:rPr>
          <w:rFonts w:ascii="GHEA Grapalat" w:hAnsi="GHEA Grapalat" w:cs="Sylfaen"/>
          <w:b/>
          <w:sz w:val="24"/>
          <w:szCs w:val="24"/>
          <w:lang w:val="en-GB"/>
        </w:rPr>
        <w:t>ԱՄՓՈՓԱԹԵՐԹ</w:t>
      </w:r>
    </w:p>
    <w:p w:rsidR="00DF11B3" w:rsidRPr="00E317DB" w:rsidRDefault="00F420DF" w:rsidP="00E317DB">
      <w:pPr>
        <w:shd w:val="clear" w:color="auto" w:fill="FFFFFF"/>
        <w:spacing w:after="0" w:line="360" w:lineRule="auto"/>
        <w:ind w:firstLine="375"/>
        <w:jc w:val="center"/>
        <w:rPr>
          <w:rFonts w:ascii="GHEA Grapalat" w:eastAsia="Times New Roman" w:hAnsi="GHEA Grapalat"/>
          <w:b/>
          <w:bCs/>
          <w:color w:val="000000"/>
          <w:sz w:val="24"/>
          <w:szCs w:val="24"/>
          <w:lang w:val="hy-AM"/>
        </w:rPr>
      </w:pPr>
      <w:r w:rsidRPr="00F420DF">
        <w:rPr>
          <w:rFonts w:ascii="GHEA Grapalat" w:eastAsia="Times New Roman" w:hAnsi="GHEA Grapalat" w:cs="Times New Roman"/>
          <w:b/>
          <w:bCs/>
          <w:sz w:val="24"/>
          <w:szCs w:val="24"/>
          <w:lang w:val="hy-AM"/>
        </w:rPr>
        <w:t>«ՀԱՅԱՍՏԱՆԻ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w:t>
      </w:r>
      <w:r w:rsidR="00FC3193" w:rsidRPr="00E317DB">
        <w:rPr>
          <w:rFonts w:ascii="GHEA Grapalat" w:eastAsia="Times New Roman" w:hAnsi="GHEA Grapalat"/>
          <w:b/>
          <w:bCs/>
          <w:color w:val="000000"/>
          <w:sz w:val="24"/>
          <w:szCs w:val="24"/>
        </w:rPr>
        <w:t xml:space="preserve"> </w:t>
      </w:r>
      <w:r w:rsidRPr="00F420DF">
        <w:rPr>
          <w:rFonts w:ascii="GHEA Grapalat" w:eastAsia="Times New Roman" w:hAnsi="GHEA Grapalat"/>
          <w:b/>
          <w:bCs/>
          <w:color w:val="000000"/>
          <w:sz w:val="24"/>
          <w:szCs w:val="24"/>
        </w:rPr>
        <w:t xml:space="preserve">ՀԱՅԱՍՏԱՆԻ ՀԱՆՐԱՊԵՏՈՒԹՅԱՆ ԿԱՌԱՎԱՐՈՒԹՅԱՆ ՈՐՈՇՄԱՆ </w:t>
      </w:r>
      <w:r w:rsidR="00FD04DF" w:rsidRPr="00E317DB">
        <w:rPr>
          <w:rFonts w:ascii="GHEA Grapalat" w:hAnsi="GHEA Grapalat" w:cs="Sylfaen"/>
          <w:b/>
          <w:sz w:val="24"/>
          <w:szCs w:val="24"/>
          <w:lang w:val="en-GB"/>
        </w:rPr>
        <w:t>ՆԱԽԱԳԾԻ</w:t>
      </w:r>
      <w:r w:rsidR="009414DB" w:rsidRPr="00E317DB">
        <w:rPr>
          <w:rFonts w:ascii="GHEA Grapalat" w:hAnsi="GHEA Grapalat" w:cs="Sylfaen"/>
          <w:b/>
          <w:sz w:val="24"/>
          <w:szCs w:val="24"/>
          <w:lang w:val="en-GB"/>
        </w:rPr>
        <w:t xml:space="preserve"> </w:t>
      </w:r>
      <w:r w:rsidR="00901AFF" w:rsidRPr="00E317DB">
        <w:rPr>
          <w:rFonts w:ascii="GHEA Grapalat" w:hAnsi="GHEA Grapalat" w:cs="Sylfaen"/>
          <w:b/>
          <w:sz w:val="24"/>
          <w:szCs w:val="24"/>
          <w:lang w:val="en-GB"/>
        </w:rPr>
        <w:t xml:space="preserve">ՎԵՐԱԲԵՐՅԱԼ </w:t>
      </w:r>
      <w:r w:rsidR="00650FC7" w:rsidRPr="00E317DB">
        <w:rPr>
          <w:rFonts w:ascii="GHEA Grapalat" w:hAnsi="GHEA Grapalat" w:cs="Sylfaen"/>
          <w:b/>
          <w:sz w:val="24"/>
          <w:szCs w:val="24"/>
          <w:lang w:val="en-GB"/>
        </w:rPr>
        <w:t>ՆԵՐԿԱՅԱՑՎԱԾ ԴԻՐՔՈՐՈՇՈՒՄՆԵՐԻ</w:t>
      </w: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2880"/>
        <w:gridCol w:w="3600"/>
      </w:tblGrid>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5E31D3" w:rsidP="00960CBA">
            <w:pPr>
              <w:spacing w:after="0" w:line="360" w:lineRule="auto"/>
              <w:ind w:right="91"/>
              <w:jc w:val="center"/>
              <w:rPr>
                <w:rFonts w:ascii="GHEA Grapalat" w:hAnsi="GHEA Grapalat"/>
                <w:b/>
                <w:sz w:val="24"/>
                <w:szCs w:val="24"/>
              </w:rPr>
            </w:pPr>
            <w:r>
              <w:rPr>
                <w:rFonts w:ascii="GHEA Grapalat" w:hAnsi="GHEA Grapalat"/>
                <w:b/>
                <w:sz w:val="24"/>
                <w:szCs w:val="24"/>
              </w:rPr>
              <w:t>1</w:t>
            </w:r>
            <w:r w:rsidR="00E0435E" w:rsidRPr="00E317DB">
              <w:rPr>
                <w:rFonts w:ascii="GHEA Grapalat" w:hAnsi="GHEA Grapalat"/>
                <w:b/>
                <w:sz w:val="24"/>
                <w:szCs w:val="24"/>
              </w:rPr>
              <w:t xml:space="preserve">. </w:t>
            </w:r>
            <w:r w:rsidR="009F14C7">
              <w:rPr>
                <w:rFonts w:ascii="GHEA Grapalat" w:hAnsi="GHEA Grapalat"/>
                <w:b/>
                <w:sz w:val="24"/>
                <w:szCs w:val="24"/>
              </w:rPr>
              <w:t>ՀՀ ԿԵՆՏՐՈՆԱԿԱՆ ԲԱՆԿ</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325322" w:rsidP="00E317DB">
            <w:pPr>
              <w:spacing w:after="0" w:line="360" w:lineRule="auto"/>
              <w:ind w:firstLine="360"/>
              <w:jc w:val="center"/>
              <w:rPr>
                <w:rFonts w:ascii="GHEA Grapalat" w:hAnsi="GHEA Grapalat"/>
                <w:b/>
                <w:sz w:val="24"/>
                <w:szCs w:val="24"/>
              </w:rPr>
            </w:pPr>
            <w:r>
              <w:rPr>
                <w:rFonts w:ascii="GHEA Grapalat" w:hAnsi="GHEA Grapalat"/>
                <w:b/>
                <w:sz w:val="24"/>
                <w:szCs w:val="24"/>
              </w:rPr>
              <w:t>07.06.2024</w:t>
            </w:r>
            <w:r w:rsidR="00960CBA" w:rsidRPr="00960CBA">
              <w:rPr>
                <w:rFonts w:ascii="GHEA Grapalat" w:hAnsi="GHEA Grapalat"/>
                <w:b/>
                <w:sz w:val="24"/>
                <w:szCs w:val="24"/>
              </w:rPr>
              <w:t>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325322" w:rsidP="00E317DB">
            <w:pPr>
              <w:spacing w:after="0" w:line="360" w:lineRule="auto"/>
              <w:ind w:firstLine="360"/>
              <w:jc w:val="center"/>
              <w:rPr>
                <w:rFonts w:ascii="GHEA Grapalat" w:hAnsi="GHEA Grapalat"/>
                <w:b/>
                <w:sz w:val="24"/>
                <w:szCs w:val="24"/>
              </w:rPr>
            </w:pPr>
            <w:r>
              <w:rPr>
                <w:rFonts w:ascii="GHEA Grapalat" w:hAnsi="GHEA Grapalat"/>
                <w:b/>
                <w:sz w:val="24"/>
                <w:szCs w:val="24"/>
              </w:rPr>
              <w:t>11-07/388-24</w:t>
            </w:r>
          </w:p>
        </w:tc>
      </w:tr>
      <w:tr w:rsidR="00223958" w:rsidRPr="00F420DF" w:rsidTr="00960CBA">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C83CD0" w:rsidRDefault="003E3A4D" w:rsidP="00C83CD0">
            <w:pPr>
              <w:spacing w:after="0" w:line="360" w:lineRule="auto"/>
              <w:rPr>
                <w:rFonts w:ascii="GHEA Grapalat" w:hAnsi="GHEA Grapalat"/>
                <w:sz w:val="24"/>
                <w:szCs w:val="24"/>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00C83CD0">
              <w:rPr>
                <w:rFonts w:ascii="GHEA Grapalat" w:hAnsi="GHEA Grapalat"/>
                <w:sz w:val="24"/>
                <w:szCs w:val="24"/>
              </w:rPr>
              <w:t>առաջարկվել է կատարել հետեևյալ փոփոխությունները</w:t>
            </w:r>
          </w:p>
          <w:p w:rsidR="00C83CD0" w:rsidRPr="00C83CD0" w:rsidRDefault="00C83CD0" w:rsidP="00C83CD0">
            <w:pPr>
              <w:spacing w:after="0" w:line="360" w:lineRule="auto"/>
              <w:rPr>
                <w:rFonts w:ascii="GHEA Grapalat" w:hAnsi="GHEA Grapalat"/>
                <w:sz w:val="24"/>
                <w:szCs w:val="24"/>
                <w:lang w:val="hy-AM"/>
              </w:rPr>
            </w:pPr>
            <w:r w:rsidRPr="00C83CD0">
              <w:rPr>
                <w:rFonts w:ascii="GHEA Grapalat" w:hAnsi="GHEA Grapalat"/>
                <w:sz w:val="24"/>
                <w:szCs w:val="24"/>
                <w:lang w:val="hy-AM"/>
              </w:rPr>
              <w:t>1.</w:t>
            </w:r>
            <w:r w:rsidRPr="00C83CD0">
              <w:rPr>
                <w:rFonts w:ascii="GHEA Grapalat" w:hAnsi="GHEA Grapalat"/>
                <w:sz w:val="24"/>
                <w:szCs w:val="24"/>
                <w:lang w:val="hy-AM"/>
              </w:rPr>
              <w:tab/>
              <w:t>Որոշման նախագծի 1-ին կետում «և Հայաստանի Հանրապետության կենտրոնական բանկի որոշման համաձայն» բառերը հանել:</w:t>
            </w:r>
          </w:p>
          <w:p w:rsidR="00C83CD0" w:rsidRPr="00C83CD0" w:rsidRDefault="00C83CD0" w:rsidP="00C83CD0">
            <w:pPr>
              <w:spacing w:after="0" w:line="360" w:lineRule="auto"/>
              <w:rPr>
                <w:rFonts w:ascii="GHEA Grapalat" w:hAnsi="GHEA Grapalat"/>
                <w:sz w:val="24"/>
                <w:szCs w:val="24"/>
                <w:lang w:val="hy-AM"/>
              </w:rPr>
            </w:pPr>
            <w:r w:rsidRPr="00C83CD0">
              <w:rPr>
                <w:rFonts w:ascii="GHEA Grapalat" w:hAnsi="GHEA Grapalat"/>
                <w:sz w:val="24"/>
                <w:szCs w:val="24"/>
                <w:lang w:val="hy-AM"/>
              </w:rPr>
              <w:t>2.</w:t>
            </w:r>
            <w:r w:rsidRPr="00C83CD0">
              <w:rPr>
                <w:rFonts w:ascii="GHEA Grapalat" w:hAnsi="GHEA Grapalat"/>
                <w:sz w:val="24"/>
                <w:szCs w:val="24"/>
                <w:lang w:val="hy-AM"/>
              </w:rPr>
              <w:tab/>
              <w:t xml:space="preserve">Հիմնավորման 2-րդ կետի «Ընթացիկ իրավիճակը և խնդիրները» 1-ին նախադասությունը վերաշարադրել հետևյալ կերպ. «2021 թվականի ֆինանսական տարվա գործունեության արդյունքում առաջացած վնասը պահուստների հանրագումարը գերազանցելու հետևանքով ՀՀ կառավարության 2022 թվականի հունիսի 30-ի N 954-Ա որոշման հիման վրա ՀՀ կենտրոնական բանկին տրամադրված 54,395,224,348 ՀՀ դրամ անվանական արժեքով անտոկոս ցպահանջ պետական հասարակ մուրհակը ՀՀ կառավարության 2023 թվականի հուլիսի 6-ի N 1090-Ա որոշման հիման </w:t>
            </w:r>
            <w:r w:rsidRPr="00C83CD0">
              <w:rPr>
                <w:rFonts w:ascii="GHEA Grapalat" w:hAnsi="GHEA Grapalat"/>
                <w:sz w:val="24"/>
                <w:szCs w:val="24"/>
                <w:lang w:val="hy-AM"/>
              </w:rPr>
              <w:lastRenderedPageBreak/>
              <w:t xml:space="preserve">վրա փոխարինվել էր 204,071,926,990 ՀՀ դրամի չափով անտոկոս ցպահանջ պետական հասարակ մուրհակով՝ 2022 թվականի ֆինանսական տարվա գործունեության արդյունքում առաջացած վնասը պահուստների հանրագումարը գերազանցող գումարի չափով»: </w:t>
            </w:r>
          </w:p>
          <w:p w:rsidR="00C4656B" w:rsidRPr="00E317DB" w:rsidRDefault="00C83CD0" w:rsidP="00C83CD0">
            <w:pPr>
              <w:shd w:val="clear" w:color="auto" w:fill="FFFFFF"/>
              <w:spacing w:after="0" w:line="360" w:lineRule="auto"/>
              <w:jc w:val="both"/>
              <w:rPr>
                <w:rFonts w:ascii="GHEA Grapalat" w:eastAsia="Times New Roman" w:hAnsi="GHEA Grapalat"/>
                <w:color w:val="000000"/>
                <w:sz w:val="24"/>
                <w:szCs w:val="24"/>
                <w:lang w:val="hy-AM"/>
              </w:rPr>
            </w:pPr>
            <w:r w:rsidRPr="00C83CD0">
              <w:rPr>
                <w:rFonts w:ascii="GHEA Grapalat" w:hAnsi="GHEA Grapalat"/>
                <w:sz w:val="24"/>
                <w:szCs w:val="24"/>
                <w:lang w:val="hy-AM"/>
              </w:rPr>
              <w:t>3.</w:t>
            </w:r>
            <w:r w:rsidRPr="00C83CD0">
              <w:rPr>
                <w:rFonts w:ascii="GHEA Grapalat" w:hAnsi="GHEA Grapalat"/>
                <w:sz w:val="24"/>
                <w:szCs w:val="24"/>
                <w:lang w:val="hy-AM"/>
              </w:rPr>
              <w:tab/>
              <w:t>Հիմնավորման 5-րդ կետի «Ակնկալվող արդյունք» բովանդակությունը վերաշարադրել հետևյալ կերպ. «ՀՀ կենտրոնական բանկին տրամադրված անտոկոս ցպահանջ պետական հասարակ մուրհակի մասնակի մարում</w:t>
            </w:r>
            <w:r>
              <w:rPr>
                <w:rFonts w:ascii="GHEA Grapalat" w:hAnsi="GHEA Grapalat"/>
                <w:sz w:val="24"/>
                <w:szCs w:val="24"/>
                <w:lang w:val="hy-AM"/>
              </w:rPr>
              <w:t>»:</w:t>
            </w: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E317DB" w:rsidRDefault="00960CBA" w:rsidP="00960CBA">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lastRenderedPageBreak/>
              <w:t>Ընդունվել է</w:t>
            </w:r>
          </w:p>
        </w:tc>
      </w:tr>
      <w:bookmarkEnd w:id="0"/>
      <w:tr w:rsidR="005E31D3" w:rsidRPr="00E317DB" w:rsidTr="00332BE5">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5E31D3" w:rsidRPr="00E317DB" w:rsidRDefault="005E31D3" w:rsidP="00332BE5">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2. </w:t>
            </w:r>
            <w:r w:rsidR="00D85E6C" w:rsidRPr="00D85E6C">
              <w:rPr>
                <w:rFonts w:ascii="GHEA Grapalat" w:hAnsi="GHEA Grapalat"/>
                <w:b/>
                <w:sz w:val="24"/>
                <w:szCs w:val="24"/>
              </w:rPr>
              <w:t>ՀՀ ԱՐԴԱՐԱԴԱՏՈՒԹՅԱՆ ՆԱԽԱՐԱՐՈՒԹՅՈՒՆ</w:t>
            </w:r>
            <w:bookmarkStart w:id="1" w:name="_GoBack"/>
            <w:bookmarkEnd w:id="1"/>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D85E6C" w:rsidP="00332BE5">
            <w:pPr>
              <w:spacing w:after="0" w:line="360" w:lineRule="auto"/>
              <w:ind w:firstLine="360"/>
              <w:jc w:val="center"/>
              <w:rPr>
                <w:rFonts w:ascii="GHEA Grapalat" w:hAnsi="GHEA Grapalat"/>
                <w:b/>
                <w:sz w:val="24"/>
                <w:szCs w:val="24"/>
              </w:rPr>
            </w:pPr>
            <w:r>
              <w:rPr>
                <w:rFonts w:ascii="GHEA Grapalat" w:hAnsi="GHEA Grapalat"/>
                <w:b/>
                <w:sz w:val="24"/>
                <w:szCs w:val="24"/>
              </w:rPr>
              <w:t>27.06.2024</w:t>
            </w:r>
            <w:r w:rsidR="005E31D3" w:rsidRPr="00960CBA">
              <w:rPr>
                <w:rFonts w:ascii="GHEA Grapalat" w:hAnsi="GHEA Grapalat"/>
                <w:b/>
                <w:sz w:val="24"/>
                <w:szCs w:val="24"/>
              </w:rPr>
              <w:t>թ.</w:t>
            </w:r>
          </w:p>
        </w:tc>
      </w:tr>
      <w:tr w:rsidR="005E31D3" w:rsidRPr="00E317DB" w:rsidTr="00332BE5">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5E31D3" w:rsidRPr="00E317DB" w:rsidRDefault="005E31D3" w:rsidP="00332BE5">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D85E6C" w:rsidP="00332BE5">
            <w:pPr>
              <w:spacing w:after="0" w:line="360" w:lineRule="auto"/>
              <w:ind w:firstLine="360"/>
              <w:jc w:val="center"/>
              <w:rPr>
                <w:rFonts w:ascii="GHEA Grapalat" w:hAnsi="GHEA Grapalat"/>
                <w:b/>
                <w:sz w:val="24"/>
                <w:szCs w:val="24"/>
              </w:rPr>
            </w:pPr>
            <w:r w:rsidRPr="00D85E6C">
              <w:rPr>
                <w:rFonts w:ascii="GHEA Grapalat" w:hAnsi="GHEA Grapalat"/>
                <w:b/>
                <w:sz w:val="24"/>
                <w:szCs w:val="24"/>
              </w:rPr>
              <w:t>N/27.1/25590-2024</w:t>
            </w:r>
          </w:p>
        </w:tc>
      </w:tr>
      <w:tr w:rsidR="005E31D3" w:rsidRPr="00F420DF" w:rsidTr="00332BE5">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F420DF" w:rsidRDefault="005E31D3" w:rsidP="00332BE5">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Pr="003E3A4D">
              <w:rPr>
                <w:rFonts w:ascii="GHEA Grapalat" w:hAnsi="GHEA Grapalat"/>
                <w:sz w:val="24"/>
                <w:szCs w:val="24"/>
                <w:lang w:val="hy-AM"/>
              </w:rPr>
              <w:t>դիտողություններ</w:t>
            </w:r>
            <w:r w:rsidRPr="00F420DF">
              <w:rPr>
                <w:rFonts w:ascii="GHEA Grapalat" w:hAnsi="GHEA Grapalat"/>
                <w:sz w:val="24"/>
                <w:szCs w:val="24"/>
                <w:lang w:val="hy-AM"/>
              </w:rPr>
              <w:t xml:space="preserve"> և </w:t>
            </w:r>
            <w:r>
              <w:rPr>
                <w:rFonts w:ascii="GHEA Grapalat" w:hAnsi="GHEA Grapalat"/>
                <w:sz w:val="24"/>
                <w:szCs w:val="24"/>
                <w:lang w:val="hy-AM"/>
              </w:rPr>
              <w:t>առաջար</w:t>
            </w:r>
            <w:r w:rsidRPr="00F420DF">
              <w:rPr>
                <w:rFonts w:ascii="GHEA Grapalat" w:hAnsi="GHEA Grapalat"/>
                <w:sz w:val="24"/>
                <w:szCs w:val="24"/>
                <w:lang w:val="hy-AM"/>
              </w:rPr>
              <w:t>կություններ չկան:</w:t>
            </w:r>
          </w:p>
          <w:p w:rsidR="005E31D3" w:rsidRPr="00E317DB" w:rsidRDefault="005E31D3" w:rsidP="00332BE5">
            <w:pPr>
              <w:shd w:val="clear" w:color="auto" w:fill="FFFFFF"/>
              <w:spacing w:after="0" w:line="360" w:lineRule="auto"/>
              <w:jc w:val="both"/>
              <w:rPr>
                <w:rFonts w:ascii="GHEA Grapalat" w:eastAsia="Times New Roman" w:hAnsi="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E317DB" w:rsidRDefault="005E31D3" w:rsidP="00332BE5">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p>
        </w:tc>
      </w:tr>
    </w:tbl>
    <w:p w:rsidR="006D27F2" w:rsidRPr="00E317DB" w:rsidRDefault="006D27F2" w:rsidP="00E317DB">
      <w:pPr>
        <w:spacing w:line="360" w:lineRule="auto"/>
        <w:rPr>
          <w:rFonts w:ascii="GHEA Grapalat" w:hAnsi="GHEA Grapalat"/>
          <w:sz w:val="24"/>
          <w:szCs w:val="24"/>
          <w:lang w:val="hy-AM"/>
        </w:rPr>
      </w:pPr>
    </w:p>
    <w:p w:rsidR="00FD1BCB" w:rsidRPr="00E317DB" w:rsidRDefault="00FD1BCB" w:rsidP="00E317DB">
      <w:pPr>
        <w:spacing w:after="0" w:line="360" w:lineRule="auto"/>
        <w:jc w:val="right"/>
        <w:rPr>
          <w:rFonts w:ascii="GHEA Grapalat" w:hAnsi="GHEA Grapalat"/>
          <w:b/>
          <w:sz w:val="24"/>
          <w:szCs w:val="24"/>
          <w:lang w:val="hy-AM"/>
        </w:rPr>
      </w:pPr>
    </w:p>
    <w:p w:rsidR="00710231" w:rsidRPr="00E317DB" w:rsidRDefault="00710231" w:rsidP="00E317DB">
      <w:pPr>
        <w:spacing w:after="0" w:line="360" w:lineRule="auto"/>
        <w:jc w:val="right"/>
        <w:rPr>
          <w:rFonts w:ascii="GHEA Grapalat" w:hAnsi="GHEA Grapalat"/>
          <w:b/>
          <w:sz w:val="24"/>
          <w:szCs w:val="24"/>
          <w:lang w:val="hy-AM"/>
        </w:rPr>
      </w:pPr>
    </w:p>
    <w:p w:rsidR="002E345B" w:rsidRPr="00E317DB" w:rsidRDefault="00C83CD0" w:rsidP="00E317DB">
      <w:pPr>
        <w:spacing w:after="0" w:line="360" w:lineRule="auto"/>
        <w:jc w:val="right"/>
        <w:rPr>
          <w:rFonts w:ascii="GHEA Grapalat" w:hAnsi="GHEA Grapalat"/>
          <w:b/>
          <w:sz w:val="24"/>
          <w:szCs w:val="24"/>
          <w:lang w:val="hy-AM"/>
        </w:rPr>
      </w:pPr>
      <w:r>
        <w:rPr>
          <w:rFonts w:ascii="GHEA Grapalat" w:hAnsi="GHEA Grapalat"/>
          <w:b/>
          <w:sz w:val="24"/>
          <w:szCs w:val="24"/>
          <w:lang w:val="hy-AM"/>
        </w:rPr>
        <w:t xml:space="preserve"> </w:t>
      </w:r>
      <w:r w:rsidR="00FE2B05" w:rsidRPr="00E317DB">
        <w:rPr>
          <w:rFonts w:ascii="GHEA Grapalat" w:hAnsi="GHEA Grapalat"/>
          <w:b/>
          <w:sz w:val="24"/>
          <w:szCs w:val="24"/>
          <w:lang w:val="hy-AM"/>
        </w:rPr>
        <w:t>Հ</w:t>
      </w:r>
      <w:r w:rsidR="002658DC" w:rsidRPr="00E317DB">
        <w:rPr>
          <w:rFonts w:ascii="GHEA Grapalat" w:hAnsi="GHEA Grapalat"/>
          <w:b/>
          <w:sz w:val="24"/>
          <w:szCs w:val="24"/>
          <w:lang w:val="hy-AM"/>
        </w:rPr>
        <w:t>Հ</w:t>
      </w:r>
      <w:r>
        <w:rPr>
          <w:rFonts w:ascii="GHEA Grapalat" w:hAnsi="GHEA Grapalat"/>
          <w:b/>
          <w:sz w:val="24"/>
          <w:szCs w:val="24"/>
          <w:lang w:val="hy-AM"/>
        </w:rPr>
        <w:t xml:space="preserve"> </w:t>
      </w:r>
      <w:r w:rsidR="00F420DF">
        <w:rPr>
          <w:rFonts w:ascii="GHEA Grapalat" w:hAnsi="GHEA Grapalat"/>
          <w:b/>
          <w:sz w:val="24"/>
          <w:szCs w:val="24"/>
        </w:rPr>
        <w:t xml:space="preserve">ՖԻՆԱՆՍՆԵՐԻ </w:t>
      </w:r>
      <w:r w:rsidR="00D055E5" w:rsidRPr="00E317DB">
        <w:rPr>
          <w:rFonts w:ascii="GHEA Grapalat" w:hAnsi="GHEA Grapalat"/>
          <w:b/>
          <w:sz w:val="24"/>
          <w:szCs w:val="24"/>
          <w:lang w:val="hy-AM"/>
        </w:rPr>
        <w:t>ՆԱԽԱՐԱՐՈՒԹՅՈՒՆ</w:t>
      </w:r>
    </w:p>
    <w:sectPr w:rsidR="002E345B" w:rsidRPr="00E317DB"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6DD" w:rsidRDefault="00AA56DD" w:rsidP="00DC21C6">
      <w:pPr>
        <w:spacing w:after="0" w:line="240" w:lineRule="auto"/>
      </w:pPr>
      <w:r>
        <w:separator/>
      </w:r>
    </w:p>
  </w:endnote>
  <w:endnote w:type="continuationSeparator" w:id="0">
    <w:p w:rsidR="00AA56DD" w:rsidRDefault="00AA56DD"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6DD" w:rsidRDefault="00AA56DD" w:rsidP="00DC21C6">
      <w:pPr>
        <w:spacing w:after="0" w:line="240" w:lineRule="auto"/>
      </w:pPr>
      <w:r>
        <w:separator/>
      </w:r>
    </w:p>
  </w:footnote>
  <w:footnote w:type="continuationSeparator" w:id="0">
    <w:p w:rsidR="00AA56DD" w:rsidRDefault="00AA56DD"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18"/>
  </w:num>
  <w:num w:numId="4">
    <w:abstractNumId w:val="16"/>
  </w:num>
  <w:num w:numId="5">
    <w:abstractNumId w:val="20"/>
  </w:num>
  <w:num w:numId="6">
    <w:abstractNumId w:val="7"/>
  </w:num>
  <w:num w:numId="7">
    <w:abstractNumId w:val="9"/>
  </w:num>
  <w:num w:numId="8">
    <w:abstractNumId w:val="6"/>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24"/>
  </w:num>
  <w:num w:numId="13">
    <w:abstractNumId w:val="25"/>
  </w:num>
  <w:num w:numId="14">
    <w:abstractNumId w:val="23"/>
  </w:num>
  <w:num w:numId="15">
    <w:abstractNumId w:val="15"/>
  </w:num>
  <w:num w:numId="16">
    <w:abstractNumId w:val="4"/>
  </w:num>
  <w:num w:numId="17">
    <w:abstractNumId w:val="5"/>
  </w:num>
  <w:num w:numId="18">
    <w:abstractNumId w:val="21"/>
  </w:num>
  <w:num w:numId="19">
    <w:abstractNumId w:val="3"/>
  </w:num>
  <w:num w:numId="20">
    <w:abstractNumId w:val="12"/>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7"/>
  </w:num>
  <w:num w:numId="27">
    <w:abstractNumId w:val="11"/>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4612"/>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1699A"/>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3503"/>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12"/>
    <w:rsid w:val="001E32F7"/>
    <w:rsid w:val="001E5F1F"/>
    <w:rsid w:val="001E7051"/>
    <w:rsid w:val="001F17E3"/>
    <w:rsid w:val="001F49A4"/>
    <w:rsid w:val="00213B16"/>
    <w:rsid w:val="002155A2"/>
    <w:rsid w:val="00215E3F"/>
    <w:rsid w:val="00223958"/>
    <w:rsid w:val="00224A1A"/>
    <w:rsid w:val="00231259"/>
    <w:rsid w:val="00231973"/>
    <w:rsid w:val="00241CA9"/>
    <w:rsid w:val="0024708D"/>
    <w:rsid w:val="00247A14"/>
    <w:rsid w:val="00251F64"/>
    <w:rsid w:val="0025509B"/>
    <w:rsid w:val="00256532"/>
    <w:rsid w:val="00260155"/>
    <w:rsid w:val="0026226B"/>
    <w:rsid w:val="00262548"/>
    <w:rsid w:val="002643A9"/>
    <w:rsid w:val="002658DC"/>
    <w:rsid w:val="00271665"/>
    <w:rsid w:val="00273A01"/>
    <w:rsid w:val="00275180"/>
    <w:rsid w:val="00277BC4"/>
    <w:rsid w:val="0028073C"/>
    <w:rsid w:val="00280B72"/>
    <w:rsid w:val="0028295E"/>
    <w:rsid w:val="00282CC8"/>
    <w:rsid w:val="00285367"/>
    <w:rsid w:val="00290BA3"/>
    <w:rsid w:val="00292E1D"/>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322"/>
    <w:rsid w:val="00325E73"/>
    <w:rsid w:val="0032639A"/>
    <w:rsid w:val="00332730"/>
    <w:rsid w:val="00333348"/>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3A4D"/>
    <w:rsid w:val="003E5F7D"/>
    <w:rsid w:val="003F202C"/>
    <w:rsid w:val="003F6244"/>
    <w:rsid w:val="003F7DC2"/>
    <w:rsid w:val="004002E4"/>
    <w:rsid w:val="004028F1"/>
    <w:rsid w:val="004039E6"/>
    <w:rsid w:val="00406DF9"/>
    <w:rsid w:val="004075BB"/>
    <w:rsid w:val="00407DCB"/>
    <w:rsid w:val="00413E70"/>
    <w:rsid w:val="00416B36"/>
    <w:rsid w:val="004229BD"/>
    <w:rsid w:val="004248E1"/>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0CB1"/>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1E82"/>
    <w:rsid w:val="005127B9"/>
    <w:rsid w:val="00513A68"/>
    <w:rsid w:val="00514A5D"/>
    <w:rsid w:val="00514D20"/>
    <w:rsid w:val="00516BC8"/>
    <w:rsid w:val="00517A16"/>
    <w:rsid w:val="00517BE1"/>
    <w:rsid w:val="00522F6A"/>
    <w:rsid w:val="0052448A"/>
    <w:rsid w:val="00524B07"/>
    <w:rsid w:val="0052685F"/>
    <w:rsid w:val="00527522"/>
    <w:rsid w:val="00527B4A"/>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385C"/>
    <w:rsid w:val="0059480E"/>
    <w:rsid w:val="0059740D"/>
    <w:rsid w:val="005A085D"/>
    <w:rsid w:val="005A4702"/>
    <w:rsid w:val="005A4A4C"/>
    <w:rsid w:val="005A4BB8"/>
    <w:rsid w:val="005B4286"/>
    <w:rsid w:val="005B663A"/>
    <w:rsid w:val="005B7C5B"/>
    <w:rsid w:val="005C15B1"/>
    <w:rsid w:val="005C39B4"/>
    <w:rsid w:val="005D4253"/>
    <w:rsid w:val="005D4404"/>
    <w:rsid w:val="005D6B06"/>
    <w:rsid w:val="005E033B"/>
    <w:rsid w:val="005E0E61"/>
    <w:rsid w:val="005E2B9B"/>
    <w:rsid w:val="005E31D3"/>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8740E"/>
    <w:rsid w:val="0069297F"/>
    <w:rsid w:val="00694131"/>
    <w:rsid w:val="006941C8"/>
    <w:rsid w:val="006972D9"/>
    <w:rsid w:val="00697B80"/>
    <w:rsid w:val="006A244B"/>
    <w:rsid w:val="006A34AC"/>
    <w:rsid w:val="006A48F0"/>
    <w:rsid w:val="006A4ECD"/>
    <w:rsid w:val="006A5389"/>
    <w:rsid w:val="006A73E9"/>
    <w:rsid w:val="006A7B15"/>
    <w:rsid w:val="006B082E"/>
    <w:rsid w:val="006B1E07"/>
    <w:rsid w:val="006B4938"/>
    <w:rsid w:val="006C1CB9"/>
    <w:rsid w:val="006C44D9"/>
    <w:rsid w:val="006D04E6"/>
    <w:rsid w:val="006D08F5"/>
    <w:rsid w:val="006D21E8"/>
    <w:rsid w:val="006D27F2"/>
    <w:rsid w:val="006D2AB6"/>
    <w:rsid w:val="006D3151"/>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26DC1"/>
    <w:rsid w:val="007303FA"/>
    <w:rsid w:val="007343C6"/>
    <w:rsid w:val="00734A78"/>
    <w:rsid w:val="007407E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7696C"/>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36D27"/>
    <w:rsid w:val="00940D31"/>
    <w:rsid w:val="009414DB"/>
    <w:rsid w:val="0094566F"/>
    <w:rsid w:val="00945BCC"/>
    <w:rsid w:val="00946418"/>
    <w:rsid w:val="00951D3E"/>
    <w:rsid w:val="009541CD"/>
    <w:rsid w:val="00954394"/>
    <w:rsid w:val="00954796"/>
    <w:rsid w:val="00956D1E"/>
    <w:rsid w:val="00957664"/>
    <w:rsid w:val="009607E0"/>
    <w:rsid w:val="00960CBA"/>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14C7"/>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3FC4"/>
    <w:rsid w:val="00A559DF"/>
    <w:rsid w:val="00A57B25"/>
    <w:rsid w:val="00A62831"/>
    <w:rsid w:val="00A63946"/>
    <w:rsid w:val="00A63E40"/>
    <w:rsid w:val="00A640D8"/>
    <w:rsid w:val="00A70283"/>
    <w:rsid w:val="00A74444"/>
    <w:rsid w:val="00A74611"/>
    <w:rsid w:val="00A76F8D"/>
    <w:rsid w:val="00A8255C"/>
    <w:rsid w:val="00A8288E"/>
    <w:rsid w:val="00A82EAC"/>
    <w:rsid w:val="00A847F4"/>
    <w:rsid w:val="00A93C9C"/>
    <w:rsid w:val="00A97F62"/>
    <w:rsid w:val="00AA07EF"/>
    <w:rsid w:val="00AA20D8"/>
    <w:rsid w:val="00AA4D4C"/>
    <w:rsid w:val="00AA4E14"/>
    <w:rsid w:val="00AA56DD"/>
    <w:rsid w:val="00AB0F05"/>
    <w:rsid w:val="00AB3CCD"/>
    <w:rsid w:val="00AB6ADD"/>
    <w:rsid w:val="00AC33E9"/>
    <w:rsid w:val="00AC7BE6"/>
    <w:rsid w:val="00AC7C7F"/>
    <w:rsid w:val="00AC7F39"/>
    <w:rsid w:val="00AC7F4F"/>
    <w:rsid w:val="00AD54B3"/>
    <w:rsid w:val="00AD575E"/>
    <w:rsid w:val="00AD63B8"/>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5603"/>
    <w:rsid w:val="00C4656B"/>
    <w:rsid w:val="00C546A3"/>
    <w:rsid w:val="00C546C2"/>
    <w:rsid w:val="00C564AF"/>
    <w:rsid w:val="00C609E0"/>
    <w:rsid w:val="00C60A19"/>
    <w:rsid w:val="00C60A99"/>
    <w:rsid w:val="00C62F90"/>
    <w:rsid w:val="00C6699B"/>
    <w:rsid w:val="00C672A5"/>
    <w:rsid w:val="00C672BF"/>
    <w:rsid w:val="00C76BDC"/>
    <w:rsid w:val="00C83CD0"/>
    <w:rsid w:val="00C84F88"/>
    <w:rsid w:val="00C875A1"/>
    <w:rsid w:val="00C91CA3"/>
    <w:rsid w:val="00C93C58"/>
    <w:rsid w:val="00C93CC0"/>
    <w:rsid w:val="00CA4706"/>
    <w:rsid w:val="00CB7F11"/>
    <w:rsid w:val="00CC06F6"/>
    <w:rsid w:val="00CC3472"/>
    <w:rsid w:val="00CC4044"/>
    <w:rsid w:val="00CC7690"/>
    <w:rsid w:val="00CD165C"/>
    <w:rsid w:val="00CD199E"/>
    <w:rsid w:val="00CD2F71"/>
    <w:rsid w:val="00CD4BED"/>
    <w:rsid w:val="00CD53A5"/>
    <w:rsid w:val="00CD57C5"/>
    <w:rsid w:val="00CD7223"/>
    <w:rsid w:val="00CD7C58"/>
    <w:rsid w:val="00CE321B"/>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85E6C"/>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E7F59"/>
    <w:rsid w:val="00DF0A82"/>
    <w:rsid w:val="00DF0CD9"/>
    <w:rsid w:val="00DF11B3"/>
    <w:rsid w:val="00DF50F8"/>
    <w:rsid w:val="00DF66F7"/>
    <w:rsid w:val="00E03BC6"/>
    <w:rsid w:val="00E0435E"/>
    <w:rsid w:val="00E0602A"/>
    <w:rsid w:val="00E07189"/>
    <w:rsid w:val="00E10891"/>
    <w:rsid w:val="00E112E5"/>
    <w:rsid w:val="00E1172E"/>
    <w:rsid w:val="00E15F3C"/>
    <w:rsid w:val="00E21758"/>
    <w:rsid w:val="00E21B9E"/>
    <w:rsid w:val="00E222FB"/>
    <w:rsid w:val="00E261DA"/>
    <w:rsid w:val="00E265FE"/>
    <w:rsid w:val="00E317DB"/>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6C73"/>
    <w:rsid w:val="00F37CB2"/>
    <w:rsid w:val="00F420DF"/>
    <w:rsid w:val="00F477C3"/>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776FF"/>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0C66"/>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3"/>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character" w:styleId="PlaceholderText">
    <w:name w:val="Placeholder Text"/>
    <w:basedOn w:val="DefaultParagraphFont"/>
    <w:uiPriority w:val="99"/>
    <w:semiHidden/>
    <w:rsid w:val="00511E82"/>
    <w:rPr>
      <w:color w:val="808080"/>
    </w:rPr>
  </w:style>
  <w:style w:type="paragraph" w:styleId="Header">
    <w:name w:val="header"/>
    <w:basedOn w:val="Normal"/>
    <w:link w:val="HeaderChar"/>
    <w:uiPriority w:val="99"/>
    <w:unhideWhenUsed/>
    <w:rsid w:val="0024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CA9"/>
  </w:style>
  <w:style w:type="paragraph" w:styleId="Footer">
    <w:name w:val="footer"/>
    <w:basedOn w:val="Normal"/>
    <w:link w:val="FooterChar"/>
    <w:uiPriority w:val="99"/>
    <w:unhideWhenUsed/>
    <w:rsid w:val="0024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DDFB2-82E0-4A55-B4F7-0DE6DE136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232</Words>
  <Characters>1329</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https://mul2.gov.am/tasks/1000304/oneclick/3-ampopatert.docx?token=ffa39ea89eb6ca63b972ae2b6d1b28ef</cp:keywords>
  <cp:lastModifiedBy>Maria Harutyunyan</cp:lastModifiedBy>
  <cp:revision>7</cp:revision>
  <cp:lastPrinted>2022-12-13T14:57:00Z</cp:lastPrinted>
  <dcterms:created xsi:type="dcterms:W3CDTF">2023-06-23T13:35:00Z</dcterms:created>
  <dcterms:modified xsi:type="dcterms:W3CDTF">2024-06-28T07:45:00Z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