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23E0" w:rsidRPr="00E60EE9" w:rsidRDefault="005E23E0" w:rsidP="00924D58">
      <w:pPr>
        <w:tabs>
          <w:tab w:val="left" w:pos="2940"/>
        </w:tabs>
        <w:spacing w:line="360" w:lineRule="auto"/>
        <w:jc w:val="center"/>
        <w:rPr>
          <w:rFonts w:ascii="GHEA Grapalat" w:hAnsi="GHEA Grapalat" w:cs="GHEA Grapalat"/>
          <w:b/>
          <w:bCs/>
          <w:color w:val="000000"/>
          <w:sz w:val="24"/>
          <w:szCs w:val="24"/>
          <w:lang w:val="hy-AM"/>
        </w:rPr>
      </w:pPr>
      <w:r w:rsidRPr="00E60EE9">
        <w:rPr>
          <w:rFonts w:ascii="GHEA Grapalat" w:hAnsi="GHEA Grapalat" w:cs="GHEA Grapalat"/>
          <w:b/>
          <w:bCs/>
          <w:color w:val="000000"/>
          <w:sz w:val="24"/>
          <w:szCs w:val="24"/>
          <w:lang w:val="hy-AM"/>
        </w:rPr>
        <w:t>ԱՄՓՈՓԱԹԵՐԹ</w:t>
      </w:r>
    </w:p>
    <w:p w:rsidR="00924D58" w:rsidRPr="00E60EE9" w:rsidRDefault="00E60EE9" w:rsidP="00FD6969">
      <w:pPr>
        <w:tabs>
          <w:tab w:val="left" w:pos="2940"/>
        </w:tabs>
        <w:jc w:val="center"/>
        <w:rPr>
          <w:rFonts w:ascii="GHEA Grapalat" w:hAnsi="GHEA Grapalat"/>
          <w:b/>
          <w:sz w:val="24"/>
          <w:szCs w:val="24"/>
          <w:lang w:val="af-ZA"/>
        </w:rPr>
      </w:pPr>
      <w:r w:rsidRPr="00E60EE9">
        <w:rPr>
          <w:rFonts w:ascii="GHEA Grapalat" w:hAnsi="GHEA Grapalat"/>
          <w:b/>
          <w:color w:val="000000"/>
          <w:sz w:val="24"/>
          <w:szCs w:val="24"/>
          <w:lang w:val="af-ZA"/>
        </w:rPr>
        <w:t>«ՀԱՅԱՍՏԱՆԻ ՀԱՆՐԱՊԵՏՈՒԹՅԱՆ ԿՐԹՈՒԹՅԱՆ, ԳԻՏՈՒԹՅԱՆ, ՄՇԱԿՈՒՅԹԻ ԵՎ ՍՊՈՐՏԻ ՆԱԽԱՐԱՐՈՒԹՅԱՆ  «ԳՅՈՒՄՐՈՒ ԹԻՎ 37 ԱՎԱԳ ԴՊՐՈՑ» ԵՎ ՀԱՅԱՍՏԱՆԻ ՀԱՆՐԱՊԵՏՈՒԹՅԱՆ ԿՐԹՈՒԹՅԱՆ, ԳԻՏՈՒԹՅԱՆ, ՄՇԱԿՈՒՅԹԻ ԵՎ ՍՊՈՐՏԻ ՆԱԽԱՐԱՐՈՒԹՅԱՆ  «ԳՅՈՒՄՐՈՒ «ՖՈՏՈՆ» ՎԱՐԺԱՐԱՆ» ՊԵՏԱԿԱՆ ՈՉ ԱՌԵՎՏՐԱՅԻՆ ԿԱԶՄԱԿԵՐՊՈՒԹՅՈՒՆՆԵՐԸ ՄԻԱՁՈՒԼՄԱՆ  ՁԵՎՈՎ</w:t>
      </w:r>
      <w:r w:rsidR="007A6AA6">
        <w:rPr>
          <w:rFonts w:ascii="GHEA Grapalat" w:hAnsi="GHEA Grapalat"/>
          <w:b/>
          <w:color w:val="000000"/>
          <w:sz w:val="24"/>
          <w:szCs w:val="24"/>
          <w:lang w:val="af-ZA"/>
        </w:rPr>
        <w:t xml:space="preserve"> </w:t>
      </w:r>
      <w:r w:rsidR="007A6AA6" w:rsidRPr="00E60EE9">
        <w:rPr>
          <w:rFonts w:ascii="GHEA Grapalat" w:hAnsi="GHEA Grapalat"/>
          <w:b/>
          <w:color w:val="000000"/>
          <w:sz w:val="24"/>
          <w:szCs w:val="24"/>
          <w:lang w:val="af-ZA"/>
        </w:rPr>
        <w:t>ՀԱՅԱՍՏԱՆԻ ՀԱՆՐԱՊԵՏՈՒԹՅԱՆ ԿՐԹՈՒԹՅԱՆ, ԳԻՏՈՒԹՅԱՆ, ՄՇԱԿՈՒՅԹԻ ԵՎ ՍՊՈՐՏԻ ՆԱԽԱՐԱՐՈՒԹՅԱՆ</w:t>
      </w:r>
      <w:r w:rsidRPr="00E60EE9">
        <w:rPr>
          <w:rFonts w:ascii="GHEA Grapalat" w:hAnsi="GHEA Grapalat"/>
          <w:b/>
          <w:color w:val="000000"/>
          <w:sz w:val="24"/>
          <w:szCs w:val="24"/>
          <w:lang w:val="af-ZA"/>
        </w:rPr>
        <w:t xml:space="preserve"> «ՖՈՏՈՆ» ՎԱՐԺԱՐԱՆ»   ՊԵՏԱԿԱՆ ՈՉ ԱՌԵՎՏՐԱՅԻՆ ԿԱԶՄԱԿԵՐՊՈՒԹՅԱՆ  ՎԵՐԱԿԱԶՄԱԿԵՐՊԵԼՈՒ ԵՎ </w:t>
      </w:r>
      <w:r w:rsidRPr="00E60EE9">
        <w:rPr>
          <w:rFonts w:ascii="GHEA Grapalat" w:hAnsi="GHEA Grapalat" w:cs="Sylfaen"/>
          <w:b/>
          <w:bCs/>
          <w:sz w:val="24"/>
          <w:szCs w:val="24"/>
          <w:shd w:val="clear" w:color="auto" w:fill="FFFFFF"/>
          <w:lang w:val="af-ZA"/>
        </w:rPr>
        <w:t>Հ</w:t>
      </w:r>
      <w:r w:rsidRPr="00E60EE9">
        <w:rPr>
          <w:rFonts w:ascii="GHEA Grapalat" w:hAnsi="GHEA Grapalat" w:cs="Sylfaen"/>
          <w:b/>
          <w:bCs/>
          <w:sz w:val="24"/>
          <w:szCs w:val="24"/>
          <w:shd w:val="clear" w:color="auto" w:fill="FFFFFF"/>
          <w:lang w:val="hy-AM"/>
        </w:rPr>
        <w:t xml:space="preserve">ԱՅԱՍՏԱՆԻ ՀԱՆՐԱՊԵՏՈՒԹՅԱՆ ԿԱՌԱՎԱՐՈՒԹՅԱՆ </w:t>
      </w:r>
      <w:r w:rsidRPr="00E60EE9">
        <w:rPr>
          <w:rFonts w:ascii="GHEA Grapalat" w:hAnsi="GHEA Grapalat" w:cs="Tahoma"/>
          <w:b/>
          <w:sz w:val="24"/>
          <w:szCs w:val="24"/>
          <w:lang w:val="hy-AM"/>
        </w:rPr>
        <w:t>201</w:t>
      </w:r>
      <w:r w:rsidRPr="00E60EE9">
        <w:rPr>
          <w:rFonts w:ascii="GHEA Grapalat" w:hAnsi="GHEA Grapalat" w:cs="Tahoma"/>
          <w:b/>
          <w:sz w:val="24"/>
          <w:szCs w:val="24"/>
          <w:lang w:val="af-ZA"/>
        </w:rPr>
        <w:t>1</w:t>
      </w:r>
      <w:r w:rsidRPr="00E60EE9">
        <w:rPr>
          <w:rFonts w:ascii="GHEA Grapalat" w:hAnsi="GHEA Grapalat" w:cs="Tahoma"/>
          <w:b/>
          <w:sz w:val="24"/>
          <w:szCs w:val="24"/>
          <w:lang w:val="hy-AM"/>
        </w:rPr>
        <w:t xml:space="preserve"> ԹՎԱԿԱՆԻ ՀՈՒՆԻՍԻ </w:t>
      </w:r>
      <w:r w:rsidRPr="00E60EE9">
        <w:rPr>
          <w:rFonts w:ascii="GHEA Grapalat" w:hAnsi="GHEA Grapalat" w:cs="Tahoma"/>
          <w:b/>
          <w:sz w:val="24"/>
          <w:szCs w:val="24"/>
          <w:lang w:val="af-ZA"/>
        </w:rPr>
        <w:t>2</w:t>
      </w:r>
      <w:r w:rsidRPr="00E60EE9">
        <w:rPr>
          <w:rFonts w:ascii="GHEA Grapalat" w:hAnsi="GHEA Grapalat" w:cs="Tahoma"/>
          <w:b/>
          <w:sz w:val="24"/>
          <w:szCs w:val="24"/>
          <w:lang w:val="hy-AM"/>
        </w:rPr>
        <w:t xml:space="preserve">-Ի N 774-Ն </w:t>
      </w:r>
      <w:r w:rsidRPr="00E60EE9">
        <w:rPr>
          <w:rFonts w:ascii="GHEA Grapalat" w:hAnsi="GHEA Grapalat" w:cs="Sylfaen"/>
          <w:b/>
          <w:bCs/>
          <w:sz w:val="24"/>
          <w:szCs w:val="24"/>
          <w:shd w:val="clear" w:color="auto" w:fill="FFFFFF"/>
          <w:lang w:val="hy-AM"/>
        </w:rPr>
        <w:t>ՈՐՈՇՄԱՆ ՄԵՋ ՓՈՓՈԽՈՒԹՅՈՒՆ ԿԱՏԱՐԵԼՈՒ</w:t>
      </w:r>
      <w:r w:rsidRPr="00E60EE9">
        <w:rPr>
          <w:rFonts w:ascii="GHEA Grapalat" w:hAnsi="GHEA Grapalat"/>
          <w:b/>
          <w:color w:val="000000"/>
          <w:sz w:val="24"/>
          <w:szCs w:val="24"/>
          <w:lang w:val="af-ZA"/>
        </w:rPr>
        <w:t xml:space="preserve"> ՄԱՍԻՆ</w:t>
      </w:r>
      <w:r w:rsidRPr="00E60EE9">
        <w:rPr>
          <w:rFonts w:ascii="GHEA Grapalat" w:hAnsi="GHEA Grapalat" w:cs="Sylfaen"/>
          <w:b/>
          <w:sz w:val="24"/>
          <w:szCs w:val="24"/>
          <w:lang w:val="hy-AM"/>
        </w:rPr>
        <w:t xml:space="preserve">»  </w:t>
      </w:r>
      <w:r w:rsidR="00924D58" w:rsidRPr="00E60EE9">
        <w:rPr>
          <w:rFonts w:ascii="GHEA Grapalat" w:hAnsi="GHEA Grapalat" w:cs="Sylfaen"/>
          <w:b/>
          <w:noProof/>
          <w:sz w:val="24"/>
          <w:szCs w:val="24"/>
          <w:lang w:val="pt-BR"/>
        </w:rPr>
        <w:t xml:space="preserve">ՀԱՅԱՍՏԱՆԻ ՀԱՆՐԱՊԵՏՈՒԹՅԱՆ ԿԱՌԱՎԱՐՈՒԹՅԱՆ ՈՐՈՇՄԱՆ ՆԱԽԱԳԾԻ </w:t>
      </w:r>
    </w:p>
    <w:p w:rsidR="00924D58" w:rsidRPr="00924D58" w:rsidRDefault="00924D58" w:rsidP="00924D58">
      <w:pPr>
        <w:tabs>
          <w:tab w:val="left" w:pos="2940"/>
        </w:tabs>
        <w:spacing w:line="360" w:lineRule="auto"/>
        <w:jc w:val="center"/>
        <w:rPr>
          <w:rFonts w:ascii="GHEA Grapalat" w:hAnsi="GHEA Grapalat" w:cs="GHEA Grapalat"/>
          <w:bCs/>
          <w:color w:val="000000"/>
          <w:sz w:val="24"/>
          <w:szCs w:val="24"/>
          <w:lang w:val="af-ZA"/>
        </w:rPr>
      </w:pPr>
    </w:p>
    <w:tbl>
      <w:tblPr>
        <w:tblStyle w:val="TableGrid"/>
        <w:tblW w:w="0" w:type="auto"/>
        <w:tblLook w:val="04A0" w:firstRow="1" w:lastRow="0" w:firstColumn="1" w:lastColumn="0" w:noHBand="0" w:noVBand="1"/>
      </w:tblPr>
      <w:tblGrid>
        <w:gridCol w:w="6110"/>
        <w:gridCol w:w="23"/>
        <w:gridCol w:w="106"/>
        <w:gridCol w:w="784"/>
        <w:gridCol w:w="57"/>
        <w:gridCol w:w="3041"/>
      </w:tblGrid>
      <w:tr w:rsidR="005857BB" w:rsidRPr="00FD6969" w:rsidTr="00D6066D">
        <w:trPr>
          <w:trHeight w:val="240"/>
        </w:trPr>
        <w:tc>
          <w:tcPr>
            <w:tcW w:w="6110" w:type="dxa"/>
            <w:vMerge w:val="restart"/>
            <w:shd w:val="clear" w:color="auto" w:fill="D9D9D9" w:themeFill="background1" w:themeFillShade="D9"/>
          </w:tcPr>
          <w:p w:rsidR="005857BB" w:rsidRPr="00FD6969" w:rsidRDefault="005857BB" w:rsidP="00FD6969">
            <w:pPr>
              <w:jc w:val="both"/>
              <w:rPr>
                <w:rFonts w:ascii="GHEA Grapalat" w:hAnsi="GHEA Grapalat" w:cs="GHEA Grapalat"/>
                <w:sz w:val="22"/>
                <w:szCs w:val="22"/>
                <w:lang w:val="af-ZA"/>
              </w:rPr>
            </w:pPr>
            <w:r w:rsidRPr="00FD6969">
              <w:rPr>
                <w:rFonts w:ascii="GHEA Grapalat" w:hAnsi="GHEA Grapalat" w:cs="GHEA Grapalat"/>
                <w:sz w:val="22"/>
                <w:szCs w:val="22"/>
                <w:lang w:val="af-ZA"/>
              </w:rPr>
              <w:t>ՀՀ արդարադատության նախարարություն</w:t>
            </w:r>
          </w:p>
        </w:tc>
        <w:tc>
          <w:tcPr>
            <w:tcW w:w="4011" w:type="dxa"/>
            <w:gridSpan w:val="5"/>
            <w:shd w:val="clear" w:color="auto" w:fill="D9D9D9" w:themeFill="background1" w:themeFillShade="D9"/>
          </w:tcPr>
          <w:p w:rsidR="005857BB" w:rsidRPr="00FD6969" w:rsidRDefault="00E60EE9" w:rsidP="00FD6969">
            <w:pPr>
              <w:jc w:val="center"/>
              <w:rPr>
                <w:rFonts w:ascii="GHEA Grapalat" w:hAnsi="GHEA Grapalat" w:cs="GHEA Grapalat"/>
                <w:sz w:val="22"/>
                <w:szCs w:val="22"/>
                <w:lang w:val="af-ZA"/>
              </w:rPr>
            </w:pPr>
            <w:r w:rsidRPr="00FD6969">
              <w:rPr>
                <w:rFonts w:ascii="GHEA Grapalat" w:hAnsi="GHEA Grapalat" w:cs="GHEA Grapalat"/>
                <w:sz w:val="22"/>
                <w:szCs w:val="22"/>
                <w:lang w:val="af-ZA"/>
              </w:rPr>
              <w:t>03.06</w:t>
            </w:r>
            <w:r w:rsidR="008A57FF" w:rsidRPr="00FD6969">
              <w:rPr>
                <w:rFonts w:ascii="GHEA Grapalat" w:hAnsi="GHEA Grapalat" w:cs="GHEA Grapalat"/>
                <w:sz w:val="22"/>
                <w:szCs w:val="22"/>
                <w:lang w:val="af-ZA"/>
              </w:rPr>
              <w:t>.2024թ.</w:t>
            </w:r>
          </w:p>
        </w:tc>
      </w:tr>
      <w:tr w:rsidR="005857BB" w:rsidRPr="00FD6969" w:rsidTr="00D6066D">
        <w:trPr>
          <w:trHeight w:val="240"/>
        </w:trPr>
        <w:tc>
          <w:tcPr>
            <w:tcW w:w="6110" w:type="dxa"/>
            <w:vMerge/>
            <w:shd w:val="clear" w:color="auto" w:fill="D9D9D9" w:themeFill="background1" w:themeFillShade="D9"/>
          </w:tcPr>
          <w:p w:rsidR="005857BB" w:rsidRPr="00FD6969" w:rsidRDefault="005857BB" w:rsidP="00FD6969">
            <w:pPr>
              <w:jc w:val="both"/>
              <w:rPr>
                <w:rFonts w:ascii="GHEA Grapalat" w:hAnsi="GHEA Grapalat" w:cs="GHEA Grapalat"/>
                <w:sz w:val="22"/>
                <w:szCs w:val="22"/>
                <w:lang w:val="af-ZA"/>
              </w:rPr>
            </w:pPr>
          </w:p>
        </w:tc>
        <w:tc>
          <w:tcPr>
            <w:tcW w:w="4011" w:type="dxa"/>
            <w:gridSpan w:val="5"/>
            <w:shd w:val="clear" w:color="auto" w:fill="D9D9D9" w:themeFill="background1" w:themeFillShade="D9"/>
          </w:tcPr>
          <w:p w:rsidR="005857BB" w:rsidRPr="00FD6969" w:rsidRDefault="00E60EE9" w:rsidP="00FD6969">
            <w:pPr>
              <w:jc w:val="center"/>
              <w:rPr>
                <w:rFonts w:ascii="GHEA Grapalat" w:hAnsi="GHEA Grapalat" w:cs="GHEA Grapalat"/>
                <w:sz w:val="22"/>
                <w:szCs w:val="22"/>
                <w:lang w:val="af-ZA"/>
              </w:rPr>
            </w:pPr>
            <w:r w:rsidRPr="00FD6969">
              <w:rPr>
                <w:rFonts w:ascii="GHEA Grapalat" w:hAnsi="GHEA Grapalat" w:cs="GHEA Grapalat"/>
                <w:sz w:val="22"/>
                <w:szCs w:val="22"/>
                <w:lang w:val="af-ZA"/>
              </w:rPr>
              <w:t>/25.4/21425</w:t>
            </w:r>
            <w:r w:rsidR="008A57FF" w:rsidRPr="00FD6969">
              <w:rPr>
                <w:rFonts w:ascii="GHEA Grapalat" w:hAnsi="GHEA Grapalat" w:cs="GHEA Grapalat"/>
                <w:sz w:val="22"/>
                <w:szCs w:val="22"/>
                <w:lang w:val="af-ZA"/>
              </w:rPr>
              <w:t>-2024</w:t>
            </w:r>
          </w:p>
        </w:tc>
      </w:tr>
      <w:tr w:rsidR="00755CDD" w:rsidRPr="00FD6969" w:rsidTr="00FD6969">
        <w:tc>
          <w:tcPr>
            <w:tcW w:w="6133" w:type="dxa"/>
            <w:gridSpan w:val="2"/>
          </w:tcPr>
          <w:p w:rsidR="00E60EE9" w:rsidRPr="00FD6969" w:rsidRDefault="00E60EE9" w:rsidP="00FD6969">
            <w:pPr>
              <w:jc w:val="both"/>
              <w:rPr>
                <w:rFonts w:ascii="GHEA Grapalat" w:hAnsi="GHEA Grapalat"/>
                <w:sz w:val="22"/>
                <w:szCs w:val="22"/>
                <w:lang w:val="hy-AM" w:eastAsia="en-US"/>
              </w:rPr>
            </w:pPr>
            <w:r w:rsidRPr="00FD6969">
              <w:rPr>
                <w:rFonts w:ascii="GHEA Grapalat" w:hAnsi="GHEA Grapalat"/>
                <w:sz w:val="22"/>
                <w:szCs w:val="22"/>
                <w:lang w:val="hy-AM"/>
              </w:rPr>
              <w:t>Ձեր` 27.05.2024 թվականի թիվ N 27/20.1/15455-2024 գրության` տեղեկացնում եմ, որ Հայաստանի Հանրապետության կրթության, գիտության, մշակույթի և սպորտի նախարարության  «Գյումրու թիվ 37 ավագ դպրոց» և Հայաստանի Հանրապետության կրթության, գիտության, մշակույթի և սպորտի նախարարության  «Գյումրու «ֆոտոն» վարժարան» պետական ոչ առևտրային կազմակերպությունները միաձուլման  ձևով Հայաստանի Հանրապետության կրթության, գիտության, մշակույթի և սպորտի նախարարության «Ֆոտոն» վարժարան» պետական ոչ առևտրային կազմակերպության վերակազմակերպելու և Հայաստանի Հանրապետության կառավարության 2011 թվականի հունիսի 2-ի N 774-Ն որոշման մեջ փոփոխություն կատարելու մասին» Հայաստանի Հանրապետության կառավարության որոշման նախագծի (այսուհետև նաև՝ Նախագիծ) վերաբերյալ ունենք հետևյալ առաջարկություններն ու դիտողությունները.</w:t>
            </w:r>
          </w:p>
          <w:p w:rsidR="00755CDD" w:rsidRPr="00FD6969" w:rsidRDefault="00E60EE9" w:rsidP="00FD6969">
            <w:pPr>
              <w:pStyle w:val="ListParagraph"/>
              <w:numPr>
                <w:ilvl w:val="0"/>
                <w:numId w:val="25"/>
              </w:numPr>
              <w:spacing w:before="0" w:after="0" w:line="240" w:lineRule="auto"/>
              <w:ind w:left="0" w:firstLine="810"/>
              <w:jc w:val="both"/>
              <w:rPr>
                <w:rFonts w:ascii="GHEA Grapalat" w:hAnsi="GHEA Grapalat" w:cs="GHEA Grapalat"/>
                <w:sz w:val="22"/>
                <w:szCs w:val="22"/>
                <w:lang w:val="hy-AM"/>
              </w:rPr>
            </w:pPr>
            <w:r w:rsidRPr="00FD6969">
              <w:rPr>
                <w:rFonts w:ascii="GHEA Grapalat" w:hAnsi="GHEA Grapalat"/>
                <w:sz w:val="22"/>
                <w:szCs w:val="22"/>
                <w:lang w:val="hy-AM"/>
              </w:rPr>
              <w:t>Նախագծի վերնագրում «Հայաստանի Հանրապետության կրթության, գիտության, մշակույթի և սպորտի նախարարության «Ֆոտոն» վարժարան» պետական ոչ առևտրային կազմակերպության» բառերն անհրաժեշտ է փոխարինել ««Ֆոտոն» վարժարան» պետական ոչ առևտրային կազմակերպության» բառերով, քանի որ Նախագծի ողջ տեքստում նոր ստեղծվող կազմակերպության անվանումը նշվում է ««Ֆոտոն» վարժարան» պետական ոչ առևտրային կազմակերպություն»։</w:t>
            </w:r>
          </w:p>
        </w:tc>
        <w:tc>
          <w:tcPr>
            <w:tcW w:w="3988" w:type="dxa"/>
            <w:gridSpan w:val="4"/>
          </w:tcPr>
          <w:p w:rsidR="00755CDD" w:rsidRPr="00FD6969" w:rsidRDefault="00755CDD" w:rsidP="00FD6969">
            <w:pPr>
              <w:jc w:val="both"/>
              <w:rPr>
                <w:rFonts w:ascii="GHEA Grapalat" w:hAnsi="GHEA Grapalat" w:cs="GHEA Grapalat"/>
                <w:sz w:val="22"/>
                <w:szCs w:val="22"/>
                <w:lang w:val="af-ZA"/>
              </w:rPr>
            </w:pPr>
          </w:p>
          <w:p w:rsidR="001A26FA" w:rsidRPr="00FD6969" w:rsidRDefault="001A26FA" w:rsidP="00FD6969">
            <w:pPr>
              <w:jc w:val="both"/>
              <w:rPr>
                <w:rFonts w:ascii="GHEA Grapalat" w:hAnsi="GHEA Grapalat" w:cs="GHEA Grapalat"/>
                <w:sz w:val="22"/>
                <w:szCs w:val="22"/>
                <w:lang w:val="af-ZA"/>
              </w:rPr>
            </w:pPr>
          </w:p>
          <w:p w:rsidR="001A26FA" w:rsidRPr="00FD6969" w:rsidRDefault="001A26FA" w:rsidP="00FD6969">
            <w:pPr>
              <w:jc w:val="both"/>
              <w:rPr>
                <w:rFonts w:ascii="GHEA Grapalat" w:hAnsi="GHEA Grapalat" w:cs="GHEA Grapalat"/>
                <w:sz w:val="22"/>
                <w:szCs w:val="22"/>
                <w:lang w:val="af-ZA"/>
              </w:rPr>
            </w:pPr>
          </w:p>
          <w:p w:rsidR="001A26FA" w:rsidRPr="00FD6969" w:rsidRDefault="001A26FA" w:rsidP="00FD6969">
            <w:pPr>
              <w:jc w:val="both"/>
              <w:rPr>
                <w:rFonts w:ascii="GHEA Grapalat" w:hAnsi="GHEA Grapalat" w:cs="GHEA Grapalat"/>
                <w:sz w:val="22"/>
                <w:szCs w:val="22"/>
                <w:lang w:val="af-ZA"/>
              </w:rPr>
            </w:pPr>
          </w:p>
          <w:p w:rsidR="001A26FA" w:rsidRPr="00FD6969" w:rsidRDefault="001A26FA" w:rsidP="00FD6969">
            <w:pPr>
              <w:jc w:val="both"/>
              <w:rPr>
                <w:rFonts w:ascii="GHEA Grapalat" w:hAnsi="GHEA Grapalat" w:cs="GHEA Grapalat"/>
                <w:sz w:val="22"/>
                <w:szCs w:val="22"/>
                <w:lang w:val="af-ZA"/>
              </w:rPr>
            </w:pPr>
          </w:p>
          <w:p w:rsidR="001A26FA" w:rsidRPr="00FD6969" w:rsidRDefault="001A26FA" w:rsidP="00FD6969">
            <w:pPr>
              <w:jc w:val="both"/>
              <w:rPr>
                <w:rFonts w:ascii="GHEA Grapalat" w:hAnsi="GHEA Grapalat" w:cs="GHEA Grapalat"/>
                <w:sz w:val="22"/>
                <w:szCs w:val="22"/>
                <w:lang w:val="af-ZA"/>
              </w:rPr>
            </w:pPr>
          </w:p>
          <w:p w:rsidR="001A26FA" w:rsidRPr="00FD6969" w:rsidRDefault="001A26FA" w:rsidP="00FD6969">
            <w:pPr>
              <w:jc w:val="both"/>
              <w:rPr>
                <w:rFonts w:ascii="GHEA Grapalat" w:hAnsi="GHEA Grapalat" w:cs="GHEA Grapalat"/>
                <w:sz w:val="22"/>
                <w:szCs w:val="22"/>
                <w:lang w:val="af-ZA"/>
              </w:rPr>
            </w:pPr>
          </w:p>
          <w:p w:rsidR="001A26FA" w:rsidRPr="00FD6969" w:rsidRDefault="001A26FA" w:rsidP="00FD6969">
            <w:pPr>
              <w:jc w:val="both"/>
              <w:rPr>
                <w:rFonts w:ascii="GHEA Grapalat" w:hAnsi="GHEA Grapalat" w:cs="GHEA Grapalat"/>
                <w:sz w:val="22"/>
                <w:szCs w:val="22"/>
                <w:lang w:val="af-ZA"/>
              </w:rPr>
            </w:pPr>
          </w:p>
          <w:p w:rsidR="001A26FA" w:rsidRPr="00FD6969" w:rsidRDefault="001A26FA" w:rsidP="00FD6969">
            <w:pPr>
              <w:jc w:val="both"/>
              <w:rPr>
                <w:rFonts w:ascii="GHEA Grapalat" w:hAnsi="GHEA Grapalat" w:cs="GHEA Grapalat"/>
                <w:sz w:val="22"/>
                <w:szCs w:val="22"/>
                <w:lang w:val="af-ZA"/>
              </w:rPr>
            </w:pPr>
          </w:p>
          <w:p w:rsidR="001A26FA" w:rsidRPr="00FD6969" w:rsidRDefault="001A26FA" w:rsidP="00FD6969">
            <w:pPr>
              <w:jc w:val="both"/>
              <w:rPr>
                <w:rFonts w:ascii="GHEA Grapalat" w:hAnsi="GHEA Grapalat" w:cs="GHEA Grapalat"/>
                <w:sz w:val="22"/>
                <w:szCs w:val="22"/>
                <w:lang w:val="af-ZA"/>
              </w:rPr>
            </w:pPr>
          </w:p>
          <w:p w:rsidR="001A26FA" w:rsidRPr="00FD6969" w:rsidRDefault="001A26FA" w:rsidP="00FD6969">
            <w:pPr>
              <w:jc w:val="both"/>
              <w:rPr>
                <w:rFonts w:ascii="GHEA Grapalat" w:hAnsi="GHEA Grapalat" w:cs="GHEA Grapalat"/>
                <w:sz w:val="22"/>
                <w:szCs w:val="22"/>
                <w:lang w:val="af-ZA"/>
              </w:rPr>
            </w:pPr>
          </w:p>
          <w:p w:rsidR="001A26FA" w:rsidRPr="00FD6969" w:rsidRDefault="001A26FA" w:rsidP="00FD6969">
            <w:pPr>
              <w:jc w:val="both"/>
              <w:rPr>
                <w:rFonts w:ascii="GHEA Grapalat" w:hAnsi="GHEA Grapalat" w:cs="GHEA Grapalat"/>
                <w:sz w:val="22"/>
                <w:szCs w:val="22"/>
                <w:lang w:val="af-ZA"/>
              </w:rPr>
            </w:pPr>
          </w:p>
          <w:p w:rsidR="001A26FA" w:rsidRPr="00FD6969" w:rsidRDefault="001A26FA" w:rsidP="00FD6969">
            <w:pPr>
              <w:jc w:val="both"/>
              <w:rPr>
                <w:rFonts w:ascii="GHEA Grapalat" w:hAnsi="GHEA Grapalat" w:cs="GHEA Grapalat"/>
                <w:sz w:val="22"/>
                <w:szCs w:val="22"/>
                <w:lang w:val="af-ZA"/>
              </w:rPr>
            </w:pPr>
          </w:p>
          <w:p w:rsidR="001A26FA" w:rsidRPr="00FD6969" w:rsidRDefault="001A26FA" w:rsidP="00FD6969">
            <w:pPr>
              <w:jc w:val="both"/>
              <w:rPr>
                <w:rFonts w:ascii="GHEA Grapalat" w:hAnsi="GHEA Grapalat" w:cs="GHEA Grapalat"/>
                <w:sz w:val="22"/>
                <w:szCs w:val="22"/>
                <w:lang w:val="af-ZA"/>
              </w:rPr>
            </w:pPr>
          </w:p>
          <w:p w:rsidR="001A26FA" w:rsidRPr="00FD6969" w:rsidRDefault="001A26FA" w:rsidP="00FD6969">
            <w:pPr>
              <w:jc w:val="both"/>
              <w:rPr>
                <w:rFonts w:ascii="GHEA Grapalat" w:hAnsi="GHEA Grapalat" w:cs="GHEA Grapalat"/>
                <w:sz w:val="22"/>
                <w:szCs w:val="22"/>
                <w:lang w:val="af-ZA"/>
              </w:rPr>
            </w:pPr>
          </w:p>
          <w:p w:rsidR="001A26FA" w:rsidRPr="00FD6969" w:rsidRDefault="001A26FA" w:rsidP="00FD6969">
            <w:pPr>
              <w:jc w:val="both"/>
              <w:rPr>
                <w:rFonts w:ascii="GHEA Grapalat" w:hAnsi="GHEA Grapalat" w:cs="GHEA Grapalat"/>
                <w:sz w:val="22"/>
                <w:szCs w:val="22"/>
                <w:lang w:val="af-ZA"/>
              </w:rPr>
            </w:pPr>
          </w:p>
          <w:p w:rsidR="001A26FA" w:rsidRPr="00FD6969" w:rsidRDefault="001A26FA" w:rsidP="00FD6969">
            <w:pPr>
              <w:jc w:val="both"/>
              <w:rPr>
                <w:rFonts w:ascii="GHEA Grapalat" w:hAnsi="GHEA Grapalat" w:cs="GHEA Grapalat"/>
                <w:sz w:val="22"/>
                <w:szCs w:val="22"/>
                <w:lang w:val="af-ZA"/>
              </w:rPr>
            </w:pPr>
          </w:p>
          <w:p w:rsidR="001A26FA" w:rsidRPr="00FD6969" w:rsidRDefault="001A26FA" w:rsidP="00FD6969">
            <w:pPr>
              <w:jc w:val="both"/>
              <w:rPr>
                <w:rFonts w:ascii="GHEA Grapalat" w:hAnsi="GHEA Grapalat" w:cs="GHEA Grapalat"/>
                <w:sz w:val="22"/>
                <w:szCs w:val="22"/>
                <w:lang w:val="af-ZA"/>
              </w:rPr>
            </w:pPr>
          </w:p>
          <w:p w:rsidR="00E02906" w:rsidRPr="00FD6969" w:rsidRDefault="001A26FA" w:rsidP="00FD6969">
            <w:pPr>
              <w:jc w:val="center"/>
              <w:rPr>
                <w:rFonts w:ascii="GHEA Grapalat" w:hAnsi="GHEA Grapalat" w:cs="GHEA Grapalat"/>
                <w:sz w:val="22"/>
                <w:szCs w:val="22"/>
                <w:lang w:val="af-ZA"/>
              </w:rPr>
            </w:pPr>
            <w:r w:rsidRPr="00FD6969">
              <w:rPr>
                <w:rFonts w:ascii="GHEA Grapalat" w:hAnsi="GHEA Grapalat" w:cs="GHEA Grapalat"/>
                <w:sz w:val="22"/>
                <w:szCs w:val="22"/>
                <w:lang w:val="af-ZA"/>
              </w:rPr>
              <w:t>Ընդունվել է</w:t>
            </w:r>
          </w:p>
          <w:p w:rsidR="00E02906" w:rsidRPr="00FD6969" w:rsidRDefault="00E02906" w:rsidP="00FD6969">
            <w:pPr>
              <w:jc w:val="center"/>
              <w:rPr>
                <w:rFonts w:ascii="GHEA Grapalat" w:hAnsi="GHEA Grapalat" w:cs="GHEA Grapalat"/>
                <w:sz w:val="22"/>
                <w:szCs w:val="22"/>
                <w:lang w:val="af-ZA"/>
              </w:rPr>
            </w:pPr>
          </w:p>
          <w:p w:rsidR="00E02906" w:rsidRPr="00FD6969" w:rsidRDefault="00E02906" w:rsidP="00FD6969">
            <w:pPr>
              <w:jc w:val="center"/>
              <w:rPr>
                <w:rFonts w:ascii="GHEA Grapalat" w:hAnsi="GHEA Grapalat" w:cs="GHEA Grapalat"/>
                <w:sz w:val="22"/>
                <w:szCs w:val="22"/>
                <w:lang w:val="af-ZA"/>
              </w:rPr>
            </w:pPr>
          </w:p>
          <w:p w:rsidR="00E02906" w:rsidRPr="00FD6969" w:rsidRDefault="00E02906" w:rsidP="00FD6969">
            <w:pPr>
              <w:jc w:val="center"/>
              <w:rPr>
                <w:rFonts w:ascii="GHEA Grapalat" w:hAnsi="GHEA Grapalat" w:cs="GHEA Grapalat"/>
                <w:sz w:val="22"/>
                <w:szCs w:val="22"/>
                <w:lang w:val="af-ZA"/>
              </w:rPr>
            </w:pPr>
          </w:p>
          <w:p w:rsidR="00E02906" w:rsidRPr="00FD6969" w:rsidRDefault="00E02906" w:rsidP="00FD6969">
            <w:pPr>
              <w:jc w:val="center"/>
              <w:rPr>
                <w:rFonts w:ascii="GHEA Grapalat" w:hAnsi="GHEA Grapalat" w:cs="GHEA Grapalat"/>
                <w:sz w:val="22"/>
                <w:szCs w:val="22"/>
                <w:lang w:val="af-ZA"/>
              </w:rPr>
            </w:pPr>
          </w:p>
          <w:p w:rsidR="00EA2A02" w:rsidRPr="00FD6969" w:rsidRDefault="00EA2A02" w:rsidP="00FD6969">
            <w:pPr>
              <w:jc w:val="center"/>
              <w:rPr>
                <w:rFonts w:ascii="GHEA Grapalat" w:hAnsi="GHEA Grapalat" w:cs="GHEA Grapalat"/>
                <w:sz w:val="22"/>
                <w:szCs w:val="22"/>
                <w:lang w:val="af-ZA"/>
              </w:rPr>
            </w:pPr>
          </w:p>
          <w:p w:rsidR="00EA2A02" w:rsidRPr="00FD6969" w:rsidRDefault="00EA2A02" w:rsidP="00FD6969">
            <w:pPr>
              <w:jc w:val="center"/>
              <w:rPr>
                <w:rFonts w:ascii="GHEA Grapalat" w:hAnsi="GHEA Grapalat" w:cs="GHEA Grapalat"/>
                <w:sz w:val="22"/>
                <w:szCs w:val="22"/>
                <w:lang w:val="af-ZA"/>
              </w:rPr>
            </w:pPr>
          </w:p>
          <w:p w:rsidR="00EA2A02" w:rsidRPr="00FD6969" w:rsidRDefault="00EA2A02" w:rsidP="00FD6969">
            <w:pPr>
              <w:jc w:val="center"/>
              <w:rPr>
                <w:rFonts w:ascii="GHEA Grapalat" w:hAnsi="GHEA Grapalat" w:cs="GHEA Grapalat"/>
                <w:sz w:val="22"/>
                <w:szCs w:val="22"/>
                <w:lang w:val="af-ZA"/>
              </w:rPr>
            </w:pPr>
          </w:p>
          <w:p w:rsidR="00E02906" w:rsidRPr="00FD6969" w:rsidRDefault="00E02906" w:rsidP="00FD6969">
            <w:pPr>
              <w:jc w:val="center"/>
              <w:rPr>
                <w:rFonts w:ascii="GHEA Grapalat" w:hAnsi="GHEA Grapalat" w:cs="GHEA Grapalat"/>
                <w:sz w:val="22"/>
                <w:szCs w:val="22"/>
                <w:lang w:val="af-ZA"/>
              </w:rPr>
            </w:pPr>
          </w:p>
          <w:p w:rsidR="00E02906" w:rsidRPr="00FD6969" w:rsidRDefault="00E02906" w:rsidP="00FD6969">
            <w:pPr>
              <w:jc w:val="center"/>
              <w:rPr>
                <w:rFonts w:ascii="GHEA Grapalat" w:hAnsi="GHEA Grapalat" w:cs="GHEA Grapalat"/>
                <w:sz w:val="22"/>
                <w:szCs w:val="22"/>
                <w:lang w:val="af-ZA"/>
              </w:rPr>
            </w:pPr>
          </w:p>
        </w:tc>
      </w:tr>
      <w:tr w:rsidR="00755CDD" w:rsidRPr="00FD6969" w:rsidTr="00FD6969">
        <w:tc>
          <w:tcPr>
            <w:tcW w:w="6133" w:type="dxa"/>
            <w:gridSpan w:val="2"/>
          </w:tcPr>
          <w:p w:rsidR="00755CDD" w:rsidRPr="00FD6969" w:rsidRDefault="00150B67" w:rsidP="00FD6969">
            <w:pPr>
              <w:pStyle w:val="ListParagraph"/>
              <w:spacing w:before="0" w:after="0" w:line="240" w:lineRule="auto"/>
              <w:ind w:left="142" w:hanging="142"/>
              <w:jc w:val="both"/>
              <w:rPr>
                <w:rFonts w:ascii="GHEA Grapalat" w:hAnsi="GHEA Grapalat" w:cs="GHEA Grapalat"/>
                <w:sz w:val="22"/>
                <w:szCs w:val="22"/>
                <w:lang w:val="af-ZA"/>
              </w:rPr>
            </w:pPr>
            <w:r w:rsidRPr="00FD6969">
              <w:rPr>
                <w:rFonts w:ascii="GHEA Grapalat" w:hAnsi="GHEA Grapalat"/>
                <w:sz w:val="22"/>
                <w:szCs w:val="22"/>
                <w:lang w:val="af-ZA"/>
              </w:rPr>
              <w:t>2.</w:t>
            </w:r>
            <w:r w:rsidRPr="00FD6969">
              <w:rPr>
                <w:rFonts w:ascii="GHEA Grapalat" w:hAnsi="GHEA Grapalat"/>
                <w:sz w:val="22"/>
                <w:szCs w:val="22"/>
                <w:lang w:val="hy-AM"/>
              </w:rPr>
              <w:t>Նախագծի 3-րդ կետի 1-ի ենթակետը հստակեցման կարիք ունի. «Ֆոտոն» վարժարան» պետական ոչ առևտրային կազմակերպության գործունեության առարկան անհասկանալի է։</w:t>
            </w:r>
          </w:p>
        </w:tc>
        <w:tc>
          <w:tcPr>
            <w:tcW w:w="3988" w:type="dxa"/>
            <w:gridSpan w:val="4"/>
          </w:tcPr>
          <w:p w:rsidR="00367592" w:rsidRPr="00FD6969" w:rsidRDefault="00367592" w:rsidP="00FD6969">
            <w:pPr>
              <w:jc w:val="center"/>
              <w:rPr>
                <w:rFonts w:ascii="GHEA Grapalat" w:hAnsi="GHEA Grapalat" w:cs="GHEA Grapalat"/>
                <w:sz w:val="22"/>
                <w:szCs w:val="22"/>
                <w:lang w:val="af-ZA"/>
              </w:rPr>
            </w:pPr>
            <w:r w:rsidRPr="00FD6969">
              <w:rPr>
                <w:rFonts w:ascii="GHEA Grapalat" w:hAnsi="GHEA Grapalat" w:cs="GHEA Grapalat"/>
                <w:sz w:val="22"/>
                <w:szCs w:val="22"/>
                <w:lang w:val="af-ZA"/>
              </w:rPr>
              <w:t>Ընդունվել է</w:t>
            </w:r>
          </w:p>
          <w:p w:rsidR="00FC4979" w:rsidRPr="00FD6969" w:rsidRDefault="00FC4979" w:rsidP="00FD6969">
            <w:pPr>
              <w:jc w:val="center"/>
              <w:rPr>
                <w:rFonts w:ascii="GHEA Grapalat" w:hAnsi="GHEA Grapalat" w:cs="GHEA Grapalat"/>
                <w:sz w:val="22"/>
                <w:szCs w:val="22"/>
                <w:lang w:val="af-ZA"/>
              </w:rPr>
            </w:pPr>
            <w:r w:rsidRPr="00FD6969">
              <w:rPr>
                <w:rFonts w:ascii="GHEA Grapalat" w:hAnsi="GHEA Grapalat" w:cs="GHEA Grapalat"/>
                <w:sz w:val="22"/>
                <w:szCs w:val="22"/>
                <w:lang w:val="af-ZA"/>
              </w:rPr>
              <w:t>Նախագծի 3-րդ կետ 1-ին ենթակետը լրամշակվել է</w:t>
            </w:r>
            <w:r w:rsidR="002939AD" w:rsidRPr="00FD6969">
              <w:rPr>
                <w:rFonts w:ascii="GHEA Grapalat" w:hAnsi="GHEA Grapalat" w:cs="GHEA Grapalat"/>
                <w:sz w:val="22"/>
                <w:szCs w:val="22"/>
                <w:lang w:val="af-ZA"/>
              </w:rPr>
              <w:t xml:space="preserve"> (3-րդ</w:t>
            </w:r>
            <w:r w:rsidR="00FD6969">
              <w:rPr>
                <w:rFonts w:ascii="GHEA Grapalat" w:hAnsi="GHEA Grapalat" w:cs="GHEA Grapalat"/>
                <w:sz w:val="22"/>
                <w:szCs w:val="22"/>
                <w:lang w:val="hy-AM"/>
              </w:rPr>
              <w:t xml:space="preserve"> </w:t>
            </w:r>
            <w:r w:rsidR="002939AD" w:rsidRPr="00FD6969">
              <w:rPr>
                <w:rFonts w:ascii="GHEA Grapalat" w:hAnsi="GHEA Grapalat" w:cs="GHEA Grapalat"/>
                <w:sz w:val="22"/>
                <w:szCs w:val="22"/>
                <w:lang w:val="af-ZA"/>
              </w:rPr>
              <w:t>կետը ամբողջությամբ ներառվել է 2-րդ կետում՝  2-րդ և 3-րդ ենթակետերի)</w:t>
            </w:r>
          </w:p>
          <w:p w:rsidR="00367592" w:rsidRPr="00FD6969" w:rsidRDefault="00367592" w:rsidP="00FD6969">
            <w:pPr>
              <w:jc w:val="both"/>
              <w:rPr>
                <w:rFonts w:ascii="GHEA Grapalat" w:hAnsi="GHEA Grapalat" w:cs="GHEA Grapalat"/>
                <w:sz w:val="22"/>
                <w:szCs w:val="22"/>
                <w:lang w:val="af-ZA"/>
              </w:rPr>
            </w:pPr>
          </w:p>
        </w:tc>
      </w:tr>
      <w:tr w:rsidR="00755CDD" w:rsidRPr="00FD6969" w:rsidTr="00FD6969">
        <w:trPr>
          <w:trHeight w:val="2107"/>
        </w:trPr>
        <w:tc>
          <w:tcPr>
            <w:tcW w:w="6133" w:type="dxa"/>
            <w:gridSpan w:val="2"/>
          </w:tcPr>
          <w:p w:rsidR="00755CDD" w:rsidRPr="00FD6969" w:rsidRDefault="00150B67" w:rsidP="00FD6969">
            <w:pPr>
              <w:pStyle w:val="ListParagraph"/>
              <w:spacing w:before="0" w:after="0" w:line="240" w:lineRule="auto"/>
              <w:ind w:left="0"/>
              <w:jc w:val="both"/>
              <w:rPr>
                <w:rFonts w:ascii="GHEA Grapalat" w:hAnsi="GHEA Grapalat" w:cs="GHEA Grapalat"/>
                <w:sz w:val="22"/>
                <w:szCs w:val="22"/>
                <w:lang w:val="hy-AM"/>
              </w:rPr>
            </w:pPr>
            <w:r w:rsidRPr="00FD6969">
              <w:rPr>
                <w:rFonts w:ascii="GHEA Grapalat" w:hAnsi="GHEA Grapalat"/>
                <w:sz w:val="22"/>
                <w:szCs w:val="22"/>
                <w:lang w:val="af-ZA"/>
              </w:rPr>
              <w:lastRenderedPageBreak/>
              <w:t>3.</w:t>
            </w:r>
            <w:r w:rsidRPr="00FD6969">
              <w:rPr>
                <w:rFonts w:ascii="GHEA Grapalat" w:hAnsi="GHEA Grapalat"/>
                <w:sz w:val="22"/>
                <w:szCs w:val="22"/>
                <w:lang w:val="hy-AM"/>
              </w:rPr>
              <w:t>Նախագծի 1-ին կետում սխալ է նշված Հայաստանի Հանրապետության կրթության, գիտության, մշակույթի և սպորտի նախարարության «Գյումրու «ֆոտոն» վարժարան» պետական ոչ առևտրային կազմակերպության պետական գրանցման համարը։ Անհրաժեշտ է «29.201.01887» թվերը փոխարինել «29.210.01887» թվերով։</w:t>
            </w:r>
          </w:p>
        </w:tc>
        <w:tc>
          <w:tcPr>
            <w:tcW w:w="3988" w:type="dxa"/>
            <w:gridSpan w:val="4"/>
          </w:tcPr>
          <w:p w:rsidR="00755CDD" w:rsidRPr="00FD6969" w:rsidRDefault="00685A5E" w:rsidP="00FD6969">
            <w:pPr>
              <w:jc w:val="center"/>
              <w:rPr>
                <w:rFonts w:ascii="GHEA Grapalat" w:hAnsi="GHEA Grapalat" w:cs="GHEA Grapalat"/>
                <w:sz w:val="22"/>
                <w:szCs w:val="22"/>
                <w:lang w:val="af-ZA"/>
              </w:rPr>
            </w:pPr>
            <w:r w:rsidRPr="00FD6969">
              <w:rPr>
                <w:rFonts w:ascii="GHEA Grapalat" w:hAnsi="GHEA Grapalat" w:cs="GHEA Grapalat"/>
                <w:sz w:val="22"/>
                <w:szCs w:val="22"/>
                <w:lang w:val="af-ZA"/>
              </w:rPr>
              <w:t>Ընդունվել է</w:t>
            </w:r>
          </w:p>
        </w:tc>
      </w:tr>
      <w:tr w:rsidR="00755CDD" w:rsidRPr="00FD6969" w:rsidTr="00FD6969">
        <w:tc>
          <w:tcPr>
            <w:tcW w:w="6133" w:type="dxa"/>
            <w:gridSpan w:val="2"/>
          </w:tcPr>
          <w:p w:rsidR="00755CDD" w:rsidRPr="00FD6969" w:rsidRDefault="00150B67" w:rsidP="00FD6969">
            <w:pPr>
              <w:pStyle w:val="ListParagraph"/>
              <w:spacing w:before="0" w:after="0" w:line="240" w:lineRule="auto"/>
              <w:ind w:left="0"/>
              <w:jc w:val="both"/>
              <w:rPr>
                <w:rFonts w:ascii="GHEA Grapalat" w:hAnsi="GHEA Grapalat" w:cs="GHEA Grapalat"/>
                <w:sz w:val="22"/>
                <w:szCs w:val="22"/>
                <w:lang w:val="hy-AM"/>
              </w:rPr>
            </w:pPr>
            <w:r w:rsidRPr="00FD6969">
              <w:rPr>
                <w:rFonts w:ascii="GHEA Grapalat" w:hAnsi="GHEA Grapalat"/>
                <w:sz w:val="22"/>
                <w:szCs w:val="22"/>
                <w:lang w:val="af-ZA"/>
              </w:rPr>
              <w:t>4.</w:t>
            </w:r>
            <w:r w:rsidRPr="00FD6969">
              <w:rPr>
                <w:rFonts w:ascii="GHEA Grapalat" w:hAnsi="GHEA Grapalat"/>
                <w:sz w:val="22"/>
                <w:szCs w:val="22"/>
                <w:lang w:val="hy-AM"/>
              </w:rPr>
              <w:t>Նախագծի 5-րդ կետում «Հայաստանի Հանրապետության կրթության և գիտության նախարարին» բառերն անհրաժեշտ է փոխարինել «Հայաստանի Հանրապետության կրթության, գիտության, մշակույթի և սպորտի նախարարին» բառերով։</w:t>
            </w:r>
          </w:p>
        </w:tc>
        <w:tc>
          <w:tcPr>
            <w:tcW w:w="3988" w:type="dxa"/>
            <w:gridSpan w:val="4"/>
          </w:tcPr>
          <w:p w:rsidR="00FC4979" w:rsidRPr="00FD6969" w:rsidRDefault="00FC4979" w:rsidP="00FD6969">
            <w:pPr>
              <w:jc w:val="center"/>
              <w:rPr>
                <w:rFonts w:ascii="GHEA Grapalat" w:hAnsi="GHEA Grapalat" w:cs="GHEA Grapalat"/>
                <w:sz w:val="22"/>
                <w:szCs w:val="22"/>
                <w:lang w:val="af-ZA"/>
              </w:rPr>
            </w:pPr>
          </w:p>
          <w:p w:rsidR="00755CDD" w:rsidRPr="00FD6969" w:rsidRDefault="00FC4979" w:rsidP="00FD6969">
            <w:pPr>
              <w:jc w:val="center"/>
              <w:rPr>
                <w:rFonts w:ascii="GHEA Grapalat" w:hAnsi="GHEA Grapalat" w:cs="GHEA Grapalat"/>
                <w:sz w:val="22"/>
                <w:szCs w:val="22"/>
                <w:lang w:val="af-ZA"/>
              </w:rPr>
            </w:pPr>
            <w:r w:rsidRPr="00FD6969">
              <w:rPr>
                <w:rFonts w:ascii="GHEA Grapalat" w:hAnsi="GHEA Grapalat" w:cs="GHEA Grapalat"/>
                <w:sz w:val="22"/>
                <w:szCs w:val="22"/>
                <w:lang w:val="af-ZA"/>
              </w:rPr>
              <w:t>Ընդունվել է</w:t>
            </w:r>
          </w:p>
        </w:tc>
      </w:tr>
      <w:tr w:rsidR="00755CDD" w:rsidRPr="00FD6969" w:rsidTr="00FD6969">
        <w:trPr>
          <w:trHeight w:val="1252"/>
        </w:trPr>
        <w:tc>
          <w:tcPr>
            <w:tcW w:w="6133" w:type="dxa"/>
            <w:gridSpan w:val="2"/>
          </w:tcPr>
          <w:p w:rsidR="00755CDD" w:rsidRPr="00FD6969" w:rsidRDefault="00150B67" w:rsidP="00FD6969">
            <w:pPr>
              <w:pStyle w:val="ListParagraph"/>
              <w:spacing w:before="0" w:after="0" w:line="240" w:lineRule="auto"/>
              <w:ind w:left="-142"/>
              <w:jc w:val="both"/>
              <w:rPr>
                <w:rFonts w:ascii="GHEA Grapalat" w:hAnsi="GHEA Grapalat" w:cs="GHEA Grapalat"/>
                <w:sz w:val="22"/>
                <w:szCs w:val="22"/>
                <w:lang w:val="af-ZA"/>
              </w:rPr>
            </w:pPr>
            <w:r w:rsidRPr="00FD6969">
              <w:rPr>
                <w:rFonts w:ascii="GHEA Grapalat" w:hAnsi="GHEA Grapalat"/>
                <w:sz w:val="22"/>
                <w:szCs w:val="22"/>
                <w:lang w:val="hy-AM"/>
              </w:rPr>
              <w:t xml:space="preserve">5.Նախագծի 5-րդ կետի 1-ին ենթակետում անհրաժեշտ է «հաստատել փոխանցման ակտերը» բառերից հետո լրացնել «միաձուլման պայմանագիրը, միաձուլման կարգը և պայմանները» բառերը։ </w:t>
            </w:r>
          </w:p>
        </w:tc>
        <w:tc>
          <w:tcPr>
            <w:tcW w:w="3988" w:type="dxa"/>
            <w:gridSpan w:val="4"/>
          </w:tcPr>
          <w:p w:rsidR="00367592" w:rsidRPr="00FD6969" w:rsidRDefault="005F4983" w:rsidP="00FD6969">
            <w:pPr>
              <w:shd w:val="clear" w:color="auto" w:fill="FFFFFF"/>
              <w:jc w:val="center"/>
              <w:rPr>
                <w:rFonts w:ascii="Verdana" w:hAnsi="Verdana"/>
                <w:color w:val="000000"/>
                <w:sz w:val="22"/>
                <w:szCs w:val="22"/>
              </w:rPr>
            </w:pPr>
            <w:r w:rsidRPr="00FD6969">
              <w:rPr>
                <w:rFonts w:ascii="GHEA Grapalat" w:hAnsi="GHEA Grapalat" w:cs="GHEA Grapalat"/>
                <w:sz w:val="22"/>
                <w:szCs w:val="22"/>
                <w:lang w:val="af-ZA"/>
              </w:rPr>
              <w:t>Ընդունվել է</w:t>
            </w:r>
          </w:p>
        </w:tc>
      </w:tr>
      <w:tr w:rsidR="005857BB" w:rsidRPr="00FD6969" w:rsidTr="00D6066D">
        <w:trPr>
          <w:trHeight w:val="270"/>
        </w:trPr>
        <w:tc>
          <w:tcPr>
            <w:tcW w:w="6133" w:type="dxa"/>
            <w:gridSpan w:val="2"/>
            <w:vMerge w:val="restart"/>
            <w:shd w:val="clear" w:color="auto" w:fill="D9D9D9" w:themeFill="background1" w:themeFillShade="D9"/>
          </w:tcPr>
          <w:p w:rsidR="005857BB" w:rsidRPr="00FD6969" w:rsidRDefault="005857BB" w:rsidP="00FD6969">
            <w:pPr>
              <w:jc w:val="both"/>
              <w:rPr>
                <w:rFonts w:ascii="GHEA Grapalat" w:hAnsi="GHEA Grapalat" w:cs="GHEA Grapalat"/>
                <w:sz w:val="22"/>
                <w:szCs w:val="22"/>
                <w:lang w:val="af-ZA"/>
              </w:rPr>
            </w:pPr>
            <w:r w:rsidRPr="00FD6969">
              <w:rPr>
                <w:rFonts w:ascii="GHEA Grapalat" w:hAnsi="GHEA Grapalat" w:cs="GHEA Grapalat"/>
                <w:sz w:val="22"/>
                <w:szCs w:val="22"/>
                <w:lang w:val="af-ZA"/>
              </w:rPr>
              <w:t>ՀՀ տարածքային կառավարման և ենթակառուցվածքների նախարարություն</w:t>
            </w:r>
          </w:p>
        </w:tc>
        <w:tc>
          <w:tcPr>
            <w:tcW w:w="3988" w:type="dxa"/>
            <w:gridSpan w:val="4"/>
            <w:shd w:val="clear" w:color="auto" w:fill="D9D9D9" w:themeFill="background1" w:themeFillShade="D9"/>
          </w:tcPr>
          <w:p w:rsidR="005857BB" w:rsidRPr="00FD6969" w:rsidRDefault="002840C6" w:rsidP="00FD6969">
            <w:pPr>
              <w:jc w:val="center"/>
              <w:rPr>
                <w:rFonts w:ascii="GHEA Grapalat" w:hAnsi="GHEA Grapalat" w:cs="GHEA Grapalat"/>
                <w:sz w:val="22"/>
                <w:szCs w:val="22"/>
                <w:lang w:val="af-ZA"/>
              </w:rPr>
            </w:pPr>
            <w:r w:rsidRPr="00FD6969">
              <w:rPr>
                <w:rFonts w:ascii="GHEA Grapalat" w:hAnsi="GHEA Grapalat" w:cs="GHEA Grapalat"/>
                <w:sz w:val="22"/>
                <w:szCs w:val="22"/>
                <w:lang w:val="af-ZA"/>
              </w:rPr>
              <w:t>06.06</w:t>
            </w:r>
            <w:r w:rsidR="008A57FF" w:rsidRPr="00FD6969">
              <w:rPr>
                <w:rFonts w:ascii="GHEA Grapalat" w:hAnsi="GHEA Grapalat" w:cs="GHEA Grapalat"/>
                <w:sz w:val="22"/>
                <w:szCs w:val="22"/>
                <w:lang w:val="af-ZA"/>
              </w:rPr>
              <w:t>.2024թ.</w:t>
            </w:r>
          </w:p>
        </w:tc>
      </w:tr>
      <w:tr w:rsidR="005857BB" w:rsidRPr="00FD6969" w:rsidTr="00D6066D">
        <w:trPr>
          <w:trHeight w:val="210"/>
        </w:trPr>
        <w:tc>
          <w:tcPr>
            <w:tcW w:w="6133" w:type="dxa"/>
            <w:gridSpan w:val="2"/>
            <w:vMerge/>
            <w:shd w:val="clear" w:color="auto" w:fill="D9D9D9" w:themeFill="background1" w:themeFillShade="D9"/>
          </w:tcPr>
          <w:p w:rsidR="005857BB" w:rsidRPr="00FD6969" w:rsidRDefault="005857BB" w:rsidP="00FD6969">
            <w:pPr>
              <w:jc w:val="both"/>
              <w:rPr>
                <w:rFonts w:ascii="GHEA Grapalat" w:hAnsi="GHEA Grapalat" w:cs="GHEA Grapalat"/>
                <w:sz w:val="22"/>
                <w:szCs w:val="22"/>
                <w:lang w:val="af-ZA"/>
              </w:rPr>
            </w:pPr>
          </w:p>
        </w:tc>
        <w:tc>
          <w:tcPr>
            <w:tcW w:w="3988" w:type="dxa"/>
            <w:gridSpan w:val="4"/>
            <w:shd w:val="clear" w:color="auto" w:fill="D9D9D9" w:themeFill="background1" w:themeFillShade="D9"/>
          </w:tcPr>
          <w:p w:rsidR="005857BB" w:rsidRPr="00FD6969" w:rsidRDefault="002840C6" w:rsidP="00FD6969">
            <w:pPr>
              <w:jc w:val="center"/>
              <w:rPr>
                <w:rFonts w:ascii="GHEA Grapalat" w:hAnsi="GHEA Grapalat" w:cs="GHEA Grapalat"/>
                <w:sz w:val="22"/>
                <w:szCs w:val="22"/>
                <w:lang w:val="af-ZA"/>
              </w:rPr>
            </w:pPr>
            <w:r w:rsidRPr="00FD6969">
              <w:rPr>
                <w:rFonts w:ascii="GHEA Grapalat" w:hAnsi="GHEA Grapalat" w:cs="GHEA Grapalat"/>
                <w:sz w:val="22"/>
                <w:szCs w:val="22"/>
                <w:lang w:val="af-ZA"/>
              </w:rPr>
              <w:t>ԳՍ/15.2/18.327</w:t>
            </w:r>
            <w:r w:rsidR="008A57FF" w:rsidRPr="00FD6969">
              <w:rPr>
                <w:rFonts w:ascii="GHEA Grapalat" w:hAnsi="GHEA Grapalat" w:cs="GHEA Grapalat"/>
                <w:sz w:val="22"/>
                <w:szCs w:val="22"/>
                <w:lang w:val="af-ZA"/>
              </w:rPr>
              <w:t>-2024</w:t>
            </w:r>
          </w:p>
        </w:tc>
      </w:tr>
      <w:tr w:rsidR="005857BB" w:rsidRPr="00FD6969" w:rsidTr="00FD6969">
        <w:trPr>
          <w:trHeight w:val="1630"/>
        </w:trPr>
        <w:tc>
          <w:tcPr>
            <w:tcW w:w="6133" w:type="dxa"/>
            <w:gridSpan w:val="2"/>
          </w:tcPr>
          <w:p w:rsidR="005857BB" w:rsidRPr="00FD6969" w:rsidRDefault="0070141B" w:rsidP="00FD6969">
            <w:pPr>
              <w:ind w:firstLine="567"/>
              <w:jc w:val="both"/>
              <w:rPr>
                <w:rFonts w:ascii="GHEA Grapalat" w:hAnsi="GHEA Grapalat"/>
                <w:color w:val="000000"/>
                <w:sz w:val="22"/>
                <w:szCs w:val="22"/>
                <w:lang w:val="hy-AM"/>
              </w:rPr>
            </w:pPr>
            <w:r w:rsidRPr="00FD6969">
              <w:rPr>
                <w:rFonts w:ascii="GHEA Grapalat" w:hAnsi="GHEA Grapalat"/>
                <w:color w:val="000000"/>
                <w:sz w:val="22"/>
                <w:szCs w:val="22"/>
                <w:lang w:val="hy-AM"/>
              </w:rPr>
              <w:t>1) Առաջարկում ենք Նախագծի 5-րդ կետում «Հայաստանի Հանրապետության կրթության և գիտության նախարարին» բառերը փոխարինել «Հայաստանի Հանրապետության կրթության, գիտության, մշակույթի և սպորտի նախարարին» բառերով։</w:t>
            </w:r>
          </w:p>
        </w:tc>
        <w:tc>
          <w:tcPr>
            <w:tcW w:w="3988" w:type="dxa"/>
            <w:gridSpan w:val="4"/>
          </w:tcPr>
          <w:p w:rsidR="00BB75E9" w:rsidRPr="00FD6969" w:rsidRDefault="008C1734" w:rsidP="00FD6969">
            <w:pPr>
              <w:jc w:val="center"/>
              <w:rPr>
                <w:rFonts w:ascii="GHEA Grapalat" w:hAnsi="GHEA Grapalat" w:cs="GHEA Grapalat"/>
                <w:sz w:val="22"/>
                <w:szCs w:val="22"/>
                <w:lang w:val="af-ZA"/>
              </w:rPr>
            </w:pPr>
            <w:r w:rsidRPr="00FD6969">
              <w:rPr>
                <w:rFonts w:ascii="GHEA Grapalat" w:hAnsi="GHEA Grapalat" w:cs="GHEA Grapalat"/>
                <w:sz w:val="22"/>
                <w:szCs w:val="22"/>
                <w:lang w:val="af-ZA"/>
              </w:rPr>
              <w:t>Ընդունվել է</w:t>
            </w:r>
          </w:p>
        </w:tc>
      </w:tr>
      <w:tr w:rsidR="00AF0933" w:rsidRPr="00FD6969" w:rsidTr="00FD6969">
        <w:tc>
          <w:tcPr>
            <w:tcW w:w="6133" w:type="dxa"/>
            <w:gridSpan w:val="2"/>
          </w:tcPr>
          <w:p w:rsidR="00AF0933" w:rsidRPr="00FD6969" w:rsidRDefault="005B0311" w:rsidP="00FD6969">
            <w:pPr>
              <w:ind w:right="176" w:firstLine="288"/>
              <w:jc w:val="both"/>
              <w:rPr>
                <w:rFonts w:ascii="GHEA Grapalat" w:hAnsi="GHEA Grapalat"/>
                <w:color w:val="000000"/>
                <w:sz w:val="22"/>
                <w:szCs w:val="22"/>
                <w:lang w:val="hy-AM"/>
              </w:rPr>
            </w:pPr>
            <w:r w:rsidRPr="00FD6969">
              <w:rPr>
                <w:rFonts w:ascii="GHEA Grapalat" w:hAnsi="GHEA Grapalat"/>
                <w:color w:val="000000"/>
                <w:sz w:val="22"/>
                <w:szCs w:val="22"/>
                <w:lang w:val="hy-AM"/>
              </w:rPr>
              <w:t xml:space="preserve">2) </w:t>
            </w:r>
            <w:r w:rsidR="0070141B" w:rsidRPr="00FD6969">
              <w:rPr>
                <w:rFonts w:ascii="GHEA Grapalat" w:hAnsi="GHEA Grapalat"/>
                <w:color w:val="000000"/>
                <w:sz w:val="22"/>
                <w:szCs w:val="22"/>
                <w:lang w:val="hy-AM"/>
              </w:rPr>
              <w:t>Առաջարկում ենք Նախագծի 5-րդ կետի 3-րդ ենթակետը վերանայել, քանի որ տվյալ դրույթը բովանդակային առումով անորոշություն է պարունակում,</w:t>
            </w:r>
          </w:p>
        </w:tc>
        <w:tc>
          <w:tcPr>
            <w:tcW w:w="3988" w:type="dxa"/>
            <w:gridSpan w:val="4"/>
          </w:tcPr>
          <w:p w:rsidR="00AF0933" w:rsidRPr="00FD6969" w:rsidRDefault="009C3ABC" w:rsidP="00FD6969">
            <w:pPr>
              <w:jc w:val="center"/>
              <w:rPr>
                <w:rFonts w:ascii="GHEA Grapalat" w:hAnsi="GHEA Grapalat" w:cs="GHEA Grapalat"/>
                <w:sz w:val="22"/>
                <w:szCs w:val="22"/>
                <w:lang w:val="af-ZA"/>
              </w:rPr>
            </w:pPr>
            <w:r w:rsidRPr="00FD6969">
              <w:rPr>
                <w:rFonts w:ascii="GHEA Grapalat" w:hAnsi="GHEA Grapalat" w:cs="GHEA Grapalat"/>
                <w:sz w:val="22"/>
                <w:szCs w:val="22"/>
                <w:lang w:val="af-ZA"/>
              </w:rPr>
              <w:t>Ընդունվել է</w:t>
            </w:r>
          </w:p>
          <w:p w:rsidR="009C3ABC" w:rsidRPr="00FD6969" w:rsidRDefault="009C3ABC" w:rsidP="00FD6969">
            <w:pPr>
              <w:jc w:val="center"/>
              <w:rPr>
                <w:rFonts w:ascii="GHEA Grapalat" w:hAnsi="GHEA Grapalat" w:cs="GHEA Grapalat"/>
                <w:sz w:val="22"/>
                <w:szCs w:val="22"/>
                <w:lang w:val="hy-AM"/>
              </w:rPr>
            </w:pPr>
            <w:r w:rsidRPr="00FD6969">
              <w:rPr>
                <w:rFonts w:ascii="GHEA Grapalat" w:hAnsi="GHEA Grapalat" w:cs="GHEA Grapalat"/>
                <w:sz w:val="22"/>
                <w:szCs w:val="22"/>
                <w:lang w:val="af-ZA"/>
              </w:rPr>
              <w:t>Որոշման նախագծի 5-րդ կետի 3-րդ ենթակետը լրամշակվել է</w:t>
            </w:r>
          </w:p>
        </w:tc>
      </w:tr>
      <w:tr w:rsidR="00AF0933" w:rsidRPr="00FD6969" w:rsidTr="00FD6969">
        <w:tc>
          <w:tcPr>
            <w:tcW w:w="6133" w:type="dxa"/>
            <w:gridSpan w:val="2"/>
          </w:tcPr>
          <w:p w:rsidR="00AF0933" w:rsidRPr="00FD6969" w:rsidRDefault="005B0311" w:rsidP="00FD6969">
            <w:pPr>
              <w:ind w:right="176" w:firstLine="288"/>
              <w:jc w:val="both"/>
              <w:rPr>
                <w:rFonts w:ascii="GHEA Grapalat" w:hAnsi="GHEA Grapalat"/>
                <w:color w:val="000000"/>
                <w:sz w:val="22"/>
                <w:szCs w:val="22"/>
                <w:lang w:val="hy-AM"/>
              </w:rPr>
            </w:pPr>
            <w:bookmarkStart w:id="0" w:name="_Hlk168495038"/>
            <w:r w:rsidRPr="00FD6969">
              <w:rPr>
                <w:rFonts w:ascii="GHEA Grapalat" w:hAnsi="GHEA Grapalat"/>
                <w:color w:val="000000"/>
                <w:sz w:val="22"/>
                <w:szCs w:val="22"/>
                <w:lang w:val="hy-AM"/>
              </w:rPr>
              <w:t xml:space="preserve">3) Առաջարկում ենք Նախագծի 5-րդ կետի 4-րդ ենթակետի </w:t>
            </w:r>
            <w:bookmarkEnd w:id="0"/>
            <w:r w:rsidRPr="00FD6969">
              <w:rPr>
                <w:rFonts w:ascii="GHEA Grapalat" w:hAnsi="GHEA Grapalat"/>
                <w:color w:val="000000"/>
                <w:sz w:val="22"/>
                <w:szCs w:val="22"/>
                <w:lang w:val="hy-AM"/>
              </w:rPr>
              <w:t>սկզբում՝ «Հայաստանի» բառից առաջ լրացնել «ապահովել» բառը,</w:t>
            </w:r>
          </w:p>
        </w:tc>
        <w:tc>
          <w:tcPr>
            <w:tcW w:w="3988" w:type="dxa"/>
            <w:gridSpan w:val="4"/>
          </w:tcPr>
          <w:p w:rsidR="00AF0933" w:rsidRPr="00FD6969" w:rsidRDefault="00D6066D" w:rsidP="00FD6969">
            <w:pPr>
              <w:jc w:val="center"/>
              <w:rPr>
                <w:rFonts w:ascii="GHEA Grapalat" w:hAnsi="GHEA Grapalat" w:cs="GHEA Grapalat"/>
                <w:sz w:val="22"/>
                <w:szCs w:val="22"/>
                <w:lang w:val="hy-AM"/>
              </w:rPr>
            </w:pPr>
            <w:r w:rsidRPr="00FD6969">
              <w:rPr>
                <w:rFonts w:ascii="GHEA Grapalat" w:hAnsi="GHEA Grapalat" w:cs="GHEA Grapalat"/>
                <w:sz w:val="22"/>
                <w:szCs w:val="22"/>
                <w:lang w:val="af-ZA"/>
              </w:rPr>
              <w:t>Ընդունվել է</w:t>
            </w:r>
          </w:p>
        </w:tc>
      </w:tr>
      <w:tr w:rsidR="00AF0933" w:rsidRPr="00FD6969" w:rsidTr="00FD6969">
        <w:tc>
          <w:tcPr>
            <w:tcW w:w="6133" w:type="dxa"/>
            <w:gridSpan w:val="2"/>
          </w:tcPr>
          <w:p w:rsidR="00AF0933" w:rsidRPr="00FD6969" w:rsidRDefault="005B0311" w:rsidP="00FD6969">
            <w:pPr>
              <w:ind w:right="34" w:firstLine="288"/>
              <w:jc w:val="both"/>
              <w:rPr>
                <w:rFonts w:ascii="GHEA Grapalat" w:hAnsi="GHEA Grapalat"/>
                <w:color w:val="000000"/>
                <w:sz w:val="22"/>
                <w:szCs w:val="22"/>
                <w:lang w:val="hy-AM"/>
              </w:rPr>
            </w:pPr>
            <w:r w:rsidRPr="00FD6969">
              <w:rPr>
                <w:rFonts w:ascii="GHEA Grapalat" w:hAnsi="GHEA Grapalat"/>
                <w:color w:val="000000"/>
                <w:sz w:val="22"/>
                <w:szCs w:val="22"/>
                <w:lang w:val="hy-AM"/>
              </w:rPr>
              <w:t>4) Նախագծի 5-րդ կետի 4-րդ ենթակետում և 12/1 հասցեներում թվերն ու բառերը առաջարկում ենք փոխարինել հասցեում բառով,</w:t>
            </w:r>
          </w:p>
        </w:tc>
        <w:tc>
          <w:tcPr>
            <w:tcW w:w="3988" w:type="dxa"/>
            <w:gridSpan w:val="4"/>
          </w:tcPr>
          <w:p w:rsidR="00AF0933" w:rsidRPr="00FD6969" w:rsidRDefault="00D6066D" w:rsidP="00FD6969">
            <w:pPr>
              <w:jc w:val="center"/>
              <w:rPr>
                <w:rFonts w:ascii="GHEA Grapalat" w:hAnsi="GHEA Grapalat" w:cs="GHEA Grapalat"/>
                <w:sz w:val="22"/>
                <w:szCs w:val="22"/>
                <w:lang w:val="hy-AM"/>
              </w:rPr>
            </w:pPr>
            <w:r w:rsidRPr="00FD6969">
              <w:rPr>
                <w:rFonts w:ascii="GHEA Grapalat" w:hAnsi="GHEA Grapalat" w:cs="GHEA Grapalat"/>
                <w:sz w:val="22"/>
                <w:szCs w:val="22"/>
                <w:lang w:val="af-ZA"/>
              </w:rPr>
              <w:t>Ընդունվել է</w:t>
            </w:r>
          </w:p>
        </w:tc>
      </w:tr>
      <w:tr w:rsidR="00AF0933" w:rsidRPr="00FD6969" w:rsidTr="00FD6969">
        <w:tc>
          <w:tcPr>
            <w:tcW w:w="6133" w:type="dxa"/>
            <w:gridSpan w:val="2"/>
          </w:tcPr>
          <w:p w:rsidR="00AF0933" w:rsidRPr="00FD6969" w:rsidRDefault="005B0311" w:rsidP="00FD6969">
            <w:pPr>
              <w:ind w:right="34" w:firstLine="288"/>
              <w:jc w:val="both"/>
              <w:rPr>
                <w:rFonts w:ascii="GHEA Grapalat" w:hAnsi="GHEA Grapalat"/>
                <w:color w:val="000000"/>
                <w:sz w:val="22"/>
                <w:szCs w:val="22"/>
                <w:lang w:val="hy-AM"/>
              </w:rPr>
            </w:pPr>
            <w:r w:rsidRPr="00FD6969">
              <w:rPr>
                <w:rFonts w:ascii="GHEA Grapalat" w:hAnsi="GHEA Grapalat"/>
                <w:color w:val="000000"/>
                <w:sz w:val="22"/>
                <w:szCs w:val="22"/>
                <w:lang w:val="hy-AM"/>
              </w:rPr>
              <w:t>5) Հիմք ընդունելով «Նորմատիվ իրավական ակտերի մասին» ՀՀ օրենքի 34-րդ հոդվածի 5-րդ մասը՝ «Սահմանված կարգով պաշտոնապես հրապարակված և ուժի մեջ մտած փոփոխություններ կամ լրացումներ նախատեսող նորմատիվ իրավական ակտում փոփոխությունների կամ լրացումների մասով փոփոխություն կամ լրացում չի կատարվում: Նոր փոփոխությունները կամ լրացումները կատարվում են միայն հիմնական ակտում։» առաջարկում ենք Որոշման նախագծի, հիմնավորման վերնագրերը և Նախագծի 8-րդ կետը խմբագրել։</w:t>
            </w:r>
          </w:p>
        </w:tc>
        <w:tc>
          <w:tcPr>
            <w:tcW w:w="3988" w:type="dxa"/>
            <w:gridSpan w:val="4"/>
          </w:tcPr>
          <w:p w:rsidR="00AF0933" w:rsidRPr="00FD6969" w:rsidRDefault="009C3ABC" w:rsidP="00FD6969">
            <w:pPr>
              <w:jc w:val="center"/>
              <w:rPr>
                <w:rFonts w:ascii="GHEA Grapalat" w:hAnsi="GHEA Grapalat" w:cs="GHEA Grapalat"/>
                <w:sz w:val="22"/>
                <w:szCs w:val="22"/>
                <w:lang w:val="hy-AM"/>
              </w:rPr>
            </w:pPr>
            <w:r w:rsidRPr="00FD6969">
              <w:rPr>
                <w:rFonts w:ascii="GHEA Grapalat" w:hAnsi="GHEA Grapalat" w:cs="GHEA Grapalat"/>
                <w:sz w:val="22"/>
                <w:szCs w:val="22"/>
                <w:lang w:val="hy-AM"/>
              </w:rPr>
              <w:t>Ընդունվել է</w:t>
            </w:r>
          </w:p>
          <w:p w:rsidR="009004FF" w:rsidRPr="00FD6969" w:rsidRDefault="009C3ABC" w:rsidP="00FD6969">
            <w:pPr>
              <w:jc w:val="center"/>
              <w:rPr>
                <w:rFonts w:ascii="GHEA Grapalat" w:hAnsi="GHEA Grapalat" w:cs="GHEA Grapalat"/>
                <w:sz w:val="22"/>
                <w:szCs w:val="22"/>
                <w:lang w:val="hy-AM"/>
              </w:rPr>
            </w:pPr>
            <w:r w:rsidRPr="00FD6969">
              <w:rPr>
                <w:rFonts w:ascii="GHEA Grapalat" w:hAnsi="GHEA Grapalat" w:cs="GHEA Grapalat"/>
                <w:sz w:val="22"/>
                <w:szCs w:val="22"/>
                <w:lang w:val="hy-AM"/>
              </w:rPr>
              <w:t>Սակայն նկատի ունենալով այն հանգամանքը, որ</w:t>
            </w:r>
            <w:r w:rsidR="009004FF" w:rsidRPr="00FD6969">
              <w:rPr>
                <w:rFonts w:ascii="GHEA Grapalat" w:hAnsi="GHEA Grapalat" w:cs="GHEA Grapalat"/>
                <w:sz w:val="22"/>
                <w:szCs w:val="22"/>
                <w:lang w:val="hy-AM"/>
              </w:rPr>
              <w:t xml:space="preserve"> ՀՀ կառավարության 2011թ. հունիսի 2-ի </w:t>
            </w:r>
            <w:r w:rsidR="009004FF" w:rsidRPr="00FD6969">
              <w:rPr>
                <w:rFonts w:ascii="GHEA Grapalat" w:hAnsi="GHEA Grapalat" w:cs="Sylfaen"/>
                <w:sz w:val="22"/>
                <w:szCs w:val="22"/>
                <w:lang w:val="fr-FR"/>
              </w:rPr>
              <w:t xml:space="preserve">N 774-Ն որոշմամբ փոփոխություն է կատարվել </w:t>
            </w:r>
          </w:p>
          <w:p w:rsidR="009004FF" w:rsidRPr="00FD6969" w:rsidRDefault="009C3ABC" w:rsidP="00FD6969">
            <w:pPr>
              <w:jc w:val="center"/>
              <w:rPr>
                <w:rFonts w:ascii="GHEA Grapalat" w:hAnsi="GHEA Grapalat" w:cs="Sylfaen"/>
                <w:sz w:val="22"/>
                <w:szCs w:val="22"/>
                <w:lang w:val="fr-FR"/>
              </w:rPr>
            </w:pPr>
            <w:r w:rsidRPr="00FD6969">
              <w:rPr>
                <w:rFonts w:ascii="GHEA Grapalat" w:hAnsi="GHEA Grapalat" w:cs="GHEA Grapalat"/>
                <w:sz w:val="22"/>
                <w:szCs w:val="22"/>
                <w:lang w:val="hy-AM"/>
              </w:rPr>
              <w:t xml:space="preserve">  ՀՀ կառավարության </w:t>
            </w:r>
            <w:r w:rsidRPr="00FD6969">
              <w:rPr>
                <w:rFonts w:ascii="GHEA Grapalat" w:hAnsi="GHEA Grapalat"/>
                <w:bCs/>
                <w:sz w:val="22"/>
                <w:szCs w:val="22"/>
                <w:shd w:val="clear" w:color="auto" w:fill="FFFFFF"/>
                <w:lang w:val="fr-FR"/>
              </w:rPr>
              <w:t>2010 թվականի  մա</w:t>
            </w:r>
            <w:r w:rsidR="00FD6969">
              <w:rPr>
                <w:rFonts w:ascii="GHEA Grapalat" w:hAnsi="GHEA Grapalat"/>
                <w:bCs/>
                <w:sz w:val="22"/>
                <w:szCs w:val="22"/>
                <w:shd w:val="clear" w:color="auto" w:fill="FFFFFF"/>
                <w:lang w:val="hy-AM"/>
              </w:rPr>
              <w:t>յ</w:t>
            </w:r>
            <w:r w:rsidRPr="00FD6969">
              <w:rPr>
                <w:rFonts w:ascii="GHEA Grapalat" w:hAnsi="GHEA Grapalat"/>
                <w:bCs/>
                <w:sz w:val="22"/>
                <w:szCs w:val="22"/>
                <w:shd w:val="clear" w:color="auto" w:fill="FFFFFF"/>
                <w:lang w:val="fr-FR"/>
              </w:rPr>
              <w:t xml:space="preserve">իսի 6-ի  </w:t>
            </w:r>
            <w:r w:rsidRPr="00FD6969">
              <w:rPr>
                <w:rFonts w:ascii="GHEA Grapalat" w:hAnsi="GHEA Grapalat" w:cs="Sylfaen"/>
                <w:sz w:val="22"/>
                <w:szCs w:val="22"/>
                <w:lang w:val="fr-FR"/>
              </w:rPr>
              <w:t xml:space="preserve">N 575-Ն </w:t>
            </w:r>
            <w:r w:rsidR="009004FF" w:rsidRPr="00FD6969">
              <w:rPr>
                <w:rFonts w:ascii="GHEA Grapalat" w:hAnsi="GHEA Grapalat" w:cs="Sylfaen"/>
                <w:sz w:val="22"/>
                <w:szCs w:val="22"/>
                <w:lang w:val="fr-FR"/>
              </w:rPr>
              <w:t xml:space="preserve"> որոշմամբ  հաստատված ցանկ</w:t>
            </w:r>
            <w:r w:rsidR="00FD6969">
              <w:rPr>
                <w:rFonts w:ascii="GHEA Grapalat" w:hAnsi="GHEA Grapalat" w:cs="Sylfaen"/>
                <w:sz w:val="22"/>
                <w:szCs w:val="22"/>
                <w:lang w:val="hy-AM"/>
              </w:rPr>
              <w:t>,</w:t>
            </w:r>
            <w:r w:rsidR="009004FF" w:rsidRPr="00FD6969">
              <w:rPr>
                <w:rFonts w:ascii="GHEA Grapalat" w:hAnsi="GHEA Grapalat" w:cs="Sylfaen"/>
                <w:sz w:val="22"/>
                <w:szCs w:val="22"/>
                <w:lang w:val="fr-FR"/>
              </w:rPr>
              <w:t xml:space="preserve"> սակայն համապատասխան ինկորպորացիա </w:t>
            </w:r>
          </w:p>
          <w:p w:rsidR="009C3ABC" w:rsidRPr="00FD6969" w:rsidRDefault="009004FF" w:rsidP="00FD6969">
            <w:pPr>
              <w:jc w:val="center"/>
              <w:rPr>
                <w:rFonts w:ascii="GHEA Grapalat" w:hAnsi="GHEA Grapalat" w:cs="GHEA Grapalat"/>
                <w:sz w:val="22"/>
                <w:szCs w:val="22"/>
                <w:lang w:val="fr-FR"/>
              </w:rPr>
            </w:pPr>
            <w:r w:rsidRPr="00FD6969">
              <w:rPr>
                <w:rFonts w:ascii="Arial Unicode" w:hAnsi="Arial Unicode"/>
                <w:b/>
                <w:bCs/>
                <w:color w:val="545454"/>
                <w:sz w:val="22"/>
                <w:szCs w:val="22"/>
                <w:shd w:val="clear" w:color="auto" w:fill="F6F6F6"/>
                <w:lang w:val="en-US"/>
              </w:rPr>
              <w:t>չի կատարվել</w:t>
            </w:r>
            <w:r w:rsidRPr="00FD6969">
              <w:rPr>
                <w:rFonts w:ascii="Calibri" w:hAnsi="Calibri" w:cs="Calibri"/>
                <w:bCs/>
                <w:sz w:val="22"/>
                <w:szCs w:val="22"/>
                <w:shd w:val="clear" w:color="auto" w:fill="FFFFFF"/>
                <w:lang w:val="fr-FR"/>
              </w:rPr>
              <w:t> </w:t>
            </w:r>
            <w:r w:rsidRPr="00FD6969">
              <w:rPr>
                <w:rFonts w:ascii="GHEA Grapalat" w:hAnsi="GHEA Grapalat"/>
                <w:bCs/>
                <w:sz w:val="22"/>
                <w:szCs w:val="22"/>
                <w:shd w:val="clear" w:color="auto" w:fill="FFFFFF"/>
                <w:lang w:val="fr-FR"/>
              </w:rPr>
              <w:t>:</w:t>
            </w:r>
          </w:p>
        </w:tc>
      </w:tr>
      <w:tr w:rsidR="00AF0933" w:rsidRPr="00FD6969" w:rsidTr="00FD6969">
        <w:tc>
          <w:tcPr>
            <w:tcW w:w="6133" w:type="dxa"/>
            <w:gridSpan w:val="2"/>
          </w:tcPr>
          <w:p w:rsidR="005B0311" w:rsidRPr="00FD6969" w:rsidRDefault="005B0311" w:rsidP="00FD6969">
            <w:pPr>
              <w:jc w:val="both"/>
              <w:rPr>
                <w:rFonts w:ascii="GHEA Grapalat" w:hAnsi="GHEA Grapalat"/>
                <w:color w:val="000000"/>
                <w:sz w:val="22"/>
                <w:szCs w:val="22"/>
                <w:lang w:val="hy-AM"/>
              </w:rPr>
            </w:pPr>
            <w:r w:rsidRPr="00FD6969">
              <w:rPr>
                <w:rFonts w:ascii="GHEA Grapalat" w:hAnsi="GHEA Grapalat"/>
                <w:color w:val="000000"/>
                <w:sz w:val="22"/>
                <w:szCs w:val="22"/>
                <w:lang w:val="hy-AM"/>
              </w:rPr>
              <w:t>6) Առաջարկում ենք Նախագծի 9-րդ կետում՝ «որոշումն ուժի մեջ մտնելուց հետո» բառերը փոխարինել «որոշման» բառով, իսկ պայմանագրերի փոփոխման բառերը փոխարինել փոփոխություններ կատարելու բառերով։</w:t>
            </w:r>
          </w:p>
          <w:p w:rsidR="00AF0933" w:rsidRPr="00FD6969" w:rsidRDefault="00AF0933" w:rsidP="00FD6969">
            <w:pPr>
              <w:ind w:right="-147" w:firstLine="288"/>
              <w:jc w:val="both"/>
              <w:rPr>
                <w:rFonts w:ascii="GHEA Grapalat" w:hAnsi="GHEA Grapalat"/>
                <w:color w:val="000000"/>
                <w:sz w:val="22"/>
                <w:szCs w:val="22"/>
                <w:lang w:val="hy-AM"/>
              </w:rPr>
            </w:pPr>
          </w:p>
        </w:tc>
        <w:tc>
          <w:tcPr>
            <w:tcW w:w="3988" w:type="dxa"/>
            <w:gridSpan w:val="4"/>
          </w:tcPr>
          <w:p w:rsidR="009004FF" w:rsidRPr="00FD6969" w:rsidRDefault="009004FF" w:rsidP="00FD6969">
            <w:pPr>
              <w:jc w:val="center"/>
              <w:rPr>
                <w:rFonts w:ascii="GHEA Grapalat" w:hAnsi="GHEA Grapalat" w:cs="GHEA Grapalat"/>
                <w:sz w:val="22"/>
                <w:szCs w:val="22"/>
                <w:lang w:val="af-ZA"/>
              </w:rPr>
            </w:pPr>
            <w:r w:rsidRPr="00FD6969">
              <w:rPr>
                <w:rFonts w:ascii="GHEA Grapalat" w:hAnsi="GHEA Grapalat" w:cs="GHEA Grapalat"/>
                <w:sz w:val="22"/>
                <w:szCs w:val="22"/>
                <w:lang w:val="af-ZA"/>
              </w:rPr>
              <w:t>Ընդունվել է</w:t>
            </w:r>
          </w:p>
          <w:p w:rsidR="00AF0933" w:rsidRPr="00FD6969" w:rsidRDefault="00AF0933" w:rsidP="00FD6969">
            <w:pPr>
              <w:jc w:val="both"/>
              <w:rPr>
                <w:rFonts w:ascii="GHEA Grapalat" w:hAnsi="GHEA Grapalat" w:cs="GHEA Grapalat"/>
                <w:sz w:val="22"/>
                <w:szCs w:val="22"/>
                <w:lang w:val="hy-AM"/>
              </w:rPr>
            </w:pPr>
          </w:p>
        </w:tc>
      </w:tr>
      <w:tr w:rsidR="00AF0933" w:rsidRPr="00FD6969" w:rsidTr="00FD6969">
        <w:tc>
          <w:tcPr>
            <w:tcW w:w="6133" w:type="dxa"/>
            <w:gridSpan w:val="2"/>
          </w:tcPr>
          <w:p w:rsidR="00AF0933" w:rsidRPr="00FD6969" w:rsidRDefault="00AF0933" w:rsidP="00FD6969">
            <w:pPr>
              <w:ind w:right="-147" w:firstLine="288"/>
              <w:jc w:val="both"/>
              <w:rPr>
                <w:rFonts w:ascii="GHEA Grapalat" w:hAnsi="GHEA Grapalat"/>
                <w:color w:val="000000"/>
                <w:sz w:val="22"/>
                <w:szCs w:val="22"/>
                <w:lang w:val="af-ZA"/>
              </w:rPr>
            </w:pPr>
          </w:p>
        </w:tc>
        <w:tc>
          <w:tcPr>
            <w:tcW w:w="3988" w:type="dxa"/>
            <w:gridSpan w:val="4"/>
          </w:tcPr>
          <w:p w:rsidR="00AF0933" w:rsidRPr="00FD6969" w:rsidRDefault="00AF0933" w:rsidP="00FD6969">
            <w:pPr>
              <w:jc w:val="both"/>
              <w:rPr>
                <w:rFonts w:ascii="GHEA Grapalat" w:hAnsi="GHEA Grapalat" w:cs="GHEA Grapalat"/>
                <w:sz w:val="22"/>
                <w:szCs w:val="22"/>
                <w:lang w:val="hy-AM"/>
              </w:rPr>
            </w:pPr>
          </w:p>
        </w:tc>
      </w:tr>
      <w:tr w:rsidR="005857BB" w:rsidRPr="00FD6969" w:rsidTr="00D6066D">
        <w:trPr>
          <w:trHeight w:val="210"/>
        </w:trPr>
        <w:tc>
          <w:tcPr>
            <w:tcW w:w="6239" w:type="dxa"/>
            <w:gridSpan w:val="3"/>
            <w:vMerge w:val="restart"/>
            <w:shd w:val="clear" w:color="auto" w:fill="D9D9D9" w:themeFill="background1" w:themeFillShade="D9"/>
          </w:tcPr>
          <w:p w:rsidR="005857BB" w:rsidRPr="00FD6969" w:rsidRDefault="009004FF" w:rsidP="00FD6969">
            <w:pPr>
              <w:jc w:val="center"/>
              <w:rPr>
                <w:rFonts w:ascii="GHEA Grapalat" w:hAnsi="GHEA Grapalat" w:cs="GHEA Grapalat"/>
                <w:sz w:val="22"/>
                <w:szCs w:val="22"/>
                <w:lang w:val="af-ZA"/>
              </w:rPr>
            </w:pPr>
            <w:r w:rsidRPr="00FD6969">
              <w:rPr>
                <w:rFonts w:ascii="GHEA Grapalat" w:hAnsi="GHEA Grapalat" w:cs="GHEA Grapalat"/>
                <w:sz w:val="22"/>
                <w:szCs w:val="22"/>
                <w:lang w:val="af-ZA"/>
              </w:rPr>
              <w:t>ՀՀ կադաստրի կոմիտե</w:t>
            </w:r>
          </w:p>
        </w:tc>
        <w:tc>
          <w:tcPr>
            <w:tcW w:w="3882" w:type="dxa"/>
            <w:gridSpan w:val="3"/>
            <w:shd w:val="clear" w:color="auto" w:fill="D9D9D9" w:themeFill="background1" w:themeFillShade="D9"/>
          </w:tcPr>
          <w:p w:rsidR="005857BB" w:rsidRPr="00FD6969" w:rsidRDefault="004917F7" w:rsidP="00FD6969">
            <w:pPr>
              <w:jc w:val="center"/>
              <w:rPr>
                <w:rFonts w:ascii="GHEA Grapalat" w:hAnsi="GHEA Grapalat" w:cs="GHEA Grapalat"/>
                <w:sz w:val="22"/>
                <w:szCs w:val="22"/>
                <w:lang w:val="af-ZA"/>
              </w:rPr>
            </w:pPr>
            <w:r w:rsidRPr="00FD6969">
              <w:rPr>
                <w:rFonts w:ascii="GHEA Grapalat" w:hAnsi="GHEA Grapalat" w:cs="GHEA Grapalat"/>
                <w:sz w:val="22"/>
                <w:szCs w:val="22"/>
                <w:lang w:val="af-ZA"/>
              </w:rPr>
              <w:t>05.06</w:t>
            </w:r>
            <w:r w:rsidR="008A57FF" w:rsidRPr="00FD6969">
              <w:rPr>
                <w:rFonts w:ascii="GHEA Grapalat" w:hAnsi="GHEA Grapalat" w:cs="GHEA Grapalat"/>
                <w:sz w:val="22"/>
                <w:szCs w:val="22"/>
                <w:lang w:val="af-ZA"/>
              </w:rPr>
              <w:t>.2024թ.</w:t>
            </w:r>
          </w:p>
        </w:tc>
      </w:tr>
      <w:tr w:rsidR="005857BB" w:rsidRPr="00FD6969" w:rsidTr="00D6066D">
        <w:trPr>
          <w:trHeight w:val="255"/>
        </w:trPr>
        <w:tc>
          <w:tcPr>
            <w:tcW w:w="6239" w:type="dxa"/>
            <w:gridSpan w:val="3"/>
            <w:vMerge/>
            <w:shd w:val="clear" w:color="auto" w:fill="D9D9D9" w:themeFill="background1" w:themeFillShade="D9"/>
          </w:tcPr>
          <w:p w:rsidR="005857BB" w:rsidRPr="00FD6969" w:rsidRDefault="005857BB" w:rsidP="00FD6969">
            <w:pPr>
              <w:jc w:val="both"/>
              <w:rPr>
                <w:rFonts w:ascii="GHEA Grapalat" w:hAnsi="GHEA Grapalat" w:cs="GHEA Grapalat"/>
                <w:sz w:val="22"/>
                <w:szCs w:val="22"/>
                <w:lang w:val="af-ZA"/>
              </w:rPr>
            </w:pPr>
          </w:p>
        </w:tc>
        <w:tc>
          <w:tcPr>
            <w:tcW w:w="3882" w:type="dxa"/>
            <w:gridSpan w:val="3"/>
            <w:shd w:val="clear" w:color="auto" w:fill="D9D9D9" w:themeFill="background1" w:themeFillShade="D9"/>
          </w:tcPr>
          <w:p w:rsidR="005857BB" w:rsidRPr="00FD6969" w:rsidRDefault="004917F7" w:rsidP="00FD6969">
            <w:pPr>
              <w:jc w:val="center"/>
              <w:rPr>
                <w:rFonts w:ascii="GHEA Grapalat" w:hAnsi="GHEA Grapalat" w:cs="GHEA Grapalat"/>
                <w:sz w:val="22"/>
                <w:szCs w:val="22"/>
                <w:lang w:val="af-ZA"/>
              </w:rPr>
            </w:pPr>
            <w:r w:rsidRPr="00FD6969">
              <w:rPr>
                <w:rFonts w:ascii="GHEA Grapalat" w:hAnsi="GHEA Grapalat" w:cs="GHEA Grapalat"/>
                <w:sz w:val="22"/>
                <w:szCs w:val="22"/>
                <w:lang w:val="af-ZA"/>
              </w:rPr>
              <w:t>ՍԹ/8906</w:t>
            </w:r>
            <w:r w:rsidR="008A57FF" w:rsidRPr="00FD6969">
              <w:rPr>
                <w:rFonts w:ascii="GHEA Grapalat" w:hAnsi="GHEA Grapalat" w:cs="GHEA Grapalat"/>
                <w:sz w:val="22"/>
                <w:szCs w:val="22"/>
                <w:lang w:val="af-ZA"/>
              </w:rPr>
              <w:t>-2024</w:t>
            </w:r>
          </w:p>
        </w:tc>
      </w:tr>
      <w:tr w:rsidR="00755CDD" w:rsidRPr="00FD6969" w:rsidTr="00A847E5">
        <w:trPr>
          <w:trHeight w:val="10090"/>
        </w:trPr>
        <w:tc>
          <w:tcPr>
            <w:tcW w:w="6133" w:type="dxa"/>
            <w:gridSpan w:val="2"/>
          </w:tcPr>
          <w:p w:rsidR="009004FF" w:rsidRPr="00FD6969" w:rsidRDefault="009004FF" w:rsidP="00FD6969">
            <w:pPr>
              <w:jc w:val="both"/>
              <w:rPr>
                <w:rFonts w:ascii="GHEA Mariam" w:hAnsi="GHEA Mariam"/>
                <w:sz w:val="22"/>
                <w:szCs w:val="22"/>
              </w:rPr>
            </w:pPr>
            <w:r w:rsidRPr="00FD6969">
              <w:rPr>
                <w:rFonts w:ascii="GHEA Mariam" w:hAnsi="GHEA Mariam"/>
                <w:sz w:val="22"/>
                <w:szCs w:val="22"/>
              </w:rPr>
              <w:t xml:space="preserve">  Հայաստանի անշարժ գույքի տեղեկատվական համակարգի (ARPIS) տվյալների համաձայն՝ ՀՀ, Շիրակի մարզ, համայնք Գյումրի, քաղաք Գյումրի, Ե. Չարենցի փողոց, 12 հասցեում գտնվող 08-001-0059-0002 (ըստ «ARPIS» համակարգի և կադաստրային քարտեզի՝ 08-001-0059-0011) կադաստրային ծածկագրով, բնակավայրերի նպատակային նշանակության, հասարակական կառուցապատման գործառնական նշանակության, 1.553872 հա մակերեսով հողամասի և 9,860.97 քմ մակերեսով դպրոցի նկատմամբ գրանցված է Հայաստանի Հանրապետության սեփականության իրավունքը (անշարժ գույքի նկատմամբ սեփականության (օգտագործման) իրավունքի գրանցման N 519668 վկայական):</w:t>
            </w:r>
          </w:p>
          <w:p w:rsidR="009004FF" w:rsidRPr="00FD6969" w:rsidRDefault="009004FF" w:rsidP="00FD6969">
            <w:pPr>
              <w:jc w:val="both"/>
              <w:rPr>
                <w:rFonts w:ascii="GHEA Mariam" w:hAnsi="GHEA Mariam"/>
                <w:sz w:val="22"/>
                <w:szCs w:val="22"/>
              </w:rPr>
            </w:pPr>
            <w:r w:rsidRPr="00FD6969">
              <w:rPr>
                <w:rFonts w:ascii="GHEA Mariam" w:hAnsi="GHEA Mariam"/>
                <w:sz w:val="22"/>
                <w:szCs w:val="22"/>
              </w:rPr>
              <w:t xml:space="preserve">   Տեղեկացնում</w:t>
            </w:r>
            <w:r w:rsidRPr="00FD6969">
              <w:rPr>
                <w:rFonts w:ascii="GHEA Mariam" w:hAnsi="GHEA Mariam"/>
                <w:sz w:val="22"/>
                <w:szCs w:val="22"/>
                <w:lang w:val="hy-AM"/>
              </w:rPr>
              <w:t xml:space="preserve"> ենք նաև, որ</w:t>
            </w:r>
            <w:r w:rsidRPr="00FD6969">
              <w:rPr>
                <w:rFonts w:ascii="GHEA Mariam" w:hAnsi="GHEA Mariam"/>
                <w:sz w:val="22"/>
                <w:szCs w:val="22"/>
              </w:rPr>
              <w:t xml:space="preserve"> 08-001-0059-0011 կադաստրային ծածկագրով հողամասն արտացոլված է կադաստրային քարտեզում, սակայն հողամասի գծային չափերը և մակերեսը (ըստ քարտեզի՝ 1.737746 հա) չ</w:t>
            </w:r>
            <w:r w:rsidRPr="00FD6969">
              <w:rPr>
                <w:rFonts w:ascii="GHEA Mariam" w:hAnsi="GHEA Mariam"/>
                <w:sz w:val="22"/>
                <w:szCs w:val="22"/>
                <w:lang w:val="hy-AM"/>
              </w:rPr>
              <w:t>են</w:t>
            </w:r>
            <w:r w:rsidRPr="00FD6969">
              <w:rPr>
                <w:rFonts w:ascii="GHEA Mariam" w:hAnsi="GHEA Mariam"/>
                <w:sz w:val="22"/>
                <w:szCs w:val="22"/>
              </w:rPr>
              <w:t xml:space="preserve"> համապատասխանում պետական գրանցման տվյալներին (ըստ </w:t>
            </w:r>
            <w:r w:rsidRPr="00FD6969">
              <w:rPr>
                <w:rFonts w:ascii="GHEA Mariam" w:hAnsi="GHEA Mariam"/>
                <w:sz w:val="22"/>
                <w:szCs w:val="22"/>
                <w:lang w:val="hy-AM"/>
              </w:rPr>
              <w:t xml:space="preserve">անշարժ գույքի նկատմամբ իրավունքների պետական գրանցման </w:t>
            </w:r>
            <w:r w:rsidRPr="00FD6969">
              <w:rPr>
                <w:rFonts w:ascii="GHEA Mariam" w:hAnsi="GHEA Mariam"/>
                <w:sz w:val="22"/>
                <w:szCs w:val="22"/>
              </w:rPr>
              <w:t>վկայականի՝ 1.553872 հա):</w:t>
            </w:r>
          </w:p>
          <w:p w:rsidR="009004FF" w:rsidRPr="00FD6969" w:rsidRDefault="009004FF" w:rsidP="00FD6969">
            <w:pPr>
              <w:jc w:val="both"/>
              <w:rPr>
                <w:rFonts w:ascii="GHEA Mariam" w:hAnsi="GHEA Mariam"/>
                <w:sz w:val="22"/>
                <w:szCs w:val="22"/>
              </w:rPr>
            </w:pPr>
            <w:r w:rsidRPr="00FD6969">
              <w:rPr>
                <w:rFonts w:ascii="GHEA Mariam" w:hAnsi="GHEA Mariam"/>
                <w:sz w:val="22"/>
                <w:szCs w:val="22"/>
              </w:rPr>
              <w:t xml:space="preserve">   Հաշվի առնելով վերոգրյալը՝ առաջարկում ենք հիշյալ կադաստրային ծածկագրով հողամաս</w:t>
            </w:r>
            <w:r w:rsidRPr="00FD6969">
              <w:rPr>
                <w:rFonts w:ascii="GHEA Mariam" w:hAnsi="GHEA Mariam"/>
                <w:sz w:val="22"/>
                <w:szCs w:val="22"/>
                <w:lang w:val="hy-AM"/>
              </w:rPr>
              <w:t>ը</w:t>
            </w:r>
            <w:r w:rsidRPr="00FD6969">
              <w:rPr>
                <w:rFonts w:ascii="GHEA Mariam" w:hAnsi="GHEA Mariam"/>
                <w:sz w:val="22"/>
                <w:szCs w:val="22"/>
              </w:rPr>
              <w:t xml:space="preserve"> կադաստրային քարտեզում ճշգրիտ տեղադրելու նպատակով հետագայում սահմանված կարգով ներկայացնել WGS-84</w:t>
            </w:r>
            <w:r w:rsidRPr="00FD6969">
              <w:rPr>
                <w:rFonts w:ascii="GHEA Mariam" w:hAnsi="GHEA Mariam"/>
                <w:sz w:val="22"/>
                <w:szCs w:val="22"/>
              </w:rPr>
              <w:br/>
              <w:t>(ARMREF 02) ազգային գեոդեզիական կոորդինատային համակարգով կազմված hողամասի հատակագիծ՝ հաստատված համայնքի ղեկավարի կողմից:</w:t>
            </w:r>
          </w:p>
          <w:p w:rsidR="00755CDD" w:rsidRPr="00FD6969" w:rsidRDefault="009004FF" w:rsidP="00A847E5">
            <w:pPr>
              <w:jc w:val="both"/>
              <w:rPr>
                <w:rFonts w:ascii="GHEA Grapalat" w:hAnsi="GHEA Grapalat" w:cs="GHEA Grapalat"/>
                <w:sz w:val="22"/>
                <w:szCs w:val="22"/>
                <w:lang w:val="hy-AM"/>
              </w:rPr>
            </w:pPr>
            <w:r w:rsidRPr="00FD6969">
              <w:rPr>
                <w:rFonts w:ascii="GHEA Mariam" w:hAnsi="GHEA Mariam"/>
                <w:sz w:val="22"/>
                <w:szCs w:val="22"/>
              </w:rPr>
              <w:t xml:space="preserve">   Միա</w:t>
            </w:r>
            <w:r w:rsidRPr="00FD6969">
              <w:rPr>
                <w:rFonts w:ascii="GHEA Mariam" w:hAnsi="GHEA Mariam"/>
                <w:sz w:val="22"/>
                <w:szCs w:val="22"/>
                <w:lang w:val="hy-AM"/>
              </w:rPr>
              <w:t xml:space="preserve">ժամանակ </w:t>
            </w:r>
            <w:r w:rsidRPr="00FD6969">
              <w:rPr>
                <w:rFonts w:ascii="GHEA Mariam" w:hAnsi="GHEA Mariam"/>
                <w:sz w:val="22"/>
                <w:szCs w:val="22"/>
              </w:rPr>
              <w:t>հայտնում ենք, որ Նախագծի 5-րդ կետի 4-րդ ենթակետում նշված Գյումրի համայնք</w:t>
            </w:r>
            <w:r w:rsidRPr="00FD6969">
              <w:rPr>
                <w:rFonts w:ascii="GHEA Mariam" w:hAnsi="GHEA Mariam"/>
                <w:sz w:val="22"/>
                <w:szCs w:val="22"/>
                <w:lang w:val="hy-AM"/>
              </w:rPr>
              <w:t>,</w:t>
            </w:r>
            <w:r w:rsidRPr="00FD6969">
              <w:rPr>
                <w:rFonts w:ascii="GHEA Mariam" w:hAnsi="GHEA Mariam"/>
                <w:sz w:val="22"/>
                <w:szCs w:val="22"/>
              </w:rPr>
              <w:t xml:space="preserve"> Չարենցի փողոց</w:t>
            </w:r>
            <w:r w:rsidRPr="00FD6969">
              <w:rPr>
                <w:rFonts w:ascii="GHEA Mariam" w:hAnsi="GHEA Mariam"/>
                <w:sz w:val="22"/>
                <w:szCs w:val="22"/>
                <w:lang w:val="hy-AM"/>
              </w:rPr>
              <w:t>,</w:t>
            </w:r>
            <w:r w:rsidRPr="00FD6969">
              <w:rPr>
                <w:rFonts w:ascii="GHEA Mariam" w:hAnsi="GHEA Mariam"/>
                <w:sz w:val="22"/>
                <w:szCs w:val="22"/>
              </w:rPr>
              <w:t xml:space="preserve"> 12/1 հասցեում գտնվող անշարժ գույքի նկատմամբ իրավունքների պետական գրանցման վերաբերյալ տվյալներ Հայաստանի անշարժ գույքի տեղեկատվական համակարգում (ARPIS) առկա չեն:</w:t>
            </w:r>
          </w:p>
        </w:tc>
        <w:tc>
          <w:tcPr>
            <w:tcW w:w="3988" w:type="dxa"/>
            <w:gridSpan w:val="4"/>
          </w:tcPr>
          <w:p w:rsidR="008C1734" w:rsidRPr="00FD6969" w:rsidRDefault="008C1734" w:rsidP="00FD6969">
            <w:pPr>
              <w:jc w:val="center"/>
              <w:rPr>
                <w:rFonts w:ascii="GHEA Grapalat" w:hAnsi="GHEA Grapalat" w:cs="GHEA Grapalat"/>
                <w:sz w:val="22"/>
                <w:szCs w:val="22"/>
                <w:lang w:val="af-ZA"/>
              </w:rPr>
            </w:pPr>
            <w:r w:rsidRPr="00FD6969">
              <w:rPr>
                <w:rFonts w:ascii="GHEA Grapalat" w:hAnsi="GHEA Grapalat" w:cs="GHEA Grapalat"/>
                <w:sz w:val="22"/>
                <w:szCs w:val="22"/>
                <w:lang w:val="af-ZA"/>
              </w:rPr>
              <w:t>Ընդունվել է</w:t>
            </w:r>
          </w:p>
          <w:p w:rsidR="009004FF" w:rsidRPr="00FD6969" w:rsidRDefault="009004FF" w:rsidP="00FD6969">
            <w:pPr>
              <w:jc w:val="center"/>
              <w:rPr>
                <w:rFonts w:ascii="GHEA Grapalat" w:hAnsi="GHEA Grapalat" w:cs="GHEA Grapalat"/>
                <w:sz w:val="22"/>
                <w:szCs w:val="22"/>
                <w:lang w:val="af-ZA"/>
              </w:rPr>
            </w:pPr>
            <w:r w:rsidRPr="00FD6969">
              <w:rPr>
                <w:rFonts w:ascii="GHEA Grapalat" w:hAnsi="GHEA Grapalat" w:cs="GHEA Grapalat"/>
                <w:sz w:val="22"/>
                <w:szCs w:val="22"/>
                <w:lang w:val="af-ZA"/>
              </w:rPr>
              <w:t>Ի գիտություն</w:t>
            </w:r>
          </w:p>
          <w:p w:rsidR="009004FF" w:rsidRPr="00FD6969" w:rsidRDefault="009004FF" w:rsidP="00FD6969">
            <w:pPr>
              <w:jc w:val="center"/>
              <w:rPr>
                <w:rFonts w:ascii="GHEA Grapalat" w:hAnsi="GHEA Grapalat" w:cs="GHEA Grapalat"/>
                <w:sz w:val="22"/>
                <w:szCs w:val="22"/>
                <w:lang w:val="af-ZA"/>
              </w:rPr>
            </w:pPr>
          </w:p>
          <w:p w:rsidR="009004FF" w:rsidRPr="00FD6969" w:rsidRDefault="009004FF" w:rsidP="00FD6969">
            <w:pPr>
              <w:jc w:val="center"/>
              <w:rPr>
                <w:rFonts w:ascii="GHEA Grapalat" w:hAnsi="GHEA Grapalat" w:cs="GHEA Grapalat"/>
                <w:sz w:val="22"/>
                <w:szCs w:val="22"/>
                <w:lang w:val="af-ZA"/>
              </w:rPr>
            </w:pPr>
          </w:p>
          <w:p w:rsidR="009004FF" w:rsidRPr="00FD6969" w:rsidRDefault="009004FF" w:rsidP="00FD6969">
            <w:pPr>
              <w:jc w:val="center"/>
              <w:rPr>
                <w:rFonts w:ascii="GHEA Grapalat" w:hAnsi="GHEA Grapalat" w:cs="GHEA Grapalat"/>
                <w:sz w:val="22"/>
                <w:szCs w:val="22"/>
                <w:lang w:val="af-ZA"/>
              </w:rPr>
            </w:pPr>
          </w:p>
          <w:p w:rsidR="009004FF" w:rsidRPr="00FD6969" w:rsidRDefault="009004FF" w:rsidP="00FD6969">
            <w:pPr>
              <w:jc w:val="center"/>
              <w:rPr>
                <w:rFonts w:ascii="GHEA Grapalat" w:hAnsi="GHEA Grapalat" w:cs="GHEA Grapalat"/>
                <w:sz w:val="22"/>
                <w:szCs w:val="22"/>
                <w:lang w:val="af-ZA"/>
              </w:rPr>
            </w:pPr>
          </w:p>
          <w:p w:rsidR="009004FF" w:rsidRPr="00FD6969" w:rsidRDefault="009004FF" w:rsidP="00FD6969">
            <w:pPr>
              <w:jc w:val="center"/>
              <w:rPr>
                <w:rFonts w:ascii="GHEA Grapalat" w:hAnsi="GHEA Grapalat" w:cs="GHEA Grapalat"/>
                <w:sz w:val="22"/>
                <w:szCs w:val="22"/>
                <w:lang w:val="af-ZA"/>
              </w:rPr>
            </w:pPr>
          </w:p>
          <w:p w:rsidR="009004FF" w:rsidRPr="00FD6969" w:rsidRDefault="009004FF" w:rsidP="00FD6969">
            <w:pPr>
              <w:jc w:val="center"/>
              <w:rPr>
                <w:rFonts w:ascii="GHEA Grapalat" w:hAnsi="GHEA Grapalat" w:cs="GHEA Grapalat"/>
                <w:sz w:val="22"/>
                <w:szCs w:val="22"/>
                <w:lang w:val="af-ZA"/>
              </w:rPr>
            </w:pPr>
          </w:p>
          <w:p w:rsidR="009004FF" w:rsidRPr="00FD6969" w:rsidRDefault="009004FF" w:rsidP="00FD6969">
            <w:pPr>
              <w:jc w:val="center"/>
              <w:rPr>
                <w:rFonts w:ascii="GHEA Grapalat" w:hAnsi="GHEA Grapalat" w:cs="GHEA Grapalat"/>
                <w:sz w:val="22"/>
                <w:szCs w:val="22"/>
                <w:lang w:val="af-ZA"/>
              </w:rPr>
            </w:pPr>
          </w:p>
          <w:p w:rsidR="009004FF" w:rsidRPr="00FD6969" w:rsidRDefault="009004FF" w:rsidP="00FD6969">
            <w:pPr>
              <w:jc w:val="center"/>
              <w:rPr>
                <w:rFonts w:ascii="GHEA Grapalat" w:hAnsi="GHEA Grapalat" w:cs="GHEA Grapalat"/>
                <w:sz w:val="22"/>
                <w:szCs w:val="22"/>
                <w:lang w:val="af-ZA"/>
              </w:rPr>
            </w:pPr>
          </w:p>
          <w:p w:rsidR="009004FF" w:rsidRPr="00FD6969" w:rsidRDefault="009004FF" w:rsidP="00FD6969">
            <w:pPr>
              <w:jc w:val="center"/>
              <w:rPr>
                <w:rFonts w:ascii="GHEA Grapalat" w:hAnsi="GHEA Grapalat" w:cs="GHEA Grapalat"/>
                <w:sz w:val="22"/>
                <w:szCs w:val="22"/>
                <w:lang w:val="af-ZA"/>
              </w:rPr>
            </w:pPr>
          </w:p>
          <w:p w:rsidR="009004FF" w:rsidRPr="00FD6969" w:rsidRDefault="009004FF" w:rsidP="00FD6969">
            <w:pPr>
              <w:jc w:val="center"/>
              <w:rPr>
                <w:rFonts w:ascii="GHEA Grapalat" w:hAnsi="GHEA Grapalat" w:cs="GHEA Grapalat"/>
                <w:sz w:val="22"/>
                <w:szCs w:val="22"/>
                <w:lang w:val="af-ZA"/>
              </w:rPr>
            </w:pPr>
          </w:p>
          <w:p w:rsidR="009004FF" w:rsidRPr="00FD6969" w:rsidRDefault="009004FF" w:rsidP="00FD6969">
            <w:pPr>
              <w:jc w:val="center"/>
              <w:rPr>
                <w:rFonts w:ascii="GHEA Grapalat" w:hAnsi="GHEA Grapalat" w:cs="GHEA Grapalat"/>
                <w:sz w:val="22"/>
                <w:szCs w:val="22"/>
                <w:lang w:val="af-ZA"/>
              </w:rPr>
            </w:pPr>
          </w:p>
          <w:p w:rsidR="009004FF" w:rsidRPr="00FD6969" w:rsidRDefault="009004FF" w:rsidP="00FD6969">
            <w:pPr>
              <w:jc w:val="center"/>
              <w:rPr>
                <w:rFonts w:ascii="GHEA Grapalat" w:hAnsi="GHEA Grapalat" w:cs="GHEA Grapalat"/>
                <w:sz w:val="22"/>
                <w:szCs w:val="22"/>
                <w:lang w:val="af-ZA"/>
              </w:rPr>
            </w:pPr>
          </w:p>
          <w:p w:rsidR="009004FF" w:rsidRPr="00FD6969" w:rsidRDefault="009004FF" w:rsidP="00FD6969">
            <w:pPr>
              <w:jc w:val="center"/>
              <w:rPr>
                <w:rFonts w:ascii="GHEA Grapalat" w:hAnsi="GHEA Grapalat" w:cs="GHEA Grapalat"/>
                <w:sz w:val="22"/>
                <w:szCs w:val="22"/>
                <w:lang w:val="af-ZA"/>
              </w:rPr>
            </w:pPr>
          </w:p>
          <w:p w:rsidR="009004FF" w:rsidRPr="00FD6969" w:rsidRDefault="009004FF" w:rsidP="00FD6969">
            <w:pPr>
              <w:jc w:val="center"/>
              <w:rPr>
                <w:rFonts w:ascii="GHEA Grapalat" w:hAnsi="GHEA Grapalat" w:cs="GHEA Grapalat"/>
                <w:sz w:val="22"/>
                <w:szCs w:val="22"/>
                <w:lang w:val="af-ZA"/>
              </w:rPr>
            </w:pPr>
          </w:p>
          <w:p w:rsidR="009004FF" w:rsidRPr="00FD6969" w:rsidRDefault="009004FF" w:rsidP="00FD6969">
            <w:pPr>
              <w:jc w:val="center"/>
              <w:rPr>
                <w:rFonts w:ascii="GHEA Grapalat" w:hAnsi="GHEA Grapalat" w:cs="GHEA Grapalat"/>
                <w:sz w:val="22"/>
                <w:szCs w:val="22"/>
                <w:lang w:val="af-ZA"/>
              </w:rPr>
            </w:pPr>
          </w:p>
          <w:p w:rsidR="009004FF" w:rsidRPr="00FD6969" w:rsidRDefault="009004FF" w:rsidP="00FD6969">
            <w:pPr>
              <w:jc w:val="center"/>
              <w:rPr>
                <w:rFonts w:ascii="GHEA Grapalat" w:hAnsi="GHEA Grapalat" w:cs="GHEA Grapalat"/>
                <w:sz w:val="22"/>
                <w:szCs w:val="22"/>
                <w:lang w:val="af-ZA"/>
              </w:rPr>
            </w:pPr>
          </w:p>
          <w:p w:rsidR="009004FF" w:rsidRPr="00FD6969" w:rsidRDefault="009004FF" w:rsidP="00FD6969">
            <w:pPr>
              <w:jc w:val="center"/>
              <w:rPr>
                <w:rFonts w:ascii="GHEA Grapalat" w:hAnsi="GHEA Grapalat" w:cs="GHEA Grapalat"/>
                <w:sz w:val="22"/>
                <w:szCs w:val="22"/>
                <w:lang w:val="af-ZA"/>
              </w:rPr>
            </w:pPr>
          </w:p>
          <w:p w:rsidR="009004FF" w:rsidRPr="00FD6969" w:rsidRDefault="009004FF" w:rsidP="00FD6969">
            <w:pPr>
              <w:jc w:val="center"/>
              <w:rPr>
                <w:rFonts w:ascii="GHEA Grapalat" w:hAnsi="GHEA Grapalat" w:cs="GHEA Grapalat"/>
                <w:sz w:val="22"/>
                <w:szCs w:val="22"/>
                <w:lang w:val="af-ZA"/>
              </w:rPr>
            </w:pPr>
          </w:p>
          <w:p w:rsidR="009004FF" w:rsidRPr="00FD6969" w:rsidRDefault="009004FF" w:rsidP="00FD6969">
            <w:pPr>
              <w:jc w:val="center"/>
              <w:rPr>
                <w:rFonts w:ascii="GHEA Grapalat" w:hAnsi="GHEA Grapalat" w:cs="GHEA Grapalat"/>
                <w:sz w:val="22"/>
                <w:szCs w:val="22"/>
                <w:lang w:val="af-ZA"/>
              </w:rPr>
            </w:pPr>
          </w:p>
          <w:p w:rsidR="009004FF" w:rsidRPr="00FD6969" w:rsidRDefault="009004FF" w:rsidP="00FD6969">
            <w:pPr>
              <w:jc w:val="center"/>
              <w:rPr>
                <w:rFonts w:ascii="GHEA Grapalat" w:hAnsi="GHEA Grapalat" w:cs="GHEA Grapalat"/>
                <w:sz w:val="22"/>
                <w:szCs w:val="22"/>
                <w:lang w:val="af-ZA"/>
              </w:rPr>
            </w:pPr>
          </w:p>
          <w:p w:rsidR="009004FF" w:rsidRPr="00FD6969" w:rsidRDefault="009004FF" w:rsidP="00FD6969">
            <w:pPr>
              <w:jc w:val="center"/>
              <w:rPr>
                <w:rFonts w:ascii="GHEA Grapalat" w:hAnsi="GHEA Grapalat" w:cs="GHEA Grapalat"/>
                <w:sz w:val="22"/>
                <w:szCs w:val="22"/>
                <w:lang w:val="af-ZA"/>
              </w:rPr>
            </w:pPr>
          </w:p>
          <w:p w:rsidR="009004FF" w:rsidRPr="00FD6969" w:rsidRDefault="009004FF" w:rsidP="00FD6969">
            <w:pPr>
              <w:jc w:val="center"/>
              <w:rPr>
                <w:rFonts w:ascii="GHEA Grapalat" w:hAnsi="GHEA Grapalat" w:cs="GHEA Grapalat"/>
                <w:sz w:val="22"/>
                <w:szCs w:val="22"/>
                <w:lang w:val="af-ZA"/>
              </w:rPr>
            </w:pPr>
          </w:p>
          <w:p w:rsidR="009004FF" w:rsidRPr="00FD6969" w:rsidRDefault="009004FF" w:rsidP="00FD6969">
            <w:pPr>
              <w:jc w:val="center"/>
              <w:rPr>
                <w:rFonts w:ascii="GHEA Grapalat" w:hAnsi="GHEA Grapalat" w:cs="GHEA Grapalat"/>
                <w:sz w:val="22"/>
                <w:szCs w:val="22"/>
                <w:lang w:val="af-ZA"/>
              </w:rPr>
            </w:pPr>
          </w:p>
          <w:p w:rsidR="009004FF" w:rsidRPr="00FD6969" w:rsidRDefault="009004FF" w:rsidP="00FD6969">
            <w:pPr>
              <w:jc w:val="center"/>
              <w:rPr>
                <w:rFonts w:ascii="GHEA Grapalat" w:hAnsi="GHEA Grapalat" w:cs="GHEA Grapalat"/>
                <w:sz w:val="22"/>
                <w:szCs w:val="22"/>
                <w:lang w:val="af-ZA"/>
              </w:rPr>
            </w:pPr>
          </w:p>
          <w:p w:rsidR="009004FF" w:rsidRPr="00FD6969" w:rsidRDefault="009004FF" w:rsidP="00FD6969">
            <w:pPr>
              <w:jc w:val="center"/>
              <w:rPr>
                <w:rFonts w:ascii="GHEA Grapalat" w:hAnsi="GHEA Grapalat" w:cs="GHEA Grapalat"/>
                <w:sz w:val="22"/>
                <w:szCs w:val="22"/>
                <w:lang w:val="af-ZA"/>
              </w:rPr>
            </w:pPr>
          </w:p>
          <w:p w:rsidR="009004FF" w:rsidRPr="00FD6969" w:rsidRDefault="009004FF" w:rsidP="00FD6969">
            <w:pPr>
              <w:jc w:val="center"/>
              <w:rPr>
                <w:rFonts w:ascii="GHEA Grapalat" w:hAnsi="GHEA Grapalat" w:cs="GHEA Grapalat"/>
                <w:sz w:val="22"/>
                <w:szCs w:val="22"/>
                <w:lang w:val="af-ZA"/>
              </w:rPr>
            </w:pPr>
          </w:p>
          <w:p w:rsidR="009004FF" w:rsidRPr="00FD6969" w:rsidRDefault="00E75261" w:rsidP="00FD6969">
            <w:pPr>
              <w:jc w:val="center"/>
              <w:rPr>
                <w:rFonts w:ascii="GHEA Grapalat" w:hAnsi="GHEA Grapalat" w:cs="GHEA Grapalat"/>
                <w:sz w:val="22"/>
                <w:szCs w:val="22"/>
                <w:lang w:val="af-ZA"/>
              </w:rPr>
            </w:pPr>
            <w:r w:rsidRPr="00FD6969">
              <w:rPr>
                <w:rFonts w:ascii="GHEA Grapalat" w:hAnsi="GHEA Grapalat" w:cs="GHEA Grapalat"/>
                <w:sz w:val="22"/>
                <w:szCs w:val="22"/>
                <w:lang w:val="af-ZA"/>
              </w:rPr>
              <w:t xml:space="preserve">Ընդունվել է </w:t>
            </w:r>
          </w:p>
          <w:p w:rsidR="008C1734" w:rsidRPr="00FD6969" w:rsidRDefault="00E75261" w:rsidP="00FD6969">
            <w:pPr>
              <w:jc w:val="center"/>
              <w:rPr>
                <w:rFonts w:ascii="GHEA Grapalat" w:hAnsi="GHEA Grapalat" w:cs="GHEA Grapalat"/>
                <w:sz w:val="22"/>
                <w:szCs w:val="22"/>
                <w:lang w:val="af-ZA"/>
              </w:rPr>
            </w:pPr>
            <w:r w:rsidRPr="00FD6969">
              <w:rPr>
                <w:rFonts w:ascii="GHEA Grapalat" w:hAnsi="GHEA Grapalat" w:cs="GHEA Grapalat"/>
                <w:sz w:val="22"/>
                <w:szCs w:val="22"/>
                <w:lang w:val="af-ZA"/>
              </w:rPr>
              <w:t>Լրամշակվել է 5-րդ կետի 4-րդ ենթակետը:</w:t>
            </w:r>
          </w:p>
        </w:tc>
      </w:tr>
      <w:tr w:rsidR="00E75261" w:rsidRPr="00FD6969" w:rsidTr="005379C1">
        <w:trPr>
          <w:trHeight w:val="375"/>
        </w:trPr>
        <w:tc>
          <w:tcPr>
            <w:tcW w:w="7023" w:type="dxa"/>
            <w:gridSpan w:val="4"/>
            <w:vMerge w:val="restart"/>
            <w:shd w:val="clear" w:color="auto" w:fill="BFBFBF" w:themeFill="background1" w:themeFillShade="BF"/>
          </w:tcPr>
          <w:p w:rsidR="00E75261" w:rsidRPr="00FD6969" w:rsidRDefault="00E75261" w:rsidP="00FD6969">
            <w:pPr>
              <w:ind w:right="425"/>
              <w:jc w:val="center"/>
              <w:rPr>
                <w:rFonts w:ascii="GHEA Grapalat" w:hAnsi="GHEA Grapalat" w:cs="Tahoma"/>
                <w:spacing w:val="-2"/>
                <w:sz w:val="22"/>
                <w:szCs w:val="22"/>
                <w:lang w:val="en-US"/>
              </w:rPr>
            </w:pPr>
            <w:r w:rsidRPr="00FD6969">
              <w:rPr>
                <w:rFonts w:ascii="GHEA Grapalat" w:hAnsi="GHEA Grapalat" w:cs="Tahoma"/>
                <w:spacing w:val="-2"/>
                <w:sz w:val="22"/>
                <w:szCs w:val="22"/>
                <w:lang w:val="en-US"/>
              </w:rPr>
              <w:t>ՀՀ ֆինանսների նախարարություն</w:t>
            </w:r>
          </w:p>
        </w:tc>
        <w:tc>
          <w:tcPr>
            <w:tcW w:w="3098" w:type="dxa"/>
            <w:gridSpan w:val="2"/>
            <w:shd w:val="clear" w:color="auto" w:fill="BFBFBF" w:themeFill="background1" w:themeFillShade="BF"/>
          </w:tcPr>
          <w:p w:rsidR="00E75261" w:rsidRPr="00FD6969" w:rsidRDefault="00317A5C" w:rsidP="00FD6969">
            <w:pPr>
              <w:ind w:right="425"/>
              <w:jc w:val="center"/>
              <w:rPr>
                <w:rFonts w:ascii="GHEA Grapalat" w:hAnsi="GHEA Grapalat" w:cs="Tahoma"/>
                <w:spacing w:val="-2"/>
                <w:sz w:val="22"/>
                <w:szCs w:val="22"/>
                <w:lang w:val="en-US"/>
              </w:rPr>
            </w:pPr>
            <w:r w:rsidRPr="00FD6969">
              <w:rPr>
                <w:rFonts w:ascii="GHEA Grapalat" w:hAnsi="GHEA Grapalat" w:cs="Tahoma"/>
                <w:spacing w:val="-2"/>
                <w:sz w:val="22"/>
                <w:szCs w:val="22"/>
                <w:lang w:val="en-US"/>
              </w:rPr>
              <w:t>17.06.2024թ.</w:t>
            </w:r>
          </w:p>
        </w:tc>
      </w:tr>
      <w:tr w:rsidR="00E75261" w:rsidRPr="00FD6969" w:rsidTr="005379C1">
        <w:trPr>
          <w:trHeight w:val="105"/>
        </w:trPr>
        <w:tc>
          <w:tcPr>
            <w:tcW w:w="7023" w:type="dxa"/>
            <w:gridSpan w:val="4"/>
            <w:vMerge/>
            <w:shd w:val="clear" w:color="auto" w:fill="BFBFBF" w:themeFill="background1" w:themeFillShade="BF"/>
          </w:tcPr>
          <w:p w:rsidR="00E75261" w:rsidRPr="00FD6969" w:rsidRDefault="00E75261" w:rsidP="00FD6969">
            <w:pPr>
              <w:ind w:right="425"/>
              <w:jc w:val="center"/>
              <w:rPr>
                <w:rFonts w:ascii="GHEA Grapalat" w:hAnsi="GHEA Grapalat" w:cs="Tahoma"/>
                <w:spacing w:val="-2"/>
                <w:sz w:val="22"/>
                <w:szCs w:val="22"/>
                <w:lang w:val="hy-AM"/>
              </w:rPr>
            </w:pPr>
          </w:p>
        </w:tc>
        <w:tc>
          <w:tcPr>
            <w:tcW w:w="3098" w:type="dxa"/>
            <w:gridSpan w:val="2"/>
            <w:shd w:val="clear" w:color="auto" w:fill="BFBFBF" w:themeFill="background1" w:themeFillShade="BF"/>
          </w:tcPr>
          <w:p w:rsidR="00E75261" w:rsidRPr="00FD6969" w:rsidRDefault="00317A5C" w:rsidP="00FD6969">
            <w:pPr>
              <w:ind w:right="425"/>
              <w:jc w:val="center"/>
              <w:rPr>
                <w:rFonts w:ascii="GHEA Grapalat" w:hAnsi="GHEA Grapalat" w:cs="Tahoma"/>
                <w:spacing w:val="-2"/>
                <w:sz w:val="22"/>
                <w:szCs w:val="22"/>
                <w:lang w:val="en-US"/>
              </w:rPr>
            </w:pPr>
            <w:r w:rsidRPr="00FD6969">
              <w:rPr>
                <w:rFonts w:ascii="GHEA Grapalat" w:hAnsi="GHEA Grapalat" w:cs="Tahoma"/>
                <w:spacing w:val="-2"/>
                <w:sz w:val="22"/>
                <w:szCs w:val="22"/>
                <w:lang w:val="en-US"/>
              </w:rPr>
              <w:t>01/34/12281-2024</w:t>
            </w:r>
          </w:p>
        </w:tc>
      </w:tr>
      <w:tr w:rsidR="00E75261" w:rsidRPr="00FD6969" w:rsidTr="00FD6969">
        <w:trPr>
          <w:trHeight w:val="703"/>
        </w:trPr>
        <w:tc>
          <w:tcPr>
            <w:tcW w:w="6133" w:type="dxa"/>
            <w:gridSpan w:val="2"/>
          </w:tcPr>
          <w:p w:rsidR="00210FFF" w:rsidRPr="00FD6969" w:rsidRDefault="00210FFF" w:rsidP="00FD6969">
            <w:pPr>
              <w:ind w:firstLine="562"/>
              <w:jc w:val="both"/>
              <w:rPr>
                <w:rFonts w:ascii="GHEA Grapalat" w:hAnsi="GHEA Grapalat"/>
                <w:sz w:val="22"/>
                <w:szCs w:val="22"/>
                <w:shd w:val="clear" w:color="auto" w:fill="FFFFFF"/>
                <w:lang w:val="hy-AM"/>
              </w:rPr>
            </w:pPr>
            <w:r w:rsidRPr="00FD6969">
              <w:rPr>
                <w:rFonts w:ascii="GHEA Grapalat" w:hAnsi="GHEA Grapalat"/>
                <w:sz w:val="22"/>
                <w:szCs w:val="22"/>
                <w:shd w:val="clear" w:color="auto" w:fill="FFFFFF"/>
                <w:lang w:val="hy-AM"/>
              </w:rPr>
              <w:t xml:space="preserve">Նկատի ունենալով, որ </w:t>
            </w:r>
            <w:r w:rsidRPr="00FD6969">
              <w:rPr>
                <w:rFonts w:ascii="GHEA Grapalat" w:eastAsiaTheme="minorHAnsi" w:hAnsi="GHEA Grapalat"/>
                <w:sz w:val="22"/>
                <w:szCs w:val="22"/>
                <w:lang w:val="af-ZA"/>
              </w:rPr>
              <w:t>««</w:t>
            </w:r>
            <w:r w:rsidRPr="00FD6969">
              <w:rPr>
                <w:rFonts w:ascii="GHEA Grapalat" w:eastAsiaTheme="minorHAnsi" w:hAnsi="GHEA Grapalat"/>
                <w:sz w:val="22"/>
                <w:szCs w:val="22"/>
                <w:lang w:val="hy-AM"/>
              </w:rPr>
              <w:t>Գյումրու թիվ 37 ավագ դպրոց</w:t>
            </w:r>
            <w:r w:rsidRPr="00FD6969">
              <w:rPr>
                <w:rFonts w:ascii="GHEA Grapalat" w:eastAsiaTheme="minorHAnsi" w:hAnsi="GHEA Grapalat"/>
                <w:sz w:val="22"/>
                <w:szCs w:val="22"/>
                <w:lang w:val="af-ZA"/>
              </w:rPr>
              <w:t xml:space="preserve">» </w:t>
            </w:r>
            <w:r w:rsidRPr="00FD6969">
              <w:rPr>
                <w:rFonts w:ascii="GHEA Grapalat" w:eastAsiaTheme="minorHAnsi" w:hAnsi="GHEA Grapalat"/>
                <w:sz w:val="22"/>
                <w:szCs w:val="22"/>
                <w:lang w:val="hy-AM"/>
              </w:rPr>
              <w:t xml:space="preserve">և ««Գյումրու «Ֆոտոն» վարժարան» ՊՈԱԿ-ների </w:t>
            </w:r>
            <w:r w:rsidRPr="00FD6969">
              <w:rPr>
                <w:rFonts w:ascii="GHEA Grapalat" w:hAnsi="GHEA Grapalat" w:cs="Sylfaen"/>
                <w:sz w:val="22"/>
                <w:szCs w:val="22"/>
                <w:lang w:val="hy-AM"/>
              </w:rPr>
              <w:t>միացումը կհանգեցնի հաստիքների օպտիմալացման, առաջարկում ենք Նախագծի հիմնավորման մեջ ավելացնել հաստիքների օպտիմալացման, պահպանման ծախսերի գծով տնտեսվող ֆինանսական միջոցների վերաբերյալ համապատասխան տեղեկատվություն։</w:t>
            </w:r>
          </w:p>
          <w:p w:rsidR="00210FFF" w:rsidRPr="00FD6969" w:rsidRDefault="00210FFF" w:rsidP="00FD6969">
            <w:pPr>
              <w:ind w:firstLine="562"/>
              <w:jc w:val="both"/>
              <w:rPr>
                <w:rFonts w:ascii="GHEA Grapalat" w:hAnsi="GHEA Grapalat"/>
                <w:sz w:val="22"/>
                <w:szCs w:val="22"/>
                <w:shd w:val="clear" w:color="auto" w:fill="FFFFFF"/>
                <w:lang w:val="hy-AM"/>
              </w:rPr>
            </w:pPr>
            <w:r w:rsidRPr="00FD6969">
              <w:rPr>
                <w:rFonts w:ascii="GHEA Grapalat" w:hAnsi="GHEA Grapalat"/>
                <w:sz w:val="22"/>
                <w:szCs w:val="22"/>
                <w:shd w:val="clear" w:color="auto" w:fill="FFFFFF"/>
                <w:lang w:val="hy-AM"/>
              </w:rPr>
              <w:t>Միաժամանակ, խմբագրական առումով, առաջարկում ենք Նախագծի՝</w:t>
            </w:r>
          </w:p>
          <w:p w:rsidR="00210FFF" w:rsidRPr="00FD6969" w:rsidRDefault="00210FFF" w:rsidP="00FD6969">
            <w:pPr>
              <w:pStyle w:val="ListParagraph"/>
              <w:numPr>
                <w:ilvl w:val="0"/>
                <w:numId w:val="30"/>
              </w:numPr>
              <w:spacing w:before="0" w:after="0" w:line="240" w:lineRule="auto"/>
              <w:ind w:left="0" w:firstLine="562"/>
              <w:jc w:val="both"/>
              <w:rPr>
                <w:rFonts w:ascii="GHEA Grapalat" w:hAnsi="GHEA Grapalat"/>
                <w:sz w:val="22"/>
                <w:szCs w:val="22"/>
                <w:shd w:val="clear" w:color="auto" w:fill="FFFFFF"/>
                <w:lang w:val="hy-AM"/>
              </w:rPr>
            </w:pPr>
            <w:r w:rsidRPr="00FD6969">
              <w:rPr>
                <w:rFonts w:ascii="GHEA Grapalat" w:hAnsi="GHEA Grapalat"/>
                <w:sz w:val="22"/>
                <w:szCs w:val="22"/>
                <w:shd w:val="clear" w:color="auto" w:fill="FFFFFF"/>
                <w:lang w:val="hy-AM"/>
              </w:rPr>
              <w:t xml:space="preserve">5-րդ կետում «Հայաստանի Հանրապետության կրթության և գիտության նախարարին» բառերը </w:t>
            </w:r>
            <w:r w:rsidRPr="00FD6969">
              <w:rPr>
                <w:rFonts w:ascii="GHEA Grapalat" w:hAnsi="GHEA Grapalat"/>
                <w:sz w:val="22"/>
                <w:szCs w:val="22"/>
                <w:shd w:val="clear" w:color="auto" w:fill="FFFFFF"/>
                <w:lang w:val="hy-AM"/>
              </w:rPr>
              <w:lastRenderedPageBreak/>
              <w:t>փոխարինել «Հայաստանի Հանրապետության կրթության, գիտության, մշակույթի և սպորտի նախարարին» բառերով։</w:t>
            </w:r>
          </w:p>
          <w:p w:rsidR="00E75261" w:rsidRPr="00FD6969" w:rsidRDefault="00210FFF" w:rsidP="00A847E5">
            <w:pPr>
              <w:pStyle w:val="ListParagraph"/>
              <w:numPr>
                <w:ilvl w:val="0"/>
                <w:numId w:val="30"/>
              </w:numPr>
              <w:spacing w:before="0" w:after="0" w:line="240" w:lineRule="auto"/>
              <w:ind w:left="0" w:firstLine="567"/>
              <w:jc w:val="both"/>
              <w:rPr>
                <w:rFonts w:ascii="GHEA Grapalat" w:hAnsi="GHEA Grapalat" w:cs="Tahoma"/>
                <w:spacing w:val="-2"/>
                <w:sz w:val="22"/>
                <w:szCs w:val="22"/>
                <w:lang w:val="hy-AM"/>
              </w:rPr>
            </w:pPr>
            <w:r w:rsidRPr="00FD6969">
              <w:rPr>
                <w:rFonts w:ascii="GHEA Grapalat" w:hAnsi="GHEA Grapalat"/>
                <w:sz w:val="22"/>
                <w:szCs w:val="22"/>
                <w:shd w:val="clear" w:color="auto" w:fill="FFFFFF"/>
                <w:lang w:val="hy-AM"/>
              </w:rPr>
              <w:t>8-րդ կետի 2-րդ ենթակետում ճշգրտել ՀՀ կառավարության 02.06.2011թ. N 774-Ն որոշման մեջ առաջարկվող փոփոխությունը՝ «Ավագ և հիմնական դպրոցներ» ցանկում լրացվող՝ «135.1 «Ֆոտոն» վարժարան» կետի համարակալումը։</w:t>
            </w:r>
          </w:p>
        </w:tc>
        <w:tc>
          <w:tcPr>
            <w:tcW w:w="3988" w:type="dxa"/>
            <w:gridSpan w:val="4"/>
          </w:tcPr>
          <w:p w:rsidR="00210FFF" w:rsidRPr="00FD6969" w:rsidRDefault="00981E74" w:rsidP="00FD6969">
            <w:pPr>
              <w:ind w:right="425"/>
              <w:jc w:val="center"/>
              <w:rPr>
                <w:rFonts w:ascii="GHEA Grapalat" w:hAnsi="GHEA Grapalat" w:cs="Tahoma"/>
                <w:spacing w:val="-2"/>
                <w:sz w:val="22"/>
                <w:szCs w:val="22"/>
                <w:lang w:val="hy-AM"/>
              </w:rPr>
            </w:pPr>
            <w:r w:rsidRPr="00FD6969">
              <w:rPr>
                <w:rFonts w:ascii="GHEA Grapalat" w:hAnsi="GHEA Grapalat" w:cs="Tahoma"/>
                <w:spacing w:val="-2"/>
                <w:sz w:val="22"/>
                <w:szCs w:val="22"/>
                <w:lang w:val="hy-AM"/>
              </w:rPr>
              <w:lastRenderedPageBreak/>
              <w:t>Չի ընդունվել</w:t>
            </w:r>
          </w:p>
          <w:p w:rsidR="00981E74" w:rsidRPr="00FD6969" w:rsidRDefault="00981E74" w:rsidP="00FD6969">
            <w:pPr>
              <w:ind w:right="425"/>
              <w:jc w:val="center"/>
              <w:rPr>
                <w:rFonts w:ascii="GHEA Grapalat" w:hAnsi="GHEA Grapalat" w:cs="Tahoma"/>
                <w:spacing w:val="-2"/>
                <w:sz w:val="22"/>
                <w:szCs w:val="22"/>
                <w:lang w:val="hy-AM"/>
              </w:rPr>
            </w:pPr>
            <w:r w:rsidRPr="00FD6969">
              <w:rPr>
                <w:rFonts w:ascii="GHEA Grapalat" w:hAnsi="GHEA Grapalat" w:cs="Tahoma"/>
                <w:spacing w:val="-2"/>
                <w:sz w:val="22"/>
                <w:szCs w:val="22"/>
                <w:lang w:val="hy-AM"/>
              </w:rPr>
              <w:t xml:space="preserve"> Բարձրացված հարցի կարող ենք անրադառնալ միայն </w:t>
            </w:r>
            <w:r w:rsidRPr="00FD6969">
              <w:rPr>
                <w:rFonts w:ascii="GHEA Grapalat" w:eastAsiaTheme="minorHAnsi" w:hAnsi="GHEA Grapalat"/>
                <w:sz w:val="22"/>
                <w:szCs w:val="22"/>
                <w:lang w:val="af-ZA"/>
              </w:rPr>
              <w:t>««</w:t>
            </w:r>
            <w:r w:rsidRPr="00FD6969">
              <w:rPr>
                <w:rFonts w:ascii="GHEA Grapalat" w:eastAsiaTheme="minorHAnsi" w:hAnsi="GHEA Grapalat"/>
                <w:sz w:val="22"/>
                <w:szCs w:val="22"/>
                <w:lang w:val="hy-AM"/>
              </w:rPr>
              <w:t>Գյումրու թիվ 37 ավագ դպրոց</w:t>
            </w:r>
            <w:r w:rsidRPr="00FD6969">
              <w:rPr>
                <w:rFonts w:ascii="GHEA Grapalat" w:eastAsiaTheme="minorHAnsi" w:hAnsi="GHEA Grapalat"/>
                <w:sz w:val="22"/>
                <w:szCs w:val="22"/>
                <w:lang w:val="af-ZA"/>
              </w:rPr>
              <w:t xml:space="preserve">» </w:t>
            </w:r>
            <w:r w:rsidRPr="00FD6969">
              <w:rPr>
                <w:rFonts w:ascii="GHEA Grapalat" w:eastAsiaTheme="minorHAnsi" w:hAnsi="GHEA Grapalat"/>
                <w:sz w:val="22"/>
                <w:szCs w:val="22"/>
                <w:lang w:val="hy-AM"/>
              </w:rPr>
              <w:t>և ««Գյումրու «Ֆոտոն» վարժարան» ՊՈԱԿ-ների գործունեության դադարման  պետական գրանցումից հետո և «</w:t>
            </w:r>
            <w:r w:rsidRPr="00FD6969">
              <w:rPr>
                <w:rFonts w:ascii="GHEA Grapalat" w:hAnsi="GHEA Grapalat"/>
                <w:sz w:val="22"/>
                <w:szCs w:val="22"/>
                <w:shd w:val="clear" w:color="auto" w:fill="FFFFFF"/>
                <w:lang w:val="hy-AM"/>
              </w:rPr>
              <w:t xml:space="preserve">Ֆոտոն» վարժարան»ՊՈԱԿ-ի  պետական գրանցումից հետ , վերջինիս կողմից կազմված նոր կառուցվածքի և </w:t>
            </w:r>
            <w:r w:rsidRPr="00FD6969">
              <w:rPr>
                <w:rFonts w:ascii="GHEA Grapalat" w:hAnsi="GHEA Grapalat"/>
                <w:sz w:val="22"/>
                <w:szCs w:val="22"/>
                <w:shd w:val="clear" w:color="auto" w:fill="FFFFFF"/>
                <w:lang w:val="hy-AM"/>
              </w:rPr>
              <w:lastRenderedPageBreak/>
              <w:t>հաստիկացուցակի հաստատումից հետո:</w:t>
            </w:r>
          </w:p>
          <w:p w:rsidR="00210FFF" w:rsidRPr="00FD6969" w:rsidRDefault="00210FFF" w:rsidP="00FD6969">
            <w:pPr>
              <w:jc w:val="center"/>
              <w:rPr>
                <w:rFonts w:ascii="GHEA Grapalat" w:hAnsi="GHEA Grapalat" w:cs="GHEA Grapalat"/>
                <w:sz w:val="22"/>
                <w:szCs w:val="22"/>
                <w:lang w:val="af-ZA"/>
              </w:rPr>
            </w:pPr>
            <w:r w:rsidRPr="00FD6969">
              <w:rPr>
                <w:rFonts w:ascii="GHEA Grapalat" w:hAnsi="GHEA Grapalat" w:cs="GHEA Grapalat"/>
                <w:sz w:val="22"/>
                <w:szCs w:val="22"/>
                <w:lang w:val="af-ZA"/>
              </w:rPr>
              <w:t xml:space="preserve">Ընդունվել է </w:t>
            </w:r>
          </w:p>
          <w:p w:rsidR="00210FFF" w:rsidRPr="00FD6969" w:rsidRDefault="00210FFF" w:rsidP="00FD6969">
            <w:pPr>
              <w:ind w:right="425"/>
              <w:jc w:val="center"/>
              <w:rPr>
                <w:rFonts w:ascii="GHEA Grapalat" w:hAnsi="GHEA Grapalat" w:cs="Tahoma"/>
                <w:spacing w:val="-2"/>
                <w:sz w:val="22"/>
                <w:szCs w:val="22"/>
                <w:lang w:val="hy-AM"/>
              </w:rPr>
            </w:pPr>
          </w:p>
          <w:p w:rsidR="00210FFF" w:rsidRPr="00FD6969" w:rsidRDefault="00210FFF" w:rsidP="00FD6969">
            <w:pPr>
              <w:jc w:val="center"/>
              <w:rPr>
                <w:rFonts w:ascii="GHEA Grapalat" w:hAnsi="GHEA Grapalat" w:cs="Tahoma"/>
                <w:spacing w:val="-2"/>
                <w:sz w:val="22"/>
                <w:szCs w:val="22"/>
                <w:lang w:val="hy-AM"/>
              </w:rPr>
            </w:pPr>
          </w:p>
        </w:tc>
      </w:tr>
      <w:tr w:rsidR="009C21C5" w:rsidRPr="00FD6969" w:rsidTr="00BC5024">
        <w:trPr>
          <w:trHeight w:val="230"/>
        </w:trPr>
        <w:tc>
          <w:tcPr>
            <w:tcW w:w="7080" w:type="dxa"/>
            <w:gridSpan w:val="5"/>
            <w:vMerge w:val="restart"/>
            <w:shd w:val="clear" w:color="auto" w:fill="BFBFBF" w:themeFill="background1" w:themeFillShade="BF"/>
          </w:tcPr>
          <w:p w:rsidR="009C21C5" w:rsidRPr="00FD6969" w:rsidRDefault="009C21C5" w:rsidP="00FD6969">
            <w:pPr>
              <w:ind w:right="425"/>
              <w:jc w:val="center"/>
              <w:rPr>
                <w:rFonts w:ascii="GHEA Grapalat" w:hAnsi="GHEA Grapalat" w:cs="Tahoma"/>
                <w:spacing w:val="-2"/>
                <w:sz w:val="22"/>
                <w:szCs w:val="22"/>
                <w:lang w:val="en-US"/>
              </w:rPr>
            </w:pPr>
            <w:r w:rsidRPr="00FD6969">
              <w:rPr>
                <w:rFonts w:ascii="GHEA Grapalat" w:hAnsi="GHEA Grapalat" w:cs="Tahoma"/>
                <w:spacing w:val="-2"/>
                <w:sz w:val="22"/>
                <w:szCs w:val="22"/>
                <w:lang w:val="en-US"/>
              </w:rPr>
              <w:lastRenderedPageBreak/>
              <w:t>ՀՀ Վարչապետի աշխատակազմ</w:t>
            </w:r>
          </w:p>
        </w:tc>
        <w:tc>
          <w:tcPr>
            <w:tcW w:w="3041" w:type="dxa"/>
            <w:shd w:val="clear" w:color="auto" w:fill="BFBFBF" w:themeFill="background1" w:themeFillShade="BF"/>
          </w:tcPr>
          <w:p w:rsidR="009C21C5" w:rsidRPr="00FD6969" w:rsidRDefault="009C21C5" w:rsidP="00FD6969">
            <w:pPr>
              <w:ind w:right="425"/>
              <w:jc w:val="center"/>
              <w:rPr>
                <w:rFonts w:ascii="GHEA Grapalat" w:hAnsi="GHEA Grapalat" w:cs="Tahoma"/>
                <w:spacing w:val="-2"/>
                <w:sz w:val="22"/>
                <w:szCs w:val="22"/>
                <w:lang w:val="en-US"/>
              </w:rPr>
            </w:pPr>
            <w:r w:rsidRPr="00FD6969">
              <w:rPr>
                <w:rFonts w:ascii="GHEA Grapalat" w:hAnsi="GHEA Grapalat" w:cs="Tahoma"/>
                <w:spacing w:val="-2"/>
                <w:sz w:val="22"/>
                <w:szCs w:val="22"/>
                <w:lang w:val="en-US"/>
              </w:rPr>
              <w:t>28.06.2024թ.</w:t>
            </w:r>
          </w:p>
        </w:tc>
      </w:tr>
      <w:tr w:rsidR="009C21C5" w:rsidRPr="00FD6969" w:rsidTr="00BC5024">
        <w:trPr>
          <w:trHeight w:val="242"/>
        </w:trPr>
        <w:tc>
          <w:tcPr>
            <w:tcW w:w="7080" w:type="dxa"/>
            <w:gridSpan w:val="5"/>
            <w:vMerge/>
            <w:shd w:val="clear" w:color="auto" w:fill="BFBFBF" w:themeFill="background1" w:themeFillShade="BF"/>
          </w:tcPr>
          <w:p w:rsidR="009C21C5" w:rsidRPr="00FD6969" w:rsidRDefault="009C21C5" w:rsidP="00FD6969">
            <w:pPr>
              <w:ind w:right="425"/>
              <w:jc w:val="center"/>
              <w:rPr>
                <w:rFonts w:ascii="GHEA Grapalat" w:hAnsi="GHEA Grapalat" w:cs="Tahoma"/>
                <w:spacing w:val="-2"/>
                <w:sz w:val="22"/>
                <w:szCs w:val="22"/>
                <w:lang w:val="hy-AM"/>
              </w:rPr>
            </w:pPr>
          </w:p>
        </w:tc>
        <w:tc>
          <w:tcPr>
            <w:tcW w:w="3041" w:type="dxa"/>
            <w:shd w:val="clear" w:color="auto" w:fill="BFBFBF" w:themeFill="background1" w:themeFillShade="BF"/>
          </w:tcPr>
          <w:p w:rsidR="009C21C5" w:rsidRPr="00FD6969" w:rsidRDefault="009C21C5" w:rsidP="00FD6969">
            <w:pPr>
              <w:ind w:right="425"/>
              <w:jc w:val="center"/>
              <w:rPr>
                <w:rFonts w:ascii="GHEA Grapalat" w:hAnsi="GHEA Grapalat" w:cs="Tahoma"/>
                <w:spacing w:val="-2"/>
                <w:sz w:val="22"/>
                <w:szCs w:val="22"/>
                <w:lang w:val="en-US"/>
              </w:rPr>
            </w:pPr>
            <w:r w:rsidRPr="00FD6969">
              <w:rPr>
                <w:rFonts w:ascii="GHEA Grapalat" w:hAnsi="GHEA Grapalat" w:cs="Tahoma"/>
                <w:spacing w:val="-2"/>
                <w:sz w:val="22"/>
                <w:szCs w:val="22"/>
                <w:lang w:val="en-US"/>
              </w:rPr>
              <w:t>02/11/22589-2024</w:t>
            </w:r>
          </w:p>
        </w:tc>
      </w:tr>
      <w:tr w:rsidR="009C21C5" w:rsidRPr="00FD6969" w:rsidTr="00FD6969">
        <w:trPr>
          <w:trHeight w:val="831"/>
        </w:trPr>
        <w:tc>
          <w:tcPr>
            <w:tcW w:w="6133" w:type="dxa"/>
            <w:gridSpan w:val="2"/>
          </w:tcPr>
          <w:p w:rsidR="009C21C5" w:rsidRPr="00FD6969" w:rsidRDefault="009C21C5" w:rsidP="00FD6969">
            <w:pPr>
              <w:jc w:val="center"/>
              <w:rPr>
                <w:rFonts w:ascii="GHEA Grapalat" w:eastAsia="GHEA Grapalat" w:hAnsi="GHEA Grapalat" w:cs="GHEA Grapalat"/>
                <w:b/>
                <w:color w:val="000000" w:themeColor="text1"/>
                <w:sz w:val="22"/>
                <w:szCs w:val="22"/>
                <w:lang w:val="en-US"/>
              </w:rPr>
            </w:pPr>
            <w:r w:rsidRPr="00FD6969">
              <w:rPr>
                <w:rFonts w:ascii="GHEA Grapalat" w:eastAsia="GHEA Grapalat" w:hAnsi="GHEA Grapalat" w:cs="GHEA Grapalat"/>
                <w:b/>
                <w:color w:val="000000" w:themeColor="text1"/>
                <w:sz w:val="22"/>
                <w:szCs w:val="22"/>
                <w:lang w:val="en-US"/>
              </w:rPr>
              <w:t xml:space="preserve">Իրավաբանական վարչության </w:t>
            </w:r>
          </w:p>
          <w:p w:rsidR="009C21C5" w:rsidRPr="00FD6969" w:rsidRDefault="009C21C5" w:rsidP="00FD6969">
            <w:pPr>
              <w:jc w:val="center"/>
              <w:rPr>
                <w:rFonts w:ascii="GHEA Grapalat" w:eastAsia="GHEA Grapalat" w:hAnsi="GHEA Grapalat" w:cs="GHEA Grapalat"/>
                <w:b/>
                <w:color w:val="000000" w:themeColor="text1"/>
                <w:sz w:val="22"/>
                <w:szCs w:val="22"/>
                <w:lang w:val="hy-AM"/>
              </w:rPr>
            </w:pPr>
            <w:r w:rsidRPr="00FD6969">
              <w:rPr>
                <w:rFonts w:ascii="GHEA Grapalat" w:eastAsia="GHEA Grapalat" w:hAnsi="GHEA Grapalat" w:cs="GHEA Grapalat"/>
                <w:b/>
                <w:color w:val="000000" w:themeColor="text1"/>
                <w:sz w:val="22"/>
                <w:szCs w:val="22"/>
                <w:lang w:val="hy-AM"/>
              </w:rPr>
              <w:t>ԵԶՐԱԿԱՑՈՒԹՅՈՒՆ</w:t>
            </w:r>
          </w:p>
          <w:p w:rsidR="009C21C5" w:rsidRPr="00FD6969" w:rsidRDefault="009C21C5" w:rsidP="00FD6969">
            <w:pPr>
              <w:ind w:firstLine="567"/>
              <w:jc w:val="both"/>
              <w:rPr>
                <w:rFonts w:ascii="GHEA Grapalat" w:hAnsi="GHEA Grapalat" w:cs="Tahoma"/>
                <w:spacing w:val="-2"/>
                <w:sz w:val="22"/>
                <w:szCs w:val="22"/>
                <w:lang w:val="af-ZA"/>
              </w:rPr>
            </w:pPr>
            <w:r w:rsidRPr="00FD6969">
              <w:rPr>
                <w:rFonts w:ascii="GHEA Grapalat" w:hAnsi="GHEA Grapalat"/>
                <w:color w:val="000000" w:themeColor="text1"/>
                <w:sz w:val="22"/>
                <w:szCs w:val="22"/>
                <w:shd w:val="clear" w:color="auto" w:fill="FFFFFF"/>
                <w:lang w:val="hy-AM"/>
              </w:rPr>
              <w:t xml:space="preserve">Ներկայացված նախագծի 2-րդ կետի 3-րդ ենթակետի ա. պարբերությամբ սահմանված կազմակերպության գործունեության առարկան հստակեցված չէ, մասնավորապես՝ </w:t>
            </w:r>
            <w:r w:rsidRPr="00FD6969">
              <w:rPr>
                <w:rFonts w:ascii="GHEA Grapalat" w:hAnsi="GHEA Grapalat"/>
                <w:color w:val="000000"/>
                <w:sz w:val="22"/>
                <w:szCs w:val="22"/>
                <w:shd w:val="clear" w:color="auto" w:fill="FFFFFF"/>
                <w:lang w:val="hy-AM"/>
              </w:rPr>
              <w:t>Հայաստանի</w:t>
            </w:r>
            <w:r w:rsidRPr="00FD6969">
              <w:rPr>
                <w:rFonts w:ascii="GHEA Grapalat" w:hAnsi="GHEA Grapalat"/>
                <w:color w:val="000000"/>
                <w:sz w:val="22"/>
                <w:szCs w:val="22"/>
                <w:shd w:val="clear" w:color="auto" w:fill="FFFFFF"/>
                <w:lang w:val="af-ZA"/>
              </w:rPr>
              <w:t xml:space="preserve"> </w:t>
            </w:r>
            <w:r w:rsidRPr="00FD6969">
              <w:rPr>
                <w:rFonts w:ascii="GHEA Grapalat" w:hAnsi="GHEA Grapalat"/>
                <w:color w:val="000000"/>
                <w:sz w:val="22"/>
                <w:szCs w:val="22"/>
                <w:shd w:val="clear" w:color="auto" w:fill="FFFFFF"/>
                <w:lang w:val="hy-AM"/>
              </w:rPr>
              <w:t>Հանրապետության</w:t>
            </w:r>
            <w:r w:rsidRPr="00FD6969">
              <w:rPr>
                <w:rFonts w:ascii="GHEA Grapalat" w:hAnsi="GHEA Grapalat"/>
                <w:color w:val="000000"/>
                <w:sz w:val="22"/>
                <w:szCs w:val="22"/>
                <w:shd w:val="clear" w:color="auto" w:fill="FFFFFF"/>
                <w:lang w:val="af-ZA"/>
              </w:rPr>
              <w:t xml:space="preserve"> </w:t>
            </w:r>
            <w:r w:rsidRPr="00FD6969">
              <w:rPr>
                <w:rFonts w:ascii="GHEA Grapalat" w:hAnsi="GHEA Grapalat"/>
                <w:color w:val="000000"/>
                <w:sz w:val="22"/>
                <w:szCs w:val="22"/>
                <w:shd w:val="clear" w:color="auto" w:fill="FFFFFF"/>
                <w:lang w:val="hy-AM"/>
              </w:rPr>
              <w:t>հանրակրթության</w:t>
            </w:r>
            <w:r w:rsidRPr="00FD6969">
              <w:rPr>
                <w:rFonts w:ascii="GHEA Grapalat" w:hAnsi="GHEA Grapalat"/>
                <w:color w:val="000000"/>
                <w:sz w:val="22"/>
                <w:szCs w:val="22"/>
                <w:shd w:val="clear" w:color="auto" w:fill="FFFFFF"/>
                <w:lang w:val="af-ZA"/>
              </w:rPr>
              <w:t xml:space="preserve"> </w:t>
            </w:r>
            <w:r w:rsidRPr="00FD6969">
              <w:rPr>
                <w:rFonts w:ascii="GHEA Grapalat" w:hAnsi="GHEA Grapalat"/>
                <w:color w:val="000000"/>
                <w:sz w:val="22"/>
                <w:szCs w:val="22"/>
                <w:shd w:val="clear" w:color="auto" w:fill="FFFFFF"/>
                <w:lang w:val="hy-AM"/>
              </w:rPr>
              <w:t>բնագավառում</w:t>
            </w:r>
            <w:r w:rsidRPr="00FD6969">
              <w:rPr>
                <w:rFonts w:ascii="GHEA Grapalat" w:hAnsi="GHEA Grapalat"/>
                <w:color w:val="000000"/>
                <w:sz w:val="22"/>
                <w:szCs w:val="22"/>
                <w:shd w:val="clear" w:color="auto" w:fill="FFFFFF"/>
                <w:lang w:val="af-ZA"/>
              </w:rPr>
              <w:t xml:space="preserve"> </w:t>
            </w:r>
            <w:r w:rsidRPr="00FD6969">
              <w:rPr>
                <w:rFonts w:ascii="GHEA Grapalat" w:hAnsi="GHEA Grapalat"/>
                <w:color w:val="000000"/>
                <w:sz w:val="22"/>
                <w:szCs w:val="22"/>
                <w:shd w:val="clear" w:color="auto" w:fill="FFFFFF"/>
                <w:lang w:val="hy-AM"/>
              </w:rPr>
              <w:t>պետական</w:t>
            </w:r>
            <w:r w:rsidRPr="00FD6969">
              <w:rPr>
                <w:rFonts w:ascii="GHEA Grapalat" w:hAnsi="GHEA Grapalat"/>
                <w:color w:val="000000"/>
                <w:sz w:val="22"/>
                <w:szCs w:val="22"/>
                <w:shd w:val="clear" w:color="auto" w:fill="FFFFFF"/>
                <w:lang w:val="af-ZA"/>
              </w:rPr>
              <w:t xml:space="preserve"> </w:t>
            </w:r>
            <w:r w:rsidRPr="00FD6969">
              <w:rPr>
                <w:rFonts w:ascii="GHEA Grapalat" w:hAnsi="GHEA Grapalat"/>
                <w:color w:val="000000"/>
                <w:sz w:val="22"/>
                <w:szCs w:val="22"/>
                <w:shd w:val="clear" w:color="auto" w:fill="FFFFFF"/>
                <w:lang w:val="hy-AM"/>
              </w:rPr>
              <w:t>քաղաքականության</w:t>
            </w:r>
            <w:r w:rsidRPr="00FD6969">
              <w:rPr>
                <w:rFonts w:ascii="GHEA Grapalat" w:hAnsi="GHEA Grapalat"/>
                <w:color w:val="000000"/>
                <w:sz w:val="22"/>
                <w:szCs w:val="22"/>
                <w:shd w:val="clear" w:color="auto" w:fill="FFFFFF"/>
                <w:lang w:val="af-ZA"/>
              </w:rPr>
              <w:t xml:space="preserve"> </w:t>
            </w:r>
            <w:r w:rsidRPr="00FD6969">
              <w:rPr>
                <w:rFonts w:ascii="GHEA Grapalat" w:hAnsi="GHEA Grapalat"/>
                <w:color w:val="000000"/>
                <w:sz w:val="22"/>
                <w:szCs w:val="22"/>
                <w:shd w:val="clear" w:color="auto" w:fill="FFFFFF"/>
                <w:lang w:val="hy-AM"/>
              </w:rPr>
              <w:t>սկզբունքների</w:t>
            </w:r>
            <w:r w:rsidRPr="00FD6969">
              <w:rPr>
                <w:rFonts w:ascii="GHEA Grapalat" w:hAnsi="GHEA Grapalat"/>
                <w:color w:val="000000"/>
                <w:sz w:val="22"/>
                <w:szCs w:val="22"/>
                <w:shd w:val="clear" w:color="auto" w:fill="FFFFFF"/>
                <w:lang w:val="af-ZA"/>
              </w:rPr>
              <w:t xml:space="preserve">, </w:t>
            </w:r>
            <w:r w:rsidRPr="00FD6969">
              <w:rPr>
                <w:rFonts w:ascii="GHEA Grapalat" w:hAnsi="GHEA Grapalat"/>
                <w:color w:val="000000"/>
                <w:sz w:val="22"/>
                <w:szCs w:val="22"/>
                <w:shd w:val="clear" w:color="auto" w:fill="FFFFFF"/>
                <w:lang w:val="hy-AM"/>
              </w:rPr>
              <w:t>կազմակերպական</w:t>
            </w:r>
            <w:r w:rsidRPr="00FD6969">
              <w:rPr>
                <w:rFonts w:ascii="GHEA Grapalat" w:hAnsi="GHEA Grapalat"/>
                <w:color w:val="000000"/>
                <w:sz w:val="22"/>
                <w:szCs w:val="22"/>
                <w:shd w:val="clear" w:color="auto" w:fill="FFFFFF"/>
                <w:lang w:val="af-ZA"/>
              </w:rPr>
              <w:t>-</w:t>
            </w:r>
            <w:r w:rsidRPr="00FD6969">
              <w:rPr>
                <w:rFonts w:ascii="GHEA Grapalat" w:hAnsi="GHEA Grapalat"/>
                <w:color w:val="000000"/>
                <w:sz w:val="22"/>
                <w:szCs w:val="22"/>
                <w:shd w:val="clear" w:color="auto" w:fill="FFFFFF"/>
                <w:lang w:val="hy-AM"/>
              </w:rPr>
              <w:t>իրավական</w:t>
            </w:r>
            <w:r w:rsidRPr="00FD6969">
              <w:rPr>
                <w:rFonts w:ascii="GHEA Grapalat" w:hAnsi="GHEA Grapalat"/>
                <w:color w:val="000000"/>
                <w:sz w:val="22"/>
                <w:szCs w:val="22"/>
                <w:shd w:val="clear" w:color="auto" w:fill="FFFFFF"/>
                <w:lang w:val="af-ZA"/>
              </w:rPr>
              <w:t xml:space="preserve"> </w:t>
            </w:r>
            <w:r w:rsidRPr="00FD6969">
              <w:rPr>
                <w:rFonts w:ascii="GHEA Grapalat" w:hAnsi="GHEA Grapalat"/>
                <w:color w:val="000000"/>
                <w:sz w:val="22"/>
                <w:szCs w:val="22"/>
                <w:shd w:val="clear" w:color="auto" w:fill="FFFFFF"/>
                <w:lang w:val="hy-AM"/>
              </w:rPr>
              <w:t>ու</w:t>
            </w:r>
            <w:r w:rsidRPr="00FD6969">
              <w:rPr>
                <w:rFonts w:ascii="GHEA Grapalat" w:hAnsi="GHEA Grapalat"/>
                <w:color w:val="000000"/>
                <w:sz w:val="22"/>
                <w:szCs w:val="22"/>
                <w:shd w:val="clear" w:color="auto" w:fill="FFFFFF"/>
                <w:lang w:val="af-ZA"/>
              </w:rPr>
              <w:t xml:space="preserve"> </w:t>
            </w:r>
            <w:r w:rsidRPr="00FD6969">
              <w:rPr>
                <w:rFonts w:ascii="GHEA Grapalat" w:hAnsi="GHEA Grapalat"/>
                <w:color w:val="000000"/>
                <w:sz w:val="22"/>
                <w:szCs w:val="22"/>
                <w:shd w:val="clear" w:color="auto" w:fill="FFFFFF"/>
                <w:lang w:val="hy-AM"/>
              </w:rPr>
              <w:t>ֆինանսատնտեսական</w:t>
            </w:r>
            <w:r w:rsidRPr="00FD6969">
              <w:rPr>
                <w:rFonts w:ascii="GHEA Grapalat" w:hAnsi="GHEA Grapalat"/>
                <w:color w:val="000000"/>
                <w:sz w:val="22"/>
                <w:szCs w:val="22"/>
                <w:shd w:val="clear" w:color="auto" w:fill="FFFFFF"/>
                <w:lang w:val="af-ZA"/>
              </w:rPr>
              <w:t xml:space="preserve"> </w:t>
            </w:r>
            <w:r w:rsidRPr="00FD6969">
              <w:rPr>
                <w:rFonts w:ascii="GHEA Grapalat" w:hAnsi="GHEA Grapalat"/>
                <w:color w:val="000000"/>
                <w:sz w:val="22"/>
                <w:szCs w:val="22"/>
                <w:shd w:val="clear" w:color="auto" w:fill="FFFFFF"/>
                <w:lang w:val="hy-AM"/>
              </w:rPr>
              <w:t>հիմքերի</w:t>
            </w:r>
            <w:r w:rsidRPr="00FD6969">
              <w:rPr>
                <w:rFonts w:ascii="GHEA Grapalat" w:hAnsi="GHEA Grapalat"/>
                <w:color w:val="000000"/>
                <w:sz w:val="22"/>
                <w:szCs w:val="22"/>
                <w:shd w:val="clear" w:color="auto" w:fill="FFFFFF"/>
                <w:lang w:val="af-ZA"/>
              </w:rPr>
              <w:t xml:space="preserve">, </w:t>
            </w:r>
            <w:r w:rsidRPr="00FD6969">
              <w:rPr>
                <w:rFonts w:ascii="GHEA Grapalat" w:hAnsi="GHEA Grapalat"/>
                <w:color w:val="000000"/>
                <w:sz w:val="22"/>
                <w:szCs w:val="22"/>
                <w:shd w:val="clear" w:color="auto" w:fill="FFFFFF"/>
                <w:lang w:val="hy-AM"/>
              </w:rPr>
              <w:t>հանրակրթության</w:t>
            </w:r>
            <w:r w:rsidRPr="00FD6969">
              <w:rPr>
                <w:rFonts w:ascii="GHEA Grapalat" w:hAnsi="GHEA Grapalat"/>
                <w:color w:val="000000"/>
                <w:sz w:val="22"/>
                <w:szCs w:val="22"/>
                <w:shd w:val="clear" w:color="auto" w:fill="FFFFFF"/>
                <w:lang w:val="af-ZA"/>
              </w:rPr>
              <w:t xml:space="preserve"> </w:t>
            </w:r>
            <w:r w:rsidRPr="00FD6969">
              <w:rPr>
                <w:rFonts w:ascii="GHEA Grapalat" w:hAnsi="GHEA Grapalat"/>
                <w:color w:val="000000"/>
                <w:sz w:val="22"/>
                <w:szCs w:val="22"/>
                <w:shd w:val="clear" w:color="auto" w:fill="FFFFFF"/>
                <w:lang w:val="hy-AM"/>
              </w:rPr>
              <w:t>գործընթացին</w:t>
            </w:r>
            <w:r w:rsidRPr="00FD6969">
              <w:rPr>
                <w:rFonts w:ascii="GHEA Grapalat" w:hAnsi="GHEA Grapalat"/>
                <w:color w:val="000000"/>
                <w:sz w:val="22"/>
                <w:szCs w:val="22"/>
                <w:shd w:val="clear" w:color="auto" w:fill="FFFFFF"/>
                <w:lang w:val="af-ZA"/>
              </w:rPr>
              <w:t xml:space="preserve"> </w:t>
            </w:r>
            <w:r w:rsidRPr="00FD6969">
              <w:rPr>
                <w:rFonts w:ascii="GHEA Grapalat" w:hAnsi="GHEA Grapalat"/>
                <w:color w:val="000000"/>
                <w:sz w:val="22"/>
                <w:szCs w:val="22"/>
                <w:shd w:val="clear" w:color="auto" w:fill="FFFFFF"/>
                <w:lang w:val="hy-AM"/>
              </w:rPr>
              <w:t>մասնակից</w:t>
            </w:r>
            <w:r w:rsidRPr="00FD6969">
              <w:rPr>
                <w:rFonts w:ascii="GHEA Grapalat" w:hAnsi="GHEA Grapalat"/>
                <w:color w:val="000000"/>
                <w:sz w:val="22"/>
                <w:szCs w:val="22"/>
                <w:shd w:val="clear" w:color="auto" w:fill="FFFFFF"/>
                <w:lang w:val="af-ZA"/>
              </w:rPr>
              <w:t xml:space="preserve"> </w:t>
            </w:r>
            <w:r w:rsidRPr="00FD6969">
              <w:rPr>
                <w:rFonts w:ascii="GHEA Grapalat" w:hAnsi="GHEA Grapalat"/>
                <w:color w:val="000000"/>
                <w:sz w:val="22"/>
                <w:szCs w:val="22"/>
                <w:shd w:val="clear" w:color="auto" w:fill="FFFFFF"/>
                <w:lang w:val="hy-AM"/>
              </w:rPr>
              <w:t>ֆիզիկական</w:t>
            </w:r>
            <w:r w:rsidRPr="00FD6969">
              <w:rPr>
                <w:rFonts w:ascii="GHEA Grapalat" w:hAnsi="GHEA Grapalat"/>
                <w:color w:val="000000"/>
                <w:sz w:val="22"/>
                <w:szCs w:val="22"/>
                <w:shd w:val="clear" w:color="auto" w:fill="FFFFFF"/>
                <w:lang w:val="af-ZA"/>
              </w:rPr>
              <w:t xml:space="preserve"> </w:t>
            </w:r>
            <w:r w:rsidRPr="00FD6969">
              <w:rPr>
                <w:rFonts w:ascii="GHEA Grapalat" w:hAnsi="GHEA Grapalat"/>
                <w:color w:val="000000"/>
                <w:sz w:val="22"/>
                <w:szCs w:val="22"/>
                <w:shd w:val="clear" w:color="auto" w:fill="FFFFFF"/>
                <w:lang w:val="hy-AM"/>
              </w:rPr>
              <w:t>և</w:t>
            </w:r>
            <w:r w:rsidRPr="00FD6969">
              <w:rPr>
                <w:rFonts w:ascii="GHEA Grapalat" w:hAnsi="GHEA Grapalat"/>
                <w:color w:val="000000"/>
                <w:sz w:val="22"/>
                <w:szCs w:val="22"/>
                <w:shd w:val="clear" w:color="auto" w:fill="FFFFFF"/>
                <w:lang w:val="af-ZA"/>
              </w:rPr>
              <w:t xml:space="preserve"> </w:t>
            </w:r>
            <w:r w:rsidRPr="00FD6969">
              <w:rPr>
                <w:rFonts w:ascii="GHEA Grapalat" w:hAnsi="GHEA Grapalat"/>
                <w:color w:val="000000"/>
                <w:sz w:val="22"/>
                <w:szCs w:val="22"/>
                <w:shd w:val="clear" w:color="auto" w:fill="FFFFFF"/>
                <w:lang w:val="hy-AM"/>
              </w:rPr>
              <w:t>իրավաբանական</w:t>
            </w:r>
            <w:r w:rsidRPr="00FD6969">
              <w:rPr>
                <w:rFonts w:ascii="GHEA Grapalat" w:hAnsi="GHEA Grapalat"/>
                <w:color w:val="000000"/>
                <w:sz w:val="22"/>
                <w:szCs w:val="22"/>
                <w:shd w:val="clear" w:color="auto" w:fill="FFFFFF"/>
                <w:lang w:val="af-ZA"/>
              </w:rPr>
              <w:t xml:space="preserve"> </w:t>
            </w:r>
            <w:r w:rsidRPr="00FD6969">
              <w:rPr>
                <w:rFonts w:ascii="GHEA Grapalat" w:hAnsi="GHEA Grapalat"/>
                <w:color w:val="000000"/>
                <w:sz w:val="22"/>
                <w:szCs w:val="22"/>
                <w:shd w:val="clear" w:color="auto" w:fill="FFFFFF"/>
                <w:lang w:val="hy-AM"/>
              </w:rPr>
              <w:t>անձանց</w:t>
            </w:r>
            <w:r w:rsidRPr="00FD6969">
              <w:rPr>
                <w:rFonts w:ascii="GHEA Grapalat" w:hAnsi="GHEA Grapalat"/>
                <w:color w:val="000000"/>
                <w:sz w:val="22"/>
                <w:szCs w:val="22"/>
                <w:shd w:val="clear" w:color="auto" w:fill="FFFFFF"/>
                <w:lang w:val="af-ZA"/>
              </w:rPr>
              <w:t xml:space="preserve"> </w:t>
            </w:r>
            <w:r w:rsidRPr="00FD6969">
              <w:rPr>
                <w:rFonts w:ascii="GHEA Grapalat" w:hAnsi="GHEA Grapalat"/>
                <w:i/>
                <w:color w:val="000000"/>
                <w:sz w:val="22"/>
                <w:szCs w:val="22"/>
                <w:u w:val="single"/>
                <w:shd w:val="clear" w:color="auto" w:fill="FFFFFF"/>
                <w:lang w:val="hy-AM"/>
              </w:rPr>
              <w:t>իրավահարաբերությունների</w:t>
            </w:r>
            <w:r w:rsidRPr="00FD6969">
              <w:rPr>
                <w:rFonts w:ascii="GHEA Grapalat" w:hAnsi="GHEA Grapalat"/>
                <w:i/>
                <w:color w:val="000000"/>
                <w:sz w:val="22"/>
                <w:szCs w:val="22"/>
                <w:u w:val="single"/>
                <w:shd w:val="clear" w:color="auto" w:fill="FFFFFF"/>
                <w:lang w:val="af-ZA"/>
              </w:rPr>
              <w:t xml:space="preserve"> </w:t>
            </w:r>
            <w:r w:rsidRPr="00FD6969">
              <w:rPr>
                <w:rFonts w:ascii="GHEA Grapalat" w:hAnsi="GHEA Grapalat"/>
                <w:i/>
                <w:color w:val="000000"/>
                <w:sz w:val="22"/>
                <w:szCs w:val="22"/>
                <w:u w:val="single"/>
                <w:shd w:val="clear" w:color="auto" w:fill="FFFFFF"/>
                <w:lang w:val="hy-AM"/>
              </w:rPr>
              <w:t xml:space="preserve">կարգավորումը, </w:t>
            </w:r>
            <w:r w:rsidRPr="00FD6969">
              <w:rPr>
                <w:rFonts w:ascii="GHEA Grapalat" w:hAnsi="GHEA Grapalat"/>
                <w:color w:val="000000"/>
                <w:sz w:val="22"/>
                <w:szCs w:val="22"/>
                <w:shd w:val="clear" w:color="auto" w:fill="FFFFFF"/>
                <w:lang w:val="hy-AM"/>
              </w:rPr>
              <w:t>գործունեության առարկա չի կարող դիտարկվել:</w:t>
            </w:r>
          </w:p>
        </w:tc>
        <w:tc>
          <w:tcPr>
            <w:tcW w:w="3988" w:type="dxa"/>
            <w:gridSpan w:val="4"/>
          </w:tcPr>
          <w:p w:rsidR="009C21C5" w:rsidRPr="00FD6969" w:rsidRDefault="009C21C5" w:rsidP="00FD6969">
            <w:pPr>
              <w:shd w:val="clear" w:color="auto" w:fill="FFFFFF"/>
              <w:rPr>
                <w:rFonts w:ascii="GHEA Grapalat" w:hAnsi="GHEA Grapalat" w:cs="Tahoma"/>
                <w:spacing w:val="-2"/>
                <w:sz w:val="22"/>
                <w:szCs w:val="22"/>
                <w:lang w:val="hy-AM"/>
              </w:rPr>
            </w:pPr>
          </w:p>
          <w:p w:rsidR="009C21C5" w:rsidRPr="00FD6969" w:rsidRDefault="009C21C5" w:rsidP="00FD6969">
            <w:pPr>
              <w:jc w:val="center"/>
              <w:rPr>
                <w:rFonts w:ascii="GHEA Grapalat" w:hAnsi="GHEA Grapalat" w:cs="GHEA Grapalat"/>
                <w:sz w:val="22"/>
                <w:szCs w:val="22"/>
                <w:lang w:val="af-ZA"/>
              </w:rPr>
            </w:pPr>
          </w:p>
          <w:p w:rsidR="009C21C5" w:rsidRPr="00FD6969" w:rsidRDefault="009C21C5" w:rsidP="00FD6969">
            <w:pPr>
              <w:jc w:val="center"/>
              <w:rPr>
                <w:rFonts w:ascii="GHEA Grapalat" w:hAnsi="GHEA Grapalat" w:cs="GHEA Grapalat"/>
                <w:sz w:val="22"/>
                <w:szCs w:val="22"/>
                <w:lang w:val="af-ZA"/>
              </w:rPr>
            </w:pPr>
            <w:r w:rsidRPr="00FD6969">
              <w:rPr>
                <w:rFonts w:ascii="GHEA Grapalat" w:hAnsi="GHEA Grapalat" w:cs="GHEA Grapalat"/>
                <w:sz w:val="22"/>
                <w:szCs w:val="22"/>
                <w:lang w:val="af-ZA"/>
              </w:rPr>
              <w:t xml:space="preserve">Ընդունվել է </w:t>
            </w:r>
          </w:p>
          <w:p w:rsidR="009C21C5" w:rsidRPr="00FD6969" w:rsidRDefault="009C21C5" w:rsidP="00FD6969">
            <w:pPr>
              <w:jc w:val="center"/>
              <w:rPr>
                <w:rFonts w:ascii="GHEA Grapalat" w:hAnsi="GHEA Grapalat" w:cs="GHEA Grapalat"/>
                <w:sz w:val="22"/>
                <w:szCs w:val="22"/>
                <w:lang w:val="af-ZA"/>
              </w:rPr>
            </w:pPr>
            <w:r w:rsidRPr="00FD6969">
              <w:rPr>
                <w:rFonts w:ascii="GHEA Grapalat" w:hAnsi="GHEA Grapalat" w:cs="GHEA Grapalat"/>
                <w:sz w:val="22"/>
                <w:szCs w:val="22"/>
                <w:lang w:val="af-ZA"/>
              </w:rPr>
              <w:t>Առաջարկին համապատասխան  Որոշման նախագծի  2-րդ կետի  3-րդ ենթակետը լրամշակվել է</w:t>
            </w:r>
          </w:p>
          <w:p w:rsidR="009C21C5" w:rsidRPr="00FD6969" w:rsidRDefault="009C21C5" w:rsidP="00FD6969">
            <w:pPr>
              <w:shd w:val="clear" w:color="auto" w:fill="FFFFFF"/>
              <w:rPr>
                <w:rFonts w:ascii="GHEA Grapalat" w:hAnsi="GHEA Grapalat" w:cs="Tahoma"/>
                <w:spacing w:val="-2"/>
                <w:sz w:val="22"/>
                <w:szCs w:val="22"/>
                <w:lang w:val="hy-AM"/>
              </w:rPr>
            </w:pPr>
          </w:p>
        </w:tc>
      </w:tr>
      <w:tr w:rsidR="009C21C5" w:rsidRPr="00FD6969" w:rsidTr="00FD6969">
        <w:tc>
          <w:tcPr>
            <w:tcW w:w="6133" w:type="dxa"/>
            <w:gridSpan w:val="2"/>
          </w:tcPr>
          <w:p w:rsidR="009C21C5" w:rsidRPr="00FD6969" w:rsidRDefault="009C21C5" w:rsidP="00FD6969">
            <w:pPr>
              <w:ind w:right="425"/>
              <w:jc w:val="center"/>
              <w:rPr>
                <w:rFonts w:ascii="GHEA Grapalat" w:hAnsi="GHEA Grapalat" w:cs="Tahoma"/>
                <w:spacing w:val="-2"/>
                <w:sz w:val="22"/>
                <w:szCs w:val="22"/>
                <w:lang w:val="hy-AM"/>
              </w:rPr>
            </w:pPr>
          </w:p>
        </w:tc>
        <w:tc>
          <w:tcPr>
            <w:tcW w:w="3988" w:type="dxa"/>
            <w:gridSpan w:val="4"/>
          </w:tcPr>
          <w:p w:rsidR="009C21C5" w:rsidRPr="00FD6969" w:rsidRDefault="009C21C5" w:rsidP="00FD6969">
            <w:pPr>
              <w:ind w:right="425"/>
              <w:jc w:val="center"/>
              <w:rPr>
                <w:rFonts w:ascii="GHEA Grapalat" w:hAnsi="GHEA Grapalat" w:cs="Tahoma"/>
                <w:spacing w:val="-2"/>
                <w:sz w:val="22"/>
                <w:szCs w:val="22"/>
                <w:lang w:val="hy-AM"/>
              </w:rPr>
            </w:pPr>
          </w:p>
        </w:tc>
      </w:tr>
    </w:tbl>
    <w:p w:rsidR="005E23E0" w:rsidRPr="00924D58" w:rsidRDefault="005E23E0" w:rsidP="00924D58">
      <w:pPr>
        <w:spacing w:line="360" w:lineRule="auto"/>
        <w:ind w:right="425"/>
        <w:jc w:val="center"/>
        <w:rPr>
          <w:rFonts w:ascii="GHEA Grapalat" w:hAnsi="GHEA Grapalat" w:cs="Tahoma"/>
          <w:spacing w:val="-2"/>
          <w:sz w:val="24"/>
          <w:szCs w:val="24"/>
          <w:lang w:val="hy-AM"/>
        </w:rPr>
      </w:pPr>
      <w:bookmarkStart w:id="1" w:name="_GoBack"/>
      <w:bookmarkEnd w:id="1"/>
    </w:p>
    <w:sectPr w:rsidR="005E23E0" w:rsidRPr="00924D58" w:rsidSect="003E0B34">
      <w:pgSz w:w="11909" w:h="16834"/>
      <w:pgMar w:top="709" w:right="425" w:bottom="709" w:left="851" w:header="425" w:footer="0" w:gutter="397"/>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16FB" w:rsidRDefault="004216FB" w:rsidP="0020783A">
      <w:r>
        <w:separator/>
      </w:r>
    </w:p>
  </w:endnote>
  <w:endnote w:type="continuationSeparator" w:id="0">
    <w:p w:rsidR="004216FB" w:rsidRDefault="004216FB" w:rsidP="00207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w:altName w:val="Arial"/>
    <w:charset w:val="00"/>
    <w:family w:val="swiss"/>
    <w:pitch w:val="variable"/>
    <w:sig w:usb0="00000001"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16FB" w:rsidRDefault="004216FB" w:rsidP="0020783A">
      <w:r>
        <w:separator/>
      </w:r>
    </w:p>
  </w:footnote>
  <w:footnote w:type="continuationSeparator" w:id="0">
    <w:p w:rsidR="004216FB" w:rsidRDefault="004216FB" w:rsidP="0020783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16FFF"/>
    <w:multiLevelType w:val="hybridMultilevel"/>
    <w:tmpl w:val="62CEE536"/>
    <w:lvl w:ilvl="0" w:tplc="328CAB70">
      <w:start w:val="1"/>
      <w:numFmt w:val="decimal"/>
      <w:lvlText w:val="%1."/>
      <w:lvlJc w:val="left"/>
      <w:pPr>
        <w:ind w:left="799" w:hanging="360"/>
      </w:pPr>
      <w:rPr>
        <w:rFonts w:hint="default"/>
      </w:rPr>
    </w:lvl>
    <w:lvl w:ilvl="1" w:tplc="04190019" w:tentative="1">
      <w:start w:val="1"/>
      <w:numFmt w:val="lowerLetter"/>
      <w:lvlText w:val="%2."/>
      <w:lvlJc w:val="left"/>
      <w:pPr>
        <w:ind w:left="1519" w:hanging="360"/>
      </w:pPr>
    </w:lvl>
    <w:lvl w:ilvl="2" w:tplc="0419001B" w:tentative="1">
      <w:start w:val="1"/>
      <w:numFmt w:val="lowerRoman"/>
      <w:lvlText w:val="%3."/>
      <w:lvlJc w:val="right"/>
      <w:pPr>
        <w:ind w:left="2239" w:hanging="180"/>
      </w:pPr>
    </w:lvl>
    <w:lvl w:ilvl="3" w:tplc="0419000F" w:tentative="1">
      <w:start w:val="1"/>
      <w:numFmt w:val="decimal"/>
      <w:lvlText w:val="%4."/>
      <w:lvlJc w:val="left"/>
      <w:pPr>
        <w:ind w:left="2959" w:hanging="360"/>
      </w:pPr>
    </w:lvl>
    <w:lvl w:ilvl="4" w:tplc="04190019" w:tentative="1">
      <w:start w:val="1"/>
      <w:numFmt w:val="lowerLetter"/>
      <w:lvlText w:val="%5."/>
      <w:lvlJc w:val="left"/>
      <w:pPr>
        <w:ind w:left="3679" w:hanging="360"/>
      </w:pPr>
    </w:lvl>
    <w:lvl w:ilvl="5" w:tplc="0419001B" w:tentative="1">
      <w:start w:val="1"/>
      <w:numFmt w:val="lowerRoman"/>
      <w:lvlText w:val="%6."/>
      <w:lvlJc w:val="right"/>
      <w:pPr>
        <w:ind w:left="4399" w:hanging="180"/>
      </w:pPr>
    </w:lvl>
    <w:lvl w:ilvl="6" w:tplc="0419000F" w:tentative="1">
      <w:start w:val="1"/>
      <w:numFmt w:val="decimal"/>
      <w:lvlText w:val="%7."/>
      <w:lvlJc w:val="left"/>
      <w:pPr>
        <w:ind w:left="5119" w:hanging="360"/>
      </w:pPr>
    </w:lvl>
    <w:lvl w:ilvl="7" w:tplc="04190019" w:tentative="1">
      <w:start w:val="1"/>
      <w:numFmt w:val="lowerLetter"/>
      <w:lvlText w:val="%8."/>
      <w:lvlJc w:val="left"/>
      <w:pPr>
        <w:ind w:left="5839" w:hanging="360"/>
      </w:pPr>
    </w:lvl>
    <w:lvl w:ilvl="8" w:tplc="0419001B" w:tentative="1">
      <w:start w:val="1"/>
      <w:numFmt w:val="lowerRoman"/>
      <w:lvlText w:val="%9."/>
      <w:lvlJc w:val="right"/>
      <w:pPr>
        <w:ind w:left="6559" w:hanging="180"/>
      </w:pPr>
    </w:lvl>
  </w:abstractNum>
  <w:abstractNum w:abstractNumId="1" w15:restartNumberingAfterBreak="0">
    <w:nsid w:val="0DC44B78"/>
    <w:multiLevelType w:val="hybridMultilevel"/>
    <w:tmpl w:val="66D6BC78"/>
    <w:lvl w:ilvl="0" w:tplc="4F6EA4C4">
      <w:start w:val="1"/>
      <w:numFmt w:val="decimal"/>
      <w:lvlText w:val="%1."/>
      <w:lvlJc w:val="left"/>
      <w:pPr>
        <w:ind w:left="501" w:hanging="360"/>
      </w:pPr>
      <w:rPr>
        <w:rFonts w:ascii="GHEA Mariam" w:hAnsi="GHEA Mariam"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195E47"/>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B2F1B58"/>
    <w:multiLevelType w:val="hybridMultilevel"/>
    <w:tmpl w:val="DE82DBA6"/>
    <w:lvl w:ilvl="0" w:tplc="2C0E91B8">
      <w:start w:val="1"/>
      <w:numFmt w:val="decimal"/>
      <w:lvlText w:val="%1."/>
      <w:lvlJc w:val="left"/>
      <w:pPr>
        <w:ind w:left="1260" w:hanging="360"/>
      </w:pPr>
      <w:rPr>
        <w:rFonts w:cs="Arial"/>
      </w:r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4" w15:restartNumberingAfterBreak="0">
    <w:nsid w:val="1B4736F3"/>
    <w:multiLevelType w:val="hybridMultilevel"/>
    <w:tmpl w:val="C31CA88C"/>
    <w:lvl w:ilvl="0" w:tplc="E7F8B150">
      <w:start w:val="1"/>
      <w:numFmt w:val="decimal"/>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5" w15:restartNumberingAfterBreak="0">
    <w:nsid w:val="239961CB"/>
    <w:multiLevelType w:val="hybridMultilevel"/>
    <w:tmpl w:val="C81C657C"/>
    <w:lvl w:ilvl="0" w:tplc="E43EC62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33D81156"/>
    <w:multiLevelType w:val="hybridMultilevel"/>
    <w:tmpl w:val="DDDE1A18"/>
    <w:lvl w:ilvl="0" w:tplc="6D445D9E">
      <w:start w:val="1"/>
      <w:numFmt w:val="decimal"/>
      <w:lvlText w:val="%1."/>
      <w:lvlJc w:val="left"/>
      <w:pPr>
        <w:ind w:left="1170" w:hanging="360"/>
      </w:pPr>
      <w:rPr>
        <w:rFonts w:hint="default"/>
        <w:color w:val="auto"/>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7" w15:restartNumberingAfterBreak="0">
    <w:nsid w:val="37F26E92"/>
    <w:multiLevelType w:val="hybridMultilevel"/>
    <w:tmpl w:val="0082D936"/>
    <w:lvl w:ilvl="0" w:tplc="F6C46610">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8" w15:restartNumberingAfterBreak="0">
    <w:nsid w:val="38487232"/>
    <w:multiLevelType w:val="hybridMultilevel"/>
    <w:tmpl w:val="BEA41DA6"/>
    <w:lvl w:ilvl="0" w:tplc="DFDA4C3A">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38A83F71"/>
    <w:multiLevelType w:val="hybridMultilevel"/>
    <w:tmpl w:val="44107B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4575F7"/>
    <w:multiLevelType w:val="hybridMultilevel"/>
    <w:tmpl w:val="912855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EE38F8"/>
    <w:multiLevelType w:val="hybridMultilevel"/>
    <w:tmpl w:val="C31CA88C"/>
    <w:lvl w:ilvl="0" w:tplc="E7F8B150">
      <w:start w:val="1"/>
      <w:numFmt w:val="decimal"/>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12" w15:restartNumberingAfterBreak="0">
    <w:nsid w:val="3DB63FEB"/>
    <w:multiLevelType w:val="hybridMultilevel"/>
    <w:tmpl w:val="D6448F66"/>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3" w15:restartNumberingAfterBreak="0">
    <w:nsid w:val="3DC574D2"/>
    <w:multiLevelType w:val="hybridMultilevel"/>
    <w:tmpl w:val="7C02E186"/>
    <w:lvl w:ilvl="0" w:tplc="2676CFB2">
      <w:start w:val="1"/>
      <w:numFmt w:val="decimal"/>
      <w:lvlText w:val="%1."/>
      <w:lvlJc w:val="left"/>
      <w:pPr>
        <w:ind w:left="5464" w:hanging="360"/>
      </w:pPr>
      <w:rPr>
        <w:rFonts w:hint="default"/>
      </w:rPr>
    </w:lvl>
    <w:lvl w:ilvl="1" w:tplc="04090019" w:tentative="1">
      <w:start w:val="1"/>
      <w:numFmt w:val="lowerLetter"/>
      <w:lvlText w:val="%2."/>
      <w:lvlJc w:val="left"/>
      <w:pPr>
        <w:ind w:left="6184" w:hanging="360"/>
      </w:pPr>
    </w:lvl>
    <w:lvl w:ilvl="2" w:tplc="0409001B" w:tentative="1">
      <w:start w:val="1"/>
      <w:numFmt w:val="lowerRoman"/>
      <w:lvlText w:val="%3."/>
      <w:lvlJc w:val="right"/>
      <w:pPr>
        <w:ind w:left="6904" w:hanging="180"/>
      </w:pPr>
    </w:lvl>
    <w:lvl w:ilvl="3" w:tplc="0409000F" w:tentative="1">
      <w:start w:val="1"/>
      <w:numFmt w:val="decimal"/>
      <w:lvlText w:val="%4."/>
      <w:lvlJc w:val="left"/>
      <w:pPr>
        <w:ind w:left="7624" w:hanging="360"/>
      </w:pPr>
    </w:lvl>
    <w:lvl w:ilvl="4" w:tplc="04090019" w:tentative="1">
      <w:start w:val="1"/>
      <w:numFmt w:val="lowerLetter"/>
      <w:lvlText w:val="%5."/>
      <w:lvlJc w:val="left"/>
      <w:pPr>
        <w:ind w:left="8344" w:hanging="360"/>
      </w:pPr>
    </w:lvl>
    <w:lvl w:ilvl="5" w:tplc="0409001B" w:tentative="1">
      <w:start w:val="1"/>
      <w:numFmt w:val="lowerRoman"/>
      <w:lvlText w:val="%6."/>
      <w:lvlJc w:val="right"/>
      <w:pPr>
        <w:ind w:left="9064" w:hanging="180"/>
      </w:pPr>
    </w:lvl>
    <w:lvl w:ilvl="6" w:tplc="0409000F" w:tentative="1">
      <w:start w:val="1"/>
      <w:numFmt w:val="decimal"/>
      <w:lvlText w:val="%7."/>
      <w:lvlJc w:val="left"/>
      <w:pPr>
        <w:ind w:left="9784" w:hanging="360"/>
      </w:pPr>
    </w:lvl>
    <w:lvl w:ilvl="7" w:tplc="04090019" w:tentative="1">
      <w:start w:val="1"/>
      <w:numFmt w:val="lowerLetter"/>
      <w:lvlText w:val="%8."/>
      <w:lvlJc w:val="left"/>
      <w:pPr>
        <w:ind w:left="10504" w:hanging="360"/>
      </w:pPr>
    </w:lvl>
    <w:lvl w:ilvl="8" w:tplc="0409001B" w:tentative="1">
      <w:start w:val="1"/>
      <w:numFmt w:val="lowerRoman"/>
      <w:lvlText w:val="%9."/>
      <w:lvlJc w:val="right"/>
      <w:pPr>
        <w:ind w:left="11224" w:hanging="180"/>
      </w:pPr>
    </w:lvl>
  </w:abstractNum>
  <w:abstractNum w:abstractNumId="14" w15:restartNumberingAfterBreak="0">
    <w:nsid w:val="40E71641"/>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3531127"/>
    <w:multiLevelType w:val="hybridMultilevel"/>
    <w:tmpl w:val="7F346D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6154A4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7" w15:restartNumberingAfterBreak="0">
    <w:nsid w:val="46FF7A97"/>
    <w:multiLevelType w:val="hybridMultilevel"/>
    <w:tmpl w:val="912855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5FA16B4"/>
    <w:multiLevelType w:val="hybridMultilevel"/>
    <w:tmpl w:val="AC2249D0"/>
    <w:lvl w:ilvl="0" w:tplc="FB3AA7D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9" w15:restartNumberingAfterBreak="0">
    <w:nsid w:val="587F506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0" w15:restartNumberingAfterBreak="0">
    <w:nsid w:val="5D041D2A"/>
    <w:multiLevelType w:val="hybridMultilevel"/>
    <w:tmpl w:val="0276E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5055E4"/>
    <w:multiLevelType w:val="hybridMultilevel"/>
    <w:tmpl w:val="C31CA88C"/>
    <w:lvl w:ilvl="0" w:tplc="E7F8B150">
      <w:start w:val="1"/>
      <w:numFmt w:val="decimal"/>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22" w15:restartNumberingAfterBreak="0">
    <w:nsid w:val="639B73ED"/>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3" w15:restartNumberingAfterBreak="0">
    <w:nsid w:val="64803F77"/>
    <w:multiLevelType w:val="hybridMultilevel"/>
    <w:tmpl w:val="6E901640"/>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9762462"/>
    <w:multiLevelType w:val="hybridMultilevel"/>
    <w:tmpl w:val="62CEE536"/>
    <w:lvl w:ilvl="0" w:tplc="328CAB70">
      <w:start w:val="1"/>
      <w:numFmt w:val="decimal"/>
      <w:lvlText w:val="%1."/>
      <w:lvlJc w:val="left"/>
      <w:pPr>
        <w:ind w:left="799" w:hanging="360"/>
      </w:pPr>
      <w:rPr>
        <w:rFonts w:hint="default"/>
      </w:rPr>
    </w:lvl>
    <w:lvl w:ilvl="1" w:tplc="04190019" w:tentative="1">
      <w:start w:val="1"/>
      <w:numFmt w:val="lowerLetter"/>
      <w:lvlText w:val="%2."/>
      <w:lvlJc w:val="left"/>
      <w:pPr>
        <w:ind w:left="1519" w:hanging="360"/>
      </w:pPr>
    </w:lvl>
    <w:lvl w:ilvl="2" w:tplc="0419001B" w:tentative="1">
      <w:start w:val="1"/>
      <w:numFmt w:val="lowerRoman"/>
      <w:lvlText w:val="%3."/>
      <w:lvlJc w:val="right"/>
      <w:pPr>
        <w:ind w:left="2239" w:hanging="180"/>
      </w:pPr>
    </w:lvl>
    <w:lvl w:ilvl="3" w:tplc="0419000F" w:tentative="1">
      <w:start w:val="1"/>
      <w:numFmt w:val="decimal"/>
      <w:lvlText w:val="%4."/>
      <w:lvlJc w:val="left"/>
      <w:pPr>
        <w:ind w:left="2959" w:hanging="360"/>
      </w:pPr>
    </w:lvl>
    <w:lvl w:ilvl="4" w:tplc="04190019" w:tentative="1">
      <w:start w:val="1"/>
      <w:numFmt w:val="lowerLetter"/>
      <w:lvlText w:val="%5."/>
      <w:lvlJc w:val="left"/>
      <w:pPr>
        <w:ind w:left="3679" w:hanging="360"/>
      </w:pPr>
    </w:lvl>
    <w:lvl w:ilvl="5" w:tplc="0419001B" w:tentative="1">
      <w:start w:val="1"/>
      <w:numFmt w:val="lowerRoman"/>
      <w:lvlText w:val="%6."/>
      <w:lvlJc w:val="right"/>
      <w:pPr>
        <w:ind w:left="4399" w:hanging="180"/>
      </w:pPr>
    </w:lvl>
    <w:lvl w:ilvl="6" w:tplc="0419000F" w:tentative="1">
      <w:start w:val="1"/>
      <w:numFmt w:val="decimal"/>
      <w:lvlText w:val="%7."/>
      <w:lvlJc w:val="left"/>
      <w:pPr>
        <w:ind w:left="5119" w:hanging="360"/>
      </w:pPr>
    </w:lvl>
    <w:lvl w:ilvl="7" w:tplc="04190019" w:tentative="1">
      <w:start w:val="1"/>
      <w:numFmt w:val="lowerLetter"/>
      <w:lvlText w:val="%8."/>
      <w:lvlJc w:val="left"/>
      <w:pPr>
        <w:ind w:left="5839" w:hanging="360"/>
      </w:pPr>
    </w:lvl>
    <w:lvl w:ilvl="8" w:tplc="0419001B" w:tentative="1">
      <w:start w:val="1"/>
      <w:numFmt w:val="lowerRoman"/>
      <w:lvlText w:val="%9."/>
      <w:lvlJc w:val="right"/>
      <w:pPr>
        <w:ind w:left="6559" w:hanging="180"/>
      </w:pPr>
    </w:lvl>
  </w:abstractNum>
  <w:abstractNum w:abstractNumId="25" w15:restartNumberingAfterBreak="0">
    <w:nsid w:val="71A473A0"/>
    <w:multiLevelType w:val="hybridMultilevel"/>
    <w:tmpl w:val="C31CA88C"/>
    <w:lvl w:ilvl="0" w:tplc="E7F8B150">
      <w:start w:val="1"/>
      <w:numFmt w:val="decimal"/>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26" w15:restartNumberingAfterBreak="0">
    <w:nsid w:val="72725682"/>
    <w:multiLevelType w:val="hybridMultilevel"/>
    <w:tmpl w:val="62CEE536"/>
    <w:lvl w:ilvl="0" w:tplc="328CAB70">
      <w:start w:val="1"/>
      <w:numFmt w:val="decimal"/>
      <w:lvlText w:val="%1."/>
      <w:lvlJc w:val="left"/>
      <w:pPr>
        <w:ind w:left="799" w:hanging="360"/>
      </w:pPr>
      <w:rPr>
        <w:rFonts w:hint="default"/>
      </w:rPr>
    </w:lvl>
    <w:lvl w:ilvl="1" w:tplc="04190019" w:tentative="1">
      <w:start w:val="1"/>
      <w:numFmt w:val="lowerLetter"/>
      <w:lvlText w:val="%2."/>
      <w:lvlJc w:val="left"/>
      <w:pPr>
        <w:ind w:left="1519" w:hanging="360"/>
      </w:pPr>
    </w:lvl>
    <w:lvl w:ilvl="2" w:tplc="0419001B" w:tentative="1">
      <w:start w:val="1"/>
      <w:numFmt w:val="lowerRoman"/>
      <w:lvlText w:val="%3."/>
      <w:lvlJc w:val="right"/>
      <w:pPr>
        <w:ind w:left="2239" w:hanging="180"/>
      </w:pPr>
    </w:lvl>
    <w:lvl w:ilvl="3" w:tplc="0419000F" w:tentative="1">
      <w:start w:val="1"/>
      <w:numFmt w:val="decimal"/>
      <w:lvlText w:val="%4."/>
      <w:lvlJc w:val="left"/>
      <w:pPr>
        <w:ind w:left="2959" w:hanging="360"/>
      </w:pPr>
    </w:lvl>
    <w:lvl w:ilvl="4" w:tplc="04190019" w:tentative="1">
      <w:start w:val="1"/>
      <w:numFmt w:val="lowerLetter"/>
      <w:lvlText w:val="%5."/>
      <w:lvlJc w:val="left"/>
      <w:pPr>
        <w:ind w:left="3679" w:hanging="360"/>
      </w:pPr>
    </w:lvl>
    <w:lvl w:ilvl="5" w:tplc="0419001B" w:tentative="1">
      <w:start w:val="1"/>
      <w:numFmt w:val="lowerRoman"/>
      <w:lvlText w:val="%6."/>
      <w:lvlJc w:val="right"/>
      <w:pPr>
        <w:ind w:left="4399" w:hanging="180"/>
      </w:pPr>
    </w:lvl>
    <w:lvl w:ilvl="6" w:tplc="0419000F" w:tentative="1">
      <w:start w:val="1"/>
      <w:numFmt w:val="decimal"/>
      <w:lvlText w:val="%7."/>
      <w:lvlJc w:val="left"/>
      <w:pPr>
        <w:ind w:left="5119" w:hanging="360"/>
      </w:pPr>
    </w:lvl>
    <w:lvl w:ilvl="7" w:tplc="04190019" w:tentative="1">
      <w:start w:val="1"/>
      <w:numFmt w:val="lowerLetter"/>
      <w:lvlText w:val="%8."/>
      <w:lvlJc w:val="left"/>
      <w:pPr>
        <w:ind w:left="5839" w:hanging="360"/>
      </w:pPr>
    </w:lvl>
    <w:lvl w:ilvl="8" w:tplc="0419001B" w:tentative="1">
      <w:start w:val="1"/>
      <w:numFmt w:val="lowerRoman"/>
      <w:lvlText w:val="%9."/>
      <w:lvlJc w:val="right"/>
      <w:pPr>
        <w:ind w:left="6559" w:hanging="180"/>
      </w:pPr>
    </w:lvl>
  </w:abstractNum>
  <w:abstractNum w:abstractNumId="27" w15:restartNumberingAfterBreak="0">
    <w:nsid w:val="745118C4"/>
    <w:multiLevelType w:val="hybridMultilevel"/>
    <w:tmpl w:val="EB7A2884"/>
    <w:lvl w:ilvl="0" w:tplc="04090001">
      <w:start w:val="1"/>
      <w:numFmt w:val="bullet"/>
      <w:lvlText w:val=""/>
      <w:lvlJc w:val="left"/>
      <w:pPr>
        <w:ind w:left="530" w:hanging="360"/>
      </w:pPr>
      <w:rPr>
        <w:rFonts w:ascii="Symbol" w:hAnsi="Symbol"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28" w15:restartNumberingAfterBreak="0">
    <w:nsid w:val="76FA1551"/>
    <w:multiLevelType w:val="hybridMultilevel"/>
    <w:tmpl w:val="2CF87A2C"/>
    <w:lvl w:ilvl="0" w:tplc="1BA84F0E">
      <w:numFmt w:val="bullet"/>
      <w:lvlText w:val="-"/>
      <w:lvlJc w:val="left"/>
      <w:pPr>
        <w:ind w:left="922" w:hanging="360"/>
      </w:pPr>
      <w:rPr>
        <w:rFonts w:ascii="GHEA Grapalat" w:eastAsia="Calibri" w:hAnsi="GHEA Grapalat" w:cs="Times New Roman" w:hint="default"/>
      </w:rPr>
    </w:lvl>
    <w:lvl w:ilvl="1" w:tplc="04090003">
      <w:start w:val="1"/>
      <w:numFmt w:val="bullet"/>
      <w:lvlText w:val="o"/>
      <w:lvlJc w:val="left"/>
      <w:pPr>
        <w:ind w:left="1642" w:hanging="360"/>
      </w:pPr>
      <w:rPr>
        <w:rFonts w:ascii="Courier New" w:hAnsi="Courier New" w:cs="Courier New" w:hint="default"/>
      </w:rPr>
    </w:lvl>
    <w:lvl w:ilvl="2" w:tplc="04090005">
      <w:start w:val="1"/>
      <w:numFmt w:val="bullet"/>
      <w:lvlText w:val=""/>
      <w:lvlJc w:val="left"/>
      <w:pPr>
        <w:ind w:left="2362" w:hanging="360"/>
      </w:pPr>
      <w:rPr>
        <w:rFonts w:ascii="Wingdings" w:hAnsi="Wingdings" w:hint="default"/>
      </w:rPr>
    </w:lvl>
    <w:lvl w:ilvl="3" w:tplc="04090001">
      <w:start w:val="1"/>
      <w:numFmt w:val="bullet"/>
      <w:lvlText w:val=""/>
      <w:lvlJc w:val="left"/>
      <w:pPr>
        <w:ind w:left="3082" w:hanging="360"/>
      </w:pPr>
      <w:rPr>
        <w:rFonts w:ascii="Symbol" w:hAnsi="Symbol" w:hint="default"/>
      </w:rPr>
    </w:lvl>
    <w:lvl w:ilvl="4" w:tplc="04090003">
      <w:start w:val="1"/>
      <w:numFmt w:val="bullet"/>
      <w:lvlText w:val="o"/>
      <w:lvlJc w:val="left"/>
      <w:pPr>
        <w:ind w:left="3802" w:hanging="360"/>
      </w:pPr>
      <w:rPr>
        <w:rFonts w:ascii="Courier New" w:hAnsi="Courier New" w:cs="Courier New" w:hint="default"/>
      </w:rPr>
    </w:lvl>
    <w:lvl w:ilvl="5" w:tplc="04090005">
      <w:start w:val="1"/>
      <w:numFmt w:val="bullet"/>
      <w:lvlText w:val=""/>
      <w:lvlJc w:val="left"/>
      <w:pPr>
        <w:ind w:left="4522" w:hanging="360"/>
      </w:pPr>
      <w:rPr>
        <w:rFonts w:ascii="Wingdings" w:hAnsi="Wingdings" w:hint="default"/>
      </w:rPr>
    </w:lvl>
    <w:lvl w:ilvl="6" w:tplc="04090001">
      <w:start w:val="1"/>
      <w:numFmt w:val="bullet"/>
      <w:lvlText w:val=""/>
      <w:lvlJc w:val="left"/>
      <w:pPr>
        <w:ind w:left="5242" w:hanging="360"/>
      </w:pPr>
      <w:rPr>
        <w:rFonts w:ascii="Symbol" w:hAnsi="Symbol" w:hint="default"/>
      </w:rPr>
    </w:lvl>
    <w:lvl w:ilvl="7" w:tplc="04090003">
      <w:start w:val="1"/>
      <w:numFmt w:val="bullet"/>
      <w:lvlText w:val="o"/>
      <w:lvlJc w:val="left"/>
      <w:pPr>
        <w:ind w:left="5962" w:hanging="360"/>
      </w:pPr>
      <w:rPr>
        <w:rFonts w:ascii="Courier New" w:hAnsi="Courier New" w:cs="Courier New" w:hint="default"/>
      </w:rPr>
    </w:lvl>
    <w:lvl w:ilvl="8" w:tplc="04090005">
      <w:start w:val="1"/>
      <w:numFmt w:val="bullet"/>
      <w:lvlText w:val=""/>
      <w:lvlJc w:val="left"/>
      <w:pPr>
        <w:ind w:left="6682" w:hanging="360"/>
      </w:pPr>
      <w:rPr>
        <w:rFonts w:ascii="Wingdings" w:hAnsi="Wingdings" w:hint="default"/>
      </w:rPr>
    </w:lvl>
  </w:abstractNum>
  <w:num w:numId="1">
    <w:abstractNumId w:val="8"/>
  </w:num>
  <w:num w:numId="2">
    <w:abstractNumId w:val="27"/>
  </w:num>
  <w:num w:numId="3">
    <w:abstractNumId w:val="7"/>
  </w:num>
  <w:num w:numId="4">
    <w:abstractNumId w:val="1"/>
  </w:num>
  <w:num w:numId="5">
    <w:abstractNumId w:val="9"/>
  </w:num>
  <w:num w:numId="6">
    <w:abstractNumId w:val="16"/>
  </w:num>
  <w:num w:numId="7">
    <w:abstractNumId w:val="19"/>
  </w:num>
  <w:num w:numId="8">
    <w:abstractNumId w:val="22"/>
  </w:num>
  <w:num w:numId="9">
    <w:abstractNumId w:val="14"/>
  </w:num>
  <w:num w:numId="10">
    <w:abstractNumId w:val="15"/>
  </w:num>
  <w:num w:numId="11">
    <w:abstractNumId w:val="23"/>
  </w:num>
  <w:num w:numId="12">
    <w:abstractNumId w:val="20"/>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2"/>
  </w:num>
  <w:num w:numId="17">
    <w:abstractNumId w:val="6"/>
  </w:num>
  <w:num w:numId="18">
    <w:abstractNumId w:val="26"/>
  </w:num>
  <w:num w:numId="19">
    <w:abstractNumId w:val="24"/>
  </w:num>
  <w:num w:numId="20">
    <w:abstractNumId w:val="0"/>
  </w:num>
  <w:num w:numId="21">
    <w:abstractNumId w:val="17"/>
  </w:num>
  <w:num w:numId="22">
    <w:abstractNumId w:val="10"/>
  </w:num>
  <w:num w:numId="23">
    <w:abstractNumId w:val="18"/>
  </w:num>
  <w:num w:numId="24">
    <w:abstractNumId w:val="5"/>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num>
  <w:num w:numId="27">
    <w:abstractNumId w:val="25"/>
  </w:num>
  <w:num w:numId="28">
    <w:abstractNumId w:val="4"/>
  </w:num>
  <w:num w:numId="29">
    <w:abstractNumId w:val="21"/>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23E0"/>
    <w:rsid w:val="0000696A"/>
    <w:rsid w:val="00016D26"/>
    <w:rsid w:val="00023415"/>
    <w:rsid w:val="0004492D"/>
    <w:rsid w:val="00050E6F"/>
    <w:rsid w:val="00055CA9"/>
    <w:rsid w:val="00060384"/>
    <w:rsid w:val="000622B8"/>
    <w:rsid w:val="00090B39"/>
    <w:rsid w:val="000D75AC"/>
    <w:rsid w:val="00100D04"/>
    <w:rsid w:val="00111E37"/>
    <w:rsid w:val="0011472C"/>
    <w:rsid w:val="00145B6E"/>
    <w:rsid w:val="00150B67"/>
    <w:rsid w:val="0016628B"/>
    <w:rsid w:val="0017511B"/>
    <w:rsid w:val="00184919"/>
    <w:rsid w:val="00194ED4"/>
    <w:rsid w:val="0019624D"/>
    <w:rsid w:val="001A26FA"/>
    <w:rsid w:val="001B42EC"/>
    <w:rsid w:val="001B472E"/>
    <w:rsid w:val="001C7F64"/>
    <w:rsid w:val="00205426"/>
    <w:rsid w:val="0020783A"/>
    <w:rsid w:val="00210FFF"/>
    <w:rsid w:val="00212C9F"/>
    <w:rsid w:val="00231ECD"/>
    <w:rsid w:val="00234F85"/>
    <w:rsid w:val="00235BAF"/>
    <w:rsid w:val="00241203"/>
    <w:rsid w:val="00241CDC"/>
    <w:rsid w:val="00276704"/>
    <w:rsid w:val="002840C6"/>
    <w:rsid w:val="00290B6C"/>
    <w:rsid w:val="002939AD"/>
    <w:rsid w:val="00295409"/>
    <w:rsid w:val="002B18E1"/>
    <w:rsid w:val="002C4324"/>
    <w:rsid w:val="002D1AEF"/>
    <w:rsid w:val="002D5DAB"/>
    <w:rsid w:val="002E3D8E"/>
    <w:rsid w:val="002E5C55"/>
    <w:rsid w:val="002F7670"/>
    <w:rsid w:val="00303F14"/>
    <w:rsid w:val="00311352"/>
    <w:rsid w:val="00315E77"/>
    <w:rsid w:val="00317A5C"/>
    <w:rsid w:val="003210CF"/>
    <w:rsid w:val="003422F5"/>
    <w:rsid w:val="00353A8E"/>
    <w:rsid w:val="003614E9"/>
    <w:rsid w:val="00367592"/>
    <w:rsid w:val="00370B84"/>
    <w:rsid w:val="00373D52"/>
    <w:rsid w:val="00383E91"/>
    <w:rsid w:val="0039134E"/>
    <w:rsid w:val="003A2D92"/>
    <w:rsid w:val="003B5D27"/>
    <w:rsid w:val="003C3316"/>
    <w:rsid w:val="003D3141"/>
    <w:rsid w:val="003E0B34"/>
    <w:rsid w:val="004139E6"/>
    <w:rsid w:val="0041603F"/>
    <w:rsid w:val="004207D3"/>
    <w:rsid w:val="004216FB"/>
    <w:rsid w:val="004219F2"/>
    <w:rsid w:val="00425959"/>
    <w:rsid w:val="004302C6"/>
    <w:rsid w:val="00435FD9"/>
    <w:rsid w:val="004871FF"/>
    <w:rsid w:val="004917F7"/>
    <w:rsid w:val="00491D6D"/>
    <w:rsid w:val="004A4240"/>
    <w:rsid w:val="004C6D9B"/>
    <w:rsid w:val="004D6FA4"/>
    <w:rsid w:val="005239BD"/>
    <w:rsid w:val="005347F1"/>
    <w:rsid w:val="0055610C"/>
    <w:rsid w:val="00566D35"/>
    <w:rsid w:val="005829EF"/>
    <w:rsid w:val="005857BB"/>
    <w:rsid w:val="00592A80"/>
    <w:rsid w:val="00596702"/>
    <w:rsid w:val="005A1912"/>
    <w:rsid w:val="005B0311"/>
    <w:rsid w:val="005B5854"/>
    <w:rsid w:val="005C275D"/>
    <w:rsid w:val="005D717A"/>
    <w:rsid w:val="005E23E0"/>
    <w:rsid w:val="005E773C"/>
    <w:rsid w:val="005F2F74"/>
    <w:rsid w:val="005F4983"/>
    <w:rsid w:val="005F73A5"/>
    <w:rsid w:val="00604455"/>
    <w:rsid w:val="0061592B"/>
    <w:rsid w:val="0062589D"/>
    <w:rsid w:val="00631967"/>
    <w:rsid w:val="00632E8E"/>
    <w:rsid w:val="00653477"/>
    <w:rsid w:val="0065440E"/>
    <w:rsid w:val="0065631D"/>
    <w:rsid w:val="00665527"/>
    <w:rsid w:val="0067359C"/>
    <w:rsid w:val="00680EB7"/>
    <w:rsid w:val="00685A5E"/>
    <w:rsid w:val="0068703B"/>
    <w:rsid w:val="006A3322"/>
    <w:rsid w:val="006B2875"/>
    <w:rsid w:val="006B691E"/>
    <w:rsid w:val="006F2F5D"/>
    <w:rsid w:val="0070141B"/>
    <w:rsid w:val="007073DD"/>
    <w:rsid w:val="00722EB8"/>
    <w:rsid w:val="0072720D"/>
    <w:rsid w:val="00732C5B"/>
    <w:rsid w:val="00753632"/>
    <w:rsid w:val="00755CDD"/>
    <w:rsid w:val="007633BC"/>
    <w:rsid w:val="0079596E"/>
    <w:rsid w:val="0079678B"/>
    <w:rsid w:val="007A40D9"/>
    <w:rsid w:val="007A6AA6"/>
    <w:rsid w:val="007B7DC3"/>
    <w:rsid w:val="007C2C3B"/>
    <w:rsid w:val="007D7BEE"/>
    <w:rsid w:val="007E2543"/>
    <w:rsid w:val="007E3A7F"/>
    <w:rsid w:val="007F028F"/>
    <w:rsid w:val="007F3FF2"/>
    <w:rsid w:val="008168A3"/>
    <w:rsid w:val="00831BE4"/>
    <w:rsid w:val="00834F6F"/>
    <w:rsid w:val="00841AA8"/>
    <w:rsid w:val="00847CF6"/>
    <w:rsid w:val="00852B75"/>
    <w:rsid w:val="0085476E"/>
    <w:rsid w:val="00857BE2"/>
    <w:rsid w:val="00871B31"/>
    <w:rsid w:val="008857E1"/>
    <w:rsid w:val="00886888"/>
    <w:rsid w:val="008909C6"/>
    <w:rsid w:val="00891F77"/>
    <w:rsid w:val="008A0C54"/>
    <w:rsid w:val="008A57FF"/>
    <w:rsid w:val="008B6C55"/>
    <w:rsid w:val="008C1734"/>
    <w:rsid w:val="008C73BB"/>
    <w:rsid w:val="008D0471"/>
    <w:rsid w:val="008F5017"/>
    <w:rsid w:val="009004FF"/>
    <w:rsid w:val="00924D58"/>
    <w:rsid w:val="00926468"/>
    <w:rsid w:val="00945D2C"/>
    <w:rsid w:val="00945F22"/>
    <w:rsid w:val="0095538E"/>
    <w:rsid w:val="0096636C"/>
    <w:rsid w:val="00971A48"/>
    <w:rsid w:val="00981E74"/>
    <w:rsid w:val="00987DD0"/>
    <w:rsid w:val="00990F23"/>
    <w:rsid w:val="009970C7"/>
    <w:rsid w:val="009A04D1"/>
    <w:rsid w:val="009A2111"/>
    <w:rsid w:val="009B04A7"/>
    <w:rsid w:val="009C21C5"/>
    <w:rsid w:val="009C3ABC"/>
    <w:rsid w:val="009D0845"/>
    <w:rsid w:val="009F1C08"/>
    <w:rsid w:val="00A16D4B"/>
    <w:rsid w:val="00A2545E"/>
    <w:rsid w:val="00A269EC"/>
    <w:rsid w:val="00A451F1"/>
    <w:rsid w:val="00A50769"/>
    <w:rsid w:val="00A536F8"/>
    <w:rsid w:val="00A55E6B"/>
    <w:rsid w:val="00A704D3"/>
    <w:rsid w:val="00A72BD4"/>
    <w:rsid w:val="00A81519"/>
    <w:rsid w:val="00A847E5"/>
    <w:rsid w:val="00A94CFA"/>
    <w:rsid w:val="00A96DA5"/>
    <w:rsid w:val="00AD1453"/>
    <w:rsid w:val="00AE0D2D"/>
    <w:rsid w:val="00AE2A11"/>
    <w:rsid w:val="00AF0933"/>
    <w:rsid w:val="00AF0EBC"/>
    <w:rsid w:val="00AF27A3"/>
    <w:rsid w:val="00AF7A35"/>
    <w:rsid w:val="00B019EB"/>
    <w:rsid w:val="00B30B9E"/>
    <w:rsid w:val="00B326E3"/>
    <w:rsid w:val="00B40F71"/>
    <w:rsid w:val="00B527EC"/>
    <w:rsid w:val="00B55DE0"/>
    <w:rsid w:val="00B64D18"/>
    <w:rsid w:val="00B71A70"/>
    <w:rsid w:val="00B8079D"/>
    <w:rsid w:val="00BA0471"/>
    <w:rsid w:val="00BA642B"/>
    <w:rsid w:val="00BB2A32"/>
    <w:rsid w:val="00BB605F"/>
    <w:rsid w:val="00BB75E9"/>
    <w:rsid w:val="00BC2465"/>
    <w:rsid w:val="00BC29D1"/>
    <w:rsid w:val="00BC5FDF"/>
    <w:rsid w:val="00BC75D5"/>
    <w:rsid w:val="00BE241A"/>
    <w:rsid w:val="00BE3B49"/>
    <w:rsid w:val="00BF62E4"/>
    <w:rsid w:val="00C06CE2"/>
    <w:rsid w:val="00C47D82"/>
    <w:rsid w:val="00C6319F"/>
    <w:rsid w:val="00C65B09"/>
    <w:rsid w:val="00C75635"/>
    <w:rsid w:val="00C83C47"/>
    <w:rsid w:val="00C920DE"/>
    <w:rsid w:val="00CA623E"/>
    <w:rsid w:val="00CA6AEF"/>
    <w:rsid w:val="00CB2B79"/>
    <w:rsid w:val="00CC256E"/>
    <w:rsid w:val="00CC2B56"/>
    <w:rsid w:val="00CC6B48"/>
    <w:rsid w:val="00CD11D7"/>
    <w:rsid w:val="00CE6D21"/>
    <w:rsid w:val="00CF7E56"/>
    <w:rsid w:val="00D07119"/>
    <w:rsid w:val="00D2103F"/>
    <w:rsid w:val="00D27A7E"/>
    <w:rsid w:val="00D42BE2"/>
    <w:rsid w:val="00D43ECF"/>
    <w:rsid w:val="00D50486"/>
    <w:rsid w:val="00D6066D"/>
    <w:rsid w:val="00D90495"/>
    <w:rsid w:val="00D93821"/>
    <w:rsid w:val="00DA2962"/>
    <w:rsid w:val="00DA7A6D"/>
    <w:rsid w:val="00DC2CB4"/>
    <w:rsid w:val="00DC4030"/>
    <w:rsid w:val="00DC79D4"/>
    <w:rsid w:val="00DD2AAD"/>
    <w:rsid w:val="00DE103D"/>
    <w:rsid w:val="00DE1B54"/>
    <w:rsid w:val="00DE57AF"/>
    <w:rsid w:val="00E02906"/>
    <w:rsid w:val="00E12CBB"/>
    <w:rsid w:val="00E16F8B"/>
    <w:rsid w:val="00E44D1A"/>
    <w:rsid w:val="00E607DF"/>
    <w:rsid w:val="00E60EE9"/>
    <w:rsid w:val="00E67BCF"/>
    <w:rsid w:val="00E75261"/>
    <w:rsid w:val="00E8111D"/>
    <w:rsid w:val="00E97185"/>
    <w:rsid w:val="00EA2A02"/>
    <w:rsid w:val="00EA30D8"/>
    <w:rsid w:val="00EA3472"/>
    <w:rsid w:val="00EA72CB"/>
    <w:rsid w:val="00EB7601"/>
    <w:rsid w:val="00EC2A04"/>
    <w:rsid w:val="00ED0181"/>
    <w:rsid w:val="00EE28DE"/>
    <w:rsid w:val="00F10695"/>
    <w:rsid w:val="00F10D7D"/>
    <w:rsid w:val="00F16241"/>
    <w:rsid w:val="00F17413"/>
    <w:rsid w:val="00F7511D"/>
    <w:rsid w:val="00F813CB"/>
    <w:rsid w:val="00FA2FD8"/>
    <w:rsid w:val="00FA3417"/>
    <w:rsid w:val="00FB41CC"/>
    <w:rsid w:val="00FC2E60"/>
    <w:rsid w:val="00FC4979"/>
    <w:rsid w:val="00FC7980"/>
    <w:rsid w:val="00FD6969"/>
    <w:rsid w:val="00FF5854"/>
    <w:rsid w:val="00FF7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956D3"/>
  <w15:docId w15:val="{53CABD89-5AB4-46CD-BEC4-26F61D27E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23E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5E23E0"/>
    <w:rPr>
      <w:rFonts w:ascii="Arial Armenian" w:hAnsi="Arial Armenian"/>
    </w:rPr>
  </w:style>
  <w:style w:type="paragraph" w:customStyle="1" w:styleId="mechtex">
    <w:name w:val="mechtex"/>
    <w:basedOn w:val="Normal"/>
    <w:link w:val="mechtexChar"/>
    <w:qFormat/>
    <w:rsid w:val="005E23E0"/>
    <w:pPr>
      <w:jc w:val="center"/>
    </w:pPr>
    <w:rPr>
      <w:rFonts w:ascii="Arial Armenian" w:eastAsiaTheme="minorHAnsi" w:hAnsi="Arial Armenian" w:cstheme="minorBidi"/>
      <w:sz w:val="22"/>
      <w:szCs w:val="22"/>
      <w:lang w:val="en-US" w:eastAsia="en-US"/>
    </w:rPr>
  </w:style>
  <w:style w:type="table" w:styleId="TableGrid">
    <w:name w:val="Table Grid"/>
    <w:basedOn w:val="TableNormal"/>
    <w:uiPriority w:val="59"/>
    <w:rsid w:val="005E23E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qFormat/>
    <w:rsid w:val="005E23E0"/>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rsid w:val="005E23E0"/>
    <w:rPr>
      <w:rFonts w:ascii="Times New Roman" w:eastAsia="Times New Roman" w:hAnsi="Times New Roman" w:cs="Times New Roman"/>
      <w:sz w:val="20"/>
      <w:szCs w:val="20"/>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5E23E0"/>
    <w:pPr>
      <w:spacing w:before="100" w:after="200" w:line="276" w:lineRule="auto"/>
      <w:ind w:left="720"/>
      <w:contextualSpacing/>
    </w:pPr>
    <w:rPr>
      <w:rFonts w:ascii="Calibri" w:eastAsia="Calibri" w:hAnsi="Calibri"/>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5E23E0"/>
    <w:rPr>
      <w:rFonts w:ascii="Calibri" w:eastAsia="Calibri" w:hAnsi="Calibri" w:cs="Times New Roman"/>
      <w:sz w:val="20"/>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
    <w:basedOn w:val="Normal"/>
    <w:link w:val="NormalWebChar"/>
    <w:uiPriority w:val="99"/>
    <w:unhideWhenUsed/>
    <w:qFormat/>
    <w:rsid w:val="00592A80"/>
    <w:pPr>
      <w:spacing w:before="100" w:beforeAutospacing="1" w:after="100" w:afterAutospacing="1"/>
    </w:pPr>
    <w:rPr>
      <w:sz w:val="24"/>
      <w:szCs w:val="24"/>
      <w:lang w:val="en-US" w:eastAsia="en-US"/>
    </w:rPr>
  </w:style>
  <w:style w:type="character" w:styleId="Strong">
    <w:name w:val="Strong"/>
    <w:basedOn w:val="DefaultParagraphFont"/>
    <w:uiPriority w:val="22"/>
    <w:qFormat/>
    <w:rsid w:val="00592A80"/>
    <w:rPr>
      <w:b/>
      <w:bCs/>
    </w:rPr>
  </w:style>
  <w:style w:type="paragraph" w:customStyle="1" w:styleId="Body">
    <w:name w:val="Body"/>
    <w:rsid w:val="00852B75"/>
    <w:pPr>
      <w:spacing w:after="0" w:line="240" w:lineRule="auto"/>
    </w:pPr>
    <w:rPr>
      <w:rFonts w:ascii="Times New Roman" w:eastAsia="Arial Unicode MS" w:hAnsi="Times New Roman" w:cs="Arial Unicode MS"/>
      <w:color w:val="000000"/>
      <w:sz w:val="20"/>
      <w:szCs w:val="20"/>
      <w:u w:color="000000"/>
    </w:rPr>
  </w:style>
  <w:style w:type="table" w:customStyle="1" w:styleId="Calendar4">
    <w:name w:val="Calendar 4"/>
    <w:basedOn w:val="TableNormal"/>
    <w:uiPriority w:val="99"/>
    <w:qFormat/>
    <w:rsid w:val="00A81519"/>
    <w:pPr>
      <w:snapToGrid w:val="0"/>
      <w:spacing w:after="0" w:line="240" w:lineRule="auto"/>
    </w:pPr>
    <w:rPr>
      <w:rFonts w:eastAsiaTheme="minorEastAsia"/>
      <w:b/>
      <w:bCs/>
      <w:color w:val="D9D9D9" w:themeColor="background1" w:themeShade="D9"/>
      <w:sz w:val="16"/>
      <w:szCs w:val="16"/>
      <w:lang w:bidi="en-US"/>
    </w:rPr>
    <w:tblPr>
      <w:tblStyleRow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cPr>
      <w:shd w:val="clear" w:color="auto" w:fill="244061" w:themeFill="accent1" w:themeFillShade="80"/>
    </w:tcPr>
    <w:tblStylePr w:type="firstRow">
      <w:rPr>
        <w:sz w:val="8"/>
        <w:szCs w:val="8"/>
      </w:rPr>
    </w:tblStylePr>
    <w:tblStylePr w:type="firstCol">
      <w:pPr>
        <w:wordWrap/>
        <w:ind w:rightChars="0" w:right="144"/>
        <w:jc w:val="right"/>
      </w:pPr>
      <w:rPr>
        <w:sz w:val="72"/>
        <w:szCs w:val="72"/>
      </w:rPr>
    </w:tblStylePr>
    <w:tblStylePr w:type="band2Horz">
      <w:rPr>
        <w:sz w:val="40"/>
        <w:szCs w:val="40"/>
      </w:rPr>
      <w:tblPr/>
      <w:tcPr>
        <w:tcMar>
          <w:top w:w="0" w:type="nil"/>
          <w:left w:w="115" w:type="dxa"/>
          <w:bottom w:w="86" w:type="dxa"/>
          <w:right w:w="115" w:type="dxa"/>
        </w:tcMar>
      </w:tcPr>
    </w:tblStylePr>
    <w:tblStylePr w:type="nwCell">
      <w:rPr>
        <w:sz w:val="8"/>
        <w:szCs w:val="8"/>
      </w:rPr>
    </w:tblStylePr>
  </w:style>
  <w:style w:type="paragraph" w:styleId="BalloonText">
    <w:name w:val="Balloon Text"/>
    <w:basedOn w:val="Normal"/>
    <w:link w:val="BalloonTextChar"/>
    <w:uiPriority w:val="99"/>
    <w:semiHidden/>
    <w:unhideWhenUsed/>
    <w:rsid w:val="00A81519"/>
    <w:rPr>
      <w:rFonts w:ascii="Segoe UI" w:eastAsiaTheme="minorHAnsi" w:hAnsi="Segoe UI" w:cs="Segoe UI"/>
      <w:sz w:val="18"/>
      <w:szCs w:val="18"/>
      <w:lang w:val="en-US" w:eastAsia="en-US"/>
    </w:rPr>
  </w:style>
  <w:style w:type="character" w:customStyle="1" w:styleId="BalloonTextChar">
    <w:name w:val="Balloon Text Char"/>
    <w:basedOn w:val="DefaultParagraphFont"/>
    <w:link w:val="BalloonText"/>
    <w:uiPriority w:val="99"/>
    <w:semiHidden/>
    <w:rsid w:val="00A81519"/>
    <w:rPr>
      <w:rFonts w:ascii="Segoe UI" w:hAnsi="Segoe UI" w:cs="Segoe UI"/>
      <w:sz w:val="18"/>
      <w:szCs w:val="18"/>
    </w:rPr>
  </w:style>
  <w:style w:type="character" w:customStyle="1" w:styleId="BodyTextChar">
    <w:name w:val="Body Text Char"/>
    <w:aliases w:val="(Main Text) Char,date Char,Body Text (Main text) Char"/>
    <w:basedOn w:val="DefaultParagraphFont"/>
    <w:link w:val="BodyText"/>
    <w:locked/>
    <w:rsid w:val="0079678B"/>
    <w:rPr>
      <w:rFonts w:ascii="Times LatArm" w:hAnsi="Times LatArm"/>
      <w:b/>
      <w:bCs/>
      <w:sz w:val="40"/>
      <w:lang w:val="en-GB"/>
    </w:rPr>
  </w:style>
  <w:style w:type="paragraph" w:styleId="BodyText">
    <w:name w:val="Body Text"/>
    <w:aliases w:val="(Main Text),date,Body Text (Main text)"/>
    <w:basedOn w:val="Normal"/>
    <w:link w:val="BodyTextChar"/>
    <w:unhideWhenUsed/>
    <w:rsid w:val="0079678B"/>
    <w:pPr>
      <w:overflowPunct w:val="0"/>
      <w:autoSpaceDE w:val="0"/>
      <w:autoSpaceDN w:val="0"/>
      <w:adjustRightInd w:val="0"/>
      <w:spacing w:line="360" w:lineRule="auto"/>
      <w:jc w:val="center"/>
    </w:pPr>
    <w:rPr>
      <w:rFonts w:ascii="Times LatArm" w:eastAsiaTheme="minorHAnsi" w:hAnsi="Times LatArm" w:cstheme="minorBidi"/>
      <w:b/>
      <w:bCs/>
      <w:sz w:val="40"/>
      <w:szCs w:val="22"/>
    </w:rPr>
  </w:style>
  <w:style w:type="character" w:customStyle="1" w:styleId="BodyTextChar1">
    <w:name w:val="Body Text Char1"/>
    <w:basedOn w:val="DefaultParagraphFont"/>
    <w:uiPriority w:val="99"/>
    <w:semiHidden/>
    <w:rsid w:val="0079678B"/>
    <w:rPr>
      <w:rFonts w:ascii="Times New Roman" w:eastAsia="Times New Roman" w:hAnsi="Times New Roman" w:cs="Times New Roman"/>
      <w:sz w:val="20"/>
      <w:szCs w:val="20"/>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link w:val="NormalWeb"/>
    <w:uiPriority w:val="99"/>
    <w:locked/>
    <w:rsid w:val="007E2543"/>
    <w:rPr>
      <w:rFonts w:ascii="Times New Roman" w:eastAsia="Times New Roman" w:hAnsi="Times New Roman" w:cs="Times New Roman"/>
      <w:sz w:val="24"/>
      <w:szCs w:val="24"/>
    </w:rPr>
  </w:style>
  <w:style w:type="paragraph" w:styleId="NoSpacing">
    <w:name w:val="No Spacing"/>
    <w:uiPriority w:val="1"/>
    <w:qFormat/>
    <w:rsid w:val="002D1AEF"/>
    <w:pPr>
      <w:spacing w:after="0" w:line="240" w:lineRule="auto"/>
    </w:pPr>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4871FF"/>
    <w:rPr>
      <w:rFonts w:ascii="Arial Armenian" w:hAnsi="Arial Armenian"/>
      <w:lang w:eastAsia="ru-RU"/>
    </w:rPr>
  </w:style>
  <w:style w:type="paragraph" w:customStyle="1" w:styleId="norm">
    <w:name w:val="norm"/>
    <w:basedOn w:val="Normal"/>
    <w:link w:val="normChar"/>
    <w:qFormat/>
    <w:rsid w:val="004871FF"/>
    <w:pPr>
      <w:spacing w:line="480" w:lineRule="auto"/>
      <w:ind w:firstLine="709"/>
      <w:jc w:val="both"/>
    </w:pPr>
    <w:rPr>
      <w:rFonts w:ascii="Arial Armenian" w:eastAsiaTheme="minorHAnsi" w:hAnsi="Arial Armenian" w:cstheme="minorBidi"/>
      <w:sz w:val="22"/>
      <w:szCs w:val="22"/>
      <w:lang w:val="en-US"/>
    </w:rPr>
  </w:style>
  <w:style w:type="paragraph" w:customStyle="1" w:styleId="Default">
    <w:name w:val="Default"/>
    <w:rsid w:val="0019624D"/>
    <w:pPr>
      <w:spacing w:after="0" w:line="240" w:lineRule="auto"/>
    </w:pPr>
    <w:rPr>
      <w:rFonts w:ascii="Helvetica" w:eastAsia="Arial Unicode MS" w:hAnsi="Helvetica" w:cs="Arial Unicode MS"/>
      <w:color w:val="000000"/>
      <w:u w:color="000000"/>
    </w:rPr>
  </w:style>
  <w:style w:type="paragraph" w:styleId="CommentText">
    <w:name w:val="annotation text"/>
    <w:basedOn w:val="Normal"/>
    <w:link w:val="CommentTextChar"/>
    <w:unhideWhenUsed/>
    <w:rsid w:val="0065440E"/>
  </w:style>
  <w:style w:type="character" w:customStyle="1" w:styleId="CommentTextChar">
    <w:name w:val="Comment Text Char"/>
    <w:basedOn w:val="DefaultParagraphFont"/>
    <w:link w:val="CommentText"/>
    <w:rsid w:val="0065440E"/>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67815">
      <w:bodyDiv w:val="1"/>
      <w:marLeft w:val="0"/>
      <w:marRight w:val="0"/>
      <w:marTop w:val="0"/>
      <w:marBottom w:val="0"/>
      <w:divBdr>
        <w:top w:val="none" w:sz="0" w:space="0" w:color="auto"/>
        <w:left w:val="none" w:sz="0" w:space="0" w:color="auto"/>
        <w:bottom w:val="none" w:sz="0" w:space="0" w:color="auto"/>
        <w:right w:val="none" w:sz="0" w:space="0" w:color="auto"/>
      </w:divBdr>
      <w:divsChild>
        <w:div w:id="167522593">
          <w:marLeft w:val="0"/>
          <w:marRight w:val="0"/>
          <w:marTop w:val="0"/>
          <w:marBottom w:val="0"/>
          <w:divBdr>
            <w:top w:val="none" w:sz="0" w:space="0" w:color="auto"/>
            <w:left w:val="none" w:sz="0" w:space="0" w:color="auto"/>
            <w:bottom w:val="none" w:sz="0" w:space="0" w:color="auto"/>
            <w:right w:val="none" w:sz="0" w:space="0" w:color="auto"/>
          </w:divBdr>
          <w:divsChild>
            <w:div w:id="717246843">
              <w:marLeft w:val="0"/>
              <w:marRight w:val="0"/>
              <w:marTop w:val="0"/>
              <w:marBottom w:val="0"/>
              <w:divBdr>
                <w:top w:val="none" w:sz="0" w:space="0" w:color="auto"/>
                <w:left w:val="none" w:sz="0" w:space="0" w:color="auto"/>
                <w:bottom w:val="none" w:sz="0" w:space="0" w:color="auto"/>
                <w:right w:val="none" w:sz="0" w:space="0" w:color="auto"/>
              </w:divBdr>
            </w:div>
          </w:divsChild>
        </w:div>
        <w:div w:id="1912500705">
          <w:marLeft w:val="0"/>
          <w:marRight w:val="0"/>
          <w:marTop w:val="0"/>
          <w:marBottom w:val="0"/>
          <w:divBdr>
            <w:top w:val="none" w:sz="0" w:space="0" w:color="auto"/>
            <w:left w:val="none" w:sz="0" w:space="0" w:color="auto"/>
            <w:bottom w:val="none" w:sz="0" w:space="0" w:color="auto"/>
            <w:right w:val="none" w:sz="0" w:space="0" w:color="auto"/>
          </w:divBdr>
          <w:divsChild>
            <w:div w:id="1622613943">
              <w:marLeft w:val="0"/>
              <w:marRight w:val="0"/>
              <w:marTop w:val="0"/>
              <w:marBottom w:val="0"/>
              <w:divBdr>
                <w:top w:val="none" w:sz="0" w:space="0" w:color="auto"/>
                <w:left w:val="none" w:sz="0" w:space="0" w:color="auto"/>
                <w:bottom w:val="none" w:sz="0" w:space="0" w:color="auto"/>
                <w:right w:val="none" w:sz="0" w:space="0" w:color="auto"/>
              </w:divBdr>
            </w:div>
            <w:div w:id="1104156540">
              <w:marLeft w:val="0"/>
              <w:marRight w:val="0"/>
              <w:marTop w:val="0"/>
              <w:marBottom w:val="0"/>
              <w:divBdr>
                <w:top w:val="none" w:sz="0" w:space="0" w:color="auto"/>
                <w:left w:val="none" w:sz="0" w:space="0" w:color="auto"/>
                <w:bottom w:val="none" w:sz="0" w:space="0" w:color="auto"/>
                <w:right w:val="none" w:sz="0" w:space="0" w:color="auto"/>
              </w:divBdr>
              <w:divsChild>
                <w:div w:id="124014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69060">
      <w:bodyDiv w:val="1"/>
      <w:marLeft w:val="0"/>
      <w:marRight w:val="0"/>
      <w:marTop w:val="0"/>
      <w:marBottom w:val="0"/>
      <w:divBdr>
        <w:top w:val="none" w:sz="0" w:space="0" w:color="auto"/>
        <w:left w:val="none" w:sz="0" w:space="0" w:color="auto"/>
        <w:bottom w:val="none" w:sz="0" w:space="0" w:color="auto"/>
        <w:right w:val="none" w:sz="0" w:space="0" w:color="auto"/>
      </w:divBdr>
      <w:divsChild>
        <w:div w:id="1705902527">
          <w:marLeft w:val="0"/>
          <w:marRight w:val="0"/>
          <w:marTop w:val="0"/>
          <w:marBottom w:val="0"/>
          <w:divBdr>
            <w:top w:val="none" w:sz="0" w:space="0" w:color="auto"/>
            <w:left w:val="none" w:sz="0" w:space="0" w:color="auto"/>
            <w:bottom w:val="none" w:sz="0" w:space="0" w:color="auto"/>
            <w:right w:val="none" w:sz="0" w:space="0" w:color="auto"/>
          </w:divBdr>
          <w:divsChild>
            <w:div w:id="539559625">
              <w:marLeft w:val="0"/>
              <w:marRight w:val="0"/>
              <w:marTop w:val="0"/>
              <w:marBottom w:val="0"/>
              <w:divBdr>
                <w:top w:val="none" w:sz="0" w:space="0" w:color="auto"/>
                <w:left w:val="none" w:sz="0" w:space="0" w:color="auto"/>
                <w:bottom w:val="none" w:sz="0" w:space="0" w:color="auto"/>
                <w:right w:val="none" w:sz="0" w:space="0" w:color="auto"/>
              </w:divBdr>
            </w:div>
          </w:divsChild>
        </w:div>
        <w:div w:id="27026963">
          <w:marLeft w:val="0"/>
          <w:marRight w:val="0"/>
          <w:marTop w:val="0"/>
          <w:marBottom w:val="0"/>
          <w:divBdr>
            <w:top w:val="none" w:sz="0" w:space="0" w:color="auto"/>
            <w:left w:val="none" w:sz="0" w:space="0" w:color="auto"/>
            <w:bottom w:val="none" w:sz="0" w:space="0" w:color="auto"/>
            <w:right w:val="none" w:sz="0" w:space="0" w:color="auto"/>
          </w:divBdr>
          <w:divsChild>
            <w:div w:id="229462720">
              <w:marLeft w:val="0"/>
              <w:marRight w:val="0"/>
              <w:marTop w:val="0"/>
              <w:marBottom w:val="0"/>
              <w:divBdr>
                <w:top w:val="none" w:sz="0" w:space="0" w:color="auto"/>
                <w:left w:val="none" w:sz="0" w:space="0" w:color="auto"/>
                <w:bottom w:val="none" w:sz="0" w:space="0" w:color="auto"/>
                <w:right w:val="none" w:sz="0" w:space="0" w:color="auto"/>
              </w:divBdr>
            </w:div>
            <w:div w:id="1206721671">
              <w:marLeft w:val="0"/>
              <w:marRight w:val="0"/>
              <w:marTop w:val="0"/>
              <w:marBottom w:val="0"/>
              <w:divBdr>
                <w:top w:val="none" w:sz="0" w:space="0" w:color="auto"/>
                <w:left w:val="none" w:sz="0" w:space="0" w:color="auto"/>
                <w:bottom w:val="none" w:sz="0" w:space="0" w:color="auto"/>
                <w:right w:val="none" w:sz="0" w:space="0" w:color="auto"/>
              </w:divBdr>
              <w:divsChild>
                <w:div w:id="84482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71108">
      <w:bodyDiv w:val="1"/>
      <w:marLeft w:val="0"/>
      <w:marRight w:val="0"/>
      <w:marTop w:val="0"/>
      <w:marBottom w:val="0"/>
      <w:divBdr>
        <w:top w:val="none" w:sz="0" w:space="0" w:color="auto"/>
        <w:left w:val="none" w:sz="0" w:space="0" w:color="auto"/>
        <w:bottom w:val="none" w:sz="0" w:space="0" w:color="auto"/>
        <w:right w:val="none" w:sz="0" w:space="0" w:color="auto"/>
      </w:divBdr>
    </w:div>
    <w:div w:id="114522777">
      <w:bodyDiv w:val="1"/>
      <w:marLeft w:val="0"/>
      <w:marRight w:val="0"/>
      <w:marTop w:val="0"/>
      <w:marBottom w:val="0"/>
      <w:divBdr>
        <w:top w:val="none" w:sz="0" w:space="0" w:color="auto"/>
        <w:left w:val="none" w:sz="0" w:space="0" w:color="auto"/>
        <w:bottom w:val="none" w:sz="0" w:space="0" w:color="auto"/>
        <w:right w:val="none" w:sz="0" w:space="0" w:color="auto"/>
      </w:divBdr>
    </w:div>
    <w:div w:id="199100492">
      <w:bodyDiv w:val="1"/>
      <w:marLeft w:val="0"/>
      <w:marRight w:val="0"/>
      <w:marTop w:val="0"/>
      <w:marBottom w:val="0"/>
      <w:divBdr>
        <w:top w:val="none" w:sz="0" w:space="0" w:color="auto"/>
        <w:left w:val="none" w:sz="0" w:space="0" w:color="auto"/>
        <w:bottom w:val="none" w:sz="0" w:space="0" w:color="auto"/>
        <w:right w:val="none" w:sz="0" w:space="0" w:color="auto"/>
      </w:divBdr>
      <w:divsChild>
        <w:div w:id="1747216888">
          <w:marLeft w:val="0"/>
          <w:marRight w:val="0"/>
          <w:marTop w:val="0"/>
          <w:marBottom w:val="0"/>
          <w:divBdr>
            <w:top w:val="none" w:sz="0" w:space="0" w:color="auto"/>
            <w:left w:val="none" w:sz="0" w:space="0" w:color="auto"/>
            <w:bottom w:val="none" w:sz="0" w:space="0" w:color="auto"/>
            <w:right w:val="none" w:sz="0" w:space="0" w:color="auto"/>
          </w:divBdr>
          <w:divsChild>
            <w:div w:id="1472670702">
              <w:marLeft w:val="0"/>
              <w:marRight w:val="0"/>
              <w:marTop w:val="0"/>
              <w:marBottom w:val="0"/>
              <w:divBdr>
                <w:top w:val="none" w:sz="0" w:space="0" w:color="auto"/>
                <w:left w:val="none" w:sz="0" w:space="0" w:color="auto"/>
                <w:bottom w:val="none" w:sz="0" w:space="0" w:color="auto"/>
                <w:right w:val="none" w:sz="0" w:space="0" w:color="auto"/>
              </w:divBdr>
            </w:div>
          </w:divsChild>
        </w:div>
        <w:div w:id="1603952583">
          <w:marLeft w:val="0"/>
          <w:marRight w:val="0"/>
          <w:marTop w:val="0"/>
          <w:marBottom w:val="0"/>
          <w:divBdr>
            <w:top w:val="none" w:sz="0" w:space="0" w:color="auto"/>
            <w:left w:val="none" w:sz="0" w:space="0" w:color="auto"/>
            <w:bottom w:val="none" w:sz="0" w:space="0" w:color="auto"/>
            <w:right w:val="none" w:sz="0" w:space="0" w:color="auto"/>
          </w:divBdr>
          <w:divsChild>
            <w:div w:id="2112624760">
              <w:marLeft w:val="0"/>
              <w:marRight w:val="0"/>
              <w:marTop w:val="0"/>
              <w:marBottom w:val="0"/>
              <w:divBdr>
                <w:top w:val="none" w:sz="0" w:space="0" w:color="auto"/>
                <w:left w:val="none" w:sz="0" w:space="0" w:color="auto"/>
                <w:bottom w:val="none" w:sz="0" w:space="0" w:color="auto"/>
                <w:right w:val="none" w:sz="0" w:space="0" w:color="auto"/>
              </w:divBdr>
            </w:div>
            <w:div w:id="1777943356">
              <w:marLeft w:val="0"/>
              <w:marRight w:val="0"/>
              <w:marTop w:val="0"/>
              <w:marBottom w:val="0"/>
              <w:divBdr>
                <w:top w:val="none" w:sz="0" w:space="0" w:color="auto"/>
                <w:left w:val="none" w:sz="0" w:space="0" w:color="auto"/>
                <w:bottom w:val="none" w:sz="0" w:space="0" w:color="auto"/>
                <w:right w:val="none" w:sz="0" w:space="0" w:color="auto"/>
              </w:divBdr>
              <w:divsChild>
                <w:div w:id="136015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61305">
      <w:bodyDiv w:val="1"/>
      <w:marLeft w:val="0"/>
      <w:marRight w:val="0"/>
      <w:marTop w:val="0"/>
      <w:marBottom w:val="0"/>
      <w:divBdr>
        <w:top w:val="none" w:sz="0" w:space="0" w:color="auto"/>
        <w:left w:val="none" w:sz="0" w:space="0" w:color="auto"/>
        <w:bottom w:val="none" w:sz="0" w:space="0" w:color="auto"/>
        <w:right w:val="none" w:sz="0" w:space="0" w:color="auto"/>
      </w:divBdr>
    </w:div>
    <w:div w:id="212348856">
      <w:bodyDiv w:val="1"/>
      <w:marLeft w:val="0"/>
      <w:marRight w:val="0"/>
      <w:marTop w:val="0"/>
      <w:marBottom w:val="0"/>
      <w:divBdr>
        <w:top w:val="none" w:sz="0" w:space="0" w:color="auto"/>
        <w:left w:val="none" w:sz="0" w:space="0" w:color="auto"/>
        <w:bottom w:val="none" w:sz="0" w:space="0" w:color="auto"/>
        <w:right w:val="none" w:sz="0" w:space="0" w:color="auto"/>
      </w:divBdr>
      <w:divsChild>
        <w:div w:id="649600095">
          <w:marLeft w:val="0"/>
          <w:marRight w:val="0"/>
          <w:marTop w:val="0"/>
          <w:marBottom w:val="0"/>
          <w:divBdr>
            <w:top w:val="none" w:sz="0" w:space="0" w:color="auto"/>
            <w:left w:val="none" w:sz="0" w:space="0" w:color="auto"/>
            <w:bottom w:val="none" w:sz="0" w:space="0" w:color="auto"/>
            <w:right w:val="none" w:sz="0" w:space="0" w:color="auto"/>
          </w:divBdr>
          <w:divsChild>
            <w:div w:id="1197356747">
              <w:marLeft w:val="0"/>
              <w:marRight w:val="0"/>
              <w:marTop w:val="0"/>
              <w:marBottom w:val="0"/>
              <w:divBdr>
                <w:top w:val="none" w:sz="0" w:space="0" w:color="auto"/>
                <w:left w:val="none" w:sz="0" w:space="0" w:color="auto"/>
                <w:bottom w:val="none" w:sz="0" w:space="0" w:color="auto"/>
                <w:right w:val="none" w:sz="0" w:space="0" w:color="auto"/>
              </w:divBdr>
            </w:div>
          </w:divsChild>
        </w:div>
        <w:div w:id="318116318">
          <w:marLeft w:val="0"/>
          <w:marRight w:val="0"/>
          <w:marTop w:val="0"/>
          <w:marBottom w:val="0"/>
          <w:divBdr>
            <w:top w:val="none" w:sz="0" w:space="0" w:color="auto"/>
            <w:left w:val="none" w:sz="0" w:space="0" w:color="auto"/>
            <w:bottom w:val="none" w:sz="0" w:space="0" w:color="auto"/>
            <w:right w:val="none" w:sz="0" w:space="0" w:color="auto"/>
          </w:divBdr>
          <w:divsChild>
            <w:div w:id="2102296556">
              <w:marLeft w:val="0"/>
              <w:marRight w:val="0"/>
              <w:marTop w:val="0"/>
              <w:marBottom w:val="0"/>
              <w:divBdr>
                <w:top w:val="none" w:sz="0" w:space="0" w:color="auto"/>
                <w:left w:val="none" w:sz="0" w:space="0" w:color="auto"/>
                <w:bottom w:val="none" w:sz="0" w:space="0" w:color="auto"/>
                <w:right w:val="none" w:sz="0" w:space="0" w:color="auto"/>
              </w:divBdr>
            </w:div>
            <w:div w:id="1353609171">
              <w:marLeft w:val="0"/>
              <w:marRight w:val="0"/>
              <w:marTop w:val="0"/>
              <w:marBottom w:val="0"/>
              <w:divBdr>
                <w:top w:val="none" w:sz="0" w:space="0" w:color="auto"/>
                <w:left w:val="none" w:sz="0" w:space="0" w:color="auto"/>
                <w:bottom w:val="none" w:sz="0" w:space="0" w:color="auto"/>
                <w:right w:val="none" w:sz="0" w:space="0" w:color="auto"/>
              </w:divBdr>
              <w:divsChild>
                <w:div w:id="103496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761553">
      <w:bodyDiv w:val="1"/>
      <w:marLeft w:val="0"/>
      <w:marRight w:val="0"/>
      <w:marTop w:val="0"/>
      <w:marBottom w:val="0"/>
      <w:divBdr>
        <w:top w:val="none" w:sz="0" w:space="0" w:color="auto"/>
        <w:left w:val="none" w:sz="0" w:space="0" w:color="auto"/>
        <w:bottom w:val="none" w:sz="0" w:space="0" w:color="auto"/>
        <w:right w:val="none" w:sz="0" w:space="0" w:color="auto"/>
      </w:divBdr>
      <w:divsChild>
        <w:div w:id="882592633">
          <w:marLeft w:val="0"/>
          <w:marRight w:val="0"/>
          <w:marTop w:val="0"/>
          <w:marBottom w:val="0"/>
          <w:divBdr>
            <w:top w:val="none" w:sz="0" w:space="0" w:color="auto"/>
            <w:left w:val="none" w:sz="0" w:space="0" w:color="auto"/>
            <w:bottom w:val="none" w:sz="0" w:space="0" w:color="auto"/>
            <w:right w:val="none" w:sz="0" w:space="0" w:color="auto"/>
          </w:divBdr>
          <w:divsChild>
            <w:div w:id="464735449">
              <w:marLeft w:val="0"/>
              <w:marRight w:val="0"/>
              <w:marTop w:val="0"/>
              <w:marBottom w:val="0"/>
              <w:divBdr>
                <w:top w:val="none" w:sz="0" w:space="0" w:color="auto"/>
                <w:left w:val="none" w:sz="0" w:space="0" w:color="auto"/>
                <w:bottom w:val="none" w:sz="0" w:space="0" w:color="auto"/>
                <w:right w:val="none" w:sz="0" w:space="0" w:color="auto"/>
              </w:divBdr>
            </w:div>
          </w:divsChild>
        </w:div>
        <w:div w:id="270864352">
          <w:marLeft w:val="0"/>
          <w:marRight w:val="0"/>
          <w:marTop w:val="0"/>
          <w:marBottom w:val="0"/>
          <w:divBdr>
            <w:top w:val="none" w:sz="0" w:space="0" w:color="auto"/>
            <w:left w:val="none" w:sz="0" w:space="0" w:color="auto"/>
            <w:bottom w:val="none" w:sz="0" w:space="0" w:color="auto"/>
            <w:right w:val="none" w:sz="0" w:space="0" w:color="auto"/>
          </w:divBdr>
          <w:divsChild>
            <w:div w:id="1969241125">
              <w:marLeft w:val="0"/>
              <w:marRight w:val="0"/>
              <w:marTop w:val="0"/>
              <w:marBottom w:val="0"/>
              <w:divBdr>
                <w:top w:val="none" w:sz="0" w:space="0" w:color="auto"/>
                <w:left w:val="none" w:sz="0" w:space="0" w:color="auto"/>
                <w:bottom w:val="none" w:sz="0" w:space="0" w:color="auto"/>
                <w:right w:val="none" w:sz="0" w:space="0" w:color="auto"/>
              </w:divBdr>
            </w:div>
            <w:div w:id="1011222155">
              <w:marLeft w:val="0"/>
              <w:marRight w:val="0"/>
              <w:marTop w:val="0"/>
              <w:marBottom w:val="0"/>
              <w:divBdr>
                <w:top w:val="none" w:sz="0" w:space="0" w:color="auto"/>
                <w:left w:val="none" w:sz="0" w:space="0" w:color="auto"/>
                <w:bottom w:val="none" w:sz="0" w:space="0" w:color="auto"/>
                <w:right w:val="none" w:sz="0" w:space="0" w:color="auto"/>
              </w:divBdr>
              <w:divsChild>
                <w:div w:id="182342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966818">
      <w:bodyDiv w:val="1"/>
      <w:marLeft w:val="0"/>
      <w:marRight w:val="0"/>
      <w:marTop w:val="0"/>
      <w:marBottom w:val="0"/>
      <w:divBdr>
        <w:top w:val="none" w:sz="0" w:space="0" w:color="auto"/>
        <w:left w:val="none" w:sz="0" w:space="0" w:color="auto"/>
        <w:bottom w:val="none" w:sz="0" w:space="0" w:color="auto"/>
        <w:right w:val="none" w:sz="0" w:space="0" w:color="auto"/>
      </w:divBdr>
      <w:divsChild>
        <w:div w:id="2100322266">
          <w:marLeft w:val="0"/>
          <w:marRight w:val="0"/>
          <w:marTop w:val="0"/>
          <w:marBottom w:val="0"/>
          <w:divBdr>
            <w:top w:val="none" w:sz="0" w:space="0" w:color="auto"/>
            <w:left w:val="none" w:sz="0" w:space="0" w:color="auto"/>
            <w:bottom w:val="none" w:sz="0" w:space="0" w:color="auto"/>
            <w:right w:val="none" w:sz="0" w:space="0" w:color="auto"/>
          </w:divBdr>
          <w:divsChild>
            <w:div w:id="1275286297">
              <w:marLeft w:val="0"/>
              <w:marRight w:val="0"/>
              <w:marTop w:val="0"/>
              <w:marBottom w:val="0"/>
              <w:divBdr>
                <w:top w:val="none" w:sz="0" w:space="0" w:color="auto"/>
                <w:left w:val="none" w:sz="0" w:space="0" w:color="auto"/>
                <w:bottom w:val="none" w:sz="0" w:space="0" w:color="auto"/>
                <w:right w:val="none" w:sz="0" w:space="0" w:color="auto"/>
              </w:divBdr>
            </w:div>
          </w:divsChild>
        </w:div>
        <w:div w:id="637301074">
          <w:marLeft w:val="0"/>
          <w:marRight w:val="0"/>
          <w:marTop w:val="0"/>
          <w:marBottom w:val="0"/>
          <w:divBdr>
            <w:top w:val="none" w:sz="0" w:space="0" w:color="auto"/>
            <w:left w:val="none" w:sz="0" w:space="0" w:color="auto"/>
            <w:bottom w:val="none" w:sz="0" w:space="0" w:color="auto"/>
            <w:right w:val="none" w:sz="0" w:space="0" w:color="auto"/>
          </w:divBdr>
          <w:divsChild>
            <w:div w:id="1526215045">
              <w:marLeft w:val="0"/>
              <w:marRight w:val="0"/>
              <w:marTop w:val="0"/>
              <w:marBottom w:val="0"/>
              <w:divBdr>
                <w:top w:val="none" w:sz="0" w:space="0" w:color="auto"/>
                <w:left w:val="none" w:sz="0" w:space="0" w:color="auto"/>
                <w:bottom w:val="none" w:sz="0" w:space="0" w:color="auto"/>
                <w:right w:val="none" w:sz="0" w:space="0" w:color="auto"/>
              </w:divBdr>
            </w:div>
            <w:div w:id="960845551">
              <w:marLeft w:val="0"/>
              <w:marRight w:val="0"/>
              <w:marTop w:val="0"/>
              <w:marBottom w:val="0"/>
              <w:divBdr>
                <w:top w:val="none" w:sz="0" w:space="0" w:color="auto"/>
                <w:left w:val="none" w:sz="0" w:space="0" w:color="auto"/>
                <w:bottom w:val="none" w:sz="0" w:space="0" w:color="auto"/>
                <w:right w:val="none" w:sz="0" w:space="0" w:color="auto"/>
              </w:divBdr>
              <w:divsChild>
                <w:div w:id="154274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630160">
      <w:bodyDiv w:val="1"/>
      <w:marLeft w:val="0"/>
      <w:marRight w:val="0"/>
      <w:marTop w:val="0"/>
      <w:marBottom w:val="0"/>
      <w:divBdr>
        <w:top w:val="none" w:sz="0" w:space="0" w:color="auto"/>
        <w:left w:val="none" w:sz="0" w:space="0" w:color="auto"/>
        <w:bottom w:val="none" w:sz="0" w:space="0" w:color="auto"/>
        <w:right w:val="none" w:sz="0" w:space="0" w:color="auto"/>
      </w:divBdr>
    </w:div>
    <w:div w:id="469326323">
      <w:bodyDiv w:val="1"/>
      <w:marLeft w:val="0"/>
      <w:marRight w:val="0"/>
      <w:marTop w:val="0"/>
      <w:marBottom w:val="0"/>
      <w:divBdr>
        <w:top w:val="none" w:sz="0" w:space="0" w:color="auto"/>
        <w:left w:val="none" w:sz="0" w:space="0" w:color="auto"/>
        <w:bottom w:val="none" w:sz="0" w:space="0" w:color="auto"/>
        <w:right w:val="none" w:sz="0" w:space="0" w:color="auto"/>
      </w:divBdr>
    </w:div>
    <w:div w:id="476797239">
      <w:bodyDiv w:val="1"/>
      <w:marLeft w:val="0"/>
      <w:marRight w:val="0"/>
      <w:marTop w:val="0"/>
      <w:marBottom w:val="0"/>
      <w:divBdr>
        <w:top w:val="none" w:sz="0" w:space="0" w:color="auto"/>
        <w:left w:val="none" w:sz="0" w:space="0" w:color="auto"/>
        <w:bottom w:val="none" w:sz="0" w:space="0" w:color="auto"/>
        <w:right w:val="none" w:sz="0" w:space="0" w:color="auto"/>
      </w:divBdr>
      <w:divsChild>
        <w:div w:id="556547476">
          <w:marLeft w:val="0"/>
          <w:marRight w:val="0"/>
          <w:marTop w:val="0"/>
          <w:marBottom w:val="0"/>
          <w:divBdr>
            <w:top w:val="none" w:sz="0" w:space="0" w:color="auto"/>
            <w:left w:val="none" w:sz="0" w:space="0" w:color="auto"/>
            <w:bottom w:val="none" w:sz="0" w:space="0" w:color="auto"/>
            <w:right w:val="none" w:sz="0" w:space="0" w:color="auto"/>
          </w:divBdr>
          <w:divsChild>
            <w:div w:id="143131472">
              <w:marLeft w:val="0"/>
              <w:marRight w:val="0"/>
              <w:marTop w:val="0"/>
              <w:marBottom w:val="0"/>
              <w:divBdr>
                <w:top w:val="none" w:sz="0" w:space="0" w:color="auto"/>
                <w:left w:val="none" w:sz="0" w:space="0" w:color="auto"/>
                <w:bottom w:val="none" w:sz="0" w:space="0" w:color="auto"/>
                <w:right w:val="none" w:sz="0" w:space="0" w:color="auto"/>
              </w:divBdr>
            </w:div>
          </w:divsChild>
        </w:div>
        <w:div w:id="136265633">
          <w:marLeft w:val="0"/>
          <w:marRight w:val="0"/>
          <w:marTop w:val="0"/>
          <w:marBottom w:val="0"/>
          <w:divBdr>
            <w:top w:val="none" w:sz="0" w:space="0" w:color="auto"/>
            <w:left w:val="none" w:sz="0" w:space="0" w:color="auto"/>
            <w:bottom w:val="none" w:sz="0" w:space="0" w:color="auto"/>
            <w:right w:val="none" w:sz="0" w:space="0" w:color="auto"/>
          </w:divBdr>
          <w:divsChild>
            <w:div w:id="55397119">
              <w:marLeft w:val="0"/>
              <w:marRight w:val="0"/>
              <w:marTop w:val="0"/>
              <w:marBottom w:val="0"/>
              <w:divBdr>
                <w:top w:val="none" w:sz="0" w:space="0" w:color="auto"/>
                <w:left w:val="none" w:sz="0" w:space="0" w:color="auto"/>
                <w:bottom w:val="none" w:sz="0" w:space="0" w:color="auto"/>
                <w:right w:val="none" w:sz="0" w:space="0" w:color="auto"/>
              </w:divBdr>
            </w:div>
            <w:div w:id="1519349838">
              <w:marLeft w:val="0"/>
              <w:marRight w:val="0"/>
              <w:marTop w:val="0"/>
              <w:marBottom w:val="0"/>
              <w:divBdr>
                <w:top w:val="none" w:sz="0" w:space="0" w:color="auto"/>
                <w:left w:val="none" w:sz="0" w:space="0" w:color="auto"/>
                <w:bottom w:val="none" w:sz="0" w:space="0" w:color="auto"/>
                <w:right w:val="none" w:sz="0" w:space="0" w:color="auto"/>
              </w:divBdr>
              <w:divsChild>
                <w:div w:id="95348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885073">
      <w:bodyDiv w:val="1"/>
      <w:marLeft w:val="0"/>
      <w:marRight w:val="0"/>
      <w:marTop w:val="0"/>
      <w:marBottom w:val="0"/>
      <w:divBdr>
        <w:top w:val="none" w:sz="0" w:space="0" w:color="auto"/>
        <w:left w:val="none" w:sz="0" w:space="0" w:color="auto"/>
        <w:bottom w:val="none" w:sz="0" w:space="0" w:color="auto"/>
        <w:right w:val="none" w:sz="0" w:space="0" w:color="auto"/>
      </w:divBdr>
      <w:divsChild>
        <w:div w:id="1059788515">
          <w:marLeft w:val="0"/>
          <w:marRight w:val="0"/>
          <w:marTop w:val="0"/>
          <w:marBottom w:val="0"/>
          <w:divBdr>
            <w:top w:val="none" w:sz="0" w:space="0" w:color="auto"/>
            <w:left w:val="none" w:sz="0" w:space="0" w:color="auto"/>
            <w:bottom w:val="none" w:sz="0" w:space="0" w:color="auto"/>
            <w:right w:val="none" w:sz="0" w:space="0" w:color="auto"/>
          </w:divBdr>
          <w:divsChild>
            <w:div w:id="215746679">
              <w:marLeft w:val="0"/>
              <w:marRight w:val="0"/>
              <w:marTop w:val="0"/>
              <w:marBottom w:val="0"/>
              <w:divBdr>
                <w:top w:val="none" w:sz="0" w:space="0" w:color="auto"/>
                <w:left w:val="none" w:sz="0" w:space="0" w:color="auto"/>
                <w:bottom w:val="none" w:sz="0" w:space="0" w:color="auto"/>
                <w:right w:val="none" w:sz="0" w:space="0" w:color="auto"/>
              </w:divBdr>
            </w:div>
          </w:divsChild>
        </w:div>
        <w:div w:id="493645622">
          <w:marLeft w:val="0"/>
          <w:marRight w:val="0"/>
          <w:marTop w:val="0"/>
          <w:marBottom w:val="0"/>
          <w:divBdr>
            <w:top w:val="none" w:sz="0" w:space="0" w:color="auto"/>
            <w:left w:val="none" w:sz="0" w:space="0" w:color="auto"/>
            <w:bottom w:val="none" w:sz="0" w:space="0" w:color="auto"/>
            <w:right w:val="none" w:sz="0" w:space="0" w:color="auto"/>
          </w:divBdr>
          <w:divsChild>
            <w:div w:id="187842638">
              <w:marLeft w:val="0"/>
              <w:marRight w:val="0"/>
              <w:marTop w:val="0"/>
              <w:marBottom w:val="0"/>
              <w:divBdr>
                <w:top w:val="none" w:sz="0" w:space="0" w:color="auto"/>
                <w:left w:val="none" w:sz="0" w:space="0" w:color="auto"/>
                <w:bottom w:val="none" w:sz="0" w:space="0" w:color="auto"/>
                <w:right w:val="none" w:sz="0" w:space="0" w:color="auto"/>
              </w:divBdr>
            </w:div>
            <w:div w:id="648948036">
              <w:marLeft w:val="0"/>
              <w:marRight w:val="0"/>
              <w:marTop w:val="0"/>
              <w:marBottom w:val="0"/>
              <w:divBdr>
                <w:top w:val="none" w:sz="0" w:space="0" w:color="auto"/>
                <w:left w:val="none" w:sz="0" w:space="0" w:color="auto"/>
                <w:bottom w:val="none" w:sz="0" w:space="0" w:color="auto"/>
                <w:right w:val="none" w:sz="0" w:space="0" w:color="auto"/>
              </w:divBdr>
              <w:divsChild>
                <w:div w:id="1547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921125">
      <w:bodyDiv w:val="1"/>
      <w:marLeft w:val="0"/>
      <w:marRight w:val="0"/>
      <w:marTop w:val="0"/>
      <w:marBottom w:val="0"/>
      <w:divBdr>
        <w:top w:val="none" w:sz="0" w:space="0" w:color="auto"/>
        <w:left w:val="none" w:sz="0" w:space="0" w:color="auto"/>
        <w:bottom w:val="none" w:sz="0" w:space="0" w:color="auto"/>
        <w:right w:val="none" w:sz="0" w:space="0" w:color="auto"/>
      </w:divBdr>
      <w:divsChild>
        <w:div w:id="1542522536">
          <w:marLeft w:val="0"/>
          <w:marRight w:val="0"/>
          <w:marTop w:val="0"/>
          <w:marBottom w:val="0"/>
          <w:divBdr>
            <w:top w:val="none" w:sz="0" w:space="0" w:color="auto"/>
            <w:left w:val="none" w:sz="0" w:space="0" w:color="auto"/>
            <w:bottom w:val="none" w:sz="0" w:space="0" w:color="auto"/>
            <w:right w:val="none" w:sz="0" w:space="0" w:color="auto"/>
          </w:divBdr>
          <w:divsChild>
            <w:div w:id="1986667802">
              <w:marLeft w:val="0"/>
              <w:marRight w:val="0"/>
              <w:marTop w:val="0"/>
              <w:marBottom w:val="0"/>
              <w:divBdr>
                <w:top w:val="none" w:sz="0" w:space="0" w:color="auto"/>
                <w:left w:val="none" w:sz="0" w:space="0" w:color="auto"/>
                <w:bottom w:val="none" w:sz="0" w:space="0" w:color="auto"/>
                <w:right w:val="none" w:sz="0" w:space="0" w:color="auto"/>
              </w:divBdr>
            </w:div>
          </w:divsChild>
        </w:div>
        <w:div w:id="1988125187">
          <w:marLeft w:val="0"/>
          <w:marRight w:val="0"/>
          <w:marTop w:val="0"/>
          <w:marBottom w:val="0"/>
          <w:divBdr>
            <w:top w:val="none" w:sz="0" w:space="0" w:color="auto"/>
            <w:left w:val="none" w:sz="0" w:space="0" w:color="auto"/>
            <w:bottom w:val="none" w:sz="0" w:space="0" w:color="auto"/>
            <w:right w:val="none" w:sz="0" w:space="0" w:color="auto"/>
          </w:divBdr>
          <w:divsChild>
            <w:div w:id="1542279322">
              <w:marLeft w:val="0"/>
              <w:marRight w:val="0"/>
              <w:marTop w:val="0"/>
              <w:marBottom w:val="0"/>
              <w:divBdr>
                <w:top w:val="none" w:sz="0" w:space="0" w:color="auto"/>
                <w:left w:val="none" w:sz="0" w:space="0" w:color="auto"/>
                <w:bottom w:val="none" w:sz="0" w:space="0" w:color="auto"/>
                <w:right w:val="none" w:sz="0" w:space="0" w:color="auto"/>
              </w:divBdr>
            </w:div>
            <w:div w:id="252519132">
              <w:marLeft w:val="0"/>
              <w:marRight w:val="0"/>
              <w:marTop w:val="0"/>
              <w:marBottom w:val="0"/>
              <w:divBdr>
                <w:top w:val="none" w:sz="0" w:space="0" w:color="auto"/>
                <w:left w:val="none" w:sz="0" w:space="0" w:color="auto"/>
                <w:bottom w:val="none" w:sz="0" w:space="0" w:color="auto"/>
                <w:right w:val="none" w:sz="0" w:space="0" w:color="auto"/>
              </w:divBdr>
              <w:divsChild>
                <w:div w:id="142842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355399">
      <w:bodyDiv w:val="1"/>
      <w:marLeft w:val="0"/>
      <w:marRight w:val="0"/>
      <w:marTop w:val="0"/>
      <w:marBottom w:val="0"/>
      <w:divBdr>
        <w:top w:val="none" w:sz="0" w:space="0" w:color="auto"/>
        <w:left w:val="none" w:sz="0" w:space="0" w:color="auto"/>
        <w:bottom w:val="none" w:sz="0" w:space="0" w:color="auto"/>
        <w:right w:val="none" w:sz="0" w:space="0" w:color="auto"/>
      </w:divBdr>
    </w:div>
    <w:div w:id="603342331">
      <w:bodyDiv w:val="1"/>
      <w:marLeft w:val="0"/>
      <w:marRight w:val="0"/>
      <w:marTop w:val="0"/>
      <w:marBottom w:val="0"/>
      <w:divBdr>
        <w:top w:val="none" w:sz="0" w:space="0" w:color="auto"/>
        <w:left w:val="none" w:sz="0" w:space="0" w:color="auto"/>
        <w:bottom w:val="none" w:sz="0" w:space="0" w:color="auto"/>
        <w:right w:val="none" w:sz="0" w:space="0" w:color="auto"/>
      </w:divBdr>
      <w:divsChild>
        <w:div w:id="2006662065">
          <w:marLeft w:val="0"/>
          <w:marRight w:val="0"/>
          <w:marTop w:val="0"/>
          <w:marBottom w:val="0"/>
          <w:divBdr>
            <w:top w:val="none" w:sz="0" w:space="0" w:color="auto"/>
            <w:left w:val="none" w:sz="0" w:space="0" w:color="auto"/>
            <w:bottom w:val="none" w:sz="0" w:space="0" w:color="auto"/>
            <w:right w:val="none" w:sz="0" w:space="0" w:color="auto"/>
          </w:divBdr>
          <w:divsChild>
            <w:div w:id="854031855">
              <w:marLeft w:val="0"/>
              <w:marRight w:val="0"/>
              <w:marTop w:val="0"/>
              <w:marBottom w:val="0"/>
              <w:divBdr>
                <w:top w:val="none" w:sz="0" w:space="0" w:color="auto"/>
                <w:left w:val="none" w:sz="0" w:space="0" w:color="auto"/>
                <w:bottom w:val="none" w:sz="0" w:space="0" w:color="auto"/>
                <w:right w:val="none" w:sz="0" w:space="0" w:color="auto"/>
              </w:divBdr>
            </w:div>
          </w:divsChild>
        </w:div>
        <w:div w:id="1678655787">
          <w:marLeft w:val="0"/>
          <w:marRight w:val="0"/>
          <w:marTop w:val="0"/>
          <w:marBottom w:val="0"/>
          <w:divBdr>
            <w:top w:val="none" w:sz="0" w:space="0" w:color="auto"/>
            <w:left w:val="none" w:sz="0" w:space="0" w:color="auto"/>
            <w:bottom w:val="none" w:sz="0" w:space="0" w:color="auto"/>
            <w:right w:val="none" w:sz="0" w:space="0" w:color="auto"/>
          </w:divBdr>
          <w:divsChild>
            <w:div w:id="10030259">
              <w:marLeft w:val="0"/>
              <w:marRight w:val="0"/>
              <w:marTop w:val="0"/>
              <w:marBottom w:val="0"/>
              <w:divBdr>
                <w:top w:val="none" w:sz="0" w:space="0" w:color="auto"/>
                <w:left w:val="none" w:sz="0" w:space="0" w:color="auto"/>
                <w:bottom w:val="none" w:sz="0" w:space="0" w:color="auto"/>
                <w:right w:val="none" w:sz="0" w:space="0" w:color="auto"/>
              </w:divBdr>
            </w:div>
            <w:div w:id="1300769237">
              <w:marLeft w:val="0"/>
              <w:marRight w:val="0"/>
              <w:marTop w:val="0"/>
              <w:marBottom w:val="0"/>
              <w:divBdr>
                <w:top w:val="none" w:sz="0" w:space="0" w:color="auto"/>
                <w:left w:val="none" w:sz="0" w:space="0" w:color="auto"/>
                <w:bottom w:val="none" w:sz="0" w:space="0" w:color="auto"/>
                <w:right w:val="none" w:sz="0" w:space="0" w:color="auto"/>
              </w:divBdr>
              <w:divsChild>
                <w:div w:id="67588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616930">
      <w:bodyDiv w:val="1"/>
      <w:marLeft w:val="0"/>
      <w:marRight w:val="0"/>
      <w:marTop w:val="0"/>
      <w:marBottom w:val="0"/>
      <w:divBdr>
        <w:top w:val="none" w:sz="0" w:space="0" w:color="auto"/>
        <w:left w:val="none" w:sz="0" w:space="0" w:color="auto"/>
        <w:bottom w:val="none" w:sz="0" w:space="0" w:color="auto"/>
        <w:right w:val="none" w:sz="0" w:space="0" w:color="auto"/>
      </w:divBdr>
    </w:div>
    <w:div w:id="748620321">
      <w:bodyDiv w:val="1"/>
      <w:marLeft w:val="0"/>
      <w:marRight w:val="0"/>
      <w:marTop w:val="0"/>
      <w:marBottom w:val="0"/>
      <w:divBdr>
        <w:top w:val="none" w:sz="0" w:space="0" w:color="auto"/>
        <w:left w:val="none" w:sz="0" w:space="0" w:color="auto"/>
        <w:bottom w:val="none" w:sz="0" w:space="0" w:color="auto"/>
        <w:right w:val="none" w:sz="0" w:space="0" w:color="auto"/>
      </w:divBdr>
      <w:divsChild>
        <w:div w:id="1273129492">
          <w:marLeft w:val="0"/>
          <w:marRight w:val="0"/>
          <w:marTop w:val="0"/>
          <w:marBottom w:val="0"/>
          <w:divBdr>
            <w:top w:val="none" w:sz="0" w:space="0" w:color="auto"/>
            <w:left w:val="none" w:sz="0" w:space="0" w:color="auto"/>
            <w:bottom w:val="none" w:sz="0" w:space="0" w:color="auto"/>
            <w:right w:val="none" w:sz="0" w:space="0" w:color="auto"/>
          </w:divBdr>
          <w:divsChild>
            <w:div w:id="56174660">
              <w:marLeft w:val="0"/>
              <w:marRight w:val="0"/>
              <w:marTop w:val="0"/>
              <w:marBottom w:val="0"/>
              <w:divBdr>
                <w:top w:val="none" w:sz="0" w:space="0" w:color="auto"/>
                <w:left w:val="none" w:sz="0" w:space="0" w:color="auto"/>
                <w:bottom w:val="none" w:sz="0" w:space="0" w:color="auto"/>
                <w:right w:val="none" w:sz="0" w:space="0" w:color="auto"/>
              </w:divBdr>
            </w:div>
            <w:div w:id="1120412393">
              <w:marLeft w:val="0"/>
              <w:marRight w:val="0"/>
              <w:marTop w:val="0"/>
              <w:marBottom w:val="0"/>
              <w:divBdr>
                <w:top w:val="none" w:sz="0" w:space="0" w:color="auto"/>
                <w:left w:val="none" w:sz="0" w:space="0" w:color="auto"/>
                <w:bottom w:val="none" w:sz="0" w:space="0" w:color="auto"/>
                <w:right w:val="none" w:sz="0" w:space="0" w:color="auto"/>
              </w:divBdr>
            </w:div>
          </w:divsChild>
        </w:div>
        <w:div w:id="450130576">
          <w:marLeft w:val="0"/>
          <w:marRight w:val="0"/>
          <w:marTop w:val="0"/>
          <w:marBottom w:val="0"/>
          <w:divBdr>
            <w:top w:val="none" w:sz="0" w:space="0" w:color="auto"/>
            <w:left w:val="none" w:sz="0" w:space="0" w:color="auto"/>
            <w:bottom w:val="none" w:sz="0" w:space="0" w:color="auto"/>
            <w:right w:val="none" w:sz="0" w:space="0" w:color="auto"/>
          </w:divBdr>
          <w:divsChild>
            <w:div w:id="951203907">
              <w:marLeft w:val="0"/>
              <w:marRight w:val="0"/>
              <w:marTop w:val="0"/>
              <w:marBottom w:val="0"/>
              <w:divBdr>
                <w:top w:val="none" w:sz="0" w:space="0" w:color="auto"/>
                <w:left w:val="none" w:sz="0" w:space="0" w:color="auto"/>
                <w:bottom w:val="none" w:sz="0" w:space="0" w:color="auto"/>
                <w:right w:val="none" w:sz="0" w:space="0" w:color="auto"/>
              </w:divBdr>
            </w:div>
            <w:div w:id="1733498258">
              <w:marLeft w:val="0"/>
              <w:marRight w:val="0"/>
              <w:marTop w:val="0"/>
              <w:marBottom w:val="0"/>
              <w:divBdr>
                <w:top w:val="none" w:sz="0" w:space="0" w:color="auto"/>
                <w:left w:val="none" w:sz="0" w:space="0" w:color="auto"/>
                <w:bottom w:val="none" w:sz="0" w:space="0" w:color="auto"/>
                <w:right w:val="none" w:sz="0" w:space="0" w:color="auto"/>
              </w:divBdr>
              <w:divsChild>
                <w:div w:id="212133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640623">
      <w:bodyDiv w:val="1"/>
      <w:marLeft w:val="0"/>
      <w:marRight w:val="0"/>
      <w:marTop w:val="0"/>
      <w:marBottom w:val="0"/>
      <w:divBdr>
        <w:top w:val="none" w:sz="0" w:space="0" w:color="auto"/>
        <w:left w:val="none" w:sz="0" w:space="0" w:color="auto"/>
        <w:bottom w:val="none" w:sz="0" w:space="0" w:color="auto"/>
        <w:right w:val="none" w:sz="0" w:space="0" w:color="auto"/>
      </w:divBdr>
    </w:div>
    <w:div w:id="787971705">
      <w:bodyDiv w:val="1"/>
      <w:marLeft w:val="0"/>
      <w:marRight w:val="0"/>
      <w:marTop w:val="0"/>
      <w:marBottom w:val="0"/>
      <w:divBdr>
        <w:top w:val="none" w:sz="0" w:space="0" w:color="auto"/>
        <w:left w:val="none" w:sz="0" w:space="0" w:color="auto"/>
        <w:bottom w:val="none" w:sz="0" w:space="0" w:color="auto"/>
        <w:right w:val="none" w:sz="0" w:space="0" w:color="auto"/>
      </w:divBdr>
    </w:div>
    <w:div w:id="808671019">
      <w:bodyDiv w:val="1"/>
      <w:marLeft w:val="0"/>
      <w:marRight w:val="0"/>
      <w:marTop w:val="0"/>
      <w:marBottom w:val="0"/>
      <w:divBdr>
        <w:top w:val="none" w:sz="0" w:space="0" w:color="auto"/>
        <w:left w:val="none" w:sz="0" w:space="0" w:color="auto"/>
        <w:bottom w:val="none" w:sz="0" w:space="0" w:color="auto"/>
        <w:right w:val="none" w:sz="0" w:space="0" w:color="auto"/>
      </w:divBdr>
      <w:divsChild>
        <w:div w:id="1326128672">
          <w:marLeft w:val="0"/>
          <w:marRight w:val="0"/>
          <w:marTop w:val="0"/>
          <w:marBottom w:val="0"/>
          <w:divBdr>
            <w:top w:val="none" w:sz="0" w:space="0" w:color="auto"/>
            <w:left w:val="none" w:sz="0" w:space="0" w:color="auto"/>
            <w:bottom w:val="none" w:sz="0" w:space="0" w:color="auto"/>
            <w:right w:val="none" w:sz="0" w:space="0" w:color="auto"/>
          </w:divBdr>
          <w:divsChild>
            <w:div w:id="138807509">
              <w:marLeft w:val="0"/>
              <w:marRight w:val="0"/>
              <w:marTop w:val="0"/>
              <w:marBottom w:val="0"/>
              <w:divBdr>
                <w:top w:val="none" w:sz="0" w:space="0" w:color="auto"/>
                <w:left w:val="none" w:sz="0" w:space="0" w:color="auto"/>
                <w:bottom w:val="none" w:sz="0" w:space="0" w:color="auto"/>
                <w:right w:val="none" w:sz="0" w:space="0" w:color="auto"/>
              </w:divBdr>
            </w:div>
          </w:divsChild>
        </w:div>
        <w:div w:id="2083526539">
          <w:marLeft w:val="0"/>
          <w:marRight w:val="0"/>
          <w:marTop w:val="0"/>
          <w:marBottom w:val="0"/>
          <w:divBdr>
            <w:top w:val="none" w:sz="0" w:space="0" w:color="auto"/>
            <w:left w:val="none" w:sz="0" w:space="0" w:color="auto"/>
            <w:bottom w:val="none" w:sz="0" w:space="0" w:color="auto"/>
            <w:right w:val="none" w:sz="0" w:space="0" w:color="auto"/>
          </w:divBdr>
          <w:divsChild>
            <w:div w:id="1265190419">
              <w:marLeft w:val="0"/>
              <w:marRight w:val="0"/>
              <w:marTop w:val="0"/>
              <w:marBottom w:val="0"/>
              <w:divBdr>
                <w:top w:val="none" w:sz="0" w:space="0" w:color="auto"/>
                <w:left w:val="none" w:sz="0" w:space="0" w:color="auto"/>
                <w:bottom w:val="none" w:sz="0" w:space="0" w:color="auto"/>
                <w:right w:val="none" w:sz="0" w:space="0" w:color="auto"/>
              </w:divBdr>
            </w:div>
            <w:div w:id="288516977">
              <w:marLeft w:val="0"/>
              <w:marRight w:val="0"/>
              <w:marTop w:val="0"/>
              <w:marBottom w:val="0"/>
              <w:divBdr>
                <w:top w:val="none" w:sz="0" w:space="0" w:color="auto"/>
                <w:left w:val="none" w:sz="0" w:space="0" w:color="auto"/>
                <w:bottom w:val="none" w:sz="0" w:space="0" w:color="auto"/>
                <w:right w:val="none" w:sz="0" w:space="0" w:color="auto"/>
              </w:divBdr>
              <w:divsChild>
                <w:div w:id="184038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397089">
      <w:bodyDiv w:val="1"/>
      <w:marLeft w:val="0"/>
      <w:marRight w:val="0"/>
      <w:marTop w:val="0"/>
      <w:marBottom w:val="0"/>
      <w:divBdr>
        <w:top w:val="none" w:sz="0" w:space="0" w:color="auto"/>
        <w:left w:val="none" w:sz="0" w:space="0" w:color="auto"/>
        <w:bottom w:val="none" w:sz="0" w:space="0" w:color="auto"/>
        <w:right w:val="none" w:sz="0" w:space="0" w:color="auto"/>
      </w:divBdr>
    </w:div>
    <w:div w:id="962661233">
      <w:bodyDiv w:val="1"/>
      <w:marLeft w:val="0"/>
      <w:marRight w:val="0"/>
      <w:marTop w:val="0"/>
      <w:marBottom w:val="0"/>
      <w:divBdr>
        <w:top w:val="none" w:sz="0" w:space="0" w:color="auto"/>
        <w:left w:val="none" w:sz="0" w:space="0" w:color="auto"/>
        <w:bottom w:val="none" w:sz="0" w:space="0" w:color="auto"/>
        <w:right w:val="none" w:sz="0" w:space="0" w:color="auto"/>
      </w:divBdr>
      <w:divsChild>
        <w:div w:id="1408724580">
          <w:marLeft w:val="0"/>
          <w:marRight w:val="0"/>
          <w:marTop w:val="0"/>
          <w:marBottom w:val="0"/>
          <w:divBdr>
            <w:top w:val="none" w:sz="0" w:space="0" w:color="auto"/>
            <w:left w:val="none" w:sz="0" w:space="0" w:color="auto"/>
            <w:bottom w:val="none" w:sz="0" w:space="0" w:color="auto"/>
            <w:right w:val="none" w:sz="0" w:space="0" w:color="auto"/>
          </w:divBdr>
          <w:divsChild>
            <w:div w:id="443696332">
              <w:marLeft w:val="0"/>
              <w:marRight w:val="0"/>
              <w:marTop w:val="0"/>
              <w:marBottom w:val="0"/>
              <w:divBdr>
                <w:top w:val="none" w:sz="0" w:space="0" w:color="auto"/>
                <w:left w:val="none" w:sz="0" w:space="0" w:color="auto"/>
                <w:bottom w:val="none" w:sz="0" w:space="0" w:color="auto"/>
                <w:right w:val="none" w:sz="0" w:space="0" w:color="auto"/>
              </w:divBdr>
            </w:div>
          </w:divsChild>
        </w:div>
        <w:div w:id="1142700604">
          <w:marLeft w:val="0"/>
          <w:marRight w:val="0"/>
          <w:marTop w:val="0"/>
          <w:marBottom w:val="0"/>
          <w:divBdr>
            <w:top w:val="none" w:sz="0" w:space="0" w:color="auto"/>
            <w:left w:val="none" w:sz="0" w:space="0" w:color="auto"/>
            <w:bottom w:val="none" w:sz="0" w:space="0" w:color="auto"/>
            <w:right w:val="none" w:sz="0" w:space="0" w:color="auto"/>
          </w:divBdr>
          <w:divsChild>
            <w:div w:id="190996949">
              <w:marLeft w:val="0"/>
              <w:marRight w:val="0"/>
              <w:marTop w:val="0"/>
              <w:marBottom w:val="0"/>
              <w:divBdr>
                <w:top w:val="none" w:sz="0" w:space="0" w:color="auto"/>
                <w:left w:val="none" w:sz="0" w:space="0" w:color="auto"/>
                <w:bottom w:val="none" w:sz="0" w:space="0" w:color="auto"/>
                <w:right w:val="none" w:sz="0" w:space="0" w:color="auto"/>
              </w:divBdr>
            </w:div>
            <w:div w:id="1418089950">
              <w:marLeft w:val="0"/>
              <w:marRight w:val="0"/>
              <w:marTop w:val="0"/>
              <w:marBottom w:val="0"/>
              <w:divBdr>
                <w:top w:val="none" w:sz="0" w:space="0" w:color="auto"/>
                <w:left w:val="none" w:sz="0" w:space="0" w:color="auto"/>
                <w:bottom w:val="none" w:sz="0" w:space="0" w:color="auto"/>
                <w:right w:val="none" w:sz="0" w:space="0" w:color="auto"/>
              </w:divBdr>
              <w:divsChild>
                <w:div w:id="113698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069946">
      <w:bodyDiv w:val="1"/>
      <w:marLeft w:val="0"/>
      <w:marRight w:val="0"/>
      <w:marTop w:val="0"/>
      <w:marBottom w:val="0"/>
      <w:divBdr>
        <w:top w:val="none" w:sz="0" w:space="0" w:color="auto"/>
        <w:left w:val="none" w:sz="0" w:space="0" w:color="auto"/>
        <w:bottom w:val="none" w:sz="0" w:space="0" w:color="auto"/>
        <w:right w:val="none" w:sz="0" w:space="0" w:color="auto"/>
      </w:divBdr>
    </w:div>
    <w:div w:id="1036929253">
      <w:bodyDiv w:val="1"/>
      <w:marLeft w:val="0"/>
      <w:marRight w:val="0"/>
      <w:marTop w:val="0"/>
      <w:marBottom w:val="0"/>
      <w:divBdr>
        <w:top w:val="none" w:sz="0" w:space="0" w:color="auto"/>
        <w:left w:val="none" w:sz="0" w:space="0" w:color="auto"/>
        <w:bottom w:val="none" w:sz="0" w:space="0" w:color="auto"/>
        <w:right w:val="none" w:sz="0" w:space="0" w:color="auto"/>
      </w:divBdr>
      <w:divsChild>
        <w:div w:id="1245577906">
          <w:marLeft w:val="0"/>
          <w:marRight w:val="0"/>
          <w:marTop w:val="0"/>
          <w:marBottom w:val="0"/>
          <w:divBdr>
            <w:top w:val="none" w:sz="0" w:space="0" w:color="auto"/>
            <w:left w:val="none" w:sz="0" w:space="0" w:color="auto"/>
            <w:bottom w:val="none" w:sz="0" w:space="0" w:color="auto"/>
            <w:right w:val="none" w:sz="0" w:space="0" w:color="auto"/>
          </w:divBdr>
          <w:divsChild>
            <w:div w:id="475874100">
              <w:marLeft w:val="0"/>
              <w:marRight w:val="0"/>
              <w:marTop w:val="0"/>
              <w:marBottom w:val="0"/>
              <w:divBdr>
                <w:top w:val="none" w:sz="0" w:space="0" w:color="auto"/>
                <w:left w:val="none" w:sz="0" w:space="0" w:color="auto"/>
                <w:bottom w:val="none" w:sz="0" w:space="0" w:color="auto"/>
                <w:right w:val="none" w:sz="0" w:space="0" w:color="auto"/>
              </w:divBdr>
            </w:div>
            <w:div w:id="973022012">
              <w:marLeft w:val="0"/>
              <w:marRight w:val="0"/>
              <w:marTop w:val="0"/>
              <w:marBottom w:val="0"/>
              <w:divBdr>
                <w:top w:val="none" w:sz="0" w:space="0" w:color="auto"/>
                <w:left w:val="none" w:sz="0" w:space="0" w:color="auto"/>
                <w:bottom w:val="none" w:sz="0" w:space="0" w:color="auto"/>
                <w:right w:val="none" w:sz="0" w:space="0" w:color="auto"/>
              </w:divBdr>
            </w:div>
          </w:divsChild>
        </w:div>
        <w:div w:id="359210765">
          <w:marLeft w:val="0"/>
          <w:marRight w:val="0"/>
          <w:marTop w:val="0"/>
          <w:marBottom w:val="0"/>
          <w:divBdr>
            <w:top w:val="none" w:sz="0" w:space="0" w:color="auto"/>
            <w:left w:val="none" w:sz="0" w:space="0" w:color="auto"/>
            <w:bottom w:val="none" w:sz="0" w:space="0" w:color="auto"/>
            <w:right w:val="none" w:sz="0" w:space="0" w:color="auto"/>
          </w:divBdr>
          <w:divsChild>
            <w:div w:id="1938902780">
              <w:marLeft w:val="0"/>
              <w:marRight w:val="0"/>
              <w:marTop w:val="0"/>
              <w:marBottom w:val="0"/>
              <w:divBdr>
                <w:top w:val="none" w:sz="0" w:space="0" w:color="auto"/>
                <w:left w:val="none" w:sz="0" w:space="0" w:color="auto"/>
                <w:bottom w:val="none" w:sz="0" w:space="0" w:color="auto"/>
                <w:right w:val="none" w:sz="0" w:space="0" w:color="auto"/>
              </w:divBdr>
            </w:div>
            <w:div w:id="1325011529">
              <w:marLeft w:val="0"/>
              <w:marRight w:val="0"/>
              <w:marTop w:val="0"/>
              <w:marBottom w:val="0"/>
              <w:divBdr>
                <w:top w:val="none" w:sz="0" w:space="0" w:color="auto"/>
                <w:left w:val="none" w:sz="0" w:space="0" w:color="auto"/>
                <w:bottom w:val="none" w:sz="0" w:space="0" w:color="auto"/>
                <w:right w:val="none" w:sz="0" w:space="0" w:color="auto"/>
              </w:divBdr>
              <w:divsChild>
                <w:div w:id="122463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254530">
      <w:bodyDiv w:val="1"/>
      <w:marLeft w:val="0"/>
      <w:marRight w:val="0"/>
      <w:marTop w:val="0"/>
      <w:marBottom w:val="0"/>
      <w:divBdr>
        <w:top w:val="none" w:sz="0" w:space="0" w:color="auto"/>
        <w:left w:val="none" w:sz="0" w:space="0" w:color="auto"/>
        <w:bottom w:val="none" w:sz="0" w:space="0" w:color="auto"/>
        <w:right w:val="none" w:sz="0" w:space="0" w:color="auto"/>
      </w:divBdr>
      <w:divsChild>
        <w:div w:id="1316834390">
          <w:marLeft w:val="0"/>
          <w:marRight w:val="0"/>
          <w:marTop w:val="0"/>
          <w:marBottom w:val="0"/>
          <w:divBdr>
            <w:top w:val="none" w:sz="0" w:space="0" w:color="auto"/>
            <w:left w:val="none" w:sz="0" w:space="0" w:color="auto"/>
            <w:bottom w:val="none" w:sz="0" w:space="0" w:color="auto"/>
            <w:right w:val="none" w:sz="0" w:space="0" w:color="auto"/>
          </w:divBdr>
          <w:divsChild>
            <w:div w:id="1320959779">
              <w:marLeft w:val="0"/>
              <w:marRight w:val="0"/>
              <w:marTop w:val="0"/>
              <w:marBottom w:val="0"/>
              <w:divBdr>
                <w:top w:val="none" w:sz="0" w:space="0" w:color="auto"/>
                <w:left w:val="none" w:sz="0" w:space="0" w:color="auto"/>
                <w:bottom w:val="none" w:sz="0" w:space="0" w:color="auto"/>
                <w:right w:val="none" w:sz="0" w:space="0" w:color="auto"/>
              </w:divBdr>
            </w:div>
          </w:divsChild>
        </w:div>
        <w:div w:id="813370694">
          <w:marLeft w:val="0"/>
          <w:marRight w:val="0"/>
          <w:marTop w:val="0"/>
          <w:marBottom w:val="0"/>
          <w:divBdr>
            <w:top w:val="none" w:sz="0" w:space="0" w:color="auto"/>
            <w:left w:val="none" w:sz="0" w:space="0" w:color="auto"/>
            <w:bottom w:val="none" w:sz="0" w:space="0" w:color="auto"/>
            <w:right w:val="none" w:sz="0" w:space="0" w:color="auto"/>
          </w:divBdr>
          <w:divsChild>
            <w:div w:id="658652791">
              <w:marLeft w:val="0"/>
              <w:marRight w:val="0"/>
              <w:marTop w:val="0"/>
              <w:marBottom w:val="0"/>
              <w:divBdr>
                <w:top w:val="none" w:sz="0" w:space="0" w:color="auto"/>
                <w:left w:val="none" w:sz="0" w:space="0" w:color="auto"/>
                <w:bottom w:val="none" w:sz="0" w:space="0" w:color="auto"/>
                <w:right w:val="none" w:sz="0" w:space="0" w:color="auto"/>
              </w:divBdr>
            </w:div>
            <w:div w:id="1453985657">
              <w:marLeft w:val="0"/>
              <w:marRight w:val="0"/>
              <w:marTop w:val="0"/>
              <w:marBottom w:val="0"/>
              <w:divBdr>
                <w:top w:val="none" w:sz="0" w:space="0" w:color="auto"/>
                <w:left w:val="none" w:sz="0" w:space="0" w:color="auto"/>
                <w:bottom w:val="none" w:sz="0" w:space="0" w:color="auto"/>
                <w:right w:val="none" w:sz="0" w:space="0" w:color="auto"/>
              </w:divBdr>
              <w:divsChild>
                <w:div w:id="189739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043096">
      <w:bodyDiv w:val="1"/>
      <w:marLeft w:val="0"/>
      <w:marRight w:val="0"/>
      <w:marTop w:val="0"/>
      <w:marBottom w:val="0"/>
      <w:divBdr>
        <w:top w:val="none" w:sz="0" w:space="0" w:color="auto"/>
        <w:left w:val="none" w:sz="0" w:space="0" w:color="auto"/>
        <w:bottom w:val="none" w:sz="0" w:space="0" w:color="auto"/>
        <w:right w:val="none" w:sz="0" w:space="0" w:color="auto"/>
      </w:divBdr>
      <w:divsChild>
        <w:div w:id="2020697012">
          <w:marLeft w:val="0"/>
          <w:marRight w:val="0"/>
          <w:marTop w:val="0"/>
          <w:marBottom w:val="0"/>
          <w:divBdr>
            <w:top w:val="none" w:sz="0" w:space="0" w:color="auto"/>
            <w:left w:val="none" w:sz="0" w:space="0" w:color="auto"/>
            <w:bottom w:val="none" w:sz="0" w:space="0" w:color="auto"/>
            <w:right w:val="none" w:sz="0" w:space="0" w:color="auto"/>
          </w:divBdr>
          <w:divsChild>
            <w:div w:id="620261400">
              <w:marLeft w:val="0"/>
              <w:marRight w:val="0"/>
              <w:marTop w:val="0"/>
              <w:marBottom w:val="0"/>
              <w:divBdr>
                <w:top w:val="none" w:sz="0" w:space="0" w:color="auto"/>
                <w:left w:val="none" w:sz="0" w:space="0" w:color="auto"/>
                <w:bottom w:val="none" w:sz="0" w:space="0" w:color="auto"/>
                <w:right w:val="none" w:sz="0" w:space="0" w:color="auto"/>
              </w:divBdr>
            </w:div>
          </w:divsChild>
        </w:div>
        <w:div w:id="1259948232">
          <w:marLeft w:val="0"/>
          <w:marRight w:val="0"/>
          <w:marTop w:val="0"/>
          <w:marBottom w:val="0"/>
          <w:divBdr>
            <w:top w:val="none" w:sz="0" w:space="0" w:color="auto"/>
            <w:left w:val="none" w:sz="0" w:space="0" w:color="auto"/>
            <w:bottom w:val="none" w:sz="0" w:space="0" w:color="auto"/>
            <w:right w:val="none" w:sz="0" w:space="0" w:color="auto"/>
          </w:divBdr>
          <w:divsChild>
            <w:div w:id="558243755">
              <w:marLeft w:val="0"/>
              <w:marRight w:val="0"/>
              <w:marTop w:val="0"/>
              <w:marBottom w:val="0"/>
              <w:divBdr>
                <w:top w:val="none" w:sz="0" w:space="0" w:color="auto"/>
                <w:left w:val="none" w:sz="0" w:space="0" w:color="auto"/>
                <w:bottom w:val="none" w:sz="0" w:space="0" w:color="auto"/>
                <w:right w:val="none" w:sz="0" w:space="0" w:color="auto"/>
              </w:divBdr>
            </w:div>
            <w:div w:id="70661052">
              <w:marLeft w:val="0"/>
              <w:marRight w:val="0"/>
              <w:marTop w:val="0"/>
              <w:marBottom w:val="0"/>
              <w:divBdr>
                <w:top w:val="none" w:sz="0" w:space="0" w:color="auto"/>
                <w:left w:val="none" w:sz="0" w:space="0" w:color="auto"/>
                <w:bottom w:val="none" w:sz="0" w:space="0" w:color="auto"/>
                <w:right w:val="none" w:sz="0" w:space="0" w:color="auto"/>
              </w:divBdr>
              <w:divsChild>
                <w:div w:id="1226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757393">
      <w:bodyDiv w:val="1"/>
      <w:marLeft w:val="0"/>
      <w:marRight w:val="0"/>
      <w:marTop w:val="0"/>
      <w:marBottom w:val="0"/>
      <w:divBdr>
        <w:top w:val="none" w:sz="0" w:space="0" w:color="auto"/>
        <w:left w:val="none" w:sz="0" w:space="0" w:color="auto"/>
        <w:bottom w:val="none" w:sz="0" w:space="0" w:color="auto"/>
        <w:right w:val="none" w:sz="0" w:space="0" w:color="auto"/>
      </w:divBdr>
    </w:div>
    <w:div w:id="1368792560">
      <w:bodyDiv w:val="1"/>
      <w:marLeft w:val="0"/>
      <w:marRight w:val="0"/>
      <w:marTop w:val="0"/>
      <w:marBottom w:val="0"/>
      <w:divBdr>
        <w:top w:val="none" w:sz="0" w:space="0" w:color="auto"/>
        <w:left w:val="none" w:sz="0" w:space="0" w:color="auto"/>
        <w:bottom w:val="none" w:sz="0" w:space="0" w:color="auto"/>
        <w:right w:val="none" w:sz="0" w:space="0" w:color="auto"/>
      </w:divBdr>
      <w:divsChild>
        <w:div w:id="435951214">
          <w:marLeft w:val="0"/>
          <w:marRight w:val="0"/>
          <w:marTop w:val="0"/>
          <w:marBottom w:val="0"/>
          <w:divBdr>
            <w:top w:val="none" w:sz="0" w:space="0" w:color="auto"/>
            <w:left w:val="none" w:sz="0" w:space="0" w:color="auto"/>
            <w:bottom w:val="none" w:sz="0" w:space="0" w:color="auto"/>
            <w:right w:val="none" w:sz="0" w:space="0" w:color="auto"/>
          </w:divBdr>
          <w:divsChild>
            <w:div w:id="322507911">
              <w:marLeft w:val="0"/>
              <w:marRight w:val="0"/>
              <w:marTop w:val="0"/>
              <w:marBottom w:val="0"/>
              <w:divBdr>
                <w:top w:val="none" w:sz="0" w:space="0" w:color="auto"/>
                <w:left w:val="none" w:sz="0" w:space="0" w:color="auto"/>
                <w:bottom w:val="none" w:sz="0" w:space="0" w:color="auto"/>
                <w:right w:val="none" w:sz="0" w:space="0" w:color="auto"/>
              </w:divBdr>
            </w:div>
          </w:divsChild>
        </w:div>
        <w:div w:id="2037269351">
          <w:marLeft w:val="0"/>
          <w:marRight w:val="0"/>
          <w:marTop w:val="0"/>
          <w:marBottom w:val="0"/>
          <w:divBdr>
            <w:top w:val="none" w:sz="0" w:space="0" w:color="auto"/>
            <w:left w:val="none" w:sz="0" w:space="0" w:color="auto"/>
            <w:bottom w:val="none" w:sz="0" w:space="0" w:color="auto"/>
            <w:right w:val="none" w:sz="0" w:space="0" w:color="auto"/>
          </w:divBdr>
          <w:divsChild>
            <w:div w:id="70084992">
              <w:marLeft w:val="0"/>
              <w:marRight w:val="0"/>
              <w:marTop w:val="0"/>
              <w:marBottom w:val="0"/>
              <w:divBdr>
                <w:top w:val="none" w:sz="0" w:space="0" w:color="auto"/>
                <w:left w:val="none" w:sz="0" w:space="0" w:color="auto"/>
                <w:bottom w:val="none" w:sz="0" w:space="0" w:color="auto"/>
                <w:right w:val="none" w:sz="0" w:space="0" w:color="auto"/>
              </w:divBdr>
            </w:div>
            <w:div w:id="532769876">
              <w:marLeft w:val="0"/>
              <w:marRight w:val="0"/>
              <w:marTop w:val="0"/>
              <w:marBottom w:val="0"/>
              <w:divBdr>
                <w:top w:val="none" w:sz="0" w:space="0" w:color="auto"/>
                <w:left w:val="none" w:sz="0" w:space="0" w:color="auto"/>
                <w:bottom w:val="none" w:sz="0" w:space="0" w:color="auto"/>
                <w:right w:val="none" w:sz="0" w:space="0" w:color="auto"/>
              </w:divBdr>
              <w:divsChild>
                <w:div w:id="17426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412865">
      <w:bodyDiv w:val="1"/>
      <w:marLeft w:val="0"/>
      <w:marRight w:val="0"/>
      <w:marTop w:val="0"/>
      <w:marBottom w:val="0"/>
      <w:divBdr>
        <w:top w:val="none" w:sz="0" w:space="0" w:color="auto"/>
        <w:left w:val="none" w:sz="0" w:space="0" w:color="auto"/>
        <w:bottom w:val="none" w:sz="0" w:space="0" w:color="auto"/>
        <w:right w:val="none" w:sz="0" w:space="0" w:color="auto"/>
      </w:divBdr>
    </w:div>
    <w:div w:id="1421871285">
      <w:bodyDiv w:val="1"/>
      <w:marLeft w:val="0"/>
      <w:marRight w:val="0"/>
      <w:marTop w:val="0"/>
      <w:marBottom w:val="0"/>
      <w:divBdr>
        <w:top w:val="none" w:sz="0" w:space="0" w:color="auto"/>
        <w:left w:val="none" w:sz="0" w:space="0" w:color="auto"/>
        <w:bottom w:val="none" w:sz="0" w:space="0" w:color="auto"/>
        <w:right w:val="none" w:sz="0" w:space="0" w:color="auto"/>
      </w:divBdr>
    </w:div>
    <w:div w:id="1445884839">
      <w:bodyDiv w:val="1"/>
      <w:marLeft w:val="0"/>
      <w:marRight w:val="0"/>
      <w:marTop w:val="0"/>
      <w:marBottom w:val="0"/>
      <w:divBdr>
        <w:top w:val="none" w:sz="0" w:space="0" w:color="auto"/>
        <w:left w:val="none" w:sz="0" w:space="0" w:color="auto"/>
        <w:bottom w:val="none" w:sz="0" w:space="0" w:color="auto"/>
        <w:right w:val="none" w:sz="0" w:space="0" w:color="auto"/>
      </w:divBdr>
    </w:div>
    <w:div w:id="1459910390">
      <w:bodyDiv w:val="1"/>
      <w:marLeft w:val="0"/>
      <w:marRight w:val="0"/>
      <w:marTop w:val="0"/>
      <w:marBottom w:val="0"/>
      <w:divBdr>
        <w:top w:val="none" w:sz="0" w:space="0" w:color="auto"/>
        <w:left w:val="none" w:sz="0" w:space="0" w:color="auto"/>
        <w:bottom w:val="none" w:sz="0" w:space="0" w:color="auto"/>
        <w:right w:val="none" w:sz="0" w:space="0" w:color="auto"/>
      </w:divBdr>
    </w:div>
    <w:div w:id="1464809403">
      <w:bodyDiv w:val="1"/>
      <w:marLeft w:val="0"/>
      <w:marRight w:val="0"/>
      <w:marTop w:val="0"/>
      <w:marBottom w:val="0"/>
      <w:divBdr>
        <w:top w:val="none" w:sz="0" w:space="0" w:color="auto"/>
        <w:left w:val="none" w:sz="0" w:space="0" w:color="auto"/>
        <w:bottom w:val="none" w:sz="0" w:space="0" w:color="auto"/>
        <w:right w:val="none" w:sz="0" w:space="0" w:color="auto"/>
      </w:divBdr>
      <w:divsChild>
        <w:div w:id="1141341628">
          <w:marLeft w:val="0"/>
          <w:marRight w:val="0"/>
          <w:marTop w:val="0"/>
          <w:marBottom w:val="0"/>
          <w:divBdr>
            <w:top w:val="none" w:sz="0" w:space="0" w:color="auto"/>
            <w:left w:val="none" w:sz="0" w:space="0" w:color="auto"/>
            <w:bottom w:val="none" w:sz="0" w:space="0" w:color="auto"/>
            <w:right w:val="none" w:sz="0" w:space="0" w:color="auto"/>
          </w:divBdr>
          <w:divsChild>
            <w:div w:id="1205754434">
              <w:marLeft w:val="0"/>
              <w:marRight w:val="0"/>
              <w:marTop w:val="0"/>
              <w:marBottom w:val="0"/>
              <w:divBdr>
                <w:top w:val="none" w:sz="0" w:space="0" w:color="auto"/>
                <w:left w:val="none" w:sz="0" w:space="0" w:color="auto"/>
                <w:bottom w:val="none" w:sz="0" w:space="0" w:color="auto"/>
                <w:right w:val="none" w:sz="0" w:space="0" w:color="auto"/>
              </w:divBdr>
            </w:div>
          </w:divsChild>
        </w:div>
        <w:div w:id="1336570523">
          <w:marLeft w:val="0"/>
          <w:marRight w:val="0"/>
          <w:marTop w:val="0"/>
          <w:marBottom w:val="0"/>
          <w:divBdr>
            <w:top w:val="none" w:sz="0" w:space="0" w:color="auto"/>
            <w:left w:val="none" w:sz="0" w:space="0" w:color="auto"/>
            <w:bottom w:val="none" w:sz="0" w:space="0" w:color="auto"/>
            <w:right w:val="none" w:sz="0" w:space="0" w:color="auto"/>
          </w:divBdr>
          <w:divsChild>
            <w:div w:id="866217551">
              <w:marLeft w:val="0"/>
              <w:marRight w:val="0"/>
              <w:marTop w:val="0"/>
              <w:marBottom w:val="0"/>
              <w:divBdr>
                <w:top w:val="none" w:sz="0" w:space="0" w:color="auto"/>
                <w:left w:val="none" w:sz="0" w:space="0" w:color="auto"/>
                <w:bottom w:val="none" w:sz="0" w:space="0" w:color="auto"/>
                <w:right w:val="none" w:sz="0" w:space="0" w:color="auto"/>
              </w:divBdr>
            </w:div>
            <w:div w:id="639304189">
              <w:marLeft w:val="0"/>
              <w:marRight w:val="0"/>
              <w:marTop w:val="0"/>
              <w:marBottom w:val="0"/>
              <w:divBdr>
                <w:top w:val="none" w:sz="0" w:space="0" w:color="auto"/>
                <w:left w:val="none" w:sz="0" w:space="0" w:color="auto"/>
                <w:bottom w:val="none" w:sz="0" w:space="0" w:color="auto"/>
                <w:right w:val="none" w:sz="0" w:space="0" w:color="auto"/>
              </w:divBdr>
              <w:divsChild>
                <w:div w:id="11299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286245">
      <w:bodyDiv w:val="1"/>
      <w:marLeft w:val="0"/>
      <w:marRight w:val="0"/>
      <w:marTop w:val="0"/>
      <w:marBottom w:val="0"/>
      <w:divBdr>
        <w:top w:val="none" w:sz="0" w:space="0" w:color="auto"/>
        <w:left w:val="none" w:sz="0" w:space="0" w:color="auto"/>
        <w:bottom w:val="none" w:sz="0" w:space="0" w:color="auto"/>
        <w:right w:val="none" w:sz="0" w:space="0" w:color="auto"/>
      </w:divBdr>
      <w:divsChild>
        <w:div w:id="849835008">
          <w:marLeft w:val="0"/>
          <w:marRight w:val="0"/>
          <w:marTop w:val="0"/>
          <w:marBottom w:val="0"/>
          <w:divBdr>
            <w:top w:val="none" w:sz="0" w:space="0" w:color="auto"/>
            <w:left w:val="none" w:sz="0" w:space="0" w:color="auto"/>
            <w:bottom w:val="none" w:sz="0" w:space="0" w:color="auto"/>
            <w:right w:val="none" w:sz="0" w:space="0" w:color="auto"/>
          </w:divBdr>
          <w:divsChild>
            <w:div w:id="1995834917">
              <w:marLeft w:val="0"/>
              <w:marRight w:val="0"/>
              <w:marTop w:val="0"/>
              <w:marBottom w:val="0"/>
              <w:divBdr>
                <w:top w:val="none" w:sz="0" w:space="0" w:color="auto"/>
                <w:left w:val="none" w:sz="0" w:space="0" w:color="auto"/>
                <w:bottom w:val="none" w:sz="0" w:space="0" w:color="auto"/>
                <w:right w:val="none" w:sz="0" w:space="0" w:color="auto"/>
              </w:divBdr>
            </w:div>
          </w:divsChild>
        </w:div>
        <w:div w:id="2114981612">
          <w:marLeft w:val="0"/>
          <w:marRight w:val="0"/>
          <w:marTop w:val="0"/>
          <w:marBottom w:val="0"/>
          <w:divBdr>
            <w:top w:val="none" w:sz="0" w:space="0" w:color="auto"/>
            <w:left w:val="none" w:sz="0" w:space="0" w:color="auto"/>
            <w:bottom w:val="none" w:sz="0" w:space="0" w:color="auto"/>
            <w:right w:val="none" w:sz="0" w:space="0" w:color="auto"/>
          </w:divBdr>
          <w:divsChild>
            <w:div w:id="1120874870">
              <w:marLeft w:val="0"/>
              <w:marRight w:val="0"/>
              <w:marTop w:val="0"/>
              <w:marBottom w:val="0"/>
              <w:divBdr>
                <w:top w:val="none" w:sz="0" w:space="0" w:color="auto"/>
                <w:left w:val="none" w:sz="0" w:space="0" w:color="auto"/>
                <w:bottom w:val="none" w:sz="0" w:space="0" w:color="auto"/>
                <w:right w:val="none" w:sz="0" w:space="0" w:color="auto"/>
              </w:divBdr>
            </w:div>
            <w:div w:id="327448110">
              <w:marLeft w:val="0"/>
              <w:marRight w:val="0"/>
              <w:marTop w:val="0"/>
              <w:marBottom w:val="0"/>
              <w:divBdr>
                <w:top w:val="none" w:sz="0" w:space="0" w:color="auto"/>
                <w:left w:val="none" w:sz="0" w:space="0" w:color="auto"/>
                <w:bottom w:val="none" w:sz="0" w:space="0" w:color="auto"/>
                <w:right w:val="none" w:sz="0" w:space="0" w:color="auto"/>
              </w:divBdr>
            </w:div>
          </w:divsChild>
        </w:div>
        <w:div w:id="729185711">
          <w:marLeft w:val="0"/>
          <w:marRight w:val="0"/>
          <w:marTop w:val="0"/>
          <w:marBottom w:val="0"/>
          <w:divBdr>
            <w:top w:val="none" w:sz="0" w:space="0" w:color="auto"/>
            <w:left w:val="none" w:sz="0" w:space="0" w:color="auto"/>
            <w:bottom w:val="none" w:sz="0" w:space="0" w:color="auto"/>
            <w:right w:val="none" w:sz="0" w:space="0" w:color="auto"/>
          </w:divBdr>
          <w:divsChild>
            <w:div w:id="81529789">
              <w:marLeft w:val="0"/>
              <w:marRight w:val="0"/>
              <w:marTop w:val="0"/>
              <w:marBottom w:val="0"/>
              <w:divBdr>
                <w:top w:val="none" w:sz="0" w:space="0" w:color="auto"/>
                <w:left w:val="none" w:sz="0" w:space="0" w:color="auto"/>
                <w:bottom w:val="none" w:sz="0" w:space="0" w:color="auto"/>
                <w:right w:val="none" w:sz="0" w:space="0" w:color="auto"/>
              </w:divBdr>
            </w:div>
            <w:div w:id="878661262">
              <w:marLeft w:val="0"/>
              <w:marRight w:val="0"/>
              <w:marTop w:val="0"/>
              <w:marBottom w:val="0"/>
              <w:divBdr>
                <w:top w:val="none" w:sz="0" w:space="0" w:color="auto"/>
                <w:left w:val="none" w:sz="0" w:space="0" w:color="auto"/>
                <w:bottom w:val="none" w:sz="0" w:space="0" w:color="auto"/>
                <w:right w:val="none" w:sz="0" w:space="0" w:color="auto"/>
              </w:divBdr>
              <w:divsChild>
                <w:div w:id="127848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212728">
      <w:bodyDiv w:val="1"/>
      <w:marLeft w:val="0"/>
      <w:marRight w:val="0"/>
      <w:marTop w:val="0"/>
      <w:marBottom w:val="0"/>
      <w:divBdr>
        <w:top w:val="none" w:sz="0" w:space="0" w:color="auto"/>
        <w:left w:val="none" w:sz="0" w:space="0" w:color="auto"/>
        <w:bottom w:val="none" w:sz="0" w:space="0" w:color="auto"/>
        <w:right w:val="none" w:sz="0" w:space="0" w:color="auto"/>
      </w:divBdr>
      <w:divsChild>
        <w:div w:id="655500172">
          <w:marLeft w:val="0"/>
          <w:marRight w:val="0"/>
          <w:marTop w:val="0"/>
          <w:marBottom w:val="0"/>
          <w:divBdr>
            <w:top w:val="none" w:sz="0" w:space="0" w:color="auto"/>
            <w:left w:val="none" w:sz="0" w:space="0" w:color="auto"/>
            <w:bottom w:val="none" w:sz="0" w:space="0" w:color="auto"/>
            <w:right w:val="none" w:sz="0" w:space="0" w:color="auto"/>
          </w:divBdr>
          <w:divsChild>
            <w:div w:id="813527847">
              <w:marLeft w:val="0"/>
              <w:marRight w:val="0"/>
              <w:marTop w:val="0"/>
              <w:marBottom w:val="0"/>
              <w:divBdr>
                <w:top w:val="none" w:sz="0" w:space="0" w:color="auto"/>
                <w:left w:val="none" w:sz="0" w:space="0" w:color="auto"/>
                <w:bottom w:val="none" w:sz="0" w:space="0" w:color="auto"/>
                <w:right w:val="none" w:sz="0" w:space="0" w:color="auto"/>
              </w:divBdr>
            </w:div>
            <w:div w:id="1095976732">
              <w:marLeft w:val="0"/>
              <w:marRight w:val="0"/>
              <w:marTop w:val="0"/>
              <w:marBottom w:val="0"/>
              <w:divBdr>
                <w:top w:val="none" w:sz="0" w:space="0" w:color="auto"/>
                <w:left w:val="none" w:sz="0" w:space="0" w:color="auto"/>
                <w:bottom w:val="none" w:sz="0" w:space="0" w:color="auto"/>
                <w:right w:val="none" w:sz="0" w:space="0" w:color="auto"/>
              </w:divBdr>
            </w:div>
          </w:divsChild>
        </w:div>
        <w:div w:id="310135395">
          <w:marLeft w:val="0"/>
          <w:marRight w:val="0"/>
          <w:marTop w:val="0"/>
          <w:marBottom w:val="0"/>
          <w:divBdr>
            <w:top w:val="none" w:sz="0" w:space="0" w:color="auto"/>
            <w:left w:val="none" w:sz="0" w:space="0" w:color="auto"/>
            <w:bottom w:val="none" w:sz="0" w:space="0" w:color="auto"/>
            <w:right w:val="none" w:sz="0" w:space="0" w:color="auto"/>
          </w:divBdr>
          <w:divsChild>
            <w:div w:id="1320571999">
              <w:marLeft w:val="0"/>
              <w:marRight w:val="0"/>
              <w:marTop w:val="0"/>
              <w:marBottom w:val="0"/>
              <w:divBdr>
                <w:top w:val="none" w:sz="0" w:space="0" w:color="auto"/>
                <w:left w:val="none" w:sz="0" w:space="0" w:color="auto"/>
                <w:bottom w:val="none" w:sz="0" w:space="0" w:color="auto"/>
                <w:right w:val="none" w:sz="0" w:space="0" w:color="auto"/>
              </w:divBdr>
            </w:div>
            <w:div w:id="1285036678">
              <w:marLeft w:val="0"/>
              <w:marRight w:val="0"/>
              <w:marTop w:val="0"/>
              <w:marBottom w:val="0"/>
              <w:divBdr>
                <w:top w:val="none" w:sz="0" w:space="0" w:color="auto"/>
                <w:left w:val="none" w:sz="0" w:space="0" w:color="auto"/>
                <w:bottom w:val="none" w:sz="0" w:space="0" w:color="auto"/>
                <w:right w:val="none" w:sz="0" w:space="0" w:color="auto"/>
              </w:divBdr>
              <w:divsChild>
                <w:div w:id="169064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883625">
      <w:bodyDiv w:val="1"/>
      <w:marLeft w:val="0"/>
      <w:marRight w:val="0"/>
      <w:marTop w:val="0"/>
      <w:marBottom w:val="0"/>
      <w:divBdr>
        <w:top w:val="none" w:sz="0" w:space="0" w:color="auto"/>
        <w:left w:val="none" w:sz="0" w:space="0" w:color="auto"/>
        <w:bottom w:val="none" w:sz="0" w:space="0" w:color="auto"/>
        <w:right w:val="none" w:sz="0" w:space="0" w:color="auto"/>
      </w:divBdr>
    </w:div>
    <w:div w:id="1797916928">
      <w:bodyDiv w:val="1"/>
      <w:marLeft w:val="0"/>
      <w:marRight w:val="0"/>
      <w:marTop w:val="0"/>
      <w:marBottom w:val="0"/>
      <w:divBdr>
        <w:top w:val="none" w:sz="0" w:space="0" w:color="auto"/>
        <w:left w:val="none" w:sz="0" w:space="0" w:color="auto"/>
        <w:bottom w:val="none" w:sz="0" w:space="0" w:color="auto"/>
        <w:right w:val="none" w:sz="0" w:space="0" w:color="auto"/>
      </w:divBdr>
    </w:div>
    <w:div w:id="1846435546">
      <w:bodyDiv w:val="1"/>
      <w:marLeft w:val="0"/>
      <w:marRight w:val="0"/>
      <w:marTop w:val="0"/>
      <w:marBottom w:val="0"/>
      <w:divBdr>
        <w:top w:val="none" w:sz="0" w:space="0" w:color="auto"/>
        <w:left w:val="none" w:sz="0" w:space="0" w:color="auto"/>
        <w:bottom w:val="none" w:sz="0" w:space="0" w:color="auto"/>
        <w:right w:val="none" w:sz="0" w:space="0" w:color="auto"/>
      </w:divBdr>
      <w:divsChild>
        <w:div w:id="1646738587">
          <w:marLeft w:val="0"/>
          <w:marRight w:val="0"/>
          <w:marTop w:val="0"/>
          <w:marBottom w:val="0"/>
          <w:divBdr>
            <w:top w:val="none" w:sz="0" w:space="0" w:color="auto"/>
            <w:left w:val="none" w:sz="0" w:space="0" w:color="auto"/>
            <w:bottom w:val="none" w:sz="0" w:space="0" w:color="auto"/>
            <w:right w:val="none" w:sz="0" w:space="0" w:color="auto"/>
          </w:divBdr>
          <w:divsChild>
            <w:div w:id="1843818123">
              <w:marLeft w:val="0"/>
              <w:marRight w:val="0"/>
              <w:marTop w:val="0"/>
              <w:marBottom w:val="0"/>
              <w:divBdr>
                <w:top w:val="none" w:sz="0" w:space="0" w:color="auto"/>
                <w:left w:val="none" w:sz="0" w:space="0" w:color="auto"/>
                <w:bottom w:val="none" w:sz="0" w:space="0" w:color="auto"/>
                <w:right w:val="none" w:sz="0" w:space="0" w:color="auto"/>
              </w:divBdr>
            </w:div>
          </w:divsChild>
        </w:div>
        <w:div w:id="849105475">
          <w:marLeft w:val="0"/>
          <w:marRight w:val="0"/>
          <w:marTop w:val="0"/>
          <w:marBottom w:val="0"/>
          <w:divBdr>
            <w:top w:val="none" w:sz="0" w:space="0" w:color="auto"/>
            <w:left w:val="none" w:sz="0" w:space="0" w:color="auto"/>
            <w:bottom w:val="none" w:sz="0" w:space="0" w:color="auto"/>
            <w:right w:val="none" w:sz="0" w:space="0" w:color="auto"/>
          </w:divBdr>
          <w:divsChild>
            <w:div w:id="798492034">
              <w:marLeft w:val="0"/>
              <w:marRight w:val="0"/>
              <w:marTop w:val="0"/>
              <w:marBottom w:val="0"/>
              <w:divBdr>
                <w:top w:val="none" w:sz="0" w:space="0" w:color="auto"/>
                <w:left w:val="none" w:sz="0" w:space="0" w:color="auto"/>
                <w:bottom w:val="none" w:sz="0" w:space="0" w:color="auto"/>
                <w:right w:val="none" w:sz="0" w:space="0" w:color="auto"/>
              </w:divBdr>
            </w:div>
            <w:div w:id="1400900970">
              <w:marLeft w:val="0"/>
              <w:marRight w:val="0"/>
              <w:marTop w:val="0"/>
              <w:marBottom w:val="0"/>
              <w:divBdr>
                <w:top w:val="none" w:sz="0" w:space="0" w:color="auto"/>
                <w:left w:val="none" w:sz="0" w:space="0" w:color="auto"/>
                <w:bottom w:val="none" w:sz="0" w:space="0" w:color="auto"/>
                <w:right w:val="none" w:sz="0" w:space="0" w:color="auto"/>
              </w:divBdr>
              <w:divsChild>
                <w:div w:id="139828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155252">
      <w:bodyDiv w:val="1"/>
      <w:marLeft w:val="0"/>
      <w:marRight w:val="0"/>
      <w:marTop w:val="0"/>
      <w:marBottom w:val="0"/>
      <w:divBdr>
        <w:top w:val="none" w:sz="0" w:space="0" w:color="auto"/>
        <w:left w:val="none" w:sz="0" w:space="0" w:color="auto"/>
        <w:bottom w:val="none" w:sz="0" w:space="0" w:color="auto"/>
        <w:right w:val="none" w:sz="0" w:space="0" w:color="auto"/>
      </w:divBdr>
      <w:divsChild>
        <w:div w:id="1129590791">
          <w:marLeft w:val="0"/>
          <w:marRight w:val="0"/>
          <w:marTop w:val="0"/>
          <w:marBottom w:val="0"/>
          <w:divBdr>
            <w:top w:val="none" w:sz="0" w:space="0" w:color="auto"/>
            <w:left w:val="none" w:sz="0" w:space="0" w:color="auto"/>
            <w:bottom w:val="none" w:sz="0" w:space="0" w:color="auto"/>
            <w:right w:val="none" w:sz="0" w:space="0" w:color="auto"/>
          </w:divBdr>
          <w:divsChild>
            <w:div w:id="910505489">
              <w:marLeft w:val="0"/>
              <w:marRight w:val="0"/>
              <w:marTop w:val="0"/>
              <w:marBottom w:val="0"/>
              <w:divBdr>
                <w:top w:val="none" w:sz="0" w:space="0" w:color="auto"/>
                <w:left w:val="none" w:sz="0" w:space="0" w:color="auto"/>
                <w:bottom w:val="none" w:sz="0" w:space="0" w:color="auto"/>
                <w:right w:val="none" w:sz="0" w:space="0" w:color="auto"/>
              </w:divBdr>
            </w:div>
          </w:divsChild>
        </w:div>
        <w:div w:id="1760172357">
          <w:marLeft w:val="0"/>
          <w:marRight w:val="0"/>
          <w:marTop w:val="0"/>
          <w:marBottom w:val="0"/>
          <w:divBdr>
            <w:top w:val="none" w:sz="0" w:space="0" w:color="auto"/>
            <w:left w:val="none" w:sz="0" w:space="0" w:color="auto"/>
            <w:bottom w:val="none" w:sz="0" w:space="0" w:color="auto"/>
            <w:right w:val="none" w:sz="0" w:space="0" w:color="auto"/>
          </w:divBdr>
          <w:divsChild>
            <w:div w:id="506017469">
              <w:marLeft w:val="0"/>
              <w:marRight w:val="0"/>
              <w:marTop w:val="0"/>
              <w:marBottom w:val="0"/>
              <w:divBdr>
                <w:top w:val="none" w:sz="0" w:space="0" w:color="auto"/>
                <w:left w:val="none" w:sz="0" w:space="0" w:color="auto"/>
                <w:bottom w:val="none" w:sz="0" w:space="0" w:color="auto"/>
                <w:right w:val="none" w:sz="0" w:space="0" w:color="auto"/>
              </w:divBdr>
            </w:div>
            <w:div w:id="1639265396">
              <w:marLeft w:val="0"/>
              <w:marRight w:val="0"/>
              <w:marTop w:val="0"/>
              <w:marBottom w:val="0"/>
              <w:divBdr>
                <w:top w:val="none" w:sz="0" w:space="0" w:color="auto"/>
                <w:left w:val="none" w:sz="0" w:space="0" w:color="auto"/>
                <w:bottom w:val="none" w:sz="0" w:space="0" w:color="auto"/>
                <w:right w:val="none" w:sz="0" w:space="0" w:color="auto"/>
              </w:divBdr>
              <w:divsChild>
                <w:div w:id="930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480149">
      <w:bodyDiv w:val="1"/>
      <w:marLeft w:val="0"/>
      <w:marRight w:val="0"/>
      <w:marTop w:val="0"/>
      <w:marBottom w:val="0"/>
      <w:divBdr>
        <w:top w:val="none" w:sz="0" w:space="0" w:color="auto"/>
        <w:left w:val="none" w:sz="0" w:space="0" w:color="auto"/>
        <w:bottom w:val="none" w:sz="0" w:space="0" w:color="auto"/>
        <w:right w:val="none" w:sz="0" w:space="0" w:color="auto"/>
      </w:divBdr>
      <w:divsChild>
        <w:div w:id="2053721793">
          <w:marLeft w:val="0"/>
          <w:marRight w:val="0"/>
          <w:marTop w:val="0"/>
          <w:marBottom w:val="0"/>
          <w:divBdr>
            <w:top w:val="none" w:sz="0" w:space="0" w:color="auto"/>
            <w:left w:val="none" w:sz="0" w:space="0" w:color="auto"/>
            <w:bottom w:val="none" w:sz="0" w:space="0" w:color="auto"/>
            <w:right w:val="none" w:sz="0" w:space="0" w:color="auto"/>
          </w:divBdr>
          <w:divsChild>
            <w:div w:id="1263225355">
              <w:marLeft w:val="0"/>
              <w:marRight w:val="0"/>
              <w:marTop w:val="0"/>
              <w:marBottom w:val="0"/>
              <w:divBdr>
                <w:top w:val="none" w:sz="0" w:space="0" w:color="auto"/>
                <w:left w:val="none" w:sz="0" w:space="0" w:color="auto"/>
                <w:bottom w:val="none" w:sz="0" w:space="0" w:color="auto"/>
                <w:right w:val="none" w:sz="0" w:space="0" w:color="auto"/>
              </w:divBdr>
            </w:div>
            <w:div w:id="833111798">
              <w:marLeft w:val="0"/>
              <w:marRight w:val="0"/>
              <w:marTop w:val="0"/>
              <w:marBottom w:val="0"/>
              <w:divBdr>
                <w:top w:val="none" w:sz="0" w:space="0" w:color="auto"/>
                <w:left w:val="none" w:sz="0" w:space="0" w:color="auto"/>
                <w:bottom w:val="none" w:sz="0" w:space="0" w:color="auto"/>
                <w:right w:val="none" w:sz="0" w:space="0" w:color="auto"/>
              </w:divBdr>
            </w:div>
          </w:divsChild>
        </w:div>
        <w:div w:id="892348345">
          <w:marLeft w:val="0"/>
          <w:marRight w:val="0"/>
          <w:marTop w:val="0"/>
          <w:marBottom w:val="0"/>
          <w:divBdr>
            <w:top w:val="none" w:sz="0" w:space="0" w:color="auto"/>
            <w:left w:val="none" w:sz="0" w:space="0" w:color="auto"/>
            <w:bottom w:val="none" w:sz="0" w:space="0" w:color="auto"/>
            <w:right w:val="none" w:sz="0" w:space="0" w:color="auto"/>
          </w:divBdr>
          <w:divsChild>
            <w:div w:id="1822967322">
              <w:marLeft w:val="0"/>
              <w:marRight w:val="0"/>
              <w:marTop w:val="0"/>
              <w:marBottom w:val="0"/>
              <w:divBdr>
                <w:top w:val="none" w:sz="0" w:space="0" w:color="auto"/>
                <w:left w:val="none" w:sz="0" w:space="0" w:color="auto"/>
                <w:bottom w:val="none" w:sz="0" w:space="0" w:color="auto"/>
                <w:right w:val="none" w:sz="0" w:space="0" w:color="auto"/>
              </w:divBdr>
            </w:div>
            <w:div w:id="41950341">
              <w:marLeft w:val="0"/>
              <w:marRight w:val="0"/>
              <w:marTop w:val="0"/>
              <w:marBottom w:val="0"/>
              <w:divBdr>
                <w:top w:val="none" w:sz="0" w:space="0" w:color="auto"/>
                <w:left w:val="none" w:sz="0" w:space="0" w:color="auto"/>
                <w:bottom w:val="none" w:sz="0" w:space="0" w:color="auto"/>
                <w:right w:val="none" w:sz="0" w:space="0" w:color="auto"/>
              </w:divBdr>
              <w:divsChild>
                <w:div w:id="191497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458532">
      <w:bodyDiv w:val="1"/>
      <w:marLeft w:val="0"/>
      <w:marRight w:val="0"/>
      <w:marTop w:val="0"/>
      <w:marBottom w:val="0"/>
      <w:divBdr>
        <w:top w:val="none" w:sz="0" w:space="0" w:color="auto"/>
        <w:left w:val="none" w:sz="0" w:space="0" w:color="auto"/>
        <w:bottom w:val="none" w:sz="0" w:space="0" w:color="auto"/>
        <w:right w:val="none" w:sz="0" w:space="0" w:color="auto"/>
      </w:divBdr>
    </w:div>
    <w:div w:id="1953660701">
      <w:bodyDiv w:val="1"/>
      <w:marLeft w:val="0"/>
      <w:marRight w:val="0"/>
      <w:marTop w:val="0"/>
      <w:marBottom w:val="0"/>
      <w:divBdr>
        <w:top w:val="none" w:sz="0" w:space="0" w:color="auto"/>
        <w:left w:val="none" w:sz="0" w:space="0" w:color="auto"/>
        <w:bottom w:val="none" w:sz="0" w:space="0" w:color="auto"/>
        <w:right w:val="none" w:sz="0" w:space="0" w:color="auto"/>
      </w:divBdr>
    </w:div>
    <w:div w:id="200913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FA2823-A74A-4A2E-B88A-7C1B5968A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1174</Words>
  <Characters>6694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https:/mul2-edu.gov.am/tasks/1307645/oneclick/ampopatert04.07.docx?token=da336486e1676856b55163d455413288</cp:keywords>
  <dc:description/>
  <cp:lastModifiedBy>Sedrak Simonyan</cp:lastModifiedBy>
  <cp:revision>2</cp:revision>
  <cp:lastPrinted>2023-03-23T17:50:00Z</cp:lastPrinted>
  <dcterms:created xsi:type="dcterms:W3CDTF">2024-07-08T07:40:00Z</dcterms:created>
  <dcterms:modified xsi:type="dcterms:W3CDTF">2024-07-08T07:40:00Z</dcterms:modified>
</cp:coreProperties>
</file>