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278" w:rsidRDefault="009A0278" w:rsidP="009A0278">
      <w:pPr>
        <w:spacing w:line="360" w:lineRule="auto"/>
        <w:jc w:val="center"/>
        <w:rPr>
          <w:rFonts w:ascii="GHEA Mariam" w:hAnsi="GHEA Mariam"/>
          <w:b/>
        </w:rPr>
      </w:pPr>
      <w:r>
        <w:rPr>
          <w:rFonts w:ascii="GHEA Mariam" w:hAnsi="GHEA Mariam"/>
          <w:b/>
        </w:rPr>
        <w:t>ԱՄՓՈՓԱԹԵՐԹ</w:t>
      </w:r>
    </w:p>
    <w:p w:rsidR="009A0278" w:rsidRDefault="009A0278" w:rsidP="009A0278">
      <w:pPr>
        <w:spacing w:line="360" w:lineRule="auto"/>
        <w:jc w:val="center"/>
        <w:rPr>
          <w:rFonts w:ascii="GHEA Mariam" w:hAnsi="GHEA Mariam"/>
          <w:b/>
        </w:rPr>
      </w:pPr>
      <w:r>
        <w:rPr>
          <w:rFonts w:ascii="GHEA Mariam" w:hAnsi="GHEA Mariam"/>
          <w:b/>
          <w:bCs/>
          <w:lang w:val="hy-AM"/>
        </w:rPr>
        <w:t>«ՀԱՅԱՍՏԱՆԻ ՀԱՆՐԱՊԵՏՈՒԹՅԱՆ ԿԱՌԱՎԱՐՈՒԹՅԱՆ 2009 ԹՎԱԿԱՆԻ ՆՈՅԵՄԲԵՐԻ 6-Ի N 1258-Ա ՈՐՈՇՄԱՆ ՄԵՋ ՓՈՓՈԽՈՒԹՅՈՒՆ</w:t>
      </w:r>
      <w:r>
        <w:rPr>
          <w:rFonts w:ascii="GHEA Mariam" w:hAnsi="GHEA Mariam"/>
          <w:b/>
          <w:bCs/>
        </w:rPr>
        <w:t>ՆԵՐ</w:t>
      </w:r>
      <w:r>
        <w:rPr>
          <w:rFonts w:ascii="GHEA Mariam" w:hAnsi="GHEA Mariam"/>
          <w:b/>
          <w:bCs/>
          <w:lang w:val="hy-AM"/>
        </w:rPr>
        <w:t xml:space="preserve"> ԿԱՏԱՐԵԼՈՒ ՄԱՍԻՆ» </w:t>
      </w:r>
      <w:r>
        <w:rPr>
          <w:rFonts w:ascii="GHEA Mariam" w:hAnsi="GHEA Mariam"/>
          <w:b/>
          <w:lang w:val="hy-AM"/>
        </w:rPr>
        <w:t xml:space="preserve">ՀԱՅԱՍՏԱՆԻ ՀԱՆՐԱՊԵՏՈՒԹՅԱՆ </w:t>
      </w:r>
      <w:r>
        <w:rPr>
          <w:rFonts w:ascii="GHEA Mariam" w:hAnsi="GHEA Mariam"/>
          <w:b/>
        </w:rPr>
        <w:t>ԿԱՌԱՎԱՐՈՒԹՅԱՆ</w:t>
      </w:r>
    </w:p>
    <w:p w:rsidR="009A0278" w:rsidRDefault="009A0278" w:rsidP="009A0278">
      <w:pPr>
        <w:spacing w:line="360" w:lineRule="auto"/>
        <w:jc w:val="center"/>
        <w:rPr>
          <w:rFonts w:ascii="GHEA Mariam" w:hAnsi="GHEA Mariam" w:cs="Sylfaen"/>
          <w:b/>
          <w:bCs/>
          <w:color w:val="000000"/>
          <w:lang w:val="fr-FR"/>
        </w:rPr>
      </w:pPr>
      <w:r>
        <w:rPr>
          <w:rFonts w:ascii="GHEA Mariam" w:hAnsi="GHEA Mariam"/>
          <w:b/>
          <w:lang w:val="hy-AM"/>
        </w:rPr>
        <w:t xml:space="preserve">ՈՐՈՇՄԱՆ </w:t>
      </w:r>
      <w:r>
        <w:rPr>
          <w:rFonts w:ascii="GHEA Mariam" w:hAnsi="GHEA Mariam" w:cs="Sylfaen"/>
          <w:b/>
          <w:bCs/>
          <w:color w:val="000000"/>
          <w:lang w:val="fr-FR"/>
        </w:rPr>
        <w:t>ՆԱԽԱԳԾԻ</w:t>
      </w:r>
    </w:p>
    <w:p w:rsidR="009A0278" w:rsidRDefault="009A0278" w:rsidP="009A0278">
      <w:pPr>
        <w:spacing w:line="360" w:lineRule="auto"/>
        <w:jc w:val="center"/>
        <w:rPr>
          <w:rFonts w:ascii="GHEA Mariam" w:hAnsi="GHEA Mariam"/>
        </w:rPr>
      </w:pPr>
      <w:r>
        <w:rPr>
          <w:rFonts w:ascii="GHEA Mariam" w:hAnsi="GHEA Mariam" w:cs="Sylfaen"/>
          <w:b/>
          <w:bCs/>
          <w:color w:val="000000"/>
          <w:lang w:val="fr-FR"/>
        </w:rPr>
        <w:t xml:space="preserve"> </w:t>
      </w:r>
    </w:p>
    <w:tbl>
      <w:tblPr>
        <w:tblW w:w="14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58"/>
        <w:gridCol w:w="5904"/>
      </w:tblGrid>
      <w:tr w:rsidR="009A0278" w:rsidTr="009A0278">
        <w:trPr>
          <w:trHeight w:val="20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ՀՀ արտաքին գործերի նախարարություն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1111/23378-24</w:t>
            </w:r>
          </w:p>
        </w:tc>
      </w:tr>
      <w:tr w:rsidR="009A0278" w:rsidTr="009A0278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02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0</w:t>
            </w:r>
            <w:r>
              <w:rPr>
                <w:rFonts w:ascii="GHEA Mariam" w:hAnsi="GHEA Mariam"/>
                <w:b/>
              </w:rPr>
              <w:t>5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2024</w:t>
            </w:r>
            <w:r>
              <w:rPr>
                <w:rFonts w:ascii="GHEA Mariam" w:hAnsi="GHEA Mariam" w:cs="GHEA Mariam"/>
                <w:b/>
                <w:lang w:val="hy-AM"/>
              </w:rPr>
              <w:t>թ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Առաջարկություններ և դիտողություններ չկան: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contextualSpacing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ՀՀ տարածքային կառավարման և ենթակառուցվածքների նախարարություն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ԳՍ/14.1/13126-2024</w:t>
            </w:r>
          </w:p>
        </w:tc>
      </w:tr>
      <w:tr w:rsidR="009A0278" w:rsidTr="009A0278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  <w:lang w:val="hy-AM"/>
              </w:rPr>
              <w:t>2</w:t>
            </w:r>
            <w:r>
              <w:rPr>
                <w:rFonts w:ascii="GHEA Mariam" w:hAnsi="GHEA Mariam"/>
                <w:b/>
              </w:rPr>
              <w:t>5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04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2024թ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</w:p>
        </w:tc>
      </w:tr>
      <w:tr w:rsidR="009A0278" w:rsidTr="009A0278">
        <w:trPr>
          <w:trHeight w:val="320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Առաջարկություններ և դիտողություններ չկան: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contextualSpacing/>
              <w:jc w:val="center"/>
              <w:rPr>
                <w:rFonts w:ascii="GHEA Mariam" w:hAnsi="GHEA Mariam"/>
                <w:b/>
                <w:lang w:val="af-ZA"/>
              </w:rPr>
            </w:pPr>
            <w:r>
              <w:rPr>
                <w:rFonts w:ascii="GHEA Mariam" w:hAnsi="GHEA Mariam"/>
                <w:b/>
              </w:rPr>
              <w:t>ՀՀ</w:t>
            </w:r>
            <w:r>
              <w:rPr>
                <w:rFonts w:ascii="GHEA Mariam" w:hAnsi="GHEA Mariam"/>
                <w:b/>
                <w:lang w:val="af-ZA"/>
              </w:rPr>
              <w:t xml:space="preserve"> </w:t>
            </w:r>
            <w:r>
              <w:rPr>
                <w:rFonts w:ascii="GHEA Mariam" w:hAnsi="GHEA Mariam"/>
                <w:b/>
              </w:rPr>
              <w:t>կրթության</w:t>
            </w:r>
            <w:r>
              <w:rPr>
                <w:rFonts w:ascii="GHEA Mariam" w:hAnsi="GHEA Mariam"/>
                <w:b/>
                <w:lang w:val="af-ZA"/>
              </w:rPr>
              <w:t xml:space="preserve">, </w:t>
            </w:r>
            <w:r>
              <w:rPr>
                <w:rFonts w:ascii="GHEA Mariam" w:hAnsi="GHEA Mariam"/>
                <w:b/>
              </w:rPr>
              <w:t>գիտության</w:t>
            </w:r>
            <w:r>
              <w:rPr>
                <w:rFonts w:ascii="GHEA Mariam" w:hAnsi="GHEA Mariam"/>
                <w:b/>
                <w:lang w:val="af-ZA"/>
              </w:rPr>
              <w:t xml:space="preserve">, </w:t>
            </w:r>
            <w:r>
              <w:rPr>
                <w:rFonts w:ascii="GHEA Mariam" w:hAnsi="GHEA Mariam"/>
                <w:b/>
              </w:rPr>
              <w:t>մշակույթի</w:t>
            </w:r>
            <w:r>
              <w:rPr>
                <w:rFonts w:ascii="GHEA Mariam" w:hAnsi="GHEA Mariam"/>
                <w:b/>
                <w:lang w:val="af-ZA"/>
              </w:rPr>
              <w:t xml:space="preserve"> </w:t>
            </w:r>
            <w:r>
              <w:rPr>
                <w:rFonts w:ascii="GHEA Mariam" w:hAnsi="GHEA Mariam"/>
                <w:b/>
              </w:rPr>
              <w:t>և</w:t>
            </w:r>
            <w:r>
              <w:rPr>
                <w:rFonts w:ascii="GHEA Mariam" w:hAnsi="GHEA Mariam"/>
                <w:b/>
                <w:lang w:val="af-ZA"/>
              </w:rPr>
              <w:t xml:space="preserve"> </w:t>
            </w:r>
            <w:r>
              <w:rPr>
                <w:rFonts w:ascii="GHEA Mariam" w:hAnsi="GHEA Mariam"/>
                <w:b/>
              </w:rPr>
              <w:t>սպորտի</w:t>
            </w:r>
            <w:r>
              <w:rPr>
                <w:rFonts w:ascii="GHEA Mariam" w:hAnsi="GHEA Mariam"/>
                <w:b/>
                <w:lang w:val="af-ZA"/>
              </w:rPr>
              <w:t xml:space="preserve"> </w:t>
            </w:r>
            <w:r>
              <w:rPr>
                <w:rFonts w:ascii="GHEA Mariam" w:hAnsi="GHEA Mariam"/>
                <w:b/>
              </w:rPr>
              <w:t>նախարարության</w:t>
            </w:r>
            <w:r>
              <w:rPr>
                <w:rFonts w:ascii="GHEA Mariam" w:hAnsi="GHEA Mariam"/>
                <w:b/>
                <w:lang w:val="af-ZA"/>
              </w:rPr>
              <w:t xml:space="preserve"> </w:t>
            </w:r>
            <w:r>
              <w:rPr>
                <w:rFonts w:ascii="GHEA Mariam" w:hAnsi="GHEA Mariam"/>
                <w:b/>
              </w:rPr>
              <w:t>լեզվի</w:t>
            </w:r>
            <w:r>
              <w:rPr>
                <w:rFonts w:ascii="GHEA Mariam" w:hAnsi="GHEA Mariam"/>
                <w:b/>
                <w:lang w:val="af-ZA"/>
              </w:rPr>
              <w:t xml:space="preserve"> </w:t>
            </w:r>
            <w:r>
              <w:rPr>
                <w:rFonts w:ascii="GHEA Mariam" w:hAnsi="GHEA Mariam"/>
                <w:b/>
              </w:rPr>
              <w:t>կոմիտե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30/30-1/12776-2024</w:t>
            </w:r>
          </w:p>
        </w:tc>
      </w:tr>
      <w:tr w:rsidR="009A0278" w:rsidTr="009A0278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  <w:lang w:val="af-ZA"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b/>
                <w:lang w:val="hy-AM"/>
              </w:rPr>
              <w:t>2</w:t>
            </w:r>
            <w:r>
              <w:rPr>
                <w:rFonts w:ascii="GHEA Mariam" w:hAnsi="GHEA Mariam"/>
                <w:b/>
              </w:rPr>
              <w:t>6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04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2024թ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Լեզվի կոմիտեն «</w:t>
            </w:r>
            <w:r>
              <w:rPr>
                <w:rFonts w:ascii="GHEA Mariam" w:hAnsi="GHEA Mariam" w:cs="Arial"/>
              </w:rPr>
              <w:t xml:space="preserve">ՀՀ կառավարության 2009 թվականի նոյեմբերի 6-ի </w:t>
            </w:r>
            <w:r>
              <w:rPr>
                <w:rFonts w:ascii="GHEA Mariam" w:hAnsi="GHEA Mariam" w:cs="Arial"/>
              </w:rPr>
              <w:br/>
              <w:t>N 1258-Ա որոշման մեջ փոփոխություն կատարելու մասին</w:t>
            </w:r>
            <w:r>
              <w:rPr>
                <w:rFonts w:ascii="GHEA Mariam" w:hAnsi="GHEA Mariam"/>
              </w:rPr>
              <w:t>» ՀՀ կառավարության որոշման նախագծի բովանդակության վերաբերյալ դիտողություններ և առաջարկություններ չունի: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Նախագծի հավելվածում՝ մասնագիտական հանձնաժողովի անհատական կազմում, Լեզվի կոմիտեի նախագահի ազգանվան գրության մեջ առկա է վրիպակ: Խնդրում ենք այն շտկել: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Ընդունվել է ի գիտություն:</w:t>
            </w: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Կատարվել են համապատասխան փոփոխություններ։</w:t>
            </w:r>
          </w:p>
        </w:tc>
      </w:tr>
      <w:tr w:rsidR="009A0278" w:rsidTr="009A0278">
        <w:trPr>
          <w:trHeight w:val="221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contextualSpacing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ՀՀ գիտությունների ազգային ակադեմիա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24-02/221</w:t>
            </w:r>
          </w:p>
        </w:tc>
      </w:tr>
      <w:tr w:rsidR="009A0278" w:rsidTr="009A0278">
        <w:trPr>
          <w:trHeight w:val="2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  <w:lang w:val="hy-AM"/>
              </w:rPr>
              <w:t>2</w:t>
            </w:r>
            <w:r>
              <w:rPr>
                <w:rFonts w:ascii="GHEA Mariam" w:hAnsi="GHEA Mariam"/>
                <w:b/>
              </w:rPr>
              <w:t>5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04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2024թ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>Առաջարկություններ և դիտողություններ չկան: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9A0278" w:rsidTr="009A0278">
        <w:trPr>
          <w:trHeight w:val="266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«</w:t>
            </w:r>
            <w:r>
              <w:rPr>
                <w:rFonts w:ascii="GHEA Mariam" w:hAnsi="GHEA Mariam" w:cs="Arial"/>
                <w:b/>
              </w:rPr>
              <w:t>Մատենադարան</w:t>
            </w:r>
            <w:r>
              <w:rPr>
                <w:rFonts w:ascii="GHEA Mariam" w:hAnsi="GHEA Mariam"/>
                <w:b/>
              </w:rPr>
              <w:t>» Մեսրոպ Մաշտոցի անվան հին ձեռագրերի գիտահետազոտական ինստիտուտ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0-341</w:t>
            </w:r>
          </w:p>
        </w:tc>
      </w:tr>
      <w:tr w:rsidR="009A0278" w:rsidTr="009A0278">
        <w:trPr>
          <w:trHeight w:val="2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  <w:lang w:val="hy-AM"/>
              </w:rPr>
              <w:t>04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0</w:t>
            </w:r>
            <w:r>
              <w:rPr>
                <w:rFonts w:ascii="GHEA Mariam" w:hAnsi="GHEA Mariam"/>
                <w:b/>
              </w:rPr>
              <w:t>5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>
              <w:rPr>
                <w:rFonts w:ascii="GHEA Mariam" w:hAnsi="GHEA Mariam"/>
                <w:b/>
                <w:lang w:val="hy-AM"/>
              </w:rPr>
              <w:t>2024թ</w:t>
            </w:r>
            <w:r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Առաջարկություններ և դիտողություններ չկան: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ՀՀ Վարչապետի աշխատակազմ</w:t>
            </w:r>
          </w:p>
          <w:p w:rsidR="009A0278" w:rsidRDefault="009A0278">
            <w:pPr>
              <w:spacing w:line="360" w:lineRule="auto"/>
              <w:ind w:left="720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b/>
              </w:rPr>
              <w:t>տարածքային զարգացման և շրջակա միջավայրի հարցերի վարչություն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02/12.15/19333-2024</w:t>
            </w:r>
          </w:p>
        </w:tc>
      </w:tr>
      <w:tr w:rsidR="009A0278" w:rsidTr="009A0278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03.06.2024թ.</w:t>
            </w:r>
          </w:p>
        </w:tc>
      </w:tr>
      <w:tr w:rsidR="009A0278" w:rsidRP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«ՀՀ կառավարության 2009 թվականի նոյեմբերի 6-ի N 1258-Ա որոշման մեջ փոփոխություն կատարելու մասին» ՀՀ կառավարության որոշման նախագծի (այսուհետ՝ նախագծի) վերաբերյալ առկա են հետևյալ նկատառումները</w:t>
            </w:r>
            <w:r>
              <w:rPr>
                <w:rFonts w:ascii="MS Gothic" w:eastAsia="MS Gothic" w:hAnsi="MS Gothic" w:cs="MS Gothic" w:hint="eastAsia"/>
              </w:rPr>
              <w:t>․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Մասնավորապես՝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1</w:t>
            </w:r>
            <w:r>
              <w:rPr>
                <w:rFonts w:ascii="MS Gothic" w:eastAsia="MS Gothic" w:hAnsi="MS Gothic" w:cs="MS Gothic" w:hint="eastAsia"/>
              </w:rPr>
              <w:t>․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Նախագծի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ամփոփաթերթն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անհրաժեշտ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է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համապատասխանեցնել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/>
              </w:rPr>
              <w:br/>
            </w:r>
            <w:r>
              <w:rPr>
                <w:rFonts w:ascii="GHEA Mariam" w:hAnsi="GHEA Mariam" w:cs="GHEA Mariam"/>
              </w:rPr>
              <w:t>ՀՀ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կառավարության</w:t>
            </w:r>
            <w:r>
              <w:rPr>
                <w:rFonts w:ascii="GHEA Mariam" w:hAnsi="GHEA Mariam"/>
              </w:rPr>
              <w:t xml:space="preserve"> 2021 </w:t>
            </w:r>
            <w:r>
              <w:rPr>
                <w:rFonts w:ascii="GHEA Mariam" w:hAnsi="GHEA Mariam" w:cs="GHEA Mariam"/>
              </w:rPr>
              <w:t>թվականի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փետրվարի</w:t>
            </w:r>
            <w:r>
              <w:rPr>
                <w:rFonts w:ascii="GHEA Mariam" w:hAnsi="GHEA Mariam"/>
              </w:rPr>
              <w:t xml:space="preserve"> 25-</w:t>
            </w:r>
            <w:r>
              <w:rPr>
                <w:rFonts w:ascii="GHEA Mariam" w:hAnsi="GHEA Mariam" w:cs="GHEA Mariam"/>
              </w:rPr>
              <w:t>ի</w:t>
            </w:r>
            <w:r>
              <w:rPr>
                <w:rFonts w:ascii="GHEA Mariam" w:hAnsi="GHEA Mariam"/>
              </w:rPr>
              <w:t xml:space="preserve"> N 252-</w:t>
            </w:r>
            <w:r>
              <w:rPr>
                <w:rFonts w:ascii="GHEA Mariam" w:hAnsi="GHEA Mariam" w:cs="GHEA Mariam"/>
              </w:rPr>
              <w:t>Լ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որոշման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հավելվածի</w:t>
            </w:r>
            <w:r>
              <w:rPr>
                <w:rFonts w:ascii="GHEA Mariam" w:hAnsi="GHEA Mariam"/>
              </w:rPr>
              <w:t xml:space="preserve"> 20-</w:t>
            </w:r>
            <w:r>
              <w:rPr>
                <w:rFonts w:ascii="GHEA Mariam" w:hAnsi="GHEA Mariam" w:cs="GHEA Mariam"/>
              </w:rPr>
              <w:t>րդ</w:t>
            </w:r>
            <w:r>
              <w:rPr>
                <w:rFonts w:ascii="GHEA Mariam" w:hAnsi="GHEA Mariam"/>
              </w:rPr>
              <w:t xml:space="preserve"> կետի 4-րդ ենթակետով սահմանված պահանջներին, որի համաձայն՝ «Ծանոթություն» վերտառությամբ առանձին բաժին առկա չէ։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2</w:t>
            </w:r>
            <w:r>
              <w:rPr>
                <w:rFonts w:ascii="MS Gothic" w:eastAsia="MS Gothic" w:hAnsi="MS Gothic" w:cs="MS Gothic" w:hint="eastAsia"/>
              </w:rPr>
              <w:t>․</w:t>
            </w:r>
            <w:r>
              <w:rPr>
                <w:rFonts w:ascii="GHEA Mariam" w:hAnsi="GHEA Mariam" w:cs="GHEA Mariam"/>
              </w:rPr>
              <w:t>Նախագծով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հաստատվող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հավելվածի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անհատական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կազմում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համալսարանների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անունները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ձևակերպելիս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առաջարկում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ենք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առաջնորդվել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միօրինակ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ձևաչափով։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 xml:space="preserve">   3</w:t>
            </w:r>
            <w:r>
              <w:rPr>
                <w:rFonts w:ascii="MS Gothic" w:eastAsia="MS Gothic" w:hAnsi="MS Gothic" w:cs="MS Gothic" w:hint="eastAsia"/>
              </w:rPr>
              <w:t>․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Նախագծով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հաստատվող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հավելվածի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անհատական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կազմում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ներառված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են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ԵՊՀ</w:t>
            </w:r>
            <w:r>
              <w:rPr>
                <w:rFonts w:ascii="GHEA Mariam" w:hAnsi="GHEA Mariam"/>
              </w:rPr>
              <w:t>-</w:t>
            </w:r>
            <w:r>
              <w:rPr>
                <w:rFonts w:ascii="GHEA Mariam" w:hAnsi="GHEA Mariam" w:cs="GHEA Mariam"/>
              </w:rPr>
              <w:t>ից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նոր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թեկնածուների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տվյալներ</w:t>
            </w:r>
            <w:r>
              <w:rPr>
                <w:rFonts w:ascii="GHEA Mariam" w:hAnsi="GHEA Mariam"/>
              </w:rPr>
              <w:t xml:space="preserve">, </w:t>
            </w:r>
            <w:r>
              <w:rPr>
                <w:rFonts w:ascii="GHEA Mariam" w:hAnsi="GHEA Mariam" w:cs="GHEA Mariam"/>
              </w:rPr>
              <w:t>մինչդեռ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Նախագծի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ամփոփաթերթի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համաձայն՝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ԵՊՀ</w:t>
            </w:r>
            <w:r>
              <w:rPr>
                <w:rFonts w:ascii="GHEA Mariam" w:hAnsi="GHEA Mariam"/>
              </w:rPr>
              <w:t>-</w:t>
            </w:r>
            <w:r>
              <w:rPr>
                <w:rFonts w:ascii="GHEA Mariam" w:hAnsi="GHEA Mariam" w:cs="GHEA Mariam"/>
              </w:rPr>
              <w:t>ի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դիրքորոշումն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առկա</w:t>
            </w:r>
            <w:r>
              <w:rPr>
                <w:rFonts w:ascii="GHEA Mariam" w:hAnsi="GHEA Mariam"/>
              </w:rPr>
              <w:t xml:space="preserve"> </w:t>
            </w:r>
            <w:r>
              <w:rPr>
                <w:rFonts w:ascii="GHEA Mariam" w:hAnsi="GHEA Mariam" w:cs="GHEA Mariam"/>
              </w:rPr>
              <w:t>չէ</w:t>
            </w:r>
            <w:r>
              <w:rPr>
                <w:rFonts w:ascii="GHEA Mariam" w:hAnsi="GHEA Mariam"/>
              </w:rPr>
              <w:t>։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Ընդունվել է</w:t>
            </w: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Կատարվել է համապատասխան փոփոխություն։</w:t>
            </w: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</w:t>
            </w: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Կատարվել են համապատասխան փոփոխություններ։</w:t>
            </w:r>
          </w:p>
          <w:p w:rsidR="009A0278" w:rsidRP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9A0278">
              <w:rPr>
                <w:rFonts w:ascii="GHEA Mariam" w:hAnsi="GHEA Mariam"/>
                <w:b/>
                <w:lang w:val="hy-AM"/>
              </w:rPr>
              <w:t>Ը</w:t>
            </w:r>
            <w:r>
              <w:rPr>
                <w:rFonts w:ascii="GHEA Mariam" w:hAnsi="GHEA Mariam"/>
                <w:b/>
                <w:lang w:val="hy-AM"/>
              </w:rPr>
              <w:t>նդունվել</w:t>
            </w:r>
            <w:r w:rsidRPr="009A0278">
              <w:rPr>
                <w:rFonts w:ascii="GHEA Mariam" w:hAnsi="GHEA Mariam"/>
                <w:b/>
                <w:lang w:val="hy-AM"/>
              </w:rPr>
              <w:t xml:space="preserve"> է ի գիտություն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lastRenderedPageBreak/>
              <w:t xml:space="preserve">   Կադաստրի կոմիտեի կողմից ՀՀ կառավարության 2009 թվականի նոյեմբերի 6-ի </w:t>
            </w:r>
            <w:r>
              <w:rPr>
                <w:rFonts w:ascii="GHEA Mariam" w:hAnsi="GHEA Mariam"/>
                <w:lang w:val="hy-AM"/>
              </w:rPr>
              <w:br/>
              <w:t>N 1258-Ա որոշման մեջ փոփոխություն կատարելու մասին» որոշման նախագիծը մշակելուց շահագրգիռ մարմիններին առաջարկվել է ըստ անհրաժեշտության ներկայացնել իրենց ներկայացուցիչների տվյալները՝ որպես հանձնաժողովի անդամ անհատական կազմում ներգրավելու նպատակով: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Որին ի պատասխան ԵՊՀ-ը 2024 թվականի մարտի 5-ին N 02/563-24 գրությամբ ներկայացրել է իր ներկայացուցիչների տվյալները, որպես հանձնաժողովի անդամ անհատական կազմում ներգրավելու նպատակով 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9A0278" w:rsidRPr="009A0278" w:rsidRDefault="009A0278" w:rsidP="009A027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9A0278">
              <w:rPr>
                <w:rFonts w:ascii="GHEA Mariam" w:hAnsi="GHEA Mariam"/>
                <w:b/>
                <w:lang w:val="hy-AM"/>
              </w:rPr>
              <w:lastRenderedPageBreak/>
              <w:t>ՀՀ վարչապետի աշխատակազմի իրավաբանական վարչություն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02/12.15/19333-2024</w:t>
            </w:r>
          </w:p>
        </w:tc>
      </w:tr>
      <w:tr w:rsidR="009A0278" w:rsidTr="009A0278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03.06.2024թ.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Նախագծով նոր խմբագրությամբ շարադրվող հավելվածը անհրաժեշտ է համապատասխանեցնել ՀՀ վարչապետի 2021 թվականի հուլիսի 30-ի 02/10.3/25869-2021 հանձնարարականի պահանջներին, որոնց համաձայն այսուհետ աշխատանքային խմբեր (այդ թվում՝ հանձնաժողովներ, հանձնախմբեր և այլն) ստեղծելու մասին կառավարության և վարչապետի </w:t>
            </w:r>
            <w:r>
              <w:rPr>
                <w:rFonts w:ascii="GHEA Mariam" w:hAnsi="GHEA Mariam"/>
              </w:rPr>
              <w:lastRenderedPageBreak/>
              <w:t>որոշումների նախագծեր ներկայացնելիս խմբի անդամներին նախագծում նշել ոչ թե անվանապես, այլ համապատասխան պաշտոններով, իսկ անվանապես նշել միայն այն դեպքերում, երբ տվյալ պաշտոնով անձի նույնականացումը հնարավոր չէ: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lastRenderedPageBreak/>
              <w:t>Չի ընդունվել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Հաշվի առնելով այն հանգամանքը, որ Հայաստանի Հանրապետության աշխարհագրական օբյեկտների անվանակոչումների և անվանափոխումների </w:t>
            </w:r>
            <w:r>
              <w:rPr>
                <w:rFonts w:ascii="GHEA Mariam" w:hAnsi="GHEA Mariam"/>
              </w:rPr>
              <w:lastRenderedPageBreak/>
              <w:t xml:space="preserve">մասնագիտական հանձնաժողովի անհատական կազմում ընդգրկված են </w:t>
            </w:r>
            <w:r>
              <w:rPr>
                <w:rFonts w:ascii="GHEA Mariam" w:hAnsi="GHEA Mariam"/>
                <w:lang w:val="hy-AM"/>
              </w:rPr>
              <w:t>ՀՀ ԳԱԱ-ի պատվավոր դոկտոր</w:t>
            </w:r>
            <w:r>
              <w:rPr>
                <w:rFonts w:ascii="GHEA Mariam" w:hAnsi="GHEA Mariam"/>
              </w:rPr>
              <w:t xml:space="preserve">, </w:t>
            </w:r>
            <w:r>
              <w:rPr>
                <w:rFonts w:ascii="GHEA Mariam" w:hAnsi="GHEA Mariam"/>
                <w:lang w:val="hy-AM"/>
              </w:rPr>
              <w:t>ԵՊՀ</w:t>
            </w:r>
            <w:r>
              <w:rPr>
                <w:rFonts w:ascii="GHEA Mariam" w:hAnsi="GHEA Mariam"/>
              </w:rPr>
              <w:t xml:space="preserve">-ի </w:t>
            </w:r>
            <w:r>
              <w:rPr>
                <w:rFonts w:ascii="GHEA Mariam" w:hAnsi="GHEA Mariam"/>
                <w:lang w:val="hy-AM"/>
              </w:rPr>
              <w:t>ասիստենտ</w:t>
            </w:r>
            <w:r>
              <w:rPr>
                <w:rFonts w:ascii="GHEA Mariam" w:hAnsi="GHEA Mariam"/>
              </w:rPr>
              <w:t>ներ, հետևաբար տվյալ անձանց նույնականացումն ապահովելու համար անհրաժեշտ է նշել նաև անձնական տվյալներ: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 w:rsidP="009A027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lastRenderedPageBreak/>
              <w:t>Տարածքային զարգացման և շրջակա միջավայրի նախարարական կոմիտեի նիստի արձանագրություն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ԿԱ/187-2024</w:t>
            </w:r>
          </w:p>
        </w:tc>
      </w:tr>
      <w:tr w:rsidR="009A0278" w:rsidTr="009A0278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18.06.2024թ.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Որոշվեց՝ տալ դրական դիրքորոշում՝ պայմանով, որ Փոխվարչապետ Տիգրան Խաչատրյանի առաջարկությամբ՝ ՀՀ կառավարության որոշման նախագծով նոր խմբագրությամբ շարադրվող հավելվածը կհամապատասխանեցվի Վարչապետի 2021 թվականի հուլիսի 30-ի </w:t>
            </w:r>
            <w:r>
              <w:rPr>
                <w:rFonts w:ascii="GHEA Mariam" w:hAnsi="GHEA Mariam"/>
              </w:rPr>
              <w:br/>
              <w:t>N 02/10.3/25869-2021 հանձնարարականի պահանջներին, մասնավորապես՝ աշխատանքային խմբեր ստեղծելու մասին ՀՀ կառավարության և Վարչապետի որոշումների նախագծեր ներկայացնելիս խմբի անդամները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համապատասխան նախագծում կնշվեն ոչ թե անվանապես, այլ համապատասխան պաշտոններով և ՀՀ կառավարության որոշման նախագծի լրամշակված տարբերակը կներկայացվի Տարածքային զարգացման և շրջակա միջավայրի նախարարական կոմիտեի հերթական նիստի քննարկմանը: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Ընդունվել է</w:t>
            </w: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Կատարվել են համապատասխան փոփոխություններ։</w:t>
            </w:r>
          </w:p>
        </w:tc>
      </w:tr>
      <w:tr w:rsidR="009A0278" w:rsidTr="009A0278">
        <w:trPr>
          <w:trHeight w:val="158"/>
        </w:trPr>
        <w:tc>
          <w:tcPr>
            <w:tcW w:w="8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9A0278" w:rsidRDefault="009A0278" w:rsidP="009A027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ՀՀ Վարչապետի աշխատակազմի անվտանգության խորհրդի գրասենյակ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ԵԶՐԱԿԱՑՈՒԹՅՈՒՆ</w:t>
            </w:r>
          </w:p>
        </w:tc>
      </w:tr>
      <w:tr w:rsidR="009A0278" w:rsidTr="009A0278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278" w:rsidRDefault="009A0278">
            <w:pPr>
              <w:rPr>
                <w:rFonts w:ascii="GHEA Mariam" w:hAnsi="GHEA Mariam"/>
                <w:b/>
              </w:rPr>
            </w:pP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</w:tc>
      </w:tr>
      <w:tr w:rsidR="009A0278" w:rsidTr="009A0278">
        <w:trPr>
          <w:trHeight w:val="158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lastRenderedPageBreak/>
              <w:t xml:space="preserve">   «Հայաստանի Հանրապետության կառավարության 2009 թվականի նոյեմբերի 6-ի N 1258-Ա որոշման մեջ փոփոխություն կատարելու մասին» Հայաստանի Հանրապետության կառավարության որոշման նախագծի (այսուհետ՝ Նախագիծ) վերաբերյալ.</w:t>
            </w:r>
          </w:p>
          <w:p w:rsidR="009A0278" w:rsidRDefault="009A0278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Առաջարկում ենք Նախագծի հավելվածը լրացնել հետևյալ պարբերությամբ. «ՀՀ անվտանգության խորհրդի գրասենյակի քաղաքական, սոցիալական և տնտեսական անվտանգության վարչության ավագ մասնագետ»:</w:t>
            </w:r>
          </w:p>
        </w:tc>
        <w:tc>
          <w:tcPr>
            <w:tcW w:w="5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>
              <w:rPr>
                <w:rFonts w:ascii="GHEA Mariam" w:hAnsi="GHEA Mariam"/>
                <w:b/>
              </w:rPr>
              <w:t>Ընդունվել է</w:t>
            </w:r>
          </w:p>
          <w:p w:rsidR="009A0278" w:rsidRDefault="009A0278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Կատարվել է համապատասխան փոփոխություն։</w:t>
            </w:r>
          </w:p>
        </w:tc>
      </w:tr>
    </w:tbl>
    <w:p w:rsidR="009A0278" w:rsidRDefault="009A0278" w:rsidP="009A0278">
      <w:pPr>
        <w:spacing w:line="360" w:lineRule="auto"/>
        <w:jc w:val="both"/>
        <w:rPr>
          <w:rFonts w:ascii="GHEA Mariam" w:hAnsi="GHEA Mariam"/>
          <w:lang w:val="hy-AM"/>
        </w:rPr>
      </w:pPr>
    </w:p>
    <w:p w:rsidR="00624DDE" w:rsidRPr="009A0278" w:rsidRDefault="00624DDE" w:rsidP="009A0278">
      <w:pPr>
        <w:rPr>
          <w:lang w:val="hy-AM"/>
        </w:rPr>
      </w:pPr>
      <w:bookmarkStart w:id="0" w:name="_GoBack"/>
      <w:bookmarkEnd w:id="0"/>
    </w:p>
    <w:sectPr w:rsidR="00624DDE" w:rsidRPr="009A0278" w:rsidSect="00880F93">
      <w:footerReference w:type="even" r:id="rId7"/>
      <w:pgSz w:w="15840" w:h="12240" w:orient="landscape"/>
      <w:pgMar w:top="426" w:right="851" w:bottom="993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A0278">
      <w:r>
        <w:separator/>
      </w:r>
    </w:p>
  </w:endnote>
  <w:endnote w:type="continuationSeparator" w:id="0">
    <w:p w:rsidR="00000000" w:rsidRDefault="009A0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AA" w:rsidRDefault="00B26D13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2AA" w:rsidRDefault="009A0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A0278">
      <w:r>
        <w:separator/>
      </w:r>
    </w:p>
  </w:footnote>
  <w:footnote w:type="continuationSeparator" w:id="0">
    <w:p w:rsidR="00000000" w:rsidRDefault="009A0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872E2"/>
    <w:multiLevelType w:val="hybridMultilevel"/>
    <w:tmpl w:val="AE440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1B"/>
    <w:rsid w:val="00592F36"/>
    <w:rsid w:val="00624DDE"/>
    <w:rsid w:val="009A0278"/>
    <w:rsid w:val="009A391B"/>
    <w:rsid w:val="00B2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8E878-69AB-47E2-B256-AB9FF68E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278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26D1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D13"/>
    <w:rPr>
      <w:rFonts w:ascii="Arial Armenian" w:eastAsia="Times New Roman" w:hAnsi="Arial Armenian" w:cs="Times New Roman"/>
      <w:sz w:val="24"/>
      <w:szCs w:val="24"/>
    </w:rPr>
  </w:style>
  <w:style w:type="character" w:styleId="PageNumber">
    <w:name w:val="page number"/>
    <w:basedOn w:val="DefaultParagraphFont"/>
    <w:rsid w:val="00B26D13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26D13"/>
    <w:pPr>
      <w:spacing w:after="200" w:line="276" w:lineRule="auto"/>
      <w:ind w:left="720"/>
    </w:pPr>
    <w:rPr>
      <w:rFonts w:ascii="Calibri" w:hAnsi="Calibri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B26D1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603</Words>
  <Characters>4430</Characters>
  <Application>Microsoft Office Word</Application>
  <DocSecurity>0</DocSecurity>
  <Lines>152</Lines>
  <Paragraphs>65</Paragraphs>
  <ScaleCrop>false</ScaleCrop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>https://mul2.gov.am/tasks/998876/oneclick/New Microsoft Word Document (2).docx?token=1bf526359266cb8e23823639e9e23112</cp:keywords>
  <dc:description/>
  <cp:lastModifiedBy>Lilit Sargsyan</cp:lastModifiedBy>
  <cp:revision>3</cp:revision>
  <dcterms:created xsi:type="dcterms:W3CDTF">2024-07-02T06:10:00Z</dcterms:created>
  <dcterms:modified xsi:type="dcterms:W3CDTF">2024-07-09T11:08:00Z</dcterms:modified>
</cp:coreProperties>
</file>