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9F5CA" w14:textId="77777777" w:rsidR="007B6C46" w:rsidRPr="0008563A" w:rsidRDefault="007B6C46" w:rsidP="000856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857204C" w14:textId="679011ED" w:rsidR="002A56C6" w:rsidRPr="0008563A" w:rsidRDefault="007039BA" w:rsidP="000856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8563A">
        <w:rPr>
          <w:rFonts w:ascii="GHEA Grapalat" w:hAnsi="GHEA Grapalat"/>
          <w:b/>
          <w:lang w:val="hy-AM"/>
        </w:rPr>
        <w:t>Ա Մ Փ Ո Փ Ա Թ Ե Ր Թ</w:t>
      </w:r>
      <w:r w:rsidR="00842028" w:rsidRPr="0008563A">
        <w:rPr>
          <w:rFonts w:ascii="GHEA Grapalat" w:hAnsi="GHEA Grapalat"/>
          <w:b/>
          <w:lang w:val="hy-AM"/>
        </w:rPr>
        <w:t xml:space="preserve"> </w:t>
      </w:r>
      <w:r w:rsidR="007956A6" w:rsidRPr="0008563A">
        <w:rPr>
          <w:rFonts w:ascii="GHEA Grapalat" w:hAnsi="GHEA Grapalat"/>
          <w:b/>
          <w:lang w:val="hy-AM"/>
        </w:rPr>
        <w:t>3</w:t>
      </w:r>
    </w:p>
    <w:p w14:paraId="03722C70" w14:textId="27B2704F" w:rsidR="001053E3" w:rsidRPr="0008563A" w:rsidRDefault="003701F6" w:rsidP="0008563A">
      <w:pPr>
        <w:spacing w:line="360" w:lineRule="auto"/>
        <w:jc w:val="center"/>
        <w:rPr>
          <w:rFonts w:ascii="GHEA Grapalat" w:hAnsi="GHEA Grapalat" w:cs="Sylfaen"/>
          <w:lang w:val="pt-PT"/>
        </w:rPr>
      </w:pPr>
      <w:r w:rsidRPr="0008563A">
        <w:rPr>
          <w:rFonts w:ascii="GHEA Grapalat" w:hAnsi="GHEA Grapalat"/>
          <w:color w:val="000000" w:themeColor="text1"/>
          <w:lang w:val="hy-AM"/>
        </w:rPr>
        <w:t>«Հեղեղումների վտանգների և հեղեղումների առաջացման ռիսկերի քարտեզներին ներկայացվող պահանջները և բովանդակությունը սահմանելու մասին» Կառավարության որոշման</w:t>
      </w:r>
      <w:r w:rsidRPr="0008563A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08563A">
        <w:rPr>
          <w:rFonts w:ascii="GHEA Grapalat" w:hAnsi="GHEA Grapalat" w:cs="GHEA Grapalat"/>
          <w:color w:val="000000" w:themeColor="text1"/>
          <w:lang w:val="hy-AM"/>
        </w:rPr>
        <w:t xml:space="preserve">նախագծի </w:t>
      </w:r>
      <w:r w:rsidR="009F44E0" w:rsidRPr="0008563A">
        <w:rPr>
          <w:rFonts w:ascii="GHEA Grapalat" w:eastAsia="Calibri" w:hAnsi="GHEA Grapalat"/>
          <w:bCs/>
          <w:spacing w:val="-6"/>
          <w:lang w:val="hy-AM" w:eastAsia="en-US"/>
        </w:rPr>
        <w:t xml:space="preserve"> </w:t>
      </w:r>
      <w:r w:rsidR="00062EA2" w:rsidRPr="0008563A">
        <w:rPr>
          <w:rFonts w:ascii="GHEA Grapalat" w:eastAsia="Calibri" w:hAnsi="GHEA Grapalat"/>
          <w:bCs/>
          <w:spacing w:val="-6"/>
          <w:lang w:val="hy-AM" w:eastAsia="en-US"/>
        </w:rPr>
        <w:t>(այսուհետ՝ Նախագիծ)</w:t>
      </w:r>
    </w:p>
    <w:tbl>
      <w:tblPr>
        <w:tblStyle w:val="TableGrid"/>
        <w:tblpPr w:leftFromText="180" w:rightFromText="180" w:vertAnchor="text" w:horzAnchor="margin" w:tblpY="141"/>
        <w:tblW w:w="1144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688"/>
        <w:gridCol w:w="1368"/>
        <w:gridCol w:w="4392"/>
      </w:tblGrid>
      <w:tr w:rsidR="004C0A04" w:rsidRPr="0008563A" w14:paraId="2FAD6F38" w14:textId="77777777" w:rsidTr="008722A3">
        <w:trPr>
          <w:trHeight w:val="495"/>
        </w:trPr>
        <w:tc>
          <w:tcPr>
            <w:tcW w:w="7056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7AD45884" w14:textId="0A96A617" w:rsidR="004C0A04" w:rsidRPr="0008563A" w:rsidRDefault="00E24D95" w:rsidP="000856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563A">
              <w:rPr>
                <w:rFonts w:ascii="GHEA Grapalat" w:hAnsi="GHEA Grapalat"/>
                <w:highlight w:val="darkGray"/>
                <w:lang w:val="hy-AM"/>
              </w:rPr>
              <w:t>Վարչապետի աշխատակազմ</w:t>
            </w:r>
          </w:p>
        </w:tc>
        <w:tc>
          <w:tcPr>
            <w:tcW w:w="4392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3F54B4EB" w14:textId="506251AC" w:rsidR="004C0A04" w:rsidRPr="0008563A" w:rsidRDefault="00E24D95" w:rsidP="0008563A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563A"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="0070682A" w:rsidRPr="0008563A">
              <w:rPr>
                <w:rFonts w:ascii="GHEA Grapalat" w:hAnsi="GHEA Grapalat"/>
                <w:highlight w:val="darkGray"/>
                <w:lang w:val="hy-AM"/>
              </w:rPr>
              <w:t>9</w:t>
            </w:r>
            <w:r w:rsidR="00B254FB" w:rsidRPr="0008563A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B254FB" w:rsidRPr="0008563A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</w:t>
            </w:r>
            <w:r w:rsidRPr="0008563A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6</w:t>
            </w:r>
            <w:r w:rsidR="00B254FB" w:rsidRPr="0008563A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B254FB" w:rsidRPr="0008563A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="00B254FB" w:rsidRPr="0008563A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C0A04" w:rsidRPr="0008563A" w14:paraId="63CBA56F" w14:textId="77777777" w:rsidTr="008722A3">
        <w:trPr>
          <w:trHeight w:val="456"/>
        </w:trPr>
        <w:tc>
          <w:tcPr>
            <w:tcW w:w="7056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2B9074A3" w14:textId="77777777" w:rsidR="004C0A04" w:rsidRPr="0008563A" w:rsidRDefault="004C0A04" w:rsidP="0008563A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4392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FD75B05" w14:textId="691785CA" w:rsidR="004C0A04" w:rsidRPr="0008563A" w:rsidRDefault="00E24D95" w:rsidP="0008563A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563A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02/12.2/21428-2024</w:t>
            </w:r>
          </w:p>
        </w:tc>
      </w:tr>
      <w:tr w:rsidR="00136C53" w:rsidRPr="0008563A" w14:paraId="7D64C654" w14:textId="77777777" w:rsidTr="008722A3">
        <w:trPr>
          <w:trHeight w:val="425"/>
        </w:trPr>
        <w:tc>
          <w:tcPr>
            <w:tcW w:w="56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36C7EBC" w14:textId="6C728FB5" w:rsidR="002737A0" w:rsidRPr="0008563A" w:rsidRDefault="00DC02D5" w:rsidP="0008563A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>Իրավաբանական վարչություն</w:t>
            </w:r>
          </w:p>
        </w:tc>
        <w:tc>
          <w:tcPr>
            <w:tcW w:w="57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20037AE" w14:textId="20C47C8C" w:rsidR="00C16221" w:rsidRPr="0008563A" w:rsidRDefault="00C16221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70682A" w:rsidRPr="00F03751" w14:paraId="70E0AF37" w14:textId="77777777" w:rsidTr="008722A3">
        <w:trPr>
          <w:trHeight w:val="782"/>
        </w:trPr>
        <w:tc>
          <w:tcPr>
            <w:tcW w:w="56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C1C5B24" w14:textId="6F17AF62" w:rsidR="0070682A" w:rsidRPr="0008563A" w:rsidRDefault="00DC02D5" w:rsidP="0008563A">
            <w:pPr>
              <w:spacing w:line="360" w:lineRule="auto"/>
              <w:ind w:firstLine="36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>1.</w:t>
            </w:r>
            <w:r w:rsidR="00062EA2" w:rsidRPr="0008563A">
              <w:rPr>
                <w:rFonts w:ascii="GHEA Grapalat" w:hAnsi="GHEA Grapalat" w:cs="Sylfaen"/>
                <w:lang w:val="hy-AM"/>
              </w:rPr>
              <w:t xml:space="preserve"> 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Նախագծի 17-րդ կետի համաձայն՝ հեղեղումների վտանգների և հեղեղումների առաջացման ռիսկերի քարտեզները պետք է </w:t>
            </w:r>
            <w:r w:rsidRPr="0008563A">
              <w:rPr>
                <w:rFonts w:ascii="GHEA Grapalat" w:hAnsi="GHEA Grapalat" w:cs="Sylfaen"/>
                <w:i/>
                <w:u w:val="single"/>
                <w:lang w:val="hy-AM"/>
              </w:rPr>
              <w:t>վերանայվեն վեց տարին մեկ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 (...), մինչդեռ հստակեցված չէ այն հանգամանքը, թե երբ են նշված քարտեզները առաջին անգամ հաստատվելու:</w:t>
            </w:r>
          </w:p>
        </w:tc>
        <w:tc>
          <w:tcPr>
            <w:tcW w:w="57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46396BE" w14:textId="1B9ACADF" w:rsidR="005F75A0" w:rsidRPr="0008563A" w:rsidRDefault="005F75A0" w:rsidP="0008563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 xml:space="preserve">1. </w:t>
            </w:r>
            <w:r w:rsidRPr="0008563A">
              <w:rPr>
                <w:rFonts w:ascii="GHEA Grapalat" w:hAnsi="GHEA Grapalat"/>
                <w:lang w:val="hy-AM"/>
              </w:rPr>
              <w:t>Ընդունվել է</w:t>
            </w:r>
          </w:p>
          <w:p w14:paraId="66E16B5D" w14:textId="70BB1AD4" w:rsidR="005F75A0" w:rsidRPr="0008563A" w:rsidRDefault="004E0BD3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lang w:val="hy-AM"/>
              </w:rPr>
              <w:t xml:space="preserve">   </w:t>
            </w:r>
            <w:r w:rsidR="005F75A0" w:rsidRPr="0008563A">
              <w:rPr>
                <w:rFonts w:ascii="GHEA Grapalat" w:hAnsi="GHEA Grapalat"/>
                <w:lang w:val="hy-AM"/>
              </w:rPr>
              <w:t xml:space="preserve">Համաձայն Նախագծի 2-րդ կետի՝ հեղեղումների վտանգների և հեղեղումների առաջացման ռիսկի քարտեզները </w:t>
            </w:r>
            <w:r w:rsidR="005F75A0" w:rsidRPr="0008563A">
              <w:rPr>
                <w:rFonts w:ascii="GHEA Grapalat" w:hAnsi="GHEA Grapalat"/>
                <w:shd w:val="clear" w:color="auto" w:fill="FFFFFF"/>
                <w:lang w:val="hy-AM"/>
              </w:rPr>
              <w:t>սահմանվում են ջրավազանային կառավարման պլաններում, հետևաբար վերջիններս կհաստատվեն ջրավազանային կառավարման պլանների հաստատման շրջանակներում։</w:t>
            </w:r>
          </w:p>
        </w:tc>
      </w:tr>
      <w:tr w:rsidR="0070682A" w:rsidRPr="00F03751" w14:paraId="3122ACE8" w14:textId="77777777" w:rsidTr="008722A3">
        <w:trPr>
          <w:trHeight w:val="70"/>
        </w:trPr>
        <w:tc>
          <w:tcPr>
            <w:tcW w:w="56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0C54213" w14:textId="0474D642" w:rsidR="0070682A" w:rsidRPr="0008563A" w:rsidRDefault="00062EA2" w:rsidP="0008563A">
            <w:pPr>
              <w:pStyle w:val="ListParagraph"/>
              <w:widowControl w:val="0"/>
              <w:spacing w:line="360" w:lineRule="auto"/>
              <w:ind w:left="90" w:right="60" w:firstLine="360"/>
              <w:jc w:val="both"/>
              <w:rPr>
                <w:rFonts w:ascii="GHEA Grapalat" w:hAnsi="GHEA Grapalat"/>
                <w:b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>2. Նախագծի մի շարք դրույթներ դուրս են սույն նախագծի կարգավորման առարկայի շրջանակներից (օրինակ՝ նախագծի 1-ին, 3-րդ, 4-րդ, 5-րդ կետեր), հետևաբար դրանք վերանայման կարիք ունեն:</w:t>
            </w:r>
          </w:p>
        </w:tc>
        <w:tc>
          <w:tcPr>
            <w:tcW w:w="57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F6C76F1" w14:textId="77777777" w:rsidR="0070682A" w:rsidRPr="0008563A" w:rsidRDefault="005F75A0" w:rsidP="0008563A">
            <w:pPr>
              <w:shd w:val="clear" w:color="auto" w:fill="FFFFFF"/>
              <w:spacing w:line="360" w:lineRule="auto"/>
              <w:ind w:left="91" w:right="76" w:firstLine="269"/>
              <w:jc w:val="both"/>
              <w:rPr>
                <w:rFonts w:ascii="GHEA Grapalat" w:hAnsi="GHEA Grapalat" w:cs="Sylfaen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>2. Չի ընդունվել։</w:t>
            </w:r>
          </w:p>
          <w:p w14:paraId="20D22E64" w14:textId="5B60F38C" w:rsidR="005F75A0" w:rsidRPr="0008563A" w:rsidRDefault="005F75A0" w:rsidP="0008563A">
            <w:pPr>
              <w:shd w:val="clear" w:color="auto" w:fill="FFFFFF"/>
              <w:spacing w:line="360" w:lineRule="auto"/>
              <w:ind w:left="91" w:right="76" w:firstLine="269"/>
              <w:jc w:val="both"/>
              <w:rPr>
                <w:rFonts w:ascii="GHEA Grapalat" w:hAnsi="GHEA Grapalat" w:cs="Sylfaen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 xml:space="preserve">Նախագծի 1-ին, 3-րդ, 4-րդ, 5-րդ կետերը վերաբերվում են ներկայացվող պահանջներին և բովանդակությանը և այդ պահանջները սահմանելու գործընթացի մաս են կազմում։ </w:t>
            </w:r>
          </w:p>
          <w:p w14:paraId="5A84BBBA" w14:textId="4EA6206F" w:rsidR="005F75A0" w:rsidRPr="0008563A" w:rsidRDefault="005F75A0" w:rsidP="0008563A">
            <w:pPr>
              <w:shd w:val="clear" w:color="auto" w:fill="FFFFFF"/>
              <w:spacing w:line="360" w:lineRule="auto"/>
              <w:ind w:left="91" w:right="76" w:firstLine="269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Միաժամանակ, նախագիծը մշակվել է </w:t>
            </w:r>
            <w:r w:rsidRPr="0008563A">
              <w:rPr>
                <w:rFonts w:ascii="GHEA Grapalat" w:eastAsiaTheme="minorEastAsia" w:hAnsi="GHEA Grapalat" w:cs="Arial AMU"/>
                <w:color w:val="000000" w:themeColor="text1"/>
                <w:lang w:val="hy-AM"/>
              </w:rPr>
              <w:t xml:space="preserve"> 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>Եվրոպական խորհրդարանի և Խորհրդի 2007թ. հոկտեմբերի 23-ի 2007/60/ԵՀ հեղեղումների ռիսկերի գնահատման և կառավարման մասին դիրեկտիվի սկզբունքներին և մոտեցումներին համահունչ։</w:t>
            </w:r>
          </w:p>
        </w:tc>
      </w:tr>
      <w:tr w:rsidR="0070682A" w:rsidRPr="00F03751" w14:paraId="3A7E95C0" w14:textId="77777777" w:rsidTr="008722A3">
        <w:trPr>
          <w:trHeight w:val="290"/>
        </w:trPr>
        <w:tc>
          <w:tcPr>
            <w:tcW w:w="56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513DA7C" w14:textId="49FF8045" w:rsidR="0070682A" w:rsidRPr="0008563A" w:rsidRDefault="002B3AFD" w:rsidP="0008563A">
            <w:pPr>
              <w:pStyle w:val="ListParagraph"/>
              <w:widowControl w:val="0"/>
              <w:spacing w:line="360" w:lineRule="auto"/>
              <w:ind w:left="90" w:right="60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08563A">
              <w:rPr>
                <w:rFonts w:ascii="GHEA Grapalat" w:eastAsia="Calibri" w:hAnsi="GHEA Grapalat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57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5B1A11C" w14:textId="77777777" w:rsidR="0070682A" w:rsidRPr="0008563A" w:rsidRDefault="0070682A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70682A" w:rsidRPr="00F03751" w14:paraId="21545497" w14:textId="77777777" w:rsidTr="008722A3">
        <w:trPr>
          <w:trHeight w:val="70"/>
        </w:trPr>
        <w:tc>
          <w:tcPr>
            <w:tcW w:w="56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652380B" w14:textId="2C5CDEF5" w:rsidR="002B3AFD" w:rsidRPr="0008563A" w:rsidRDefault="002B3AFD" w:rsidP="0008563A">
            <w:pPr>
              <w:spacing w:line="360" w:lineRule="auto"/>
              <w:ind w:left="360"/>
              <w:jc w:val="both"/>
              <w:rPr>
                <w:rFonts w:ascii="GHEA Grapalat" w:hAnsi="GHEA Grapalat" w:cs="Arial"/>
                <w:lang w:val="hy-AM"/>
              </w:rPr>
            </w:pPr>
            <w:r w:rsidRPr="0008563A">
              <w:rPr>
                <w:rFonts w:ascii="GHEA Grapalat" w:hAnsi="GHEA Grapalat" w:cs="Arial"/>
                <w:lang w:val="hy-AM"/>
              </w:rPr>
              <w:t>1</w:t>
            </w:r>
            <w:r w:rsidRPr="0008563A">
              <w:rPr>
                <w:rFonts w:ascii="GHEA Grapalat" w:hAnsi="GHEA Grapalat" w:cs="Sylfaen"/>
                <w:lang w:val="hy-AM"/>
              </w:rPr>
              <w:t>.</w:t>
            </w:r>
            <w:r w:rsidRPr="0008563A">
              <w:rPr>
                <w:rFonts w:ascii="GHEA Grapalat" w:hAnsi="GHEA Grapalat" w:cs="Arial"/>
                <w:lang w:val="hy-AM"/>
              </w:rPr>
              <w:t xml:space="preserve"> Նախագծով հաստատվող հավելվածի՝</w:t>
            </w:r>
          </w:p>
          <w:p w14:paraId="0B3CC974" w14:textId="77777777" w:rsidR="002B3AFD" w:rsidRPr="0008563A" w:rsidRDefault="002B3AFD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360"/>
              <w:jc w:val="both"/>
              <w:rPr>
                <w:rFonts w:ascii="GHEA Grapalat" w:hAnsi="GHEA Grapalat" w:cs="Arial"/>
                <w:lang w:val="hy-AM"/>
              </w:rPr>
            </w:pPr>
            <w:r w:rsidRPr="0008563A">
              <w:rPr>
                <w:rFonts w:ascii="GHEA Grapalat" w:hAnsi="GHEA Grapalat" w:cs="Arial"/>
                <w:lang w:val="hy-AM"/>
              </w:rPr>
              <w:lastRenderedPageBreak/>
              <w:t>ամբողջ տեքստում առաջարկվում է «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Հեղեղումների</w:t>
            </w:r>
            <w:r w:rsidRPr="0008563A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վտանգների</w:t>
            </w:r>
            <w:r w:rsidRPr="0008563A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և</w:t>
            </w:r>
            <w:r w:rsidRPr="0008563A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հեղեղումների</w:t>
            </w:r>
            <w:r w:rsidRPr="0008563A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առաջացման</w:t>
            </w:r>
            <w:r w:rsidRPr="0008563A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ռիսկերի</w:t>
            </w:r>
            <w:r w:rsidRPr="0008563A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քարտեզները</w:t>
            </w:r>
            <w:r w:rsidRPr="0008563A">
              <w:rPr>
                <w:rFonts w:ascii="GHEA Grapalat" w:hAnsi="GHEA Grapalat" w:cs="Arial"/>
                <w:lang w:val="hy-AM"/>
              </w:rPr>
              <w:t>» ձևակերպումը ներկայացնել միօրինակ կերպով՝ հաշվի առնելով, որ Նախագծում մի դեպքում կիրառվում է «Հեղեղումների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վտանգների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և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հեղեղումների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առաջացման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ռիսկի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քարտեզները» ձևակերպումը, մյուս դեպքում՝ «Հեղեղումների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վտանգի</w:t>
            </w:r>
            <w:r w:rsidRPr="0008563A">
              <w:rPr>
                <w:rFonts w:ascii="GHEA Grapalat" w:hAnsi="GHEA Grapalat"/>
                <w:lang w:val="hy-AM"/>
              </w:rPr>
              <w:t xml:space="preserve"> քարտեզները </w:t>
            </w:r>
            <w:r w:rsidRPr="0008563A">
              <w:rPr>
                <w:rFonts w:ascii="GHEA Grapalat" w:hAnsi="GHEA Grapalat" w:cs="Arial"/>
                <w:lang w:val="hy-AM"/>
              </w:rPr>
              <w:t>և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հեղեղումների</w:t>
            </w:r>
            <w:r w:rsidRPr="0008563A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lang w:val="hy-AM"/>
              </w:rPr>
              <w:t>ռիսկի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քարտեզները» ձևակերպումը:</w:t>
            </w:r>
          </w:p>
          <w:p w14:paraId="3609173F" w14:textId="77777777" w:rsidR="002B3AFD" w:rsidRPr="0008563A" w:rsidRDefault="002B3AFD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  <w:r w:rsidRPr="0008563A">
              <w:rPr>
                <w:rFonts w:ascii="GHEA Grapalat" w:hAnsi="GHEA Grapalat" w:cs="Arial"/>
                <w:lang w:val="hy-AM"/>
              </w:rPr>
              <w:t xml:space="preserve">Վերոգրյալի համատեքստում և հաշվի առնելով, որ օրինակ 15-րդ կետի համաձայն՝ </w:t>
            </w:r>
            <w:r w:rsidRPr="0008563A">
              <w:rPr>
                <w:rFonts w:ascii="GHEA Grapalat" w:hAnsi="GHEA Grapalat" w:cs="EUAlbertina"/>
                <w:lang w:val="hy-AM"/>
              </w:rPr>
              <w:t>հե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ղե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ղում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նե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րի ռիսկի նախնական գնահատման արդյունքները, հեղեղումների վտանգի քար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տեզ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ները, հեղեղումների ռիսկի քարտեզները և ջ</w:t>
            </w:r>
            <w:r w:rsidRPr="0008563A">
              <w:rPr>
                <w:rFonts w:ascii="GHEA Grapalat" w:hAnsi="GHEA Grapalat"/>
                <w:shd w:val="clear" w:color="auto" w:fill="FFFFFF"/>
                <w:lang w:val="hy-AM"/>
              </w:rPr>
              <w:t xml:space="preserve">րերի վնասակար ներգործության ռիսկերի կառավարման 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պլանները պետք է լինեն հանրությանը հասանելի՝ </w:t>
            </w:r>
            <w:r w:rsidRPr="0008563A">
              <w:rPr>
                <w:rFonts w:ascii="GHEA Grapalat" w:hAnsi="GHEA Grapalat" w:cs="Arial"/>
                <w:lang w:val="hy-AM"/>
              </w:rPr>
              <w:t xml:space="preserve">լրացուցիչ պարզաբանման կարիք ունի, թե արդյո՞ք </w:t>
            </w:r>
            <w:r w:rsidRPr="0008563A">
              <w:rPr>
                <w:rFonts w:ascii="GHEA Grapalat" w:hAnsi="GHEA Grapalat" w:cs="EUAlbertina"/>
                <w:b/>
                <w:i/>
                <w:lang w:val="hy-AM"/>
              </w:rPr>
              <w:t>հեղեղումների վտանգի և ռիսկերի քարտեզները տարբեր են, թե՞ ներկայացվելու են մեկ քարտեզի տեսքով</w:t>
            </w:r>
            <w:r w:rsidRPr="0008563A">
              <w:rPr>
                <w:rFonts w:ascii="GHEA Grapalat" w:hAnsi="GHEA Grapalat" w:cs="EUAlbertina"/>
                <w:lang w:val="hy-AM"/>
              </w:rPr>
              <w:t>:</w:t>
            </w:r>
          </w:p>
          <w:p w14:paraId="0E196631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5737EADA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16CA2141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03E90739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6DD0655D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61A01BEA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1A2EB1E6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160A6CFD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16581E61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797021FA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3B5411D7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7E71096C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381D00C8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4B93CFD6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0D176D3A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0596D5C9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7EADBF20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4FDA87DE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13711F26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794FEC73" w14:textId="77777777" w:rsidR="008722A3" w:rsidRPr="0008563A" w:rsidRDefault="008722A3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466ACFD3" w14:textId="77777777" w:rsidR="008722A3" w:rsidRPr="0008563A" w:rsidRDefault="008722A3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2AD7E629" w14:textId="77777777" w:rsidR="008722A3" w:rsidRPr="0008563A" w:rsidRDefault="008722A3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09D495D6" w14:textId="77777777" w:rsidR="00652567" w:rsidRPr="0008563A" w:rsidRDefault="00652567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756F5947" w14:textId="77777777" w:rsidR="00652567" w:rsidRPr="0008563A" w:rsidRDefault="00652567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45877B86" w14:textId="77777777" w:rsidR="00652567" w:rsidRPr="0008563A" w:rsidRDefault="00652567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3BADE815" w14:textId="77777777" w:rsidR="00652567" w:rsidRPr="0008563A" w:rsidRDefault="00652567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3728F96E" w14:textId="77777777" w:rsidR="00081E49" w:rsidRPr="0008563A" w:rsidRDefault="00081E49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22CE6A8A" w14:textId="77777777" w:rsidR="00081E49" w:rsidRPr="0008563A" w:rsidRDefault="00081E49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3A53B9F4" w14:textId="77777777" w:rsidR="00081E49" w:rsidRPr="0008563A" w:rsidRDefault="00081E49" w:rsidP="0008563A">
            <w:pPr>
              <w:spacing w:line="360" w:lineRule="auto"/>
              <w:ind w:firstLine="360"/>
              <w:jc w:val="both"/>
              <w:rPr>
                <w:rFonts w:ascii="GHEA Grapalat" w:hAnsi="GHEA Grapalat" w:cs="EUAlbertina"/>
                <w:lang w:val="hy-AM"/>
              </w:rPr>
            </w:pPr>
          </w:p>
          <w:p w14:paraId="138A0E91" w14:textId="77777777" w:rsidR="00BB7EBA" w:rsidRPr="0008563A" w:rsidRDefault="00BB7EBA" w:rsidP="0008563A">
            <w:pPr>
              <w:spacing w:line="360" w:lineRule="auto"/>
              <w:ind w:firstLine="360"/>
              <w:jc w:val="both"/>
              <w:rPr>
                <w:rFonts w:ascii="GHEA Grapalat" w:hAnsi="GHEA Grapalat" w:cs="Arial"/>
                <w:lang w:val="hy-AM"/>
              </w:rPr>
            </w:pPr>
          </w:p>
          <w:p w14:paraId="15CD96E5" w14:textId="77777777" w:rsidR="002B3AFD" w:rsidRPr="0008563A" w:rsidRDefault="002B3AFD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360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  <w:r w:rsidRPr="0008563A">
              <w:rPr>
                <w:rFonts w:ascii="GHEA Grapalat" w:hAnsi="GHEA Grapalat" w:cs="Arial"/>
                <w:lang w:val="hy-AM"/>
              </w:rPr>
              <w:t xml:space="preserve">4-րդ կետի համաձայն՝ </w:t>
            </w:r>
            <w:r w:rsidRPr="0008563A">
              <w:rPr>
                <w:rFonts w:ascii="GHEA Grapalat" w:hAnsi="GHEA Grapalat" w:cs="EUAlbertina"/>
                <w:lang w:val="hy-AM"/>
              </w:rPr>
              <w:t>հեղեղումների վտանգի քարտեզները և հեղեղումների ռիսկի քար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տեզները, ինչպես նաև այդ քարտեզներից</w:t>
            </w:r>
            <w:r w:rsidRPr="0008563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08563A">
              <w:rPr>
                <w:rFonts w:ascii="GHEA Grapalat" w:hAnsi="GHEA Grapalat" w:cs="EUAlbertina"/>
                <w:lang w:val="hy-AM"/>
              </w:rPr>
              <w:t>բխող եզ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րա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հան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գում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ները հանդիսանում են ջ</w:t>
            </w:r>
            <w:r w:rsidRPr="0008563A">
              <w:rPr>
                <w:rFonts w:ascii="GHEA Grapalat" w:hAnsi="GHEA Grapalat"/>
                <w:shd w:val="clear" w:color="auto" w:fill="FFFFFF"/>
                <w:lang w:val="hy-AM"/>
              </w:rPr>
              <w:t xml:space="preserve">րերի վնասակար ներգործության </w:t>
            </w:r>
            <w:r w:rsidRPr="0008563A">
              <w:rPr>
                <w:rFonts w:ascii="GHEA Grapalat" w:hAnsi="GHEA Grapalat"/>
                <w:b/>
                <w:i/>
                <w:u w:val="single"/>
                <w:shd w:val="clear" w:color="auto" w:fill="FFFFFF"/>
                <w:lang w:val="hy-AM"/>
              </w:rPr>
              <w:t xml:space="preserve">ռիսկերի կառավարման </w:t>
            </w:r>
            <w:r w:rsidRPr="0008563A">
              <w:rPr>
                <w:rFonts w:ascii="GHEA Grapalat" w:hAnsi="GHEA Grapalat" w:cs="EUAlbertina"/>
                <w:b/>
                <w:i/>
                <w:u w:val="single"/>
                <w:lang w:val="hy-AM"/>
              </w:rPr>
              <w:t>պլանների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 հիմնական բաղադրիչները, մինչդեռ հստակեցման կարիք ունի, թե </w:t>
            </w:r>
            <w:r w:rsidRPr="0008563A">
              <w:rPr>
                <w:rFonts w:ascii="GHEA Grapalat" w:hAnsi="GHEA Grapalat" w:cs="EUAlbertina"/>
                <w:b/>
                <w:i/>
                <w:lang w:val="hy-AM"/>
              </w:rPr>
              <w:t xml:space="preserve">ի՞նչ պլանների մասին է խոսքը գնում և ո՞ր մարմնի կողմից են դրանք </w:t>
            </w:r>
            <w:r w:rsidRPr="0008563A">
              <w:rPr>
                <w:rFonts w:ascii="GHEA Grapalat" w:hAnsi="GHEA Grapalat" w:cs="EUAlbertina"/>
                <w:b/>
                <w:i/>
                <w:lang w:val="hy-AM"/>
              </w:rPr>
              <w:lastRenderedPageBreak/>
              <w:t>հաստատվելու:</w:t>
            </w:r>
          </w:p>
          <w:p w14:paraId="3A058969" w14:textId="77777777" w:rsidR="00081E49" w:rsidRPr="0008563A" w:rsidRDefault="00081E4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16E6A39E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3B7FA4A5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57DE38A2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5104BB27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56FEF7DB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1604C434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0802E2B1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5667CF29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E7C91F4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76732952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4E92B2EB" w14:textId="77777777" w:rsidR="003C2619" w:rsidRPr="0008563A" w:rsidRDefault="003C261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6AEA72EB" w14:textId="77777777" w:rsidR="00081E49" w:rsidRPr="0008563A" w:rsidRDefault="00081E4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C56E05C" w14:textId="77777777" w:rsidR="002302FA" w:rsidRPr="0008563A" w:rsidRDefault="002302F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78055B9E" w14:textId="77777777" w:rsidR="002302FA" w:rsidRPr="0008563A" w:rsidRDefault="002302F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7CEA4450" w14:textId="77777777" w:rsidR="002302FA" w:rsidRPr="0008563A" w:rsidRDefault="002302F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6AC892D6" w14:textId="77777777" w:rsidR="002302FA" w:rsidRPr="0008563A" w:rsidRDefault="002302F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03668FBC" w14:textId="77777777" w:rsidR="002302FA" w:rsidRPr="0008563A" w:rsidRDefault="002302F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1CA19DC0" w14:textId="77777777" w:rsidR="0039486F" w:rsidRPr="0008563A" w:rsidRDefault="0039486F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Cs/>
                <w:lang w:val="hy-AM"/>
              </w:rPr>
            </w:pPr>
          </w:p>
          <w:p w14:paraId="7974AEB5" w14:textId="77777777" w:rsidR="0039486F" w:rsidRPr="0008563A" w:rsidRDefault="0039486F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Cs/>
                <w:lang w:val="hy-AM"/>
              </w:rPr>
            </w:pPr>
          </w:p>
          <w:p w14:paraId="41FE17E7" w14:textId="77777777" w:rsidR="0039486F" w:rsidRDefault="0039486F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Cs/>
                <w:lang w:val="hy-AM"/>
              </w:rPr>
            </w:pPr>
          </w:p>
          <w:p w14:paraId="46093C5C" w14:textId="77777777" w:rsidR="002C0EF5" w:rsidRPr="0008563A" w:rsidRDefault="002C0EF5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Cs/>
                <w:lang w:val="hy-AM"/>
              </w:rPr>
            </w:pPr>
          </w:p>
          <w:p w14:paraId="04055D48" w14:textId="77777777" w:rsidR="0039486F" w:rsidRPr="0008563A" w:rsidRDefault="0039486F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Cs/>
                <w:lang w:val="hy-AM"/>
              </w:rPr>
            </w:pPr>
          </w:p>
          <w:p w14:paraId="0B227BDA" w14:textId="77777777" w:rsidR="002B3AFD" w:rsidRPr="0008563A" w:rsidRDefault="002B3AFD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360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 xml:space="preserve">7-րդ կետի 1-ին, 2-րդ և 3-րդ ենթակետերի համաձայն՝ ներկայացված հեղեղումների հավանական </w:t>
            </w:r>
            <w:r w:rsidRPr="0008563A">
              <w:rPr>
                <w:rFonts w:ascii="GHEA Grapalat" w:hAnsi="GHEA Grapalat" w:cs="Sylfaen"/>
                <w:b/>
                <w:i/>
                <w:lang w:val="hy-AM"/>
              </w:rPr>
              <w:t>ժամանակահատվածների ընտրման չափորոշիչները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, ինչպես նաև ցածր, միջին և մեծ հավանականության հեղեղումների միջև ընկած </w:t>
            </w:r>
            <w:r w:rsidRPr="0008563A">
              <w:rPr>
                <w:rFonts w:ascii="GHEA Grapalat" w:hAnsi="GHEA Grapalat" w:cs="Sylfaen"/>
                <w:b/>
                <w:i/>
                <w:lang w:val="hy-AM"/>
              </w:rPr>
              <w:t>միջակայքը պարզաբանման կարիք ունեն:</w:t>
            </w:r>
          </w:p>
          <w:p w14:paraId="06C7D60A" w14:textId="77777777" w:rsidR="00D64B98" w:rsidRPr="0008563A" w:rsidRDefault="00D64B98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CA18C28" w14:textId="77777777" w:rsidR="003D36EE" w:rsidRPr="0008563A" w:rsidRDefault="003D36EE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7EAF83C5" w14:textId="77777777" w:rsidR="003D36EE" w:rsidRPr="0008563A" w:rsidRDefault="003D36EE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0F8F5DF5" w14:textId="77777777" w:rsidR="003D36EE" w:rsidRPr="0008563A" w:rsidRDefault="003D36EE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45BF9392" w14:textId="77777777" w:rsidR="003D36EE" w:rsidRPr="0008563A" w:rsidRDefault="003D36EE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7BC74406" w14:textId="77777777" w:rsidR="003D36EE" w:rsidRPr="0008563A" w:rsidRDefault="003D36EE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0595EE91" w14:textId="77777777" w:rsidR="003D36EE" w:rsidRPr="0008563A" w:rsidRDefault="003D36EE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44F61790" w14:textId="77777777" w:rsidR="002B3AFD" w:rsidRPr="0008563A" w:rsidRDefault="002B3AFD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360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 xml:space="preserve">9-րդ կետի նախատեսումը լրացուցիչ հստակեցման կարիք ունի՝ նկատի ունենալով այն հանգամանքը, թե </w:t>
            </w:r>
            <w:r w:rsidRPr="0008563A">
              <w:rPr>
                <w:rFonts w:ascii="GHEA Grapalat" w:hAnsi="GHEA Grapalat" w:cs="Sylfaen"/>
                <w:b/>
                <w:i/>
                <w:lang w:val="hy-AM"/>
              </w:rPr>
              <w:t xml:space="preserve">ինչպե՞ս և ի՞նչ չափորոշիչների հիման վրա է գնահատվելու պաշտպանության </w:t>
            </w:r>
            <w:r w:rsidRPr="0008563A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պատշաճ</w:t>
            </w:r>
            <w:r w:rsidRPr="0008563A">
              <w:rPr>
                <w:rFonts w:ascii="GHEA Grapalat" w:hAnsi="GHEA Grapalat" w:cs="Sylfaen"/>
                <w:b/>
                <w:i/>
                <w:lang w:val="hy-AM"/>
              </w:rPr>
              <w:t xml:space="preserve"> մակարդակը:</w:t>
            </w:r>
          </w:p>
          <w:p w14:paraId="0C9AC8B4" w14:textId="77777777" w:rsidR="00D64B98" w:rsidRPr="0008563A" w:rsidRDefault="00D64B98" w:rsidP="0008563A">
            <w:pPr>
              <w:pStyle w:val="ListParagraph"/>
              <w:spacing w:line="360" w:lineRule="auto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6D9CD04" w14:textId="77777777" w:rsidR="00D64B98" w:rsidRPr="0008563A" w:rsidRDefault="00D64B98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328AB2A7" w14:textId="77777777" w:rsidR="00FB434A" w:rsidRPr="0008563A" w:rsidRDefault="00FB434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754DBE9E" w14:textId="77777777" w:rsidR="00FB434A" w:rsidRPr="0008563A" w:rsidRDefault="00FB434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84FE552" w14:textId="77777777" w:rsidR="00FB434A" w:rsidRPr="0008563A" w:rsidRDefault="00FB434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13BEF0D4" w14:textId="77777777" w:rsidR="00915949" w:rsidRPr="0008563A" w:rsidRDefault="0091594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1EFA9B60" w14:textId="77777777" w:rsidR="00915949" w:rsidRPr="0008563A" w:rsidRDefault="0091594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7767A858" w14:textId="77777777" w:rsidR="00915949" w:rsidRPr="0008563A" w:rsidRDefault="00915949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96D36E2" w14:textId="77777777" w:rsidR="00FB434A" w:rsidRDefault="00FB434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146A2B7E" w14:textId="77777777" w:rsidR="00F03751" w:rsidRDefault="00F03751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42FC845" w14:textId="77777777" w:rsidR="00F03751" w:rsidRDefault="00F03751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46DA8826" w14:textId="77777777" w:rsidR="00F03751" w:rsidRDefault="00F03751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363BCE3" w14:textId="77777777" w:rsidR="00F03751" w:rsidRDefault="00F03751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1ED787E4" w14:textId="77777777" w:rsidR="00F03751" w:rsidRPr="0008563A" w:rsidRDefault="00F03751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57256772" w14:textId="77777777" w:rsidR="00FB434A" w:rsidRPr="0008563A" w:rsidRDefault="00FB434A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</w:p>
          <w:p w14:paraId="2FF2C016" w14:textId="77777777" w:rsidR="002B3AFD" w:rsidRPr="0008563A" w:rsidRDefault="002B3AFD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360"/>
              <w:jc w:val="both"/>
              <w:rPr>
                <w:rFonts w:ascii="GHEA Grapalat" w:hAnsi="GHEA Grapalat" w:cs="Arial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 xml:space="preserve">10-րդ կետի համաձայն՝ հեղեղումների առաջացման ռիսկի քարտեզները պետք է արտացոլեն համապատասխան տեղեկատվություն, մինչդեռ հաշվի չեն առնվել </w:t>
            </w:r>
            <w:r w:rsidRPr="0008563A">
              <w:rPr>
                <w:rFonts w:ascii="GHEA Grapalat" w:hAnsi="GHEA Grapalat" w:cs="Sylfaen"/>
                <w:lang w:val="hy-AM"/>
              </w:rPr>
              <w:lastRenderedPageBreak/>
              <w:t>ենթակառուցվածքները (</w:t>
            </w:r>
            <w:r w:rsidRPr="0008563A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էլ. էներգիա, գազ, ջուր, կապ),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 իսկ նույն կետի 2-րդ ենթակետում ի թիվս տարածքի </w:t>
            </w:r>
            <w:r w:rsidRPr="0008563A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տնտեսական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 գործունեության տեսակի՝ հաշվի չեն առնվել նաև այլ գործունեության տեսակներ, ինչպես օրինակ՝ արտադրական, արդյունաբերական, գյուղատնտեսական և այլն, ինչը լրացուցիչ պարզաբանման կարիք ունի:</w:t>
            </w:r>
          </w:p>
          <w:p w14:paraId="060906AC" w14:textId="77777777" w:rsidR="00D64B98" w:rsidRPr="0008563A" w:rsidRDefault="00D64B98" w:rsidP="0008563A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0EBFDE7E" w14:textId="77777777" w:rsidR="002B3AFD" w:rsidRPr="0008563A" w:rsidRDefault="002B3AFD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360"/>
              <w:jc w:val="both"/>
              <w:rPr>
                <w:rFonts w:ascii="GHEA Grapalat" w:hAnsi="GHEA Grapalat" w:cs="Arial"/>
                <w:b/>
                <w:i/>
                <w:u w:val="single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 xml:space="preserve">12-րդ կետի 5-րդ ենթակետի համաձայն՝ քարտեզների վրա պատկերվում են ճանապարհային ցանցը և </w:t>
            </w:r>
            <w:r w:rsidRPr="0008563A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ճանապարհային ենթակառուցվածքները</w:t>
            </w:r>
            <w:r w:rsidRPr="0008563A">
              <w:rPr>
                <w:rFonts w:ascii="GHEA Grapalat" w:hAnsi="GHEA Grapalat" w:cs="Sylfaen"/>
                <w:lang w:val="hy-AM"/>
              </w:rPr>
              <w:t>,</w:t>
            </w:r>
            <w:r w:rsidRPr="0008563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մինչդեռ պարզ չէ, թե ինչու՞ է ենթակառուցվածքներից անդրադարձ կատարվում </w:t>
            </w:r>
            <w:r w:rsidRPr="0008563A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միայն ճանապարհային ենթակառուցվածքներին:</w:t>
            </w:r>
          </w:p>
          <w:p w14:paraId="42F03115" w14:textId="77777777" w:rsidR="008D7A4E" w:rsidRPr="0008563A" w:rsidRDefault="008D7A4E" w:rsidP="0008563A">
            <w:pPr>
              <w:pStyle w:val="ListParagraph"/>
              <w:spacing w:line="360" w:lineRule="auto"/>
              <w:rPr>
                <w:rFonts w:ascii="GHEA Grapalat" w:hAnsi="GHEA Grapalat" w:cs="Arial"/>
                <w:b/>
                <w:i/>
                <w:u w:val="single"/>
                <w:lang w:val="hy-AM"/>
              </w:rPr>
            </w:pPr>
          </w:p>
          <w:p w14:paraId="4DF81FFE" w14:textId="77777777" w:rsidR="008D7A4E" w:rsidRPr="0008563A" w:rsidRDefault="008D7A4E" w:rsidP="0008563A">
            <w:pPr>
              <w:spacing w:line="360" w:lineRule="auto"/>
              <w:jc w:val="both"/>
              <w:rPr>
                <w:rFonts w:ascii="GHEA Grapalat" w:hAnsi="GHEA Grapalat" w:cs="Arial"/>
                <w:b/>
                <w:i/>
                <w:u w:val="single"/>
                <w:lang w:val="hy-AM"/>
              </w:rPr>
            </w:pPr>
          </w:p>
          <w:p w14:paraId="71C73AB9" w14:textId="77777777" w:rsidR="002B3AFD" w:rsidRPr="0008563A" w:rsidRDefault="002B3AFD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360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08563A">
              <w:rPr>
                <w:rFonts w:ascii="GHEA Grapalat" w:hAnsi="GHEA Grapalat" w:cs="Arial"/>
                <w:lang w:val="hy-AM"/>
              </w:rPr>
              <w:t>14-րդ կետի համաձայն՝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 անդրսահմանային գետավազանային հատվածների համար, հեղեղումների վտանգի քար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տեզ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նե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րի և հեղեղումների առաջացման ռիսկի քարտեզների մշակմանը պետք է նա</w:t>
            </w:r>
            <w:r w:rsidRPr="0008563A">
              <w:rPr>
                <w:rFonts w:ascii="GHEA Grapalat" w:hAnsi="GHEA Grapalat" w:cs="EUAlbertina"/>
                <w:lang w:val="hy-AM"/>
              </w:rPr>
              <w:softHyphen/>
              <w:t>խորդի տեղեկատվության փոխանակումը համապատասխան հարևան երկրների միջև, ինչպես նաև պետք է իրականացվեն</w:t>
            </w:r>
            <w:r w:rsidRPr="0008563A">
              <w:rPr>
                <w:rFonts w:ascii="GHEA Grapalat" w:hAnsi="GHEA Grapalat"/>
                <w:lang w:val="hy-AM"/>
              </w:rPr>
              <w:t xml:space="preserve"> քարտեզների </w:t>
            </w:r>
            <w:r w:rsidRPr="0008563A">
              <w:rPr>
                <w:rFonts w:ascii="GHEA Grapalat" w:hAnsi="GHEA Grapalat" w:cs="EUAlbertina"/>
                <w:lang w:val="hy-AM"/>
              </w:rPr>
              <w:t>թարմացման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շարունակական աշխատանքներ, սակայն պարզ չէ, թե վերջիններս </w:t>
            </w:r>
            <w:r w:rsidRPr="0008563A">
              <w:rPr>
                <w:rFonts w:ascii="GHEA Grapalat" w:hAnsi="GHEA Grapalat" w:cs="EUAlbertina"/>
                <w:b/>
                <w:i/>
                <w:lang w:val="hy-AM"/>
              </w:rPr>
              <w:t>ո՞ր մարմնի կողմից և ի՞նչ պարբերականությամբ են իրականացվելու:</w:t>
            </w:r>
          </w:p>
          <w:p w14:paraId="7304BDDD" w14:textId="5C864FDB" w:rsidR="0070682A" w:rsidRPr="0008563A" w:rsidRDefault="002B3AFD" w:rsidP="0008563A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/>
                <w:iCs/>
                <w:lang w:val="hy-AM"/>
              </w:rPr>
            </w:pPr>
            <w:r w:rsidRPr="0008563A">
              <w:rPr>
                <w:rFonts w:ascii="GHEA Grapalat" w:hAnsi="GHEA Grapalat" w:cs="EUAlbertina"/>
                <w:lang w:val="hy-AM"/>
              </w:rPr>
              <w:t>Միաժամանակ, վերոգրյալ կետի դրույթները հաշվի առնելով՝</w:t>
            </w:r>
            <w:r w:rsidRPr="0008563A">
              <w:rPr>
                <w:rFonts w:ascii="GHEA Grapalat" w:hAnsi="GHEA Grapalat" w:cs="EUAlbertina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 w:cs="EUAlbertina"/>
                <w:b/>
                <w:u w:val="single"/>
                <w:lang w:val="hy-AM"/>
              </w:rPr>
              <w:t>առաջարկվում է</w:t>
            </w:r>
            <w:r w:rsidRPr="0008563A">
              <w:rPr>
                <w:rFonts w:ascii="GHEA Grapalat" w:hAnsi="GHEA Grapalat" w:cs="EUAlbertina"/>
                <w:b/>
                <w:i/>
                <w:lang w:val="hy-AM"/>
              </w:rPr>
              <w:t xml:space="preserve"> 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նախագիծը 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lastRenderedPageBreak/>
              <w:t>համաձայնեցնել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 xml:space="preserve"> Արտաքին գործերի նախարարության հետ:</w:t>
            </w:r>
          </w:p>
        </w:tc>
        <w:tc>
          <w:tcPr>
            <w:tcW w:w="57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761BE30" w14:textId="77777777" w:rsidR="0070682A" w:rsidRPr="0008563A" w:rsidRDefault="000C5A27" w:rsidP="0008563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8563A">
              <w:rPr>
                <w:rFonts w:ascii="GHEA Grapalat" w:hAnsi="GHEA Grapalat" w:cs="Arial"/>
                <w:lang w:val="hy-AM"/>
              </w:rPr>
              <w:lastRenderedPageBreak/>
              <w:t>1</w:t>
            </w:r>
            <w:r w:rsidRPr="0008563A">
              <w:rPr>
                <w:rFonts w:ascii="GHEA Grapalat" w:hAnsi="GHEA Grapalat" w:cs="Sylfaen"/>
                <w:lang w:val="hy-AM"/>
              </w:rPr>
              <w:t>.</w:t>
            </w:r>
          </w:p>
          <w:p w14:paraId="60E263D7" w14:textId="0E7C38DC" w:rsidR="00C278F6" w:rsidRPr="0008563A" w:rsidRDefault="00C278F6" w:rsidP="0008563A">
            <w:pPr>
              <w:pStyle w:val="SHERParagraphe"/>
              <w:numPr>
                <w:ilvl w:val="0"/>
                <w:numId w:val="35"/>
              </w:numPr>
              <w:spacing w:before="0" w:after="0" w:line="360" w:lineRule="auto"/>
              <w:ind w:left="286" w:hanging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56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C693DC8" w14:textId="1A8E98A5" w:rsidR="00BB7EBA" w:rsidRPr="0008563A" w:rsidRDefault="00B9579A" w:rsidP="0008563A">
            <w:pPr>
              <w:pStyle w:val="SHERParagraphe"/>
              <w:spacing w:before="0" w:after="0" w:line="360" w:lineRule="auto"/>
              <w:ind w:left="286" w:firstLine="42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վերնագիրը բխում է Ջրային օրենսգրքի </w:t>
            </w: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91.1-</w:t>
            </w: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</w:t>
            </w: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հոդվածի</w:t>
            </w: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1-</w:t>
            </w: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</w:t>
            </w: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0856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մասից։</w:t>
            </w:r>
            <w:r w:rsidRPr="0008563A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Հեղեղումների</w:t>
            </w:r>
            <w:r w:rsidRPr="000856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վտանգների</w:t>
            </w:r>
            <w:r w:rsidRPr="000856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և</w:t>
            </w:r>
            <w:r w:rsidRPr="000856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հեղեղումների</w:t>
            </w:r>
            <w:r w:rsidRPr="000856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առաջացման</w:t>
            </w:r>
            <w:r w:rsidRPr="000856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ռիսկերի</w:t>
            </w:r>
            <w:r w:rsidRPr="000856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քարտեզները տարբեր են։ </w:t>
            </w:r>
            <w:r w:rsidRPr="000856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Հեղեղման վտանգի քարտեզագրումը հեղեղման վտանգի տակ գտնվող տարածքների  նույնականացման գործընթացն է (քարտեզի վրա): </w:t>
            </w:r>
            <w:r w:rsidR="00BB7EBA" w:rsidRPr="000856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Հեղեղման վտանգի քարտեզը լավ հիմք է ստեղծում հեղեղման ռիսկերի արդյունավետ կառավարման համար: Հեղեղման վտանգի քարտեզներն օգտագործվում են հեղեղման ռիսկի կառավարման ծրագրեր կազմելիս, հեղեղման վնասները կանխելու, հողօգտագործման պլանավորման, հեղեղման մասին տեղեկություններ տրամադրելու, փրկարարական աշխատանքների իրականացման և շինարարության համար թույլատրելի ամենացածր մակարդակը որոշելու համար` հեղեղման ռիսկից խուսափելու համար: </w:t>
            </w:r>
            <w:r w:rsidR="008722A3" w:rsidRPr="0008563A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BB7EBA" w:rsidRPr="0008563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Այնուամենայնիվ, հեղեղման վտանգի քարտեզը չի հայտնում հեղեղման ազդեցության մասին: Այն «միայն» գծագրում է այն աշխարհագրական տարածքները, </w:t>
            </w:r>
            <w:r w:rsidR="00BB7EBA" w:rsidRPr="000856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որոնք կարող են հեղեղվել տրված հավանականությամբ:</w:t>
            </w:r>
          </w:p>
          <w:p w14:paraId="30F42E25" w14:textId="77777777" w:rsidR="000C5A27" w:rsidRPr="0008563A" w:rsidRDefault="00BB7EBA" w:rsidP="0008563A">
            <w:pPr>
              <w:pStyle w:val="ListParagraph"/>
              <w:spacing w:line="360" w:lineRule="auto"/>
              <w:ind w:left="376"/>
              <w:jc w:val="both"/>
              <w:rPr>
                <w:rFonts w:ascii="GHEA Grapalat" w:hAnsi="GHEA Grapalat"/>
                <w:lang w:val="hy-AM"/>
              </w:rPr>
            </w:pPr>
            <w:r w:rsidRPr="0008563A">
              <w:rPr>
                <w:rFonts w:ascii="GHEA Grapalat" w:hAnsi="GHEA Grapalat"/>
                <w:lang w:val="hy-AM"/>
              </w:rPr>
              <w:t xml:space="preserve">Հեղեղման հետևանքները դիտարկվում են հեղեղման ռիսկի գնահատման շրջանակներում և ներկայացվում են հեղեղման ռիսկի քարտեզագրման միջոցով: </w:t>
            </w:r>
            <w:r w:rsidRPr="0008563A">
              <w:rPr>
                <w:rFonts w:ascii="GHEA Grapalat" w:hAnsi="GHEA Grapalat"/>
                <w:lang w:val="hy-AM"/>
              </w:rPr>
              <w:lastRenderedPageBreak/>
              <w:t>Այն վերաբերում է բնական չոր տարածքները ջրածածկվելու հետևանքով անձանց, գույքին կամ ծառայություններին վնաս պատճառելու կամ վնասելու հնարավոր իրավիճակին, որին տրված է հատուկ խստություն (ինտենսիվություն և մեծություն) և առաջացման հաճախականություն կամ հավանականություն: ԵՄ հեղեղումների Դիրեկտիվը սահմանում է այն որպես «հեղեղի առաջացման հավանականության և մարդու առողջության, շրջակա միջավայրի, մշակութային ժառանգության և տնտեսական գործունեության վրա հեղեղման հետ կապված հնարավոր բացասական ազդեցությունների համադրություն»:</w:t>
            </w:r>
          </w:p>
          <w:p w14:paraId="30842C95" w14:textId="1D204276" w:rsidR="00652567" w:rsidRPr="0008563A" w:rsidRDefault="00652567" w:rsidP="0008563A">
            <w:pPr>
              <w:pStyle w:val="ListParagraph"/>
              <w:spacing w:line="360" w:lineRule="auto"/>
              <w:ind w:left="376"/>
              <w:jc w:val="both"/>
              <w:rPr>
                <w:rFonts w:ascii="GHEA Grapalat" w:hAnsi="GHEA Grapalat"/>
                <w:lang w:val="hy-AM"/>
              </w:rPr>
            </w:pPr>
            <w:r w:rsidRPr="0008563A">
              <w:rPr>
                <w:rFonts w:ascii="GHEA Grapalat" w:hAnsi="GHEA Grapalat"/>
                <w:lang w:val="hy-AM"/>
              </w:rPr>
              <w:t>Ջրավազանային կառավարման պլանների մշակման փուլում դրանք կարող են ներկայացվել ինչպես մեկ քարտեզի տեսքով (</w:t>
            </w:r>
            <w:r w:rsidR="00C278F6" w:rsidRPr="0008563A">
              <w:rPr>
                <w:rFonts w:ascii="GHEA Grapalat" w:hAnsi="GHEA Grapalat" w:cs="Arial"/>
                <w:b/>
                <w:bCs/>
                <w:color w:val="474747"/>
                <w:shd w:val="clear" w:color="auto" w:fill="FFFFFF"/>
                <w:lang w:val="hy-AM"/>
              </w:rPr>
              <w:t xml:space="preserve"> </w:t>
            </w:r>
            <w:r w:rsidR="00C278F6" w:rsidRPr="0008563A">
              <w:rPr>
                <w:rFonts w:ascii="GHEA Grapalat" w:hAnsi="GHEA Grapalat"/>
                <w:b/>
                <w:bCs/>
                <w:lang w:val="hy-AM"/>
              </w:rPr>
              <w:t>shape</w:t>
            </w:r>
            <w:r w:rsidR="00C278F6" w:rsidRPr="0008563A">
              <w:rPr>
                <w:rFonts w:ascii="Calibri" w:hAnsi="Calibri" w:cs="Calibri"/>
                <w:lang w:val="hy-AM"/>
              </w:rPr>
              <w:t> </w:t>
            </w:r>
            <w:r w:rsidR="00C278F6" w:rsidRPr="0008563A">
              <w:rPr>
                <w:rFonts w:ascii="GHEA Grapalat" w:hAnsi="GHEA Grapalat"/>
                <w:lang w:val="hy-AM"/>
              </w:rPr>
              <w:t>file-ով</w:t>
            </w:r>
            <w:r w:rsidRPr="0008563A">
              <w:rPr>
                <w:rFonts w:ascii="GHEA Grapalat" w:hAnsi="GHEA Grapalat"/>
                <w:lang w:val="hy-AM"/>
              </w:rPr>
              <w:t>)</w:t>
            </w:r>
            <w:r w:rsidR="00C278F6" w:rsidRPr="0008563A">
              <w:rPr>
                <w:rFonts w:ascii="GHEA Grapalat" w:hAnsi="GHEA Grapalat"/>
                <w:lang w:val="hy-AM"/>
              </w:rPr>
              <w:t xml:space="preserve"> այնպես է տարբեր քարտեզների տեսքով։ </w:t>
            </w:r>
          </w:p>
          <w:p w14:paraId="754DD5C6" w14:textId="77777777" w:rsidR="00081E49" w:rsidRDefault="00081E49" w:rsidP="0008563A">
            <w:pPr>
              <w:pStyle w:val="ListParagraph"/>
              <w:spacing w:line="360" w:lineRule="auto"/>
              <w:ind w:left="376"/>
              <w:jc w:val="both"/>
              <w:rPr>
                <w:rFonts w:ascii="GHEA Grapalat" w:hAnsi="GHEA Grapalat"/>
                <w:lang w:val="hy-AM"/>
              </w:rPr>
            </w:pPr>
          </w:p>
          <w:p w14:paraId="1F75E1A1" w14:textId="77777777" w:rsidR="00967786" w:rsidRPr="0008563A" w:rsidRDefault="00967786" w:rsidP="0008563A">
            <w:pPr>
              <w:pStyle w:val="ListParagraph"/>
              <w:spacing w:line="360" w:lineRule="auto"/>
              <w:ind w:left="376"/>
              <w:jc w:val="both"/>
              <w:rPr>
                <w:rFonts w:ascii="GHEA Grapalat" w:hAnsi="GHEA Grapalat"/>
                <w:lang w:val="hy-AM"/>
              </w:rPr>
            </w:pPr>
          </w:p>
          <w:p w14:paraId="6522091D" w14:textId="77777777" w:rsidR="00652567" w:rsidRPr="0008563A" w:rsidRDefault="00652567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0FEF7C7D" w14:textId="085D9DDB" w:rsidR="00C278F6" w:rsidRPr="0008563A" w:rsidRDefault="00081E49" w:rsidP="0008563A">
            <w:pPr>
              <w:pStyle w:val="ListParagraph"/>
              <w:spacing w:line="360" w:lineRule="auto"/>
              <w:ind w:left="346" w:firstLine="360"/>
              <w:jc w:val="both"/>
              <w:rPr>
                <w:rFonts w:ascii="GHEA Grapalat" w:hAnsi="GHEA Grapalat" w:cs="EUAlbertina"/>
                <w:bCs/>
                <w:iCs/>
                <w:lang w:val="hy-AM"/>
              </w:rPr>
            </w:pP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>Համաձայն Ջրային օրենսգրքի 1-ին հոդվածի՝ «</w:t>
            </w:r>
            <w:r w:rsidRPr="0008563A">
              <w:rPr>
                <w:rFonts w:ascii="GHEA Grapalat" w:hAnsi="GHEA Grapalat" w:cs="Sylfaen"/>
                <w:i/>
                <w:iCs/>
                <w:color w:val="000000" w:themeColor="text1"/>
                <w:lang w:val="hy-AM"/>
              </w:rPr>
              <w:t>ջրերի վնասակար ներգործություն՝</w:t>
            </w:r>
            <w:r w:rsidRPr="0008563A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08563A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ողողումներ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էրոզիա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08563A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հեղեղումներ</w:t>
            </w:r>
            <w:r w:rsidRPr="0008563A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, </w:t>
            </w:r>
            <w:r w:rsidRPr="0008563A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սելավներ</w:t>
            </w:r>
            <w:r w:rsidRPr="0008563A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, </w:t>
            </w:r>
            <w:r w:rsidRPr="0008563A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ջրածածկումներ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ափերի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պաշտպանական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պատնեշների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և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պատվարների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փլուզումներ</w:t>
            </w:r>
            <w:r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,...», իսկ համաձայն «Ջրի ազգային ծրագրի մասին» օրենքի 26.1-ին հոդվածի՝ </w:t>
            </w:r>
            <w:r w:rsidR="00F40CD0" w:rsidRPr="0008563A">
              <w:rPr>
                <w:rFonts w:ascii="GHEA Grapalat" w:hAnsi="GHEA Grapalat" w:cs="Sylfaen"/>
                <w:color w:val="000000" w:themeColor="text1"/>
                <w:lang w:val="hy-AM"/>
              </w:rPr>
              <w:t>ջ</w:t>
            </w:r>
            <w:r w:rsidRPr="0008563A">
              <w:rPr>
                <w:rFonts w:ascii="GHEA Grapalat" w:hAnsi="GHEA Grapalat" w:cs="EUAlbertina"/>
                <w:bCs/>
                <w:iCs/>
                <w:lang w:val="hy-AM"/>
              </w:rPr>
              <w:t xml:space="preserve">րերի վնասակար </w:t>
            </w:r>
            <w:r w:rsidRPr="0008563A">
              <w:rPr>
                <w:rFonts w:ascii="GHEA Grapalat" w:hAnsi="GHEA Grapalat" w:cs="EUAlbertina"/>
                <w:bCs/>
                <w:iCs/>
                <w:lang w:val="hy-AM"/>
              </w:rPr>
              <w:lastRenderedPageBreak/>
              <w:t>ներգործության վտանգների և ռիսկերի կառավարման պլանները կազմում է արտակարգ իրավիճակների բնագավառում լիազոր մարմինը:</w:t>
            </w:r>
            <w:r w:rsidR="003C2619" w:rsidRPr="0008563A">
              <w:rPr>
                <w:rFonts w:ascii="GHEA Grapalat" w:hAnsi="GHEA Grapalat" w:cs="EUAlbertina"/>
                <w:bCs/>
                <w:iCs/>
                <w:lang w:val="hy-AM"/>
              </w:rPr>
              <w:t xml:space="preserve"> Ջրերի վնասակար ներգործության ռիսկերի կառավարման պլանները ներառում են </w:t>
            </w:r>
            <w:r w:rsidR="003C2619" w:rsidRPr="0008563A">
              <w:rPr>
                <w:rFonts w:ascii="GHEA Grapalat" w:hAnsi="GHEA Grapalat" w:cs="EUAlbertina"/>
                <w:b/>
                <w:iCs/>
                <w:lang w:val="hy-AM"/>
              </w:rPr>
              <w:t xml:space="preserve">հեղեղումների </w:t>
            </w:r>
            <w:r w:rsidR="003C2619" w:rsidRPr="0008563A">
              <w:rPr>
                <w:rFonts w:ascii="GHEA Grapalat" w:hAnsi="GHEA Grapalat" w:cs="EUAlbertina"/>
                <w:bCs/>
                <w:iCs/>
                <w:lang w:val="hy-AM"/>
              </w:rPr>
              <w:t>և ջրերի վնասակար այլ ներգործությունների ռիսկերի գնահատումն ու քարտեզները, սողանքային գոտիների քարտեզները, ջրերի վնասակար ներգործության հետևանքով հողերի ճահճացման և աղակալման ենթակա տարածքների նկարագրությունը, ջրերի վնասակար ներգործության կանխատեսումները, դրանց առաջացման պատճառները, ռիսկերի կառավարման մոտեցումներն ու միջոցառումները, միջոցառումների իրականացման ժամանակացույցը։</w:t>
            </w:r>
          </w:p>
          <w:p w14:paraId="7434B723" w14:textId="298E2E79" w:rsidR="0039486F" w:rsidRPr="0008563A" w:rsidRDefault="0039486F" w:rsidP="0008563A">
            <w:pPr>
              <w:pStyle w:val="ListParagraph"/>
              <w:spacing w:line="360" w:lineRule="auto"/>
              <w:ind w:left="346" w:firstLine="360"/>
              <w:jc w:val="both"/>
              <w:rPr>
                <w:rFonts w:ascii="GHEA Grapalat" w:hAnsi="GHEA Grapalat" w:cs="EUAlbertina"/>
                <w:bCs/>
                <w:iCs/>
                <w:lang w:val="hy-AM"/>
              </w:rPr>
            </w:pPr>
            <w:r w:rsidRPr="0008563A">
              <w:rPr>
                <w:rFonts w:ascii="GHEA Grapalat" w:hAnsi="GHEA Grapalat" w:cs="EUAlbertina"/>
                <w:bCs/>
                <w:iCs/>
                <w:lang w:val="hy-AM"/>
              </w:rPr>
              <w:t>Ջրերի վնասակար ներգործության ռիսկերի կառավարման պլանները հաստատում է Հայաստանի Հանրապետության կառավարությունը:</w:t>
            </w:r>
          </w:p>
          <w:p w14:paraId="545E6254" w14:textId="77777777" w:rsidR="0039486F" w:rsidRPr="0008563A" w:rsidRDefault="0039486F" w:rsidP="0008563A">
            <w:pPr>
              <w:pStyle w:val="ListParagraph"/>
              <w:spacing w:line="360" w:lineRule="auto"/>
              <w:ind w:left="346" w:firstLine="360"/>
              <w:jc w:val="both"/>
              <w:rPr>
                <w:rFonts w:ascii="GHEA Grapalat" w:hAnsi="GHEA Grapalat" w:cs="EUAlbertina"/>
                <w:bCs/>
                <w:iCs/>
                <w:lang w:val="hy-AM"/>
              </w:rPr>
            </w:pPr>
          </w:p>
          <w:p w14:paraId="1B3D09E0" w14:textId="77777777" w:rsidR="002302FA" w:rsidRPr="0008563A" w:rsidRDefault="002302FA" w:rsidP="0008563A">
            <w:pPr>
              <w:pStyle w:val="ListParagraph"/>
              <w:spacing w:line="360" w:lineRule="auto"/>
              <w:ind w:left="346" w:firstLine="360"/>
              <w:jc w:val="both"/>
              <w:rPr>
                <w:rFonts w:ascii="GHEA Grapalat" w:hAnsi="GHEA Grapalat" w:cs="EUAlbertina"/>
                <w:bCs/>
                <w:iCs/>
                <w:lang w:val="hy-AM"/>
              </w:rPr>
            </w:pPr>
          </w:p>
          <w:p w14:paraId="60F0EC0D" w14:textId="16DC000A" w:rsidR="0039486F" w:rsidRPr="0008563A" w:rsidRDefault="008D7A4E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6B565605" w14:textId="4E89216E" w:rsidR="008D7A4E" w:rsidRPr="0008563A" w:rsidRDefault="002359CC" w:rsidP="0008563A">
            <w:pPr>
              <w:pStyle w:val="ListParagraph"/>
              <w:spacing w:line="360" w:lineRule="auto"/>
              <w:ind w:left="256" w:firstLine="2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lang w:val="hy-AM"/>
              </w:rPr>
              <w:t xml:space="preserve">Համաձայն </w:t>
            </w:r>
            <w:r w:rsidR="00084E59" w:rsidRPr="0008563A">
              <w:rPr>
                <w:rFonts w:ascii="GHEA Grapalat" w:hAnsi="GHEA Grapalat" w:cs="EUAlbertina"/>
                <w:color w:val="FF0000"/>
                <w:spacing w:val="-4"/>
                <w:lang w:val="hy-AM"/>
              </w:rPr>
              <w:t xml:space="preserve"> </w:t>
            </w:r>
            <w:r w:rsidR="00084E59" w:rsidRPr="0008563A">
              <w:rPr>
                <w:rFonts w:ascii="GHEA Grapalat" w:hAnsi="GHEA Grapalat" w:cs="EUAlbertina"/>
                <w:color w:val="000000" w:themeColor="text1"/>
                <w:spacing w:val="-4"/>
                <w:lang w:val="hy-AM"/>
              </w:rPr>
              <w:t xml:space="preserve">EU 'Floods' Directive [2007/60/EC] դիրեկտիվի՝ </w:t>
            </w:r>
            <w:r w:rsidRPr="0008563A">
              <w:rPr>
                <w:rFonts w:ascii="GHEA Grapalat" w:hAnsi="GHEA Grapalat"/>
                <w:lang w:val="hy-AM"/>
              </w:rPr>
              <w:t>յուր երկիր ինքն է որոշում սցենարների հաճախականությունը, կախված երկրի աշխարհագրական դիրքից, բնակլիմայական պայմաններից, ջրային ռեժիմից</w:t>
            </w:r>
            <w:r w:rsidR="00084E59" w:rsidRPr="0008563A">
              <w:rPr>
                <w:rFonts w:ascii="GHEA Grapalat" w:hAnsi="GHEA Grapalat"/>
                <w:lang w:val="hy-AM"/>
              </w:rPr>
              <w:t xml:space="preserve"> և այլն։ </w:t>
            </w:r>
            <w:r w:rsidR="00B4232B" w:rsidRPr="0008563A">
              <w:rPr>
                <w:rFonts w:ascii="GHEA Grapalat" w:hAnsi="GHEA Grapalat"/>
                <w:lang w:val="hy-AM"/>
              </w:rPr>
              <w:t>Ելնելով վերոգրյալից՝</w:t>
            </w:r>
            <w:r w:rsidR="00084E59" w:rsidRPr="0008563A">
              <w:rPr>
                <w:rFonts w:ascii="GHEA Grapalat" w:hAnsi="GHEA Grapalat"/>
                <w:lang w:val="hy-AM"/>
              </w:rPr>
              <w:t xml:space="preserve"> </w:t>
            </w:r>
            <w:r w:rsidR="00B4232B" w:rsidRPr="0008563A">
              <w:rPr>
                <w:rFonts w:ascii="GHEA Grapalat" w:hAnsi="GHEA Grapalat"/>
                <w:lang w:val="hy-AM"/>
              </w:rPr>
              <w:lastRenderedPageBreak/>
              <w:t>հ</w:t>
            </w:r>
            <w:r w:rsidR="008D7A4E" w:rsidRPr="0008563A">
              <w:rPr>
                <w:rFonts w:ascii="GHEA Grapalat" w:hAnsi="GHEA Grapalat"/>
                <w:color w:val="000000" w:themeColor="text1"/>
                <w:lang w:val="hy-AM"/>
              </w:rPr>
              <w:t>եղեղումների կրկ</w:t>
            </w:r>
            <w:r w:rsidR="00DD3A50" w:rsidRPr="0008563A">
              <w:rPr>
                <w:rFonts w:ascii="GHEA Grapalat" w:hAnsi="GHEA Grapalat"/>
                <w:color w:val="000000" w:themeColor="text1"/>
                <w:lang w:val="hy-AM"/>
              </w:rPr>
              <w:t>ն</w:t>
            </w:r>
            <w:r w:rsidR="008D7A4E"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վելու </w:t>
            </w:r>
            <w:r w:rsidR="00DD3A50" w:rsidRPr="0008563A">
              <w:rPr>
                <w:rFonts w:ascii="GHEA Grapalat" w:hAnsi="GHEA Grapalat"/>
                <w:color w:val="000000" w:themeColor="text1"/>
                <w:lang w:val="hy-AM"/>
              </w:rPr>
              <w:t>հավանականության չափորոշիչները կհստակեցվեն, կորոշվեն  և կսահմանվեն յուրաքանչյուր ջրավազանային տարածքի համար տվյալ ջրավազանային տարախքի կառավարման պլանների մշակման ընթացքում։</w:t>
            </w:r>
          </w:p>
          <w:p w14:paraId="6B87E49C" w14:textId="77777777" w:rsidR="008D7A4E" w:rsidRPr="0008563A" w:rsidRDefault="008D7A4E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16F8939" w14:textId="52A5FF17" w:rsidR="00DD3A50" w:rsidRPr="0008563A" w:rsidRDefault="00327718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0CB5304A" w14:textId="6E65C739" w:rsidR="00327718" w:rsidRDefault="009A2225" w:rsidP="0008563A">
            <w:pPr>
              <w:pStyle w:val="ListParagraph"/>
              <w:spacing w:line="360" w:lineRule="auto"/>
              <w:ind w:left="256" w:firstLine="27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08563A">
              <w:rPr>
                <w:rFonts w:ascii="GHEA Grapalat" w:hAnsi="GHEA Grapalat" w:cs="Sylfaen"/>
                <w:bCs/>
                <w:iCs/>
                <w:lang w:val="hy-AM"/>
              </w:rPr>
              <w:t xml:space="preserve">Համաձայն ջրային օրենսգրքի՝ պատվարները, պատնեշները, ամբարտակները, ափապաշտպան կառույցները ջրային համակարգեր են, </w:t>
            </w:r>
            <w:r w:rsidRPr="000856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որոնց </w:t>
            </w:r>
            <w:r w:rsidRPr="0008563A">
              <w:rPr>
                <w:rFonts w:ascii="GHEA Grapalat" w:hAnsi="GHEA Grapalat" w:cs="Sylfaen"/>
                <w:bCs/>
                <w:iCs/>
                <w:lang w:val="hy-AM"/>
              </w:rPr>
              <w:t xml:space="preserve">կառավարման </w:t>
            </w:r>
            <w:r w:rsidR="00F751C7" w:rsidRPr="0008563A">
              <w:rPr>
                <w:rFonts w:ascii="GHEA Grapalat" w:hAnsi="GHEA Grapalat" w:cs="Sylfaen"/>
                <w:bCs/>
                <w:iCs/>
                <w:lang w:val="hy-AM"/>
              </w:rPr>
              <w:t xml:space="preserve">լիազոր </w:t>
            </w:r>
            <w:r w:rsidRPr="0008563A">
              <w:rPr>
                <w:rFonts w:ascii="GHEA Grapalat" w:hAnsi="GHEA Grapalat" w:cs="Sylfaen"/>
                <w:bCs/>
                <w:iCs/>
                <w:lang w:val="hy-AM"/>
              </w:rPr>
              <w:t>մարմինը Ջրային կոմիտեն է</w:t>
            </w:r>
            <w:r w:rsidR="00F751C7" w:rsidRPr="0008563A">
              <w:rPr>
                <w:rFonts w:ascii="GHEA Grapalat" w:hAnsi="GHEA Grapalat" w:cs="Sylfaen"/>
                <w:bCs/>
                <w:iCs/>
                <w:lang w:val="hy-AM"/>
              </w:rPr>
              <w:t>, որը</w:t>
            </w:r>
            <w:r w:rsidRPr="0008563A">
              <w:rPr>
                <w:rFonts w:ascii="GHEA Grapalat" w:hAnsi="GHEA Grapalat" w:cs="Sylfaen"/>
                <w:bCs/>
                <w:iCs/>
                <w:lang w:val="hy-AM"/>
              </w:rPr>
              <w:t xml:space="preserve">  </w:t>
            </w:r>
            <w:r w:rsidR="00FB434A" w:rsidRPr="000856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F751C7" w:rsidRPr="000856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կարգավորում և վերահսկում է ՀՏԿ-ների օգտագործման անվտանգությունը։ </w:t>
            </w:r>
            <w:r w:rsidR="00F751C7" w:rsidRPr="0008563A">
              <w:rPr>
                <w:rFonts w:ascii="GHEA Grapalat" w:hAnsi="GHEA Grapalat" w:cs="Sylfaen"/>
                <w:bCs/>
                <w:iCs/>
                <w:lang w:val="hy-AM"/>
              </w:rPr>
              <w:t>Կ</w:t>
            </w:r>
            <w:r w:rsidR="00FB434A" w:rsidRPr="0008563A">
              <w:rPr>
                <w:rFonts w:ascii="GHEA Grapalat" w:hAnsi="GHEA Grapalat" w:cs="Sylfaen"/>
                <w:bCs/>
                <w:iCs/>
                <w:lang w:val="hy-AM"/>
              </w:rPr>
              <w:t>առավարության</w:t>
            </w:r>
            <w:r w:rsidR="00F751C7" w:rsidRPr="000856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F751C7" w:rsidRPr="0008563A">
              <w:rPr>
                <w:rFonts w:ascii="GHEA Grapalat" w:hAnsi="GHEA Grapalat" w:cs="Sylfaen"/>
                <w:bCs/>
                <w:iCs/>
                <w:lang w:val="hy-AM"/>
              </w:rPr>
              <w:t>2003 թվականի  մայիսի 8-ի N 686-Ն որոշմամբ</w:t>
            </w:r>
            <w:r w:rsidR="00FB434A" w:rsidRPr="0008563A">
              <w:rPr>
                <w:rFonts w:ascii="GHEA Grapalat" w:hAnsi="GHEA Grapalat" w:cs="Sylfaen"/>
                <w:bCs/>
                <w:iCs/>
                <w:lang w:val="hy-AM"/>
              </w:rPr>
              <w:t xml:space="preserve"> հաստատած կարգով </w:t>
            </w:r>
            <w:r w:rsidR="00F751C7" w:rsidRPr="0008563A">
              <w:rPr>
                <w:rFonts w:ascii="GHEA Grapalat" w:hAnsi="GHEA Grapalat" w:cs="Sylfaen"/>
                <w:bCs/>
                <w:iCs/>
                <w:lang w:val="hy-AM"/>
              </w:rPr>
              <w:t>իրականացվում է</w:t>
            </w:r>
            <w:r w:rsidR="00FB434A" w:rsidRPr="0008563A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="00F751C7" w:rsidRPr="000856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F751C7" w:rsidRPr="0008563A">
              <w:rPr>
                <w:rFonts w:ascii="GHEA Grapalat" w:hAnsi="GHEA Grapalat" w:cs="Sylfaen"/>
                <w:bCs/>
                <w:iCs/>
                <w:lang w:val="hy-AM"/>
              </w:rPr>
              <w:t>ՀՏԿ-ի տեխնիկական վիճակի գնահատում</w:t>
            </w:r>
            <w:r w:rsidR="006B5EB5" w:rsidRPr="0008563A">
              <w:rPr>
                <w:rFonts w:ascii="GHEA Grapalat" w:hAnsi="GHEA Grapalat" w:cs="Sylfaen"/>
                <w:bCs/>
                <w:iCs/>
                <w:lang w:val="hy-AM"/>
              </w:rPr>
              <w:t xml:space="preserve"> և տ</w:t>
            </w:r>
            <w:r w:rsidR="00A50CD3" w:rsidRPr="0008563A">
              <w:rPr>
                <w:rFonts w:ascii="GHEA Grapalat" w:hAnsi="GHEA Grapalat" w:cs="Sylfaen"/>
                <w:bCs/>
                <w:iCs/>
                <w:lang w:val="hy-AM"/>
              </w:rPr>
              <w:t>րվում</w:t>
            </w:r>
            <w:r w:rsidR="006B5EB5" w:rsidRPr="000856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B5EB5" w:rsidRPr="0008563A">
              <w:rPr>
                <w:rFonts w:ascii="GHEA Grapalat" w:hAnsi="GHEA Grapalat" w:cs="Sylfaen"/>
                <w:bCs/>
                <w:iCs/>
                <w:lang w:val="hy-AM"/>
              </w:rPr>
              <w:t>անվտանգության գնահատական</w:t>
            </w:r>
            <w:r w:rsidR="00A50CD3" w:rsidRPr="0008563A">
              <w:rPr>
                <w:rFonts w:ascii="GHEA Grapalat" w:hAnsi="GHEA Grapalat" w:cs="Sylfaen"/>
                <w:bCs/>
                <w:iCs/>
                <w:lang w:val="hy-AM"/>
              </w:rPr>
              <w:t>։</w:t>
            </w:r>
          </w:p>
          <w:p w14:paraId="08DAF204" w14:textId="6C36BE99" w:rsidR="00F03751" w:rsidRPr="00F03751" w:rsidRDefault="00F03751" w:rsidP="00F03751">
            <w:pPr>
              <w:pStyle w:val="ListParagraph"/>
              <w:spacing w:line="360" w:lineRule="auto"/>
              <w:ind w:left="256" w:firstLine="270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F03751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Հիդրոլոգիական դիտակետերում տեղադրվելու է հեղեղումների վտանգի վաղ ահազանգման համակարգ, որոնք </w:t>
            </w:r>
            <w:r w:rsidRPr="00F03751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F03751">
              <w:rPr>
                <w:rFonts w:ascii="GHEA Grapalat" w:hAnsi="GHEA Grapalat"/>
                <w:bCs/>
                <w:color w:val="000000" w:themeColor="text1"/>
                <w:lang w:val="hy-AM"/>
              </w:rPr>
              <w:t>ներառված են</w:t>
            </w:r>
            <w:r w:rsidRPr="00F03751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F03751">
              <w:rPr>
                <w:rFonts w:ascii="GHEA Grapalat" w:hAnsi="GHEA Grapalat"/>
                <w:bCs/>
                <w:color w:val="000000" w:themeColor="text1"/>
                <w:lang w:val="hy-AM"/>
              </w:rPr>
              <w:t>ջրավազանային կառավարման պլանների մջոցառումներում:</w:t>
            </w:r>
          </w:p>
          <w:p w14:paraId="21BF19C8" w14:textId="77777777" w:rsidR="00F03751" w:rsidRPr="0008563A" w:rsidRDefault="00F03751" w:rsidP="0008563A">
            <w:pPr>
              <w:pStyle w:val="ListParagraph"/>
              <w:spacing w:line="360" w:lineRule="auto"/>
              <w:ind w:left="256" w:firstLine="270"/>
              <w:jc w:val="both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</w:p>
          <w:p w14:paraId="2FE76077" w14:textId="77777777" w:rsidR="00DD3A50" w:rsidRPr="0008563A" w:rsidRDefault="00DD3A50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6C91F73" w14:textId="29447957" w:rsidR="006816D2" w:rsidRPr="0008563A" w:rsidRDefault="007E495A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05696970" w14:textId="79871480" w:rsidR="007E495A" w:rsidRPr="0008563A" w:rsidRDefault="007E495A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 w:cs="Sylfaen"/>
                <w:lang w:val="hy-AM"/>
              </w:rPr>
            </w:pPr>
            <w:r w:rsidRPr="0008563A">
              <w:rPr>
                <w:rFonts w:ascii="GHEA Grapalat" w:hAnsi="GHEA Grapalat" w:cs="Sylfaen"/>
                <w:bCs/>
                <w:iCs/>
                <w:lang w:val="hy-AM"/>
              </w:rPr>
              <w:t>Տնտեսական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 գործունեության մեջ ներառվում են տնտեսական գործունեության բոլոր ձևերը՝   արտադրական, </w:t>
            </w:r>
            <w:r w:rsidRPr="0008563A">
              <w:rPr>
                <w:rFonts w:ascii="GHEA Grapalat" w:hAnsi="GHEA Grapalat" w:cs="Sylfaen"/>
                <w:lang w:val="hy-AM"/>
              </w:rPr>
              <w:lastRenderedPageBreak/>
              <w:t>արդյունաբերական, գյուղատնտեսական և այլն։</w:t>
            </w:r>
          </w:p>
          <w:p w14:paraId="5C86694B" w14:textId="77777777" w:rsidR="007E495A" w:rsidRPr="0008563A" w:rsidRDefault="007E495A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F89DB2E" w14:textId="77777777" w:rsidR="007E495A" w:rsidRPr="0008563A" w:rsidRDefault="007E495A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E2EAEBD" w14:textId="77777777" w:rsidR="007E495A" w:rsidRPr="0008563A" w:rsidRDefault="007E495A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2BF02F7" w14:textId="77777777" w:rsidR="007E495A" w:rsidRPr="0008563A" w:rsidRDefault="007E495A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24BF67C" w14:textId="77777777" w:rsidR="007E495A" w:rsidRPr="0008563A" w:rsidRDefault="007E495A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29F0809" w14:textId="77777777" w:rsidR="007E495A" w:rsidRPr="0008563A" w:rsidRDefault="007E495A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C72B479" w14:textId="77777777" w:rsidR="003D36EE" w:rsidRPr="0008563A" w:rsidRDefault="003D36EE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7521838" w14:textId="508D0F68" w:rsidR="007E495A" w:rsidRPr="0008563A" w:rsidRDefault="007E495A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42E04740" w14:textId="25FBBA99" w:rsidR="007E495A" w:rsidRPr="0008563A" w:rsidRDefault="007E495A" w:rsidP="0008563A">
            <w:pPr>
              <w:pStyle w:val="ListParagraph"/>
              <w:spacing w:line="360" w:lineRule="auto"/>
              <w:ind w:left="166" w:firstLine="2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12-րդ կետի 2-րդ, 3-րդ կետերով </w:t>
            </w:r>
            <w:r w:rsidR="00031ED2" w:rsidRPr="0008563A">
              <w:rPr>
                <w:rFonts w:ascii="GHEA Grapalat" w:hAnsi="GHEA Grapalat" w:cs="Sylfaen"/>
                <w:lang w:val="hy-AM"/>
              </w:rPr>
              <w:t xml:space="preserve">բացի </w:t>
            </w:r>
            <w:r w:rsidRPr="0008563A">
              <w:rPr>
                <w:rFonts w:ascii="GHEA Grapalat" w:hAnsi="GHEA Grapalat" w:cs="Sylfaen"/>
                <w:lang w:val="hy-AM"/>
              </w:rPr>
              <w:t xml:space="preserve">անդրադարձ է կատարվել նաև </w:t>
            </w:r>
            <w:r w:rsidRPr="0008563A">
              <w:rPr>
                <w:rFonts w:ascii="GHEA Grapalat" w:hAnsi="GHEA Grapalat"/>
                <w:lang w:val="hy-AM"/>
              </w:rPr>
              <w:t xml:space="preserve"> հիդրոտեխնիկական</w:t>
            </w:r>
            <w:r w:rsidRPr="0008563A">
              <w:rPr>
                <w:rFonts w:ascii="Calibri" w:hAnsi="Calibri" w:cs="Calibri"/>
                <w:lang w:val="hy-AM"/>
              </w:rPr>
              <w:t> </w:t>
            </w:r>
            <w:r w:rsidRPr="0008563A">
              <w:rPr>
                <w:rFonts w:ascii="GHEA Grapalat" w:hAnsi="GHEA Grapalat" w:cs="GHEA Grapalat"/>
                <w:lang w:val="hy-AM"/>
              </w:rPr>
              <w:t xml:space="preserve">կառույցներին, </w:t>
            </w:r>
            <w:r w:rsidRPr="0008563A">
              <w:rPr>
                <w:rFonts w:ascii="GHEA Grapalat" w:hAnsi="GHEA Grapalat"/>
                <w:lang w:val="hy-AM"/>
              </w:rPr>
              <w:t xml:space="preserve"> առանձին շենք ու շինություններին։</w:t>
            </w:r>
          </w:p>
          <w:p w14:paraId="4FCF90EB" w14:textId="77777777" w:rsidR="007E495A" w:rsidRPr="0008563A" w:rsidRDefault="007E495A" w:rsidP="0008563A">
            <w:pPr>
              <w:pStyle w:val="ListParagraph"/>
              <w:spacing w:line="360" w:lineRule="auto"/>
              <w:ind w:left="346"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4FC3526" w14:textId="77777777" w:rsidR="003C0BB6" w:rsidRPr="0008563A" w:rsidRDefault="003C0BB6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083D3BF" w14:textId="77777777" w:rsidR="00031ED2" w:rsidRPr="0008563A" w:rsidRDefault="00031ED2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B4CA140" w14:textId="77777777" w:rsidR="00031ED2" w:rsidRPr="0008563A" w:rsidRDefault="00031ED2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339513F" w14:textId="0D1BBFA6" w:rsidR="00031ED2" w:rsidRPr="0008563A" w:rsidRDefault="00B1586B" w:rsidP="0008563A">
            <w:pPr>
              <w:pStyle w:val="ListParagraph"/>
              <w:numPr>
                <w:ilvl w:val="0"/>
                <w:numId w:val="35"/>
              </w:num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51E27A2D" w14:textId="3E8BAE69" w:rsidR="00B1586B" w:rsidRPr="0008563A" w:rsidRDefault="00B1586B" w:rsidP="0008563A">
            <w:pPr>
              <w:pStyle w:val="ListParagraph"/>
              <w:spacing w:line="360" w:lineRule="auto"/>
              <w:ind w:left="166" w:firstLine="55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>Համաձայն ջրային օրենսգրքի՝ անդրսահմանային ջրային ռեսուրսների համատեղ օգտագործման և պահպանության օպերատիվ խնդիրների լուծումն իրականացնում են մշտական գործող միջպետական հանձնաժողովները:</w:t>
            </w:r>
            <w:r w:rsidR="00A26441"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26441" w:rsidRPr="0008563A">
              <w:rPr>
                <w:rFonts w:ascii="GHEA Grapalat" w:hAnsi="GHEA Grapalat"/>
                <w:shd w:val="clear" w:color="auto" w:fill="FFFFFF"/>
                <w:lang w:val="hy-AM"/>
              </w:rPr>
              <w:t xml:space="preserve"> Ջրավազանային կառավարման պլանների մշակման շրջանակներում</w:t>
            </w:r>
            <w:r w:rsidR="00A26441"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 տ</w:t>
            </w: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եղեկատվության փոխանակումը </w:t>
            </w:r>
            <w:r w:rsidRPr="0008563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համապատասխան հարևան երկրների միջև կիրականացվի  </w:t>
            </w:r>
            <w:r w:rsidR="00A26441" w:rsidRPr="0008563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26441"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մշտական գործող միջպետական հանձնաժողովների միջոցով կամ </w:t>
            </w:r>
            <w:r w:rsidR="00A26441" w:rsidRPr="0008563A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="00A26441"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սահմանակից</w:t>
            </w:r>
            <w:r w:rsidR="00A26441"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26441"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երկրների</w:t>
            </w:r>
            <w:r w:rsidR="00A26441"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26441"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lastRenderedPageBreak/>
              <w:t>միջազգային</w:t>
            </w:r>
            <w:r w:rsidR="00A26441"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26441" w:rsidRPr="0008563A">
              <w:rPr>
                <w:rFonts w:ascii="GHEA Grapalat" w:hAnsi="GHEA Grapalat" w:cs="GHEA Grapalat"/>
                <w:color w:val="000000" w:themeColor="text1"/>
                <w:lang w:val="hy-AM"/>
              </w:rPr>
              <w:t>պայմանագրերով</w:t>
            </w:r>
            <w:r w:rsidR="00A26441" w:rsidRPr="0008563A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14:paraId="17F4B1C3" w14:textId="0AE53A9F" w:rsidR="008D7A4E" w:rsidRPr="0008563A" w:rsidRDefault="00A26441" w:rsidP="0008563A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 w:cs="EUAlbertina"/>
                <w:lang w:val="hy-AM"/>
              </w:rPr>
              <w:t xml:space="preserve">      </w:t>
            </w:r>
            <w:r w:rsidR="008D7A4E" w:rsidRPr="0008563A">
              <w:rPr>
                <w:rFonts w:ascii="GHEA Grapalat" w:hAnsi="GHEA Grapalat" w:cs="EUAlbertina"/>
                <w:lang w:val="hy-AM"/>
              </w:rPr>
              <w:t xml:space="preserve">Միաժամանակ, Նախագիծը համաձայնեցվել է </w:t>
            </w:r>
            <w:r w:rsidR="008D7A4E"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 xml:space="preserve"> Արտաքին գործերի նախարարության հետ և</w:t>
            </w:r>
            <w:r w:rsidR="008D7A4E" w:rsidRPr="0008563A">
              <w:rPr>
                <w:rFonts w:ascii="GHEA Grapalat" w:hAnsi="GHEA Grapalat" w:cs="Arial"/>
                <w:bCs/>
                <w:iCs/>
                <w:lang w:val="hy-AM"/>
              </w:rPr>
              <w:t xml:space="preserve"> Նախագծի վերաբերյալ դիտողություններ և առաջարկություններ չեն </w:t>
            </w:r>
            <w:r w:rsidR="00B1586B" w:rsidRPr="0008563A">
              <w:rPr>
                <w:rFonts w:ascii="GHEA Grapalat" w:hAnsi="GHEA Grapalat" w:cs="Arial"/>
                <w:bCs/>
                <w:iCs/>
                <w:lang w:val="hy-AM"/>
              </w:rPr>
              <w:t>ներկայացվել</w:t>
            </w:r>
            <w:r w:rsidR="008D7A4E" w:rsidRPr="0008563A">
              <w:rPr>
                <w:rFonts w:ascii="GHEA Grapalat" w:hAnsi="GHEA Grapalat" w:cs="Arial"/>
                <w:bCs/>
                <w:iCs/>
                <w:lang w:val="hy-AM"/>
              </w:rPr>
              <w:t>։</w:t>
            </w:r>
          </w:p>
        </w:tc>
      </w:tr>
      <w:tr w:rsidR="0070682A" w:rsidRPr="00F03751" w14:paraId="6EB2463E" w14:textId="77777777" w:rsidTr="008722A3">
        <w:trPr>
          <w:trHeight w:val="218"/>
        </w:trPr>
        <w:tc>
          <w:tcPr>
            <w:tcW w:w="56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61CED06" w14:textId="640CCEEA" w:rsidR="0070682A" w:rsidRPr="0008563A" w:rsidRDefault="002B3AFD" w:rsidP="0008563A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 w:rsidRPr="0008563A"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08563A">
              <w:rPr>
                <w:rFonts w:ascii="GHEA Grapalat" w:hAnsi="GHEA Grapalat" w:cs="Sylfaen"/>
                <w:lang w:val="hy-AM"/>
              </w:rPr>
              <w:t>.</w:t>
            </w:r>
            <w:r w:rsidRPr="0008563A">
              <w:rPr>
                <w:rFonts w:ascii="GHEA Grapalat" w:hAnsi="GHEA Grapalat"/>
                <w:lang w:val="hy-AM"/>
              </w:rPr>
              <w:t xml:space="preserve">Առաջարկում ենք նախագիծը համաձայնեցնել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Կրթության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,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գիտության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,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մշակույթի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և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սպորտի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և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Աշխատանքի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և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սոցիալական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հարցերի</w:t>
            </w:r>
            <w:r w:rsidRPr="0008563A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նախարարությունների</w:t>
            </w:r>
            <w:r w:rsidRPr="0008563A">
              <w:rPr>
                <w:rFonts w:ascii="GHEA Grapalat" w:hAnsi="GHEA Grapalat"/>
                <w:lang w:val="hy-AM"/>
              </w:rPr>
              <w:t xml:space="preserve"> հետ՝ հաշվի առնելով </w:t>
            </w:r>
            <w:r w:rsidRPr="0008563A">
              <w:rPr>
                <w:rFonts w:ascii="GHEA Grapalat" w:hAnsi="GHEA Grapalat" w:cs="Arial"/>
                <w:lang w:val="hy-AM"/>
              </w:rPr>
              <w:t>նախագծի՝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մշակութային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ժառանգության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պահպանմանը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և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տարբեր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սոցիալական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խմբերին</w:t>
            </w:r>
            <w:r w:rsidRPr="0008563A">
              <w:rPr>
                <w:rFonts w:ascii="GHEA Grapalat" w:hAnsi="GHEA Grapalat"/>
                <w:lang w:val="hy-AM"/>
              </w:rPr>
              <w:t xml:space="preserve"> (</w:t>
            </w:r>
            <w:r w:rsidRPr="0008563A">
              <w:rPr>
                <w:rFonts w:ascii="GHEA Grapalat" w:hAnsi="GHEA Grapalat" w:cs="Arial"/>
                <w:lang w:val="hy-AM"/>
              </w:rPr>
              <w:t>երեխաներ</w:t>
            </w:r>
            <w:r w:rsidRPr="0008563A">
              <w:rPr>
                <w:rFonts w:ascii="GHEA Grapalat" w:hAnsi="GHEA Grapalat"/>
                <w:lang w:val="hy-AM"/>
              </w:rPr>
              <w:t xml:space="preserve">, </w:t>
            </w:r>
            <w:r w:rsidRPr="0008563A">
              <w:rPr>
                <w:rFonts w:ascii="GHEA Grapalat" w:hAnsi="GHEA Grapalat" w:cs="Arial"/>
                <w:lang w:val="hy-AM"/>
              </w:rPr>
              <w:t>տարեցներ</w:t>
            </w:r>
            <w:r w:rsidRPr="0008563A">
              <w:rPr>
                <w:rFonts w:ascii="GHEA Grapalat" w:hAnsi="GHEA Grapalat"/>
                <w:lang w:val="hy-AM"/>
              </w:rPr>
              <w:t xml:space="preserve">, </w:t>
            </w:r>
            <w:r w:rsidRPr="0008563A">
              <w:rPr>
                <w:rFonts w:ascii="GHEA Grapalat" w:hAnsi="GHEA Grapalat" w:cs="Arial"/>
                <w:lang w:val="hy-AM"/>
              </w:rPr>
              <w:t>հաշմանդամություն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ունեցող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անձինք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և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այլն</w:t>
            </w:r>
            <w:r w:rsidRPr="0008563A">
              <w:rPr>
                <w:rFonts w:ascii="GHEA Grapalat" w:hAnsi="GHEA Grapalat"/>
                <w:lang w:val="hy-AM"/>
              </w:rPr>
              <w:t xml:space="preserve">) </w:t>
            </w:r>
            <w:r w:rsidRPr="0008563A">
              <w:rPr>
                <w:rFonts w:ascii="GHEA Grapalat" w:hAnsi="GHEA Grapalat" w:cs="Arial"/>
                <w:lang w:val="hy-AM"/>
              </w:rPr>
              <w:t>վերաբերող</w:t>
            </w:r>
            <w:r w:rsidRPr="0008563A">
              <w:rPr>
                <w:rFonts w:ascii="GHEA Grapalat" w:hAnsi="GHEA Grapalat"/>
                <w:lang w:val="hy-AM"/>
              </w:rPr>
              <w:t xml:space="preserve"> </w:t>
            </w:r>
            <w:r w:rsidRPr="0008563A">
              <w:rPr>
                <w:rFonts w:ascii="GHEA Grapalat" w:hAnsi="GHEA Grapalat" w:cs="Arial"/>
                <w:lang w:val="hy-AM"/>
              </w:rPr>
              <w:t>դրույթները:</w:t>
            </w:r>
          </w:p>
        </w:tc>
        <w:tc>
          <w:tcPr>
            <w:tcW w:w="57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3752054" w14:textId="7835543F" w:rsidR="0070682A" w:rsidRPr="0008563A" w:rsidRDefault="000C5A27" w:rsidP="0008563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8563A">
              <w:rPr>
                <w:rFonts w:ascii="GHEA Grapalat" w:hAnsi="GHEA Grapalat"/>
                <w:lang w:val="hy-AM"/>
              </w:rPr>
              <w:t>2</w:t>
            </w:r>
            <w:r w:rsidRPr="0008563A">
              <w:rPr>
                <w:rFonts w:ascii="GHEA Grapalat" w:hAnsi="GHEA Grapalat" w:cs="Sylfaen"/>
                <w:lang w:val="hy-AM"/>
              </w:rPr>
              <w:t>. Ընդունվել է</w:t>
            </w:r>
          </w:p>
          <w:p w14:paraId="1EBDB415" w14:textId="627CDE80" w:rsidR="000C5A27" w:rsidRPr="0008563A" w:rsidRDefault="000C5A27" w:rsidP="0008563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563A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վերաբերյալ շահագրգիռ գերատեսչությունների կողմից առաջարկություններ և դիտողություններ չեն ներկայացվել։ </w:t>
            </w:r>
          </w:p>
        </w:tc>
      </w:tr>
      <w:tr w:rsidR="0070682A" w:rsidRPr="00F03751" w14:paraId="2716E546" w14:textId="77777777" w:rsidTr="008722A3">
        <w:trPr>
          <w:trHeight w:val="92"/>
        </w:trPr>
        <w:tc>
          <w:tcPr>
            <w:tcW w:w="56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C362255" w14:textId="0215ED75" w:rsidR="0070682A" w:rsidRPr="0008563A" w:rsidRDefault="002B3AFD" w:rsidP="0008563A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 xml:space="preserve">3. 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Հաշվի առնելով Նախագծի 2-րդ և հավելվածի 17-րդ կետը՝ հարկ է նկատի ունենալ, որ ներկայում </w:t>
            </w:r>
            <w:r w:rsidRPr="0008563A">
              <w:rPr>
                <w:rFonts w:ascii="GHEA Grapalat" w:hAnsi="GHEA Grapalat" w:cs="EUAlbertina"/>
                <w:b/>
                <w:i/>
                <w:u w:val="single"/>
                <w:lang w:val="hy-AM"/>
              </w:rPr>
              <w:t>գործում են 2 ջրավազանային կառավարման պլաններ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 (Սևանի և Հրազդանի), իսկ </w:t>
            </w:r>
            <w:r w:rsidRPr="0008563A">
              <w:rPr>
                <w:rFonts w:ascii="GHEA Grapalat" w:hAnsi="GHEA Grapalat" w:cs="EUAlbertina"/>
                <w:b/>
                <w:i/>
                <w:u w:val="single"/>
                <w:lang w:val="hy-AM"/>
              </w:rPr>
              <w:t>մնացած 4-ը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 (Ախուրյանի, Արարատյան, Հյուսիսային, Հարավային) </w:t>
            </w:r>
            <w:r w:rsidRPr="0008563A">
              <w:rPr>
                <w:rFonts w:ascii="GHEA Grapalat" w:hAnsi="GHEA Grapalat" w:cs="EUAlbertina"/>
                <w:b/>
                <w:i/>
                <w:u w:val="single"/>
                <w:lang w:val="hy-AM"/>
              </w:rPr>
              <w:t>գտնվում են մշակման փուլում</w:t>
            </w:r>
            <w:r w:rsidRPr="0008563A">
              <w:rPr>
                <w:rFonts w:ascii="GHEA Grapalat" w:hAnsi="GHEA Grapalat" w:cs="EUAlbertina"/>
                <w:lang w:val="hy-AM"/>
              </w:rPr>
              <w:t xml:space="preserve">: Այս պարագայում պարզ չէ, թե </w:t>
            </w:r>
            <w:r w:rsidRPr="0008563A">
              <w:rPr>
                <w:rFonts w:ascii="GHEA Grapalat" w:hAnsi="GHEA Grapalat"/>
                <w:lang w:val="hy-AM"/>
              </w:rPr>
              <w:t xml:space="preserve">հեղեղումների վտանգների և հեղեղումների առաջացման ռիսկերի քարտեզները </w:t>
            </w:r>
            <w:r w:rsidRPr="0008563A">
              <w:rPr>
                <w:rFonts w:ascii="GHEA Grapalat" w:hAnsi="GHEA Grapalat" w:cs="EUAlbertina"/>
                <w:lang w:val="hy-AM"/>
              </w:rPr>
              <w:t>ինչպե՞ս են սահմանված ժամկետում տեղայնացվելու ջրավազանային կառավարման պլաններում:</w:t>
            </w:r>
          </w:p>
        </w:tc>
        <w:tc>
          <w:tcPr>
            <w:tcW w:w="57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48E3791" w14:textId="77777777" w:rsidR="0070682A" w:rsidRPr="0008563A" w:rsidRDefault="004E0BD3" w:rsidP="0008563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8563A">
              <w:rPr>
                <w:rFonts w:ascii="GHEA Grapalat" w:hAnsi="GHEA Grapalat" w:cs="Sylfaen"/>
                <w:lang w:val="hy-AM"/>
              </w:rPr>
              <w:t>3. Ընդունվել է</w:t>
            </w:r>
          </w:p>
          <w:p w14:paraId="13CFD479" w14:textId="1DD23593" w:rsidR="004E0BD3" w:rsidRPr="0008563A" w:rsidRDefault="004E0BD3" w:rsidP="0008563A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08563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Ջրավազանային կառավարման պլանները վերանայվում և հաստատվում են վեց տարին մեկ, ուստի քարտեզները կսահմանվեն Նախագծի հաստատումից հետո կառավարման պլանների վերանայման և հաստատման հաջորդ փուլում։ </w:t>
            </w:r>
          </w:p>
        </w:tc>
      </w:tr>
    </w:tbl>
    <w:p w14:paraId="0D09CBC7" w14:textId="77777777" w:rsidR="004A1C9B" w:rsidRPr="0008563A" w:rsidRDefault="004A1C9B" w:rsidP="00796EF0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08563A" w:rsidSect="00796EF0">
      <w:pgSz w:w="12240" w:h="15840"/>
      <w:pgMar w:top="360" w:right="425" w:bottom="426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72522"/>
    <w:multiLevelType w:val="multilevel"/>
    <w:tmpl w:val="C1488C9A"/>
    <w:styleLink w:val="RSSPTitresHierarchises"/>
    <w:lvl w:ilvl="0">
      <w:start w:val="1"/>
      <w:numFmt w:val="decimal"/>
      <w:pStyle w:val="RSSPTitre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RSSPTitre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RSSPTitre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pStyle w:val="RSSPTitre4"/>
      <w:lvlText w:val="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7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B774A"/>
    <w:multiLevelType w:val="hybridMultilevel"/>
    <w:tmpl w:val="2BB2D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26" w15:restartNumberingAfterBreak="0">
    <w:nsid w:val="59B94688"/>
    <w:multiLevelType w:val="hybridMultilevel"/>
    <w:tmpl w:val="4E0A4FE8"/>
    <w:lvl w:ilvl="0" w:tplc="EB72052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9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20"/>
  </w:num>
  <w:num w:numId="2" w16cid:durableId="1717117667">
    <w:abstractNumId w:val="5"/>
  </w:num>
  <w:num w:numId="3" w16cid:durableId="1901672873">
    <w:abstractNumId w:val="19"/>
  </w:num>
  <w:num w:numId="4" w16cid:durableId="628363227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7"/>
  </w:num>
  <w:num w:numId="8" w16cid:durableId="1095783103">
    <w:abstractNumId w:val="23"/>
  </w:num>
  <w:num w:numId="9" w16cid:durableId="666785323">
    <w:abstractNumId w:val="1"/>
  </w:num>
  <w:num w:numId="10" w16cid:durableId="1206483157">
    <w:abstractNumId w:val="0"/>
  </w:num>
  <w:num w:numId="11" w16cid:durableId="1067992642">
    <w:abstractNumId w:val="11"/>
  </w:num>
  <w:num w:numId="12" w16cid:durableId="1215652942">
    <w:abstractNumId w:val="16"/>
  </w:num>
  <w:num w:numId="13" w16cid:durableId="217595239">
    <w:abstractNumId w:val="28"/>
  </w:num>
  <w:num w:numId="14" w16cid:durableId="717582577">
    <w:abstractNumId w:val="4"/>
  </w:num>
  <w:num w:numId="15" w16cid:durableId="1168906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27"/>
  </w:num>
  <w:num w:numId="17" w16cid:durableId="1857618157">
    <w:abstractNumId w:val="3"/>
  </w:num>
  <w:num w:numId="18" w16cid:durableId="149371207">
    <w:abstractNumId w:val="22"/>
  </w:num>
  <w:num w:numId="19" w16cid:durableId="1891840152">
    <w:abstractNumId w:val="17"/>
  </w:num>
  <w:num w:numId="20" w16cid:durableId="4031826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21"/>
  </w:num>
  <w:num w:numId="22" w16cid:durableId="324821742">
    <w:abstractNumId w:val="12"/>
  </w:num>
  <w:num w:numId="23" w16cid:durableId="1908875259">
    <w:abstractNumId w:val="6"/>
  </w:num>
  <w:num w:numId="24" w16cid:durableId="1914191928">
    <w:abstractNumId w:val="6"/>
  </w:num>
  <w:num w:numId="25" w16cid:durableId="1755515552">
    <w:abstractNumId w:val="15"/>
  </w:num>
  <w:num w:numId="26" w16cid:durableId="84293468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3"/>
  </w:num>
  <w:num w:numId="28" w16cid:durableId="18254675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2"/>
  </w:num>
  <w:num w:numId="31" w16cid:durableId="209810577">
    <w:abstractNumId w:val="24"/>
  </w:num>
  <w:num w:numId="32" w16cid:durableId="68663635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31"/>
  </w:num>
  <w:num w:numId="35" w16cid:durableId="815218905">
    <w:abstractNumId w:val="18"/>
  </w:num>
  <w:num w:numId="36" w16cid:durableId="1315909892">
    <w:abstractNumId w:val="26"/>
  </w:num>
  <w:num w:numId="37" w16cid:durableId="150606634">
    <w:abstractNumId w:val="10"/>
    <w:lvlOverride w:ilvl="0">
      <w:lvl w:ilvl="0">
        <w:numFmt w:val="decimal"/>
        <w:pStyle w:val="RSSPTitre1"/>
        <w:lvlText w:val=""/>
        <w:lvlJc w:val="left"/>
      </w:lvl>
    </w:lvlOverride>
    <w:lvlOverride w:ilvl="1">
      <w:lvl w:ilvl="1">
        <w:start w:val="1"/>
        <w:numFmt w:val="decimal"/>
        <w:pStyle w:val="RSSPTitre2"/>
        <w:lvlText w:val="%1.%2."/>
        <w:lvlJc w:val="left"/>
        <w:pPr>
          <w:ind w:left="576" w:hanging="576"/>
        </w:pPr>
        <w:rPr>
          <w:rFonts w:cs="Times New Roman"/>
          <w:b w:val="0"/>
          <w:i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position w:val="0"/>
          <w:u w:val="none"/>
          <w:vertAlign w:val="baseline"/>
          <w:em w:val="none"/>
        </w:rPr>
      </w:lvl>
    </w:lvlOverride>
  </w:num>
  <w:num w:numId="38" w16cid:durableId="58040706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6C62"/>
    <w:rsid w:val="000079DC"/>
    <w:rsid w:val="000124AD"/>
    <w:rsid w:val="00012D73"/>
    <w:rsid w:val="00014553"/>
    <w:rsid w:val="00017565"/>
    <w:rsid w:val="00022AE7"/>
    <w:rsid w:val="00024D54"/>
    <w:rsid w:val="00024FE8"/>
    <w:rsid w:val="00031ED2"/>
    <w:rsid w:val="000340F1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2BC4"/>
    <w:rsid w:val="00062EA2"/>
    <w:rsid w:val="00067310"/>
    <w:rsid w:val="00067F60"/>
    <w:rsid w:val="00071483"/>
    <w:rsid w:val="00071E5E"/>
    <w:rsid w:val="000723F0"/>
    <w:rsid w:val="0007360A"/>
    <w:rsid w:val="000770EA"/>
    <w:rsid w:val="00081E49"/>
    <w:rsid w:val="00082117"/>
    <w:rsid w:val="000841F5"/>
    <w:rsid w:val="000843C9"/>
    <w:rsid w:val="00084E59"/>
    <w:rsid w:val="0008563A"/>
    <w:rsid w:val="00087585"/>
    <w:rsid w:val="00090038"/>
    <w:rsid w:val="000906B8"/>
    <w:rsid w:val="00091157"/>
    <w:rsid w:val="00094943"/>
    <w:rsid w:val="00094F4C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C1606"/>
    <w:rsid w:val="000C597C"/>
    <w:rsid w:val="000C5A27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366A"/>
    <w:rsid w:val="000F3C40"/>
    <w:rsid w:val="000F3CEC"/>
    <w:rsid w:val="000F4B48"/>
    <w:rsid w:val="000F6995"/>
    <w:rsid w:val="000F7C76"/>
    <w:rsid w:val="001011A0"/>
    <w:rsid w:val="0010394C"/>
    <w:rsid w:val="00104A6F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5139"/>
    <w:rsid w:val="001362E4"/>
    <w:rsid w:val="00136643"/>
    <w:rsid w:val="00136C53"/>
    <w:rsid w:val="001378EE"/>
    <w:rsid w:val="00143FA2"/>
    <w:rsid w:val="00145158"/>
    <w:rsid w:val="00147667"/>
    <w:rsid w:val="00150104"/>
    <w:rsid w:val="0015087D"/>
    <w:rsid w:val="001515DD"/>
    <w:rsid w:val="001528FE"/>
    <w:rsid w:val="0015445C"/>
    <w:rsid w:val="00155476"/>
    <w:rsid w:val="0015604F"/>
    <w:rsid w:val="0015791F"/>
    <w:rsid w:val="00161EB9"/>
    <w:rsid w:val="00162CBF"/>
    <w:rsid w:val="00165605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1A14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3293"/>
    <w:rsid w:val="002134F4"/>
    <w:rsid w:val="00217101"/>
    <w:rsid w:val="00220C35"/>
    <w:rsid w:val="00221CE5"/>
    <w:rsid w:val="0022241D"/>
    <w:rsid w:val="0022653A"/>
    <w:rsid w:val="00227316"/>
    <w:rsid w:val="002302FA"/>
    <w:rsid w:val="002332A0"/>
    <w:rsid w:val="002359CC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57747"/>
    <w:rsid w:val="002605DC"/>
    <w:rsid w:val="00262817"/>
    <w:rsid w:val="00262A5B"/>
    <w:rsid w:val="00265413"/>
    <w:rsid w:val="00266BE1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4929"/>
    <w:rsid w:val="0027606B"/>
    <w:rsid w:val="002766E8"/>
    <w:rsid w:val="0027676B"/>
    <w:rsid w:val="00280F1F"/>
    <w:rsid w:val="00280FC5"/>
    <w:rsid w:val="00281F38"/>
    <w:rsid w:val="00286629"/>
    <w:rsid w:val="00291A38"/>
    <w:rsid w:val="002940E9"/>
    <w:rsid w:val="002949C7"/>
    <w:rsid w:val="00296BC8"/>
    <w:rsid w:val="002A56C6"/>
    <w:rsid w:val="002A5D8F"/>
    <w:rsid w:val="002A713B"/>
    <w:rsid w:val="002A7958"/>
    <w:rsid w:val="002A7CA1"/>
    <w:rsid w:val="002B0ADA"/>
    <w:rsid w:val="002B2283"/>
    <w:rsid w:val="002B3AFD"/>
    <w:rsid w:val="002B4409"/>
    <w:rsid w:val="002B6A98"/>
    <w:rsid w:val="002C0382"/>
    <w:rsid w:val="002C0EF5"/>
    <w:rsid w:val="002C56DB"/>
    <w:rsid w:val="002C7D72"/>
    <w:rsid w:val="002D198E"/>
    <w:rsid w:val="002D275B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8EA"/>
    <w:rsid w:val="002F6EDE"/>
    <w:rsid w:val="002F70AD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1A3C"/>
    <w:rsid w:val="00322CEE"/>
    <w:rsid w:val="00324225"/>
    <w:rsid w:val="00326913"/>
    <w:rsid w:val="00327718"/>
    <w:rsid w:val="003301C2"/>
    <w:rsid w:val="00330C4D"/>
    <w:rsid w:val="00330ECD"/>
    <w:rsid w:val="00331E5E"/>
    <w:rsid w:val="0033598F"/>
    <w:rsid w:val="0033624E"/>
    <w:rsid w:val="003371D0"/>
    <w:rsid w:val="00337A41"/>
    <w:rsid w:val="003408D6"/>
    <w:rsid w:val="003419CE"/>
    <w:rsid w:val="00342F10"/>
    <w:rsid w:val="00343442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1F6"/>
    <w:rsid w:val="00370AC4"/>
    <w:rsid w:val="00372776"/>
    <w:rsid w:val="00373CC9"/>
    <w:rsid w:val="00375C4A"/>
    <w:rsid w:val="00375EFA"/>
    <w:rsid w:val="003762E2"/>
    <w:rsid w:val="00380D1B"/>
    <w:rsid w:val="00381B0F"/>
    <w:rsid w:val="00382E35"/>
    <w:rsid w:val="00383BCD"/>
    <w:rsid w:val="0038487A"/>
    <w:rsid w:val="003928E9"/>
    <w:rsid w:val="00392DCD"/>
    <w:rsid w:val="0039373D"/>
    <w:rsid w:val="0039486F"/>
    <w:rsid w:val="00394DD9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4352"/>
    <w:rsid w:val="003B44EB"/>
    <w:rsid w:val="003B4A1D"/>
    <w:rsid w:val="003B7716"/>
    <w:rsid w:val="003C049E"/>
    <w:rsid w:val="003C0BB6"/>
    <w:rsid w:val="003C1FF3"/>
    <w:rsid w:val="003C2619"/>
    <w:rsid w:val="003C2BD4"/>
    <w:rsid w:val="003C3C91"/>
    <w:rsid w:val="003C5B03"/>
    <w:rsid w:val="003C5B8A"/>
    <w:rsid w:val="003C7FF4"/>
    <w:rsid w:val="003D36EE"/>
    <w:rsid w:val="003E011E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E10"/>
    <w:rsid w:val="004002D8"/>
    <w:rsid w:val="00403275"/>
    <w:rsid w:val="004032B2"/>
    <w:rsid w:val="004041D1"/>
    <w:rsid w:val="004043D2"/>
    <w:rsid w:val="004049B5"/>
    <w:rsid w:val="0040550F"/>
    <w:rsid w:val="0040774B"/>
    <w:rsid w:val="004138F3"/>
    <w:rsid w:val="00415722"/>
    <w:rsid w:val="00416EAE"/>
    <w:rsid w:val="004174D6"/>
    <w:rsid w:val="00417FCF"/>
    <w:rsid w:val="00422F14"/>
    <w:rsid w:val="00426102"/>
    <w:rsid w:val="0042640A"/>
    <w:rsid w:val="004317D5"/>
    <w:rsid w:val="004337B2"/>
    <w:rsid w:val="00433E0C"/>
    <w:rsid w:val="0043452E"/>
    <w:rsid w:val="0043577C"/>
    <w:rsid w:val="00436D25"/>
    <w:rsid w:val="00437C2C"/>
    <w:rsid w:val="00440E01"/>
    <w:rsid w:val="00440F36"/>
    <w:rsid w:val="0044250F"/>
    <w:rsid w:val="004434A7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257A"/>
    <w:rsid w:val="0046356D"/>
    <w:rsid w:val="0046395B"/>
    <w:rsid w:val="0046490E"/>
    <w:rsid w:val="0046741B"/>
    <w:rsid w:val="00471A57"/>
    <w:rsid w:val="00475F6D"/>
    <w:rsid w:val="00480CCF"/>
    <w:rsid w:val="00481053"/>
    <w:rsid w:val="0048235B"/>
    <w:rsid w:val="0048446B"/>
    <w:rsid w:val="00484DBD"/>
    <w:rsid w:val="00487CA9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B67AB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0BD3"/>
    <w:rsid w:val="004E1591"/>
    <w:rsid w:val="004E2168"/>
    <w:rsid w:val="004E2C84"/>
    <w:rsid w:val="004E3846"/>
    <w:rsid w:val="004E4541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5323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6A34"/>
    <w:rsid w:val="00507827"/>
    <w:rsid w:val="00507C64"/>
    <w:rsid w:val="005124B0"/>
    <w:rsid w:val="00512ED6"/>
    <w:rsid w:val="0051338B"/>
    <w:rsid w:val="005137E3"/>
    <w:rsid w:val="00514F29"/>
    <w:rsid w:val="0051785A"/>
    <w:rsid w:val="00520A5D"/>
    <w:rsid w:val="00520DAF"/>
    <w:rsid w:val="005232B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2D2C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07B4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0E0"/>
    <w:rsid w:val="00597731"/>
    <w:rsid w:val="00597740"/>
    <w:rsid w:val="005A3D95"/>
    <w:rsid w:val="005A5873"/>
    <w:rsid w:val="005A5A14"/>
    <w:rsid w:val="005A6390"/>
    <w:rsid w:val="005A6872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1386"/>
    <w:rsid w:val="005F39CF"/>
    <w:rsid w:val="005F7107"/>
    <w:rsid w:val="005F75A0"/>
    <w:rsid w:val="005F7E36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2567"/>
    <w:rsid w:val="006539DE"/>
    <w:rsid w:val="006549F2"/>
    <w:rsid w:val="00655FEE"/>
    <w:rsid w:val="006564EE"/>
    <w:rsid w:val="006569D3"/>
    <w:rsid w:val="00661BFB"/>
    <w:rsid w:val="0067445E"/>
    <w:rsid w:val="006745C6"/>
    <w:rsid w:val="00674771"/>
    <w:rsid w:val="006769E8"/>
    <w:rsid w:val="0067731F"/>
    <w:rsid w:val="00677E24"/>
    <w:rsid w:val="00680C19"/>
    <w:rsid w:val="006816D2"/>
    <w:rsid w:val="00683303"/>
    <w:rsid w:val="00683685"/>
    <w:rsid w:val="00684D53"/>
    <w:rsid w:val="0068573E"/>
    <w:rsid w:val="00686310"/>
    <w:rsid w:val="00691E88"/>
    <w:rsid w:val="00691FDF"/>
    <w:rsid w:val="00693BA4"/>
    <w:rsid w:val="0069562E"/>
    <w:rsid w:val="00695718"/>
    <w:rsid w:val="00697C69"/>
    <w:rsid w:val="006A0C32"/>
    <w:rsid w:val="006A1B6E"/>
    <w:rsid w:val="006A274D"/>
    <w:rsid w:val="006A2B04"/>
    <w:rsid w:val="006A5FC6"/>
    <w:rsid w:val="006A7EFB"/>
    <w:rsid w:val="006B03AB"/>
    <w:rsid w:val="006B1310"/>
    <w:rsid w:val="006B1DE3"/>
    <w:rsid w:val="006B27F9"/>
    <w:rsid w:val="006B5BF8"/>
    <w:rsid w:val="006B5EB5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4216"/>
    <w:rsid w:val="006D4F62"/>
    <w:rsid w:val="006D6705"/>
    <w:rsid w:val="006D7CD5"/>
    <w:rsid w:val="006E5A5C"/>
    <w:rsid w:val="006E5AF7"/>
    <w:rsid w:val="006E627B"/>
    <w:rsid w:val="006F133E"/>
    <w:rsid w:val="006F5DA7"/>
    <w:rsid w:val="006F7E1B"/>
    <w:rsid w:val="00700088"/>
    <w:rsid w:val="00702A4E"/>
    <w:rsid w:val="00702DAF"/>
    <w:rsid w:val="007031C1"/>
    <w:rsid w:val="007039BA"/>
    <w:rsid w:val="0070682A"/>
    <w:rsid w:val="007074D8"/>
    <w:rsid w:val="00710336"/>
    <w:rsid w:val="007105DF"/>
    <w:rsid w:val="007116A1"/>
    <w:rsid w:val="00711DB2"/>
    <w:rsid w:val="00717398"/>
    <w:rsid w:val="00720779"/>
    <w:rsid w:val="0072079A"/>
    <w:rsid w:val="007233E2"/>
    <w:rsid w:val="0072403E"/>
    <w:rsid w:val="00724C0B"/>
    <w:rsid w:val="00726316"/>
    <w:rsid w:val="00726C15"/>
    <w:rsid w:val="00731967"/>
    <w:rsid w:val="00732505"/>
    <w:rsid w:val="00734216"/>
    <w:rsid w:val="00735FFF"/>
    <w:rsid w:val="007421A3"/>
    <w:rsid w:val="00743CF0"/>
    <w:rsid w:val="007446DA"/>
    <w:rsid w:val="00744C0E"/>
    <w:rsid w:val="00746559"/>
    <w:rsid w:val="00747F2A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77693"/>
    <w:rsid w:val="00781FD9"/>
    <w:rsid w:val="007830B0"/>
    <w:rsid w:val="00784204"/>
    <w:rsid w:val="00784BCA"/>
    <w:rsid w:val="00785043"/>
    <w:rsid w:val="00785B31"/>
    <w:rsid w:val="00785C1C"/>
    <w:rsid w:val="0078782A"/>
    <w:rsid w:val="00790454"/>
    <w:rsid w:val="00790ACE"/>
    <w:rsid w:val="00790E46"/>
    <w:rsid w:val="00792A3D"/>
    <w:rsid w:val="00793DB7"/>
    <w:rsid w:val="00794CA2"/>
    <w:rsid w:val="007956A6"/>
    <w:rsid w:val="007958BF"/>
    <w:rsid w:val="007958EF"/>
    <w:rsid w:val="00795912"/>
    <w:rsid w:val="00796EF0"/>
    <w:rsid w:val="0079746D"/>
    <w:rsid w:val="007A01E3"/>
    <w:rsid w:val="007A0E13"/>
    <w:rsid w:val="007A17C3"/>
    <w:rsid w:val="007A1801"/>
    <w:rsid w:val="007A40AB"/>
    <w:rsid w:val="007A4181"/>
    <w:rsid w:val="007A4A80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6514"/>
    <w:rsid w:val="007C6F11"/>
    <w:rsid w:val="007C72D7"/>
    <w:rsid w:val="007C7793"/>
    <w:rsid w:val="007D01F0"/>
    <w:rsid w:val="007D1677"/>
    <w:rsid w:val="007D34E2"/>
    <w:rsid w:val="007D583D"/>
    <w:rsid w:val="007E1D75"/>
    <w:rsid w:val="007E495A"/>
    <w:rsid w:val="007E57A7"/>
    <w:rsid w:val="007E798D"/>
    <w:rsid w:val="007F022C"/>
    <w:rsid w:val="007F3684"/>
    <w:rsid w:val="007F4FB7"/>
    <w:rsid w:val="007F5A87"/>
    <w:rsid w:val="007F60AA"/>
    <w:rsid w:val="008003AB"/>
    <w:rsid w:val="00801913"/>
    <w:rsid w:val="00801F1A"/>
    <w:rsid w:val="0080332A"/>
    <w:rsid w:val="0080339C"/>
    <w:rsid w:val="00807C1D"/>
    <w:rsid w:val="00810AEB"/>
    <w:rsid w:val="00811480"/>
    <w:rsid w:val="0081249B"/>
    <w:rsid w:val="00814AA1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4804"/>
    <w:rsid w:val="00825787"/>
    <w:rsid w:val="0082724F"/>
    <w:rsid w:val="00830402"/>
    <w:rsid w:val="008308E5"/>
    <w:rsid w:val="00831C62"/>
    <w:rsid w:val="008325FE"/>
    <w:rsid w:val="00832DDF"/>
    <w:rsid w:val="0083463E"/>
    <w:rsid w:val="00835149"/>
    <w:rsid w:val="00835430"/>
    <w:rsid w:val="00836259"/>
    <w:rsid w:val="0084032F"/>
    <w:rsid w:val="00842028"/>
    <w:rsid w:val="0084460D"/>
    <w:rsid w:val="00845243"/>
    <w:rsid w:val="00845B05"/>
    <w:rsid w:val="00845E6E"/>
    <w:rsid w:val="00846244"/>
    <w:rsid w:val="008518E5"/>
    <w:rsid w:val="00853E59"/>
    <w:rsid w:val="00854712"/>
    <w:rsid w:val="00855417"/>
    <w:rsid w:val="00856794"/>
    <w:rsid w:val="008574E6"/>
    <w:rsid w:val="008600E6"/>
    <w:rsid w:val="0086166F"/>
    <w:rsid w:val="00861E7C"/>
    <w:rsid w:val="0086571F"/>
    <w:rsid w:val="008722A3"/>
    <w:rsid w:val="00872C5A"/>
    <w:rsid w:val="00874045"/>
    <w:rsid w:val="008746AE"/>
    <w:rsid w:val="008759D3"/>
    <w:rsid w:val="00876575"/>
    <w:rsid w:val="008766BF"/>
    <w:rsid w:val="0087714F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42C7"/>
    <w:rsid w:val="00896010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362D"/>
    <w:rsid w:val="008C5036"/>
    <w:rsid w:val="008C50B8"/>
    <w:rsid w:val="008D1F8E"/>
    <w:rsid w:val="008D2791"/>
    <w:rsid w:val="008D3ED5"/>
    <w:rsid w:val="008D7381"/>
    <w:rsid w:val="008D79B6"/>
    <w:rsid w:val="008D7A4E"/>
    <w:rsid w:val="008D7BFD"/>
    <w:rsid w:val="008E03D8"/>
    <w:rsid w:val="008E11B0"/>
    <w:rsid w:val="008E20AA"/>
    <w:rsid w:val="008E221B"/>
    <w:rsid w:val="008E2720"/>
    <w:rsid w:val="008E35A7"/>
    <w:rsid w:val="008E5785"/>
    <w:rsid w:val="008E5F61"/>
    <w:rsid w:val="008E628B"/>
    <w:rsid w:val="008E678E"/>
    <w:rsid w:val="008E6FFD"/>
    <w:rsid w:val="008E7B87"/>
    <w:rsid w:val="008F1F29"/>
    <w:rsid w:val="008F2F57"/>
    <w:rsid w:val="008F447B"/>
    <w:rsid w:val="008F4D57"/>
    <w:rsid w:val="008F7C1F"/>
    <w:rsid w:val="00900BA8"/>
    <w:rsid w:val="00904D94"/>
    <w:rsid w:val="009050E6"/>
    <w:rsid w:val="00906ADB"/>
    <w:rsid w:val="00911251"/>
    <w:rsid w:val="00912179"/>
    <w:rsid w:val="00912D45"/>
    <w:rsid w:val="00913682"/>
    <w:rsid w:val="00915949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577AF"/>
    <w:rsid w:val="009606E1"/>
    <w:rsid w:val="0096105B"/>
    <w:rsid w:val="00963DA0"/>
    <w:rsid w:val="00965C5B"/>
    <w:rsid w:val="009661CB"/>
    <w:rsid w:val="009662D4"/>
    <w:rsid w:val="009671A9"/>
    <w:rsid w:val="00967786"/>
    <w:rsid w:val="0096789E"/>
    <w:rsid w:val="00967A56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0156"/>
    <w:rsid w:val="009A1735"/>
    <w:rsid w:val="009A2225"/>
    <w:rsid w:val="009A3E60"/>
    <w:rsid w:val="009B0779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0261"/>
    <w:rsid w:val="009E184C"/>
    <w:rsid w:val="009E1BE5"/>
    <w:rsid w:val="009E2E48"/>
    <w:rsid w:val="009E61B8"/>
    <w:rsid w:val="009F0173"/>
    <w:rsid w:val="009F073B"/>
    <w:rsid w:val="009F1853"/>
    <w:rsid w:val="009F1894"/>
    <w:rsid w:val="009F2F6D"/>
    <w:rsid w:val="009F3113"/>
    <w:rsid w:val="009F3220"/>
    <w:rsid w:val="009F3555"/>
    <w:rsid w:val="009F44E0"/>
    <w:rsid w:val="009F5150"/>
    <w:rsid w:val="009F6789"/>
    <w:rsid w:val="00A000FC"/>
    <w:rsid w:val="00A00CB0"/>
    <w:rsid w:val="00A00D4D"/>
    <w:rsid w:val="00A04027"/>
    <w:rsid w:val="00A04CCA"/>
    <w:rsid w:val="00A04EC2"/>
    <w:rsid w:val="00A050A8"/>
    <w:rsid w:val="00A064D6"/>
    <w:rsid w:val="00A06E16"/>
    <w:rsid w:val="00A1021E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441"/>
    <w:rsid w:val="00A266B6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0BB9"/>
    <w:rsid w:val="00A4158A"/>
    <w:rsid w:val="00A418F9"/>
    <w:rsid w:val="00A420F9"/>
    <w:rsid w:val="00A44DE7"/>
    <w:rsid w:val="00A45482"/>
    <w:rsid w:val="00A45A65"/>
    <w:rsid w:val="00A4612B"/>
    <w:rsid w:val="00A501CB"/>
    <w:rsid w:val="00A50CD3"/>
    <w:rsid w:val="00A51722"/>
    <w:rsid w:val="00A54057"/>
    <w:rsid w:val="00A54BC4"/>
    <w:rsid w:val="00A55461"/>
    <w:rsid w:val="00A55999"/>
    <w:rsid w:val="00A5668A"/>
    <w:rsid w:val="00A56E4B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680A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1AC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C5B"/>
    <w:rsid w:val="00AA75D4"/>
    <w:rsid w:val="00AA7D37"/>
    <w:rsid w:val="00AB29E5"/>
    <w:rsid w:val="00AB2A97"/>
    <w:rsid w:val="00AB3319"/>
    <w:rsid w:val="00AB4F06"/>
    <w:rsid w:val="00AB6C1A"/>
    <w:rsid w:val="00AC16A6"/>
    <w:rsid w:val="00AC62A6"/>
    <w:rsid w:val="00AC68C2"/>
    <w:rsid w:val="00AC6989"/>
    <w:rsid w:val="00AC767E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1467"/>
    <w:rsid w:val="00B01858"/>
    <w:rsid w:val="00B03EA4"/>
    <w:rsid w:val="00B053DB"/>
    <w:rsid w:val="00B05C23"/>
    <w:rsid w:val="00B06A22"/>
    <w:rsid w:val="00B11BDB"/>
    <w:rsid w:val="00B12BD2"/>
    <w:rsid w:val="00B1521D"/>
    <w:rsid w:val="00B1586B"/>
    <w:rsid w:val="00B158BC"/>
    <w:rsid w:val="00B2089B"/>
    <w:rsid w:val="00B20C33"/>
    <w:rsid w:val="00B21DB7"/>
    <w:rsid w:val="00B22F61"/>
    <w:rsid w:val="00B254FB"/>
    <w:rsid w:val="00B263DA"/>
    <w:rsid w:val="00B2742C"/>
    <w:rsid w:val="00B3007C"/>
    <w:rsid w:val="00B31108"/>
    <w:rsid w:val="00B32570"/>
    <w:rsid w:val="00B336C0"/>
    <w:rsid w:val="00B355EA"/>
    <w:rsid w:val="00B35F78"/>
    <w:rsid w:val="00B3716D"/>
    <w:rsid w:val="00B4232B"/>
    <w:rsid w:val="00B424C5"/>
    <w:rsid w:val="00B42A11"/>
    <w:rsid w:val="00B42A32"/>
    <w:rsid w:val="00B43CBF"/>
    <w:rsid w:val="00B441A6"/>
    <w:rsid w:val="00B45FD6"/>
    <w:rsid w:val="00B527CA"/>
    <w:rsid w:val="00B5397B"/>
    <w:rsid w:val="00B5400C"/>
    <w:rsid w:val="00B54F26"/>
    <w:rsid w:val="00B55116"/>
    <w:rsid w:val="00B55978"/>
    <w:rsid w:val="00B5677F"/>
    <w:rsid w:val="00B57024"/>
    <w:rsid w:val="00B60C0E"/>
    <w:rsid w:val="00B60F4C"/>
    <w:rsid w:val="00B626E6"/>
    <w:rsid w:val="00B6353A"/>
    <w:rsid w:val="00B63E30"/>
    <w:rsid w:val="00B70964"/>
    <w:rsid w:val="00B71EFB"/>
    <w:rsid w:val="00B72373"/>
    <w:rsid w:val="00B7321C"/>
    <w:rsid w:val="00B743D6"/>
    <w:rsid w:val="00B749BA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79A"/>
    <w:rsid w:val="00B95FE8"/>
    <w:rsid w:val="00B97864"/>
    <w:rsid w:val="00B979BC"/>
    <w:rsid w:val="00BA02C8"/>
    <w:rsid w:val="00BA4A5A"/>
    <w:rsid w:val="00BA574F"/>
    <w:rsid w:val="00BB0C74"/>
    <w:rsid w:val="00BB170A"/>
    <w:rsid w:val="00BB35F7"/>
    <w:rsid w:val="00BB7EBA"/>
    <w:rsid w:val="00BC24B6"/>
    <w:rsid w:val="00BC515D"/>
    <w:rsid w:val="00BC5691"/>
    <w:rsid w:val="00BC5DD8"/>
    <w:rsid w:val="00BD23A0"/>
    <w:rsid w:val="00BD28ED"/>
    <w:rsid w:val="00BD52A0"/>
    <w:rsid w:val="00BD67FC"/>
    <w:rsid w:val="00BD7084"/>
    <w:rsid w:val="00BE204E"/>
    <w:rsid w:val="00BE2660"/>
    <w:rsid w:val="00BE3491"/>
    <w:rsid w:val="00BE5540"/>
    <w:rsid w:val="00BE6560"/>
    <w:rsid w:val="00BE6967"/>
    <w:rsid w:val="00BE772D"/>
    <w:rsid w:val="00BE7897"/>
    <w:rsid w:val="00BF0EA7"/>
    <w:rsid w:val="00BF5105"/>
    <w:rsid w:val="00BF7E85"/>
    <w:rsid w:val="00C028E8"/>
    <w:rsid w:val="00C04152"/>
    <w:rsid w:val="00C04AF7"/>
    <w:rsid w:val="00C05B5D"/>
    <w:rsid w:val="00C07D7A"/>
    <w:rsid w:val="00C07EB9"/>
    <w:rsid w:val="00C150B9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278F6"/>
    <w:rsid w:val="00C3043C"/>
    <w:rsid w:val="00C33023"/>
    <w:rsid w:val="00C33CC3"/>
    <w:rsid w:val="00C3557C"/>
    <w:rsid w:val="00C358C4"/>
    <w:rsid w:val="00C43069"/>
    <w:rsid w:val="00C45AB0"/>
    <w:rsid w:val="00C46430"/>
    <w:rsid w:val="00C50F63"/>
    <w:rsid w:val="00C5127E"/>
    <w:rsid w:val="00C51E39"/>
    <w:rsid w:val="00C522EF"/>
    <w:rsid w:val="00C5478D"/>
    <w:rsid w:val="00C547A0"/>
    <w:rsid w:val="00C56511"/>
    <w:rsid w:val="00C611D8"/>
    <w:rsid w:val="00C63256"/>
    <w:rsid w:val="00C6404A"/>
    <w:rsid w:val="00C64C25"/>
    <w:rsid w:val="00C66338"/>
    <w:rsid w:val="00C70858"/>
    <w:rsid w:val="00C74C6E"/>
    <w:rsid w:val="00C75309"/>
    <w:rsid w:val="00C753A7"/>
    <w:rsid w:val="00C7690C"/>
    <w:rsid w:val="00C7693A"/>
    <w:rsid w:val="00C77C1A"/>
    <w:rsid w:val="00C813B2"/>
    <w:rsid w:val="00C816F2"/>
    <w:rsid w:val="00C83DF9"/>
    <w:rsid w:val="00C840FD"/>
    <w:rsid w:val="00C871F4"/>
    <w:rsid w:val="00C87385"/>
    <w:rsid w:val="00C92BAD"/>
    <w:rsid w:val="00C95CFF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4C79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37E2"/>
    <w:rsid w:val="00CE5533"/>
    <w:rsid w:val="00CE64D3"/>
    <w:rsid w:val="00CF0184"/>
    <w:rsid w:val="00CF2644"/>
    <w:rsid w:val="00CF26AA"/>
    <w:rsid w:val="00CF26DA"/>
    <w:rsid w:val="00CF49CB"/>
    <w:rsid w:val="00CF54C7"/>
    <w:rsid w:val="00CF6CAB"/>
    <w:rsid w:val="00CF7A56"/>
    <w:rsid w:val="00D01563"/>
    <w:rsid w:val="00D02E89"/>
    <w:rsid w:val="00D04104"/>
    <w:rsid w:val="00D0432A"/>
    <w:rsid w:val="00D04369"/>
    <w:rsid w:val="00D04DE6"/>
    <w:rsid w:val="00D04E9D"/>
    <w:rsid w:val="00D05D28"/>
    <w:rsid w:val="00D06DCA"/>
    <w:rsid w:val="00D11D32"/>
    <w:rsid w:val="00D12D04"/>
    <w:rsid w:val="00D12D40"/>
    <w:rsid w:val="00D148B6"/>
    <w:rsid w:val="00D14B9F"/>
    <w:rsid w:val="00D14C46"/>
    <w:rsid w:val="00D14D7F"/>
    <w:rsid w:val="00D154E3"/>
    <w:rsid w:val="00D172E5"/>
    <w:rsid w:val="00D21D91"/>
    <w:rsid w:val="00D22122"/>
    <w:rsid w:val="00D23368"/>
    <w:rsid w:val="00D24058"/>
    <w:rsid w:val="00D248D7"/>
    <w:rsid w:val="00D26EC1"/>
    <w:rsid w:val="00D27C4B"/>
    <w:rsid w:val="00D314EE"/>
    <w:rsid w:val="00D3215B"/>
    <w:rsid w:val="00D333C8"/>
    <w:rsid w:val="00D340FF"/>
    <w:rsid w:val="00D3424B"/>
    <w:rsid w:val="00D4007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B98"/>
    <w:rsid w:val="00D64E73"/>
    <w:rsid w:val="00D71170"/>
    <w:rsid w:val="00D71C85"/>
    <w:rsid w:val="00D72176"/>
    <w:rsid w:val="00D72430"/>
    <w:rsid w:val="00D72E3C"/>
    <w:rsid w:val="00D73A70"/>
    <w:rsid w:val="00D750FD"/>
    <w:rsid w:val="00D76EBC"/>
    <w:rsid w:val="00D770FC"/>
    <w:rsid w:val="00D807D0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6217"/>
    <w:rsid w:val="00DA542F"/>
    <w:rsid w:val="00DA589F"/>
    <w:rsid w:val="00DA6142"/>
    <w:rsid w:val="00DA6512"/>
    <w:rsid w:val="00DA756F"/>
    <w:rsid w:val="00DB0143"/>
    <w:rsid w:val="00DB0D8B"/>
    <w:rsid w:val="00DB21D1"/>
    <w:rsid w:val="00DB24F5"/>
    <w:rsid w:val="00DB3B4A"/>
    <w:rsid w:val="00DB4BC4"/>
    <w:rsid w:val="00DC02D5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50"/>
    <w:rsid w:val="00DD3ACF"/>
    <w:rsid w:val="00DD6B01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44"/>
    <w:rsid w:val="00DF3BA0"/>
    <w:rsid w:val="00DF603C"/>
    <w:rsid w:val="00E0062E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4D95"/>
    <w:rsid w:val="00E27DDE"/>
    <w:rsid w:val="00E30AF5"/>
    <w:rsid w:val="00E318D2"/>
    <w:rsid w:val="00E31DCD"/>
    <w:rsid w:val="00E33383"/>
    <w:rsid w:val="00E36C1D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3E84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3D83"/>
    <w:rsid w:val="00EA52C9"/>
    <w:rsid w:val="00EB354E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E14"/>
    <w:rsid w:val="00ED1E92"/>
    <w:rsid w:val="00ED2623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51D5"/>
    <w:rsid w:val="00EE5CA9"/>
    <w:rsid w:val="00EE62CE"/>
    <w:rsid w:val="00EF224F"/>
    <w:rsid w:val="00EF2428"/>
    <w:rsid w:val="00EF2896"/>
    <w:rsid w:val="00EF34E5"/>
    <w:rsid w:val="00EF79FC"/>
    <w:rsid w:val="00F0071B"/>
    <w:rsid w:val="00F0185A"/>
    <w:rsid w:val="00F01C27"/>
    <w:rsid w:val="00F02EF2"/>
    <w:rsid w:val="00F03751"/>
    <w:rsid w:val="00F06B09"/>
    <w:rsid w:val="00F06CFF"/>
    <w:rsid w:val="00F07085"/>
    <w:rsid w:val="00F072A9"/>
    <w:rsid w:val="00F0792D"/>
    <w:rsid w:val="00F12C14"/>
    <w:rsid w:val="00F144D8"/>
    <w:rsid w:val="00F151B6"/>
    <w:rsid w:val="00F175F9"/>
    <w:rsid w:val="00F17A04"/>
    <w:rsid w:val="00F17BAC"/>
    <w:rsid w:val="00F21D62"/>
    <w:rsid w:val="00F22701"/>
    <w:rsid w:val="00F24C7D"/>
    <w:rsid w:val="00F304EE"/>
    <w:rsid w:val="00F30BE9"/>
    <w:rsid w:val="00F31989"/>
    <w:rsid w:val="00F31B86"/>
    <w:rsid w:val="00F33D83"/>
    <w:rsid w:val="00F34250"/>
    <w:rsid w:val="00F34547"/>
    <w:rsid w:val="00F35A7F"/>
    <w:rsid w:val="00F379C4"/>
    <w:rsid w:val="00F40CD0"/>
    <w:rsid w:val="00F436B2"/>
    <w:rsid w:val="00F44DFD"/>
    <w:rsid w:val="00F46512"/>
    <w:rsid w:val="00F468FD"/>
    <w:rsid w:val="00F46CC3"/>
    <w:rsid w:val="00F46F00"/>
    <w:rsid w:val="00F50DF6"/>
    <w:rsid w:val="00F513F8"/>
    <w:rsid w:val="00F5451D"/>
    <w:rsid w:val="00F57CDB"/>
    <w:rsid w:val="00F66812"/>
    <w:rsid w:val="00F67D6B"/>
    <w:rsid w:val="00F67DD3"/>
    <w:rsid w:val="00F70B56"/>
    <w:rsid w:val="00F73932"/>
    <w:rsid w:val="00F751C7"/>
    <w:rsid w:val="00F77DC3"/>
    <w:rsid w:val="00F77FB9"/>
    <w:rsid w:val="00F77FBA"/>
    <w:rsid w:val="00F837AD"/>
    <w:rsid w:val="00F87A9C"/>
    <w:rsid w:val="00F91BD2"/>
    <w:rsid w:val="00F91BFB"/>
    <w:rsid w:val="00F920F9"/>
    <w:rsid w:val="00F92139"/>
    <w:rsid w:val="00F93B46"/>
    <w:rsid w:val="00F93C77"/>
    <w:rsid w:val="00F94911"/>
    <w:rsid w:val="00F94C45"/>
    <w:rsid w:val="00F95F87"/>
    <w:rsid w:val="00F96B8C"/>
    <w:rsid w:val="00FA2895"/>
    <w:rsid w:val="00FA4E49"/>
    <w:rsid w:val="00FA5EC4"/>
    <w:rsid w:val="00FA7210"/>
    <w:rsid w:val="00FA7AEC"/>
    <w:rsid w:val="00FB434A"/>
    <w:rsid w:val="00FB4A0D"/>
    <w:rsid w:val="00FB5123"/>
    <w:rsid w:val="00FB5583"/>
    <w:rsid w:val="00FB6CF5"/>
    <w:rsid w:val="00FB7DBC"/>
    <w:rsid w:val="00FB7EB1"/>
    <w:rsid w:val="00FC0046"/>
    <w:rsid w:val="00FC1CD1"/>
    <w:rsid w:val="00FC36B5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1889"/>
    <w:rsid w:val="00FE2DEC"/>
    <w:rsid w:val="00FE4802"/>
    <w:rsid w:val="00FE56A2"/>
    <w:rsid w:val="00FE5729"/>
    <w:rsid w:val="00FE6627"/>
    <w:rsid w:val="00FF124B"/>
    <w:rsid w:val="00FF16BE"/>
    <w:rsid w:val="00FF232A"/>
    <w:rsid w:val="00FF264D"/>
    <w:rsid w:val="00FF454D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7E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7EB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BB7EB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paragraph" w:customStyle="1" w:styleId="SHERParagraphe">
    <w:name w:val="SHER_Paragraphe"/>
    <w:basedOn w:val="Normal"/>
    <w:link w:val="SHERParagrapheCar"/>
    <w:qFormat/>
    <w:rsid w:val="00BB7EBA"/>
    <w:pPr>
      <w:spacing w:before="120" w:after="120"/>
      <w:jc w:val="both"/>
    </w:pPr>
    <w:rPr>
      <w:rFonts w:asciiTheme="minorHAnsi" w:hAnsiTheme="minorHAnsi"/>
      <w:sz w:val="22"/>
      <w:szCs w:val="22"/>
      <w:lang w:val="en-US" w:eastAsia="fr-FR"/>
    </w:rPr>
  </w:style>
  <w:style w:type="character" w:customStyle="1" w:styleId="SHERParagrapheCar">
    <w:name w:val="SHER_Paragraphe Car"/>
    <w:basedOn w:val="DefaultParagraphFont"/>
    <w:link w:val="SHERParagraphe"/>
    <w:rsid w:val="00BB7EBA"/>
    <w:rPr>
      <w:rFonts w:asciiTheme="minorHAnsi" w:eastAsia="Times New Roman" w:hAnsiTheme="minorHAnsi"/>
      <w:sz w:val="22"/>
      <w:szCs w:val="22"/>
      <w:lang w:eastAsia="fr-FR"/>
    </w:rPr>
  </w:style>
  <w:style w:type="paragraph" w:customStyle="1" w:styleId="RSSPTitre1">
    <w:name w:val="RSSP_Titre1"/>
    <w:basedOn w:val="Heading1"/>
    <w:uiPriority w:val="99"/>
    <w:qFormat/>
    <w:rsid w:val="00BB7EBA"/>
    <w:pPr>
      <w:keepLines w:val="0"/>
      <w:numPr>
        <w:numId w:val="37"/>
      </w:numPr>
      <w:tabs>
        <w:tab w:val="num" w:pos="360"/>
      </w:tabs>
      <w:spacing w:before="240" w:after="120"/>
      <w:ind w:left="360" w:hanging="360"/>
      <w:jc w:val="both"/>
    </w:pPr>
    <w:rPr>
      <w:rFonts w:asciiTheme="minorHAnsi" w:hAnsiTheme="minorHAnsi" w:cs="Arial"/>
      <w:bCs w:val="0"/>
      <w:color w:val="auto"/>
      <w:kern w:val="28"/>
      <w:szCs w:val="22"/>
      <w:lang w:val="fr-BE" w:eastAsia="fr-FR"/>
    </w:rPr>
  </w:style>
  <w:style w:type="paragraph" w:customStyle="1" w:styleId="RSSPTitre2">
    <w:name w:val="RSSP_Titre2"/>
    <w:basedOn w:val="Heading2"/>
    <w:uiPriority w:val="99"/>
    <w:qFormat/>
    <w:rsid w:val="00BB7EBA"/>
    <w:pPr>
      <w:keepLines w:val="0"/>
      <w:numPr>
        <w:ilvl w:val="1"/>
        <w:numId w:val="37"/>
      </w:numPr>
      <w:tabs>
        <w:tab w:val="num" w:pos="360"/>
      </w:tabs>
      <w:spacing w:before="180" w:after="120"/>
      <w:ind w:left="0" w:firstLine="0"/>
      <w:jc w:val="both"/>
    </w:pPr>
    <w:rPr>
      <w:rFonts w:asciiTheme="minorHAnsi" w:hAnsiTheme="minorHAnsi" w:cs="Arial"/>
      <w:color w:val="auto"/>
      <w:kern w:val="28"/>
      <w:sz w:val="24"/>
      <w:szCs w:val="20"/>
      <w:lang w:val="fr-FR" w:eastAsia="fr-FR"/>
    </w:rPr>
  </w:style>
  <w:style w:type="paragraph" w:customStyle="1" w:styleId="RSSPTitre3">
    <w:name w:val="RSSP_Titre3"/>
    <w:basedOn w:val="Heading3"/>
    <w:next w:val="Normal"/>
    <w:uiPriority w:val="99"/>
    <w:qFormat/>
    <w:rsid w:val="00BB7EBA"/>
    <w:pPr>
      <w:keepNext w:val="0"/>
      <w:keepLines w:val="0"/>
      <w:numPr>
        <w:ilvl w:val="2"/>
        <w:numId w:val="37"/>
      </w:numPr>
      <w:tabs>
        <w:tab w:val="num" w:pos="360"/>
      </w:tabs>
      <w:spacing w:before="200" w:after="80"/>
      <w:ind w:left="0" w:firstLine="0"/>
      <w:jc w:val="both"/>
    </w:pPr>
    <w:rPr>
      <w:rFonts w:asciiTheme="minorHAnsi" w:eastAsia="Times New Roman" w:hAnsiTheme="minorHAnsi" w:cs="Times New Roman"/>
      <w:b/>
      <w:i/>
      <w:color w:val="auto"/>
      <w:kern w:val="28"/>
      <w:lang w:val="fr-FR" w:eastAsia="fr-FR"/>
    </w:rPr>
  </w:style>
  <w:style w:type="paragraph" w:customStyle="1" w:styleId="RSSPTitre4">
    <w:name w:val="RSSP_Titre4"/>
    <w:basedOn w:val="Heading4"/>
    <w:uiPriority w:val="99"/>
    <w:qFormat/>
    <w:rsid w:val="00BB7EBA"/>
    <w:pPr>
      <w:keepLines w:val="0"/>
      <w:numPr>
        <w:ilvl w:val="3"/>
        <w:numId w:val="37"/>
      </w:numPr>
      <w:tabs>
        <w:tab w:val="num" w:pos="360"/>
      </w:tabs>
      <w:spacing w:before="120" w:after="120"/>
      <w:ind w:left="0" w:firstLine="0"/>
      <w:jc w:val="both"/>
    </w:pPr>
    <w:rPr>
      <w:rFonts w:asciiTheme="minorHAnsi" w:eastAsia="Times New Roman" w:hAnsiTheme="minorHAnsi" w:cs="Times New Roman"/>
      <w:b/>
      <w:bCs/>
      <w:color w:val="auto"/>
      <w:kern w:val="28"/>
      <w:lang w:val="fr-FR" w:eastAsia="fr-FR"/>
    </w:rPr>
  </w:style>
  <w:style w:type="numbering" w:customStyle="1" w:styleId="RSSPTitresHierarchises">
    <w:name w:val="RSSP_TitresHierarchises"/>
    <w:uiPriority w:val="99"/>
    <w:rsid w:val="00BB7EBA"/>
    <w:pPr>
      <w:numPr>
        <w:numId w:val="38"/>
      </w:numPr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B7EB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84E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E59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E59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7</Pages>
  <Words>1457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Liana Alikhanyan</cp:lastModifiedBy>
  <cp:revision>679</cp:revision>
  <cp:lastPrinted>2021-11-16T05:51:00Z</cp:lastPrinted>
  <dcterms:created xsi:type="dcterms:W3CDTF">2023-02-24T13:11:00Z</dcterms:created>
  <dcterms:modified xsi:type="dcterms:W3CDTF">2024-07-09T14:54:00Z</dcterms:modified>
</cp:coreProperties>
</file>