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363" w:rsidRPr="00EE56FD" w:rsidRDefault="00C37363" w:rsidP="00C37363">
      <w:pPr>
        <w:shd w:val="clear" w:color="auto" w:fill="FFFFFF" w:themeFill="background1"/>
        <w:spacing w:after="0" w:line="360" w:lineRule="auto"/>
        <w:ind w:right="-25"/>
        <w:jc w:val="center"/>
        <w:rPr>
          <w:rFonts w:ascii="GHEA Grapalat" w:hAnsi="GHEA Grapalat"/>
          <w:b/>
          <w:sz w:val="24"/>
          <w:szCs w:val="24"/>
        </w:rPr>
      </w:pPr>
      <w:r w:rsidRPr="00EE56FD">
        <w:rPr>
          <w:rFonts w:ascii="GHEA Grapalat" w:hAnsi="GHEA Grapalat"/>
          <w:b/>
          <w:sz w:val="24"/>
          <w:szCs w:val="24"/>
        </w:rPr>
        <w:t>ՀԻՄՆԱՎՈՐՈՒՄ</w:t>
      </w:r>
    </w:p>
    <w:p w:rsidR="00C37363" w:rsidRPr="00EE56FD" w:rsidRDefault="00C37363" w:rsidP="00C37363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/>
          <w:sz w:val="24"/>
          <w:szCs w:val="24"/>
        </w:rPr>
      </w:pPr>
    </w:p>
    <w:p w:rsidR="00C37363" w:rsidRPr="00FD04D9" w:rsidRDefault="002D2C47" w:rsidP="00C37363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C37363" w:rsidRPr="00FD04D9">
        <w:rPr>
          <w:rFonts w:ascii="GHEA Grapalat" w:hAnsi="GHEA Grapalat"/>
          <w:sz w:val="24"/>
          <w:szCs w:val="24"/>
        </w:rPr>
        <w:t>Հայաստանի</w:t>
      </w:r>
      <w:proofErr w:type="spellEnd"/>
      <w:r w:rsidR="00C37363"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37363" w:rsidRPr="00FD04D9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37363"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37363" w:rsidRPr="00FD04D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C37363" w:rsidRPr="00FD04D9">
        <w:rPr>
          <w:rFonts w:ascii="GHEA Grapalat" w:hAnsi="GHEA Grapalat"/>
          <w:sz w:val="24"/>
          <w:szCs w:val="24"/>
          <w:lang w:val="fr-FR"/>
        </w:rPr>
        <w:t xml:space="preserve">  </w:t>
      </w:r>
      <w:r w:rsidR="00FD04D9" w:rsidRPr="00FD0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2023 թվականի հուլիսի 27-ի N 1289-Ն որոշման մեջ փոփոխություններ կատարելու մասին» որոշման</w:t>
      </w:r>
      <w:r w:rsidR="00C37363"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37363" w:rsidRPr="00FD04D9">
        <w:rPr>
          <w:rFonts w:ascii="GHEA Grapalat" w:hAnsi="GHEA Grapalat"/>
          <w:sz w:val="24"/>
          <w:szCs w:val="24"/>
        </w:rPr>
        <w:t>նախագծի</w:t>
      </w:r>
      <w:proofErr w:type="spellEnd"/>
      <w:r w:rsidR="00C37363"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37363" w:rsidRPr="00FD04D9">
        <w:rPr>
          <w:rFonts w:ascii="GHEA Grapalat" w:hAnsi="GHEA Grapalat"/>
          <w:sz w:val="24"/>
          <w:szCs w:val="24"/>
        </w:rPr>
        <w:t>ընդունման</w:t>
      </w:r>
      <w:proofErr w:type="spellEnd"/>
      <w:r w:rsidR="00C37363"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37363" w:rsidRPr="00FD04D9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C37363" w:rsidRPr="00EE56FD" w:rsidRDefault="00C37363" w:rsidP="00C37363">
      <w:pPr>
        <w:shd w:val="clear" w:color="auto" w:fill="FFFFFF" w:themeFill="background1"/>
        <w:spacing w:after="0"/>
        <w:ind w:right="-25" w:firstLine="600"/>
        <w:rPr>
          <w:rFonts w:ascii="GHEA Grapalat" w:hAnsi="GHEA Grapalat"/>
          <w:sz w:val="16"/>
          <w:szCs w:val="16"/>
          <w:lang w:val="fr-FR"/>
        </w:rPr>
      </w:pPr>
    </w:p>
    <w:p w:rsidR="00C37363" w:rsidRPr="00EE56FD" w:rsidRDefault="00C37363" w:rsidP="00C37363">
      <w:pPr>
        <w:shd w:val="clear" w:color="auto" w:fill="FFFFFF" w:themeFill="background1"/>
        <w:spacing w:after="0"/>
        <w:ind w:right="-25"/>
        <w:rPr>
          <w:rFonts w:ascii="GHEA Grapalat" w:hAnsi="GHEA Grapalat"/>
          <w:sz w:val="16"/>
          <w:szCs w:val="16"/>
          <w:lang w:val="fr-FR"/>
        </w:rPr>
      </w:pPr>
    </w:p>
    <w:p w:rsidR="00C37363" w:rsidRPr="00EE56FD" w:rsidRDefault="00C37363" w:rsidP="00C37363">
      <w:pPr>
        <w:numPr>
          <w:ilvl w:val="0"/>
          <w:numId w:val="1"/>
        </w:numPr>
        <w:shd w:val="clear" w:color="auto" w:fill="FFFFFF" w:themeFill="background1"/>
        <w:tabs>
          <w:tab w:val="clear" w:pos="1800"/>
          <w:tab w:val="left" w:pos="500"/>
          <w:tab w:val="num" w:pos="600"/>
        </w:tabs>
        <w:spacing w:after="0" w:line="360" w:lineRule="auto"/>
        <w:ind w:left="0" w:right="-25" w:firstLine="60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EE56FD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EE56FD">
        <w:rPr>
          <w:rFonts w:ascii="GHEA Grapalat" w:hAnsi="GHEA Grapalat"/>
          <w:b/>
          <w:sz w:val="24"/>
          <w:szCs w:val="24"/>
        </w:rPr>
        <w:t xml:space="preserve"> </w:t>
      </w:r>
    </w:p>
    <w:p w:rsidR="00C37363" w:rsidRPr="00EE56FD" w:rsidRDefault="00C37363" w:rsidP="00C65B63">
      <w:pPr>
        <w:shd w:val="clear" w:color="auto" w:fill="FFFFFF" w:themeFill="background1"/>
        <w:spacing w:after="0" w:line="360" w:lineRule="auto"/>
        <w:ind w:right="-25" w:firstLine="60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Յուրաքանչյուր տարի հիմք ընդունելով </w:t>
      </w:r>
      <w:r w:rsidRPr="00EC0D3A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EE56F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Ն</w:t>
      </w:r>
      <w:r w:rsidRPr="00EC0D3A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ախնական</w:t>
      </w:r>
      <w:r>
        <w:rPr>
          <w:rStyle w:val="Strong"/>
          <w:rFonts w:ascii="Calibri" w:hAnsi="Calibri" w:cs="Calibri"/>
          <w:b w:val="0"/>
          <w:color w:val="000000" w:themeColor="text1"/>
          <w:sz w:val="24"/>
          <w:szCs w:val="24"/>
          <w:lang w:val="hy-AM"/>
        </w:rPr>
        <w:t xml:space="preserve"> </w:t>
      </w:r>
      <w:r w:rsidRPr="00EC0D3A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մասնագիտական</w:t>
      </w:r>
      <w:r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EC0D3A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(արհեստագործական)</w:t>
      </w:r>
      <w:r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EE56F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և</w:t>
      </w:r>
      <w:r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EC0D3A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միջին</w:t>
      </w:r>
      <w:r w:rsidRPr="00EE56FD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 </w:t>
      </w:r>
      <w:r w:rsidRPr="00EC0D3A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մասնագիտական կրթության մասին</w:t>
      </w:r>
      <w:r w:rsidRPr="00EC0D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օրենքի 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>15</w:t>
      </w:r>
      <w:r w:rsidRPr="00EC0D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հոդվածի 1-ին մասի 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EC0D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>և 21</w:t>
      </w:r>
      <w:r w:rsidRPr="00EC0D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-րդ հոդվածի 1-ին մասի 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EC0D3A">
        <w:rPr>
          <w:rFonts w:ascii="GHEA Grapalat" w:eastAsia="Times New Roman" w:hAnsi="GHEA Grapalat" w:cs="Times New Roman"/>
          <w:sz w:val="24"/>
          <w:szCs w:val="24"/>
          <w:lang w:val="hy-AM"/>
        </w:rPr>
        <w:t>-րդ կետ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>
        <w:rPr>
          <w:rFonts w:ascii="GHEA Grapalat" w:eastAsia="Times New Roman" w:hAnsi="GHEA Grapalat" w:cs="Times New Roman"/>
          <w:sz w:val="24"/>
          <w:szCs w:val="24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ներկայումս նշյալ օրենքը ուժը կորցրած է ճանաչվել</w:t>
      </w:r>
      <w:r>
        <w:rPr>
          <w:rFonts w:ascii="GHEA Grapalat" w:eastAsia="Times New Roman" w:hAnsi="GHEA Grapalat" w:cs="Times New Roman"/>
          <w:sz w:val="24"/>
          <w:szCs w:val="24"/>
        </w:rPr>
        <w:t>)</w:t>
      </w:r>
      <w:r w:rsidRPr="00EC0D3A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պահանջից</w:t>
      </w:r>
      <w:r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և հիմք ընդունելով </w:t>
      </w:r>
      <w:r w:rsidRPr="00E2598A">
        <w:rPr>
          <w:rFonts w:ascii="GHEA Grapalat" w:hAnsi="GHEA Grapalat"/>
          <w:sz w:val="24"/>
          <w:szCs w:val="24"/>
          <w:lang w:val="hy-AM"/>
        </w:rPr>
        <w:t>«Մասնագիտական կրթության և ուսուցման մասին» օրենք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E2598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(</w:t>
      </w:r>
      <w:r w:rsidRPr="00E2598A">
        <w:rPr>
          <w:rFonts w:ascii="GHEA Grapalat" w:hAnsi="GHEA Grapalat"/>
          <w:sz w:val="24"/>
          <w:szCs w:val="24"/>
          <w:lang w:val="hy-AM"/>
        </w:rPr>
        <w:t>ուժի մեջ է մտել 2024 թվականի հունիսի 24-ից</w:t>
      </w:r>
      <w:r>
        <w:rPr>
          <w:rFonts w:ascii="GHEA Grapalat" w:hAnsi="GHEA Grapalat"/>
          <w:sz w:val="24"/>
          <w:szCs w:val="24"/>
        </w:rPr>
        <w:t>)</w:t>
      </w:r>
      <w:r w:rsidRPr="00E2598A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AA4142">
        <w:rPr>
          <w:rFonts w:ascii="GHEA Grapalat" w:hAnsi="GHEA Grapalat"/>
          <w:sz w:val="24"/>
          <w:szCs w:val="24"/>
          <w:lang w:val="hy-AM"/>
        </w:rPr>
        <w:t xml:space="preserve"> 38</w:t>
      </w:r>
      <w:r w:rsidRPr="00E2598A">
        <w:rPr>
          <w:rFonts w:ascii="GHEA Grapalat" w:hAnsi="GHEA Grapalat"/>
          <w:sz w:val="24"/>
          <w:szCs w:val="24"/>
          <w:lang w:val="hy-AM"/>
        </w:rPr>
        <w:t xml:space="preserve">-ի 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ե</w:t>
      </w:r>
      <w:r w:rsidRPr="006D30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զրափակիչ մա</w:t>
      </w:r>
      <w:r w:rsidR="00AA06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 և անցումային դրույթների </w:t>
      </w:r>
      <w:r w:rsidRPr="006D307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6-րդ մաս</w:t>
      </w:r>
      <w:r w:rsidR="00AA067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ը</w:t>
      </w:r>
      <w:r w:rsidRPr="00EC0D3A">
        <w:rPr>
          <w:rFonts w:ascii="GHEA Grapalat" w:hAnsi="GHEA Grapalat" w:cs="Sylfaen"/>
          <w:spacing w:val="10"/>
          <w:sz w:val="24"/>
          <w:szCs w:val="24"/>
          <w:lang w:val="hy-AM"/>
        </w:rPr>
        <w:t>, ինչպես նաև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նախնական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EC0D3A">
        <w:rPr>
          <w:rFonts w:ascii="GHEA Grapalat" w:hAnsi="GHEA Grapalat"/>
          <w:sz w:val="24"/>
          <w:szCs w:val="24"/>
          <w:lang w:val="hy-AM"/>
        </w:rPr>
        <w:t>արհեստագործական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) </w:t>
      </w:r>
      <w:r w:rsidRPr="00EC0D3A">
        <w:rPr>
          <w:rFonts w:ascii="GHEA Grapalat" w:hAnsi="GHEA Grapalat"/>
          <w:sz w:val="24"/>
          <w:szCs w:val="24"/>
          <w:lang w:val="hy-AM"/>
        </w:rPr>
        <w:t>և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միջին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մասնագիտական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կրթական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ծրագրեր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իրականացնող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պետական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ուսումնական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հաստատությունների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202</w:t>
      </w:r>
      <w:r w:rsidRPr="00EE56FD">
        <w:rPr>
          <w:rFonts w:ascii="GHEA Grapalat" w:hAnsi="GHEA Grapalat"/>
          <w:sz w:val="24"/>
          <w:szCs w:val="24"/>
          <w:lang w:val="hy-AM"/>
        </w:rPr>
        <w:t>4</w:t>
      </w:r>
      <w:r w:rsidRPr="00EE56FD">
        <w:rPr>
          <w:rFonts w:ascii="GHEA Grapalat" w:hAnsi="GHEA Grapalat"/>
          <w:sz w:val="24"/>
          <w:szCs w:val="24"/>
          <w:lang w:val="af-ZA"/>
        </w:rPr>
        <w:t>/202</w:t>
      </w:r>
      <w:r w:rsidRPr="00EE56FD">
        <w:rPr>
          <w:rFonts w:ascii="GHEA Grapalat" w:hAnsi="GHEA Grapalat"/>
          <w:sz w:val="24"/>
          <w:szCs w:val="24"/>
          <w:lang w:val="hy-AM"/>
        </w:rPr>
        <w:t>5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ուսումնական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տարվա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անվճար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ուսուցման (</w:t>
      </w:r>
      <w:r w:rsidRPr="00EC0D3A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C0D3A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EC0D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D3A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D3A">
        <w:rPr>
          <w:rFonts w:ascii="GHEA Grapalat" w:hAnsi="GHEA Grapalat" w:cs="Sylfaen"/>
          <w:sz w:val="24"/>
          <w:szCs w:val="24"/>
          <w:lang w:val="hy-AM"/>
        </w:rPr>
        <w:t>վճարի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C0D3A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EC0D3A">
        <w:rPr>
          <w:rFonts w:ascii="GHEA Grapalat" w:hAnsi="GHEA Grapalat"/>
          <w:sz w:val="24"/>
          <w:szCs w:val="24"/>
          <w:lang w:val="hy-AM"/>
        </w:rPr>
        <w:t>)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տեղերի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հաստատմամբ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 xml:space="preserve"> և</w:t>
      </w:r>
      <w:r w:rsidRPr="00EC0D3A">
        <w:rPr>
          <w:rFonts w:ascii="GHEA Grapalat" w:hAnsi="GHEA Grapalat"/>
          <w:sz w:val="24"/>
          <w:szCs w:val="24"/>
          <w:lang w:val="hy-AM"/>
        </w:rPr>
        <w:t xml:space="preserve"> պետական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ուսումնական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D3A">
        <w:rPr>
          <w:rFonts w:ascii="GHEA Grapalat" w:hAnsi="GHEA Grapalat"/>
          <w:sz w:val="24"/>
          <w:szCs w:val="24"/>
          <w:lang w:val="hy-AM"/>
        </w:rPr>
        <w:t>հաստատություններում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ընդունելության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գործընթաց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>ի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կազմակերպմամբ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>:</w:t>
      </w:r>
      <w:r w:rsidRPr="00EE56FD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C37363" w:rsidRPr="00EE56FD" w:rsidRDefault="00C37363" w:rsidP="00C65B63">
      <w:pPr>
        <w:shd w:val="clear" w:color="auto" w:fill="FFFFFF" w:themeFill="background1"/>
        <w:tabs>
          <w:tab w:val="left" w:pos="500"/>
          <w:tab w:val="num" w:pos="6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2. Ընթացիկ իրավիճակը և խնդիրները  </w:t>
      </w:r>
    </w:p>
    <w:p w:rsidR="00C65B63" w:rsidRDefault="00C37363" w:rsidP="00C65B63">
      <w:pPr>
        <w:pStyle w:val="NormalWeb"/>
        <w:shd w:val="clear" w:color="auto" w:fill="FFFFFF"/>
        <w:spacing w:before="0" w:beforeAutospacing="0" w:after="0" w:afterAutospacing="0" w:line="360" w:lineRule="auto"/>
        <w:ind w:right="-25" w:firstLine="60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EE56FD">
        <w:rPr>
          <w:rFonts w:ascii="GHEA Grapalat" w:hAnsi="GHEA Grapalat" w:cs="Sylfaen"/>
          <w:lang w:val="hy-AM"/>
        </w:rPr>
        <w:t>Յուրաքանչյուր ուսումնական տարի ՀՀ</w:t>
      </w:r>
      <w:r w:rsidRPr="00EE56FD">
        <w:rPr>
          <w:rFonts w:ascii="GHEA Grapalat" w:hAnsi="GHEA Grapalat"/>
          <w:lang w:val="hy-AM"/>
        </w:rPr>
        <w:t xml:space="preserve">  </w:t>
      </w:r>
      <w:r w:rsidRPr="00EE56FD">
        <w:rPr>
          <w:rFonts w:ascii="GHEA Grapalat" w:hAnsi="GHEA Grapalat" w:cs="Sylfaen"/>
          <w:lang w:val="hy-AM"/>
        </w:rPr>
        <w:t>կառավարության</w:t>
      </w:r>
      <w:r w:rsidRPr="00EE56FD">
        <w:rPr>
          <w:rFonts w:ascii="GHEA Grapalat" w:hAnsi="GHEA Grapalat"/>
          <w:lang w:val="hy-AM"/>
        </w:rPr>
        <w:t xml:space="preserve"> կողմից հաստատվում է տվյալ ուսումնական տարվա համար ըստ մասնագիտությունների անվճար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ուսուցման (</w:t>
      </w:r>
      <w:r w:rsidRPr="00EE56FD">
        <w:rPr>
          <w:rFonts w:ascii="GHEA Grapalat" w:hAnsi="GHEA Grapalat" w:cs="Sylfaen"/>
          <w:lang w:val="hy-AM"/>
        </w:rPr>
        <w:t>նպաստի</w:t>
      </w:r>
      <w:r w:rsidRPr="00EE56FD">
        <w:rPr>
          <w:rFonts w:ascii="GHEA Grapalat" w:hAnsi="GHEA Grapalat"/>
          <w:lang w:val="hy-AM"/>
        </w:rPr>
        <w:t xml:space="preserve"> </w:t>
      </w:r>
      <w:proofErr w:type="spellStart"/>
      <w:r w:rsidRPr="00EE56FD">
        <w:rPr>
          <w:rFonts w:ascii="GHEA Grapalat" w:hAnsi="GHEA Grapalat" w:cs="Sylfaen"/>
          <w:lang w:val="hy-AM"/>
        </w:rPr>
        <w:t>ձևով</w:t>
      </w:r>
      <w:proofErr w:type="spellEnd"/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Sylfaen"/>
          <w:lang w:val="hy-AM"/>
        </w:rPr>
        <w:t>ուսման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Sylfaen"/>
          <w:lang w:val="hy-AM"/>
        </w:rPr>
        <w:t>վճարի լրիվ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Sylfaen"/>
          <w:lang w:val="hy-AM"/>
        </w:rPr>
        <w:t>փոխհատուցմամբ</w:t>
      </w:r>
      <w:r w:rsidRPr="00EE56FD">
        <w:rPr>
          <w:rFonts w:ascii="GHEA Grapalat" w:hAnsi="GHEA Grapalat"/>
          <w:lang w:val="hy-AM"/>
        </w:rPr>
        <w:t>)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ընդունելության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տեղերն` ըստ պետական կառավարման լիազորված մարմինների</w:t>
      </w:r>
      <w:r w:rsidRPr="00EE56FD">
        <w:rPr>
          <w:rFonts w:ascii="GHEA Grapalat" w:hAnsi="GHEA Grapalat"/>
          <w:lang w:val="af-ZA"/>
        </w:rPr>
        <w:t xml:space="preserve">, </w:t>
      </w:r>
      <w:r w:rsidRPr="00EE56FD">
        <w:rPr>
          <w:rFonts w:ascii="GHEA Grapalat" w:hAnsi="GHEA Grapalat"/>
          <w:lang w:val="hy-AM"/>
        </w:rPr>
        <w:t>որոնց</w:t>
      </w:r>
      <w:r w:rsidRPr="00EE56FD">
        <w:rPr>
          <w:rFonts w:ascii="GHEA Grapalat" w:hAnsi="GHEA Grapalat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lang w:val="hy-AM"/>
        </w:rPr>
        <w:t>ենթկայությամբ</w:t>
      </w:r>
      <w:proofErr w:type="spellEnd"/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գործում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են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նախնական մասնագիտական</w:t>
      </w:r>
      <w:r w:rsidRPr="00EE56FD">
        <w:rPr>
          <w:rFonts w:ascii="GHEA Grapalat" w:hAnsi="GHEA Grapalat"/>
          <w:lang w:val="af-ZA"/>
        </w:rPr>
        <w:t xml:space="preserve"> (</w:t>
      </w:r>
      <w:r w:rsidRPr="00EE56FD">
        <w:rPr>
          <w:rFonts w:ascii="GHEA Grapalat" w:hAnsi="GHEA Grapalat"/>
          <w:lang w:val="hy-AM"/>
        </w:rPr>
        <w:t>արհեստագործական</w:t>
      </w:r>
      <w:r w:rsidRPr="00EE56FD">
        <w:rPr>
          <w:rFonts w:ascii="GHEA Grapalat" w:hAnsi="GHEA Grapalat"/>
          <w:lang w:val="af-ZA"/>
        </w:rPr>
        <w:t xml:space="preserve">) </w:t>
      </w:r>
      <w:r w:rsidRPr="00EE56FD">
        <w:rPr>
          <w:rFonts w:ascii="GHEA Grapalat" w:hAnsi="GHEA Grapalat"/>
          <w:lang w:val="hy-AM"/>
        </w:rPr>
        <w:t>և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միջին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մասնագիտական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կրթական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ծրագրեր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իրականացնող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>ուսումնական</w:t>
      </w:r>
      <w:r w:rsidRPr="00EE56FD">
        <w:rPr>
          <w:rFonts w:ascii="GHEA Grapalat" w:hAnsi="GHEA Grapalat"/>
          <w:lang w:val="af-ZA"/>
        </w:rPr>
        <w:t xml:space="preserve"> </w:t>
      </w:r>
      <w:r w:rsidRPr="00EE56FD">
        <w:rPr>
          <w:rFonts w:ascii="GHEA Grapalat" w:hAnsi="GHEA Grapalat"/>
          <w:lang w:val="hy-AM"/>
        </w:rPr>
        <w:t xml:space="preserve">հաստատություններ: </w:t>
      </w:r>
      <w:r w:rsidR="00AA0678">
        <w:rPr>
          <w:rFonts w:ascii="GHEA Grapalat" w:hAnsi="GHEA Grapalat"/>
          <w:lang w:val="hy-AM"/>
        </w:rPr>
        <w:t xml:space="preserve">Հաշվի առնելով, որ ուժը </w:t>
      </w:r>
      <w:r w:rsidR="00C65B63">
        <w:rPr>
          <w:rFonts w:ascii="GHEA Grapalat" w:hAnsi="GHEA Grapalat"/>
          <w:lang w:val="hy-AM"/>
        </w:rPr>
        <w:t>կորց</w:t>
      </w:r>
      <w:r w:rsidR="00AA0678">
        <w:rPr>
          <w:rFonts w:ascii="GHEA Grapalat" w:hAnsi="GHEA Grapalat"/>
          <w:lang w:val="hy-AM"/>
        </w:rPr>
        <w:t xml:space="preserve">րած է ճանաչվել </w:t>
      </w:r>
      <w:r w:rsidR="00AA0678" w:rsidRPr="00EC0D3A">
        <w:rPr>
          <w:rFonts w:ascii="GHEA Grapalat" w:hAnsi="GHEA Grapalat"/>
          <w:lang w:val="hy-AM"/>
        </w:rPr>
        <w:t>«</w:t>
      </w:r>
      <w:r w:rsidR="00AA0678" w:rsidRPr="00EE56FD">
        <w:rPr>
          <w:rStyle w:val="Strong"/>
          <w:rFonts w:ascii="GHEA Grapalat" w:hAnsi="GHEA Grapalat"/>
          <w:b w:val="0"/>
          <w:color w:val="000000" w:themeColor="text1"/>
          <w:lang w:val="hy-AM"/>
        </w:rPr>
        <w:t>Ն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ախնական</w:t>
      </w:r>
      <w:r w:rsidR="00AA0678">
        <w:rPr>
          <w:rStyle w:val="Strong"/>
          <w:rFonts w:ascii="Calibri" w:hAnsi="Calibri" w:cs="Calibri"/>
          <w:b w:val="0"/>
          <w:color w:val="000000" w:themeColor="text1"/>
          <w:lang w:val="hy-AM"/>
        </w:rPr>
        <w:t xml:space="preserve"> 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մասնագիտական</w:t>
      </w:r>
      <w:r w:rsidR="00AA0678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(արհեստագործական)</w:t>
      </w:r>
      <w:r w:rsidR="00AA0678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AA0678" w:rsidRPr="00EE56FD">
        <w:rPr>
          <w:rStyle w:val="Strong"/>
          <w:rFonts w:ascii="GHEA Grapalat" w:hAnsi="GHEA Grapalat"/>
          <w:b w:val="0"/>
          <w:color w:val="000000" w:themeColor="text1"/>
          <w:lang w:val="hy-AM"/>
        </w:rPr>
        <w:t>և</w:t>
      </w:r>
      <w:r w:rsidR="00AA0678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միջին</w:t>
      </w:r>
      <w:r w:rsidR="00AA0678" w:rsidRPr="00EE56FD">
        <w:rPr>
          <w:rStyle w:val="Strong"/>
          <w:rFonts w:ascii="GHEA Grapalat" w:hAnsi="GHEA Grapalat"/>
          <w:b w:val="0"/>
          <w:color w:val="000000" w:themeColor="text1"/>
          <w:lang w:val="hy-AM"/>
        </w:rPr>
        <w:t xml:space="preserve"> </w:t>
      </w:r>
      <w:r w:rsidR="00AA0678" w:rsidRPr="00EC0D3A">
        <w:rPr>
          <w:rStyle w:val="Strong"/>
          <w:rFonts w:ascii="GHEA Grapalat" w:hAnsi="GHEA Grapalat"/>
          <w:b w:val="0"/>
          <w:color w:val="000000" w:themeColor="text1"/>
          <w:lang w:val="hy-AM"/>
        </w:rPr>
        <w:t>մասնագիտական կրթության մասին</w:t>
      </w:r>
      <w:r w:rsidR="00AA0678" w:rsidRPr="00EC0D3A">
        <w:rPr>
          <w:rFonts w:ascii="GHEA Grapalat" w:hAnsi="GHEA Grapalat"/>
          <w:lang w:val="hy-AM"/>
        </w:rPr>
        <w:t>» օրենք</w:t>
      </w:r>
      <w:r w:rsidR="00AA0678">
        <w:rPr>
          <w:rFonts w:ascii="GHEA Grapalat" w:hAnsi="GHEA Grapalat"/>
          <w:lang w:val="hy-AM"/>
        </w:rPr>
        <w:t>ը, որով սահմանված էր լիազորող նորմը</w:t>
      </w:r>
      <w:r w:rsidR="00C65B63">
        <w:rPr>
          <w:rFonts w:ascii="GHEA Grapalat" w:hAnsi="GHEA Grapalat"/>
          <w:lang w:val="hy-AM"/>
        </w:rPr>
        <w:t>, նախարարությունը հիմք ընդունելով</w:t>
      </w:r>
      <w:r w:rsidR="00AA0678">
        <w:rPr>
          <w:rFonts w:ascii="GHEA Grapalat" w:hAnsi="GHEA Grapalat"/>
          <w:lang w:val="hy-AM"/>
        </w:rPr>
        <w:t xml:space="preserve"> </w:t>
      </w:r>
      <w:r w:rsidR="00AA0678" w:rsidRPr="00E2598A">
        <w:rPr>
          <w:rFonts w:ascii="GHEA Grapalat" w:hAnsi="GHEA Grapalat"/>
          <w:lang w:val="hy-AM"/>
        </w:rPr>
        <w:t>«Մասնագիտական կրթության և ուսուցման մասին» օրենք</w:t>
      </w:r>
      <w:r w:rsidR="00AA0678">
        <w:rPr>
          <w:rFonts w:ascii="GHEA Grapalat" w:hAnsi="GHEA Grapalat"/>
          <w:lang w:val="hy-AM"/>
        </w:rPr>
        <w:t>ի</w:t>
      </w:r>
      <w:r w:rsidR="00AA0678" w:rsidRPr="00E2598A">
        <w:rPr>
          <w:rFonts w:ascii="GHEA Grapalat" w:hAnsi="GHEA Grapalat"/>
          <w:lang w:val="hy-AM"/>
        </w:rPr>
        <w:t xml:space="preserve"> </w:t>
      </w:r>
      <w:r w:rsidR="00AA0678" w:rsidRPr="00AA0678">
        <w:rPr>
          <w:rFonts w:ascii="GHEA Grapalat" w:hAnsi="GHEA Grapalat"/>
          <w:lang w:val="hy-AM"/>
        </w:rPr>
        <w:t>(</w:t>
      </w:r>
      <w:r w:rsidR="00AA0678" w:rsidRPr="00E2598A">
        <w:rPr>
          <w:rFonts w:ascii="GHEA Grapalat" w:hAnsi="GHEA Grapalat"/>
          <w:lang w:val="hy-AM"/>
        </w:rPr>
        <w:t>ուժի մեջ է մտել 2024 թվականի հունիսի 24-ից</w:t>
      </w:r>
      <w:r w:rsidR="00AA0678" w:rsidRPr="00AA0678">
        <w:rPr>
          <w:rFonts w:ascii="GHEA Grapalat" w:hAnsi="GHEA Grapalat"/>
          <w:lang w:val="hy-AM"/>
        </w:rPr>
        <w:t>)</w:t>
      </w:r>
      <w:r w:rsidR="00AA0678" w:rsidRPr="00E2598A">
        <w:rPr>
          <w:rFonts w:ascii="GHEA Grapalat" w:hAnsi="GHEA Grapalat"/>
          <w:lang w:val="hy-AM"/>
        </w:rPr>
        <w:t xml:space="preserve"> Հոդված</w:t>
      </w:r>
      <w:r w:rsidR="00AA0678">
        <w:rPr>
          <w:rFonts w:ascii="GHEA Grapalat" w:hAnsi="GHEA Grapalat"/>
          <w:lang w:val="hy-AM"/>
        </w:rPr>
        <w:t xml:space="preserve"> 38</w:t>
      </w:r>
      <w:r w:rsidR="00AA0678" w:rsidRPr="00E2598A">
        <w:rPr>
          <w:rFonts w:ascii="GHEA Grapalat" w:hAnsi="GHEA Grapalat"/>
          <w:lang w:val="hy-AM"/>
        </w:rPr>
        <w:t xml:space="preserve">-ի </w:t>
      </w:r>
      <w:r w:rsidR="00AA0678">
        <w:rPr>
          <w:rFonts w:ascii="GHEA Grapalat" w:hAnsi="GHEA Grapalat"/>
          <w:bCs/>
          <w:lang w:val="hy-AM"/>
        </w:rPr>
        <w:t>ե</w:t>
      </w:r>
      <w:r w:rsidR="00AA0678" w:rsidRPr="006D3076">
        <w:rPr>
          <w:rFonts w:ascii="GHEA Grapalat" w:hAnsi="GHEA Grapalat"/>
          <w:bCs/>
          <w:lang w:val="hy-AM"/>
        </w:rPr>
        <w:t>զրափակիչ մա</w:t>
      </w:r>
      <w:r w:rsidR="00AA0678">
        <w:rPr>
          <w:rFonts w:ascii="GHEA Grapalat" w:hAnsi="GHEA Grapalat"/>
          <w:bCs/>
          <w:lang w:val="hy-AM"/>
        </w:rPr>
        <w:t>ս և անցումային դրույթների</w:t>
      </w:r>
      <w:r w:rsidR="00AA0678" w:rsidRPr="006D3076">
        <w:rPr>
          <w:rFonts w:ascii="GHEA Grapalat" w:hAnsi="GHEA Grapalat"/>
          <w:bCs/>
          <w:lang w:val="hy-AM"/>
        </w:rPr>
        <w:t xml:space="preserve"> 6-րդ մաս</w:t>
      </w:r>
      <w:r w:rsidR="00AA0678">
        <w:rPr>
          <w:rFonts w:ascii="GHEA Grapalat" w:hAnsi="GHEA Grapalat"/>
          <w:bCs/>
          <w:lang w:val="hy-AM"/>
        </w:rPr>
        <w:t>ը</w:t>
      </w:r>
      <w:r w:rsidR="00C65B63">
        <w:rPr>
          <w:rFonts w:ascii="GHEA Grapalat" w:hAnsi="GHEA Grapalat"/>
          <w:bCs/>
          <w:lang w:val="hy-AM"/>
        </w:rPr>
        <w:t xml:space="preserve">՝ մշակել է ՀՀ կառավարության </w:t>
      </w:r>
      <w:r w:rsidR="00C65B63" w:rsidRPr="00C65B63">
        <w:rPr>
          <w:rFonts w:ascii="GHEA Grapalat" w:hAnsi="GHEA Grapalat"/>
          <w:bCs/>
          <w:lang w:val="hy-AM"/>
        </w:rPr>
        <w:t>«</w:t>
      </w:r>
      <w:r w:rsidR="00C65B63">
        <w:rPr>
          <w:rFonts w:ascii="GHEA Grapalat" w:hAnsi="GHEA Grapalat"/>
          <w:bCs/>
          <w:lang w:val="hy-AM"/>
        </w:rPr>
        <w:t>Հայաստանի Հ</w:t>
      </w:r>
      <w:r w:rsidR="00C65B63" w:rsidRPr="00C65B63">
        <w:rPr>
          <w:rFonts w:ascii="GHEA Grapalat" w:hAnsi="GHEA Grapalat"/>
          <w:bCs/>
          <w:lang w:val="hy-AM"/>
        </w:rPr>
        <w:t xml:space="preserve">անրապետության </w:t>
      </w:r>
      <w:r w:rsidR="00C65B63" w:rsidRPr="00C65B63">
        <w:rPr>
          <w:rFonts w:ascii="GHEA Grapalat" w:hAnsi="GHEA Grapalat"/>
          <w:color w:val="000000"/>
          <w:shd w:val="clear" w:color="auto" w:fill="FFFFFF"/>
          <w:lang w:val="hy-AM"/>
        </w:rPr>
        <w:t xml:space="preserve"> 2023 թվականի </w:t>
      </w:r>
      <w:r w:rsidR="00C65B63" w:rsidRPr="00C65B6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հուլիսի 27-ի N 1289-</w:t>
      </w:r>
      <w:r w:rsidR="00C65B63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C65B63" w:rsidRPr="00C65B63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մեջ փոփոխություններ կատարելու մասին» որոշման նախագիծը</w:t>
      </w:r>
      <w:r w:rsidR="00C65B63">
        <w:rPr>
          <w:rFonts w:ascii="GHEA Grapalat" w:hAnsi="GHEA Grapalat"/>
          <w:b/>
          <w:color w:val="000000"/>
          <w:shd w:val="clear" w:color="auto" w:fill="FFFFFF"/>
          <w:lang w:val="hy-AM"/>
        </w:rPr>
        <w:t>:</w:t>
      </w:r>
    </w:p>
    <w:p w:rsidR="00C37363" w:rsidRPr="00EE56FD" w:rsidRDefault="00AA0678" w:rsidP="00C65B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>Պետական կառավարման լիազորված մարմինը, հիմք ընդունելով ՀՀ կառավարության որոշումը, անվճար</w:t>
      </w:r>
      <w:r w:rsidR="00C37363"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>ուսուցման ընդունելության</w:t>
      </w:r>
      <w:r w:rsidR="00C37363"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տեղերն ըստ մասնագիտությունների հատկացնում է իր ենթակայությամբ գործող ուսումնական հաստատություններին: </w:t>
      </w:r>
    </w:p>
    <w:p w:rsidR="00C37363" w:rsidRPr="00EE56FD" w:rsidRDefault="00C37363" w:rsidP="00C65B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 xml:space="preserve">ՀՀ պետական բյուջեից կրթության ոլորտի </w:t>
      </w:r>
      <w:r w:rsidRPr="00EE56FD">
        <w:rPr>
          <w:rFonts w:ascii="GHEA Grapalat" w:hAnsi="GHEA Grapalat"/>
          <w:color w:val="000000"/>
          <w:sz w:val="24"/>
          <w:szCs w:val="24"/>
          <w:lang w:val="hy-AM"/>
        </w:rPr>
        <w:t xml:space="preserve">ֆինանսավորման նվազմամբ </w:t>
      </w:r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պայմանավորված` անվճար ուսուցմամբ (նպաստի </w:t>
      </w:r>
      <w:proofErr w:type="spellStart"/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>ձևով</w:t>
      </w:r>
      <w:proofErr w:type="spellEnd"/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ուսման վճարի լրիվ փոխհատուցմամբ) ընդունելության տեղերը միջին մասնագիտական կրթական ծրագրով 2020 թվականին նվազել էր 500-ով, 2022  թվականին ավելացել է 470-ով, իսկ 2023-2024 ուսումնական տարվա համար պակասել է 20-ով և դարձել 6064, որը պահպանվել է նաև 2024-2025 ուսումնական տարվա համար և հատկացնել է </w:t>
      </w:r>
      <w:r w:rsidRPr="00EE56FD">
        <w:rPr>
          <w:rFonts w:ascii="GHEA Grapalat" w:hAnsi="GHEA Grapalat"/>
          <w:color w:val="000000"/>
          <w:sz w:val="24"/>
          <w:szCs w:val="24"/>
          <w:lang w:val="hy-AM"/>
        </w:rPr>
        <w:t>ՀՀ ներքին գործերի նախարարությանը</w:t>
      </w:r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>՝ 2023-2024 թվականին մշակված և ներդրված «</w:t>
      </w:r>
      <w:proofErr w:type="spellStart"/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>Հեռակառավարվող</w:t>
      </w:r>
      <w:proofErr w:type="spellEnd"/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սարքերը </w:t>
      </w:r>
      <w:proofErr w:type="spellStart"/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>որոնողափրկարարական</w:t>
      </w:r>
      <w:proofErr w:type="spellEnd"/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աշխատանքներում», </w:t>
      </w:r>
      <w:r w:rsidRPr="00EE56FD">
        <w:rPr>
          <w:rFonts w:ascii="Calibri" w:hAnsi="Calibri" w:cs="Calibri"/>
          <w:bCs/>
          <w:caps/>
          <w:color w:val="242424"/>
          <w:sz w:val="24"/>
          <w:szCs w:val="24"/>
          <w:shd w:val="clear" w:color="auto" w:fill="FFFFFF"/>
          <w:lang w:val="hy-AM"/>
        </w:rPr>
        <w:t> </w:t>
      </w:r>
      <w:r w:rsidRPr="00EE56FD">
        <w:rPr>
          <w:rFonts w:ascii="GHEA Grapalat" w:hAnsi="GHEA Grapalat" w:cs="GHEA Grapalat"/>
          <w:bCs/>
          <w:caps/>
          <w:color w:val="242424"/>
          <w:sz w:val="24"/>
          <w:szCs w:val="24"/>
          <w:shd w:val="clear" w:color="auto" w:fill="FFFFFF"/>
          <w:lang w:val="hy-AM"/>
        </w:rPr>
        <w:t>«</w:t>
      </w:r>
      <w:r w:rsidRPr="00EE56FD">
        <w:rPr>
          <w:rFonts w:ascii="GHEA Grapalat" w:hAnsi="GHEA Grapalat" w:cs="Arial"/>
          <w:bCs/>
          <w:color w:val="242424"/>
          <w:sz w:val="24"/>
          <w:szCs w:val="24"/>
          <w:shd w:val="clear" w:color="auto" w:fill="FFFFFF"/>
          <w:lang w:val="hy-AM"/>
        </w:rPr>
        <w:t>Պաշտպանական</w:t>
      </w:r>
      <w:r w:rsidRPr="00EE56FD">
        <w:rPr>
          <w:rFonts w:ascii="GHEA Grapalat" w:hAnsi="GHEA Grapalat" w:cs="Arial"/>
          <w:bCs/>
          <w:caps/>
          <w:color w:val="242424"/>
          <w:sz w:val="24"/>
          <w:szCs w:val="24"/>
          <w:shd w:val="clear" w:color="auto" w:fill="FFFFFF"/>
          <w:lang w:val="hy-AM"/>
        </w:rPr>
        <w:t xml:space="preserve"> </w:t>
      </w:r>
      <w:r w:rsidRPr="00EE56FD">
        <w:rPr>
          <w:rFonts w:ascii="GHEA Grapalat" w:hAnsi="GHEA Grapalat" w:cs="Arial"/>
          <w:bCs/>
          <w:color w:val="242424"/>
          <w:sz w:val="24"/>
          <w:szCs w:val="24"/>
          <w:shd w:val="clear" w:color="auto" w:fill="FFFFFF"/>
          <w:lang w:val="hy-AM"/>
        </w:rPr>
        <w:t>կառույցների</w:t>
      </w:r>
      <w:r w:rsidRPr="00EE56FD">
        <w:rPr>
          <w:rFonts w:ascii="GHEA Grapalat" w:hAnsi="GHEA Grapalat" w:cs="Arial"/>
          <w:bCs/>
          <w:caps/>
          <w:color w:val="242424"/>
          <w:sz w:val="24"/>
          <w:szCs w:val="24"/>
          <w:shd w:val="clear" w:color="auto" w:fill="FFFFFF"/>
          <w:lang w:val="hy-AM"/>
        </w:rPr>
        <w:t xml:space="preserve"> </w:t>
      </w:r>
      <w:r w:rsidRPr="00EE56FD">
        <w:rPr>
          <w:rFonts w:ascii="GHEA Grapalat" w:hAnsi="GHEA Grapalat" w:cs="Arial"/>
          <w:bCs/>
          <w:color w:val="242424"/>
          <w:sz w:val="24"/>
          <w:szCs w:val="24"/>
          <w:shd w:val="clear" w:color="auto" w:fill="FFFFFF"/>
          <w:lang w:val="hy-AM"/>
        </w:rPr>
        <w:t>շահագործում</w:t>
      </w:r>
      <w:r w:rsidRPr="00EE56FD">
        <w:rPr>
          <w:rFonts w:ascii="GHEA Grapalat" w:hAnsi="GHEA Grapalat" w:cs="Arial"/>
          <w:bCs/>
          <w:caps/>
          <w:color w:val="242424"/>
          <w:sz w:val="24"/>
          <w:szCs w:val="24"/>
          <w:shd w:val="clear" w:color="auto" w:fill="FFFFFF"/>
          <w:lang w:val="hy-AM"/>
        </w:rPr>
        <w:t>»</w:t>
      </w:r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և «Կապ և ազդարարում բնակչության պաշտպանության ոլորտում» մասնագիտությունների փորձարարական կարգով 2024-2025 ուսումնական տարվա ընդունելություն կազմակերպելու համար, իսկ նախնական մասնագիտական (արհեստագործական) կրթական ծրագրով՝ պահպանվել է նախորդ տարվա թիվը` </w:t>
      </w:r>
      <w:r w:rsidRPr="00EE56FD">
        <w:rPr>
          <w:rFonts w:ascii="GHEA Grapalat" w:hAnsi="GHEA Grapalat"/>
          <w:bCs/>
          <w:color w:val="000000"/>
          <w:sz w:val="24"/>
          <w:szCs w:val="24"/>
          <w:lang w:val="hy-AM"/>
        </w:rPr>
        <w:t>3312</w:t>
      </w:r>
      <w:r w:rsidRPr="00EE56FD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: 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lang w:val="hy-AM"/>
        </w:rPr>
      </w:pPr>
      <w:r w:rsidRPr="00EE56FD">
        <w:rPr>
          <w:rFonts w:ascii="GHEA Grapalat" w:hAnsi="GHEA Grapalat"/>
          <w:iCs/>
          <w:color w:val="000000"/>
          <w:lang w:val="hy-AM"/>
        </w:rPr>
        <w:t xml:space="preserve">Վերջին տարիներին ՀՀ կրթության, գիտության, մշակույթի և սպորտի նախարարությանը հատկացված անվճար ուսուցմամբ (նպաստի </w:t>
      </w:r>
      <w:proofErr w:type="spellStart"/>
      <w:r w:rsidRPr="00EE56FD">
        <w:rPr>
          <w:rFonts w:ascii="GHEA Grapalat" w:hAnsi="GHEA Grapalat"/>
          <w:iCs/>
          <w:color w:val="000000"/>
          <w:lang w:val="hy-AM"/>
        </w:rPr>
        <w:t>ձևով</w:t>
      </w:r>
      <w:proofErr w:type="spellEnd"/>
      <w:r w:rsidRPr="00EE56FD">
        <w:rPr>
          <w:rFonts w:ascii="GHEA Grapalat" w:hAnsi="GHEA Grapalat"/>
          <w:iCs/>
          <w:color w:val="000000"/>
          <w:lang w:val="hy-AM"/>
        </w:rPr>
        <w:t xml:space="preserve"> ուսման վճարի լրիվ փոխհատուցմամբ) ընդունելության տեղերի թիվը. 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</w:rPr>
      </w:pPr>
      <w:r w:rsidRPr="00EE56FD">
        <w:rPr>
          <w:rFonts w:ascii="GHEA Grapalat" w:hAnsi="GHEA Grapalat"/>
          <w:iCs/>
          <w:color w:val="000000"/>
        </w:rPr>
        <w:t xml:space="preserve">1. </w:t>
      </w:r>
      <w:proofErr w:type="spellStart"/>
      <w:r w:rsidRPr="00EE56FD">
        <w:rPr>
          <w:rFonts w:ascii="GHEA Grapalat" w:hAnsi="GHEA Grapalat"/>
          <w:iCs/>
          <w:color w:val="000000"/>
        </w:rPr>
        <w:t>նախնական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մասնագիտական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(</w:t>
      </w:r>
      <w:proofErr w:type="spellStart"/>
      <w:r w:rsidRPr="00EE56FD">
        <w:rPr>
          <w:rFonts w:ascii="GHEA Grapalat" w:hAnsi="GHEA Grapalat"/>
          <w:iCs/>
          <w:color w:val="000000"/>
        </w:rPr>
        <w:t>արհեստագործական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) </w:t>
      </w:r>
      <w:proofErr w:type="spellStart"/>
      <w:r w:rsidRPr="00EE56FD">
        <w:rPr>
          <w:rFonts w:ascii="GHEA Grapalat" w:hAnsi="GHEA Grapalat"/>
          <w:iCs/>
          <w:color w:val="000000"/>
        </w:rPr>
        <w:t>կրթական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ծրագրով</w:t>
      </w:r>
      <w:proofErr w:type="spellEnd"/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5"/>
        <w:gridCol w:w="1880"/>
        <w:gridCol w:w="1665"/>
        <w:gridCol w:w="1845"/>
        <w:gridCol w:w="2250"/>
      </w:tblGrid>
      <w:tr w:rsidR="00C37363" w:rsidRPr="00EE56FD" w:rsidTr="002C1A7A">
        <w:tc>
          <w:tcPr>
            <w:tcW w:w="198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2019/2020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</w:p>
        </w:tc>
        <w:tc>
          <w:tcPr>
            <w:tcW w:w="1880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2020/2021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</w:p>
        </w:tc>
        <w:tc>
          <w:tcPr>
            <w:tcW w:w="166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2021/202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</w:p>
        </w:tc>
        <w:tc>
          <w:tcPr>
            <w:tcW w:w="184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3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</w:p>
        </w:tc>
        <w:tc>
          <w:tcPr>
            <w:tcW w:w="2250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3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4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  <w:lang w:val="hy-AM"/>
              </w:rPr>
              <w:t xml:space="preserve"> </w:t>
            </w:r>
          </w:p>
        </w:tc>
      </w:tr>
      <w:tr w:rsidR="00C37363" w:rsidRPr="00EE56FD" w:rsidTr="002C1A7A">
        <w:tc>
          <w:tcPr>
            <w:tcW w:w="198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spacing w:val="-8"/>
              </w:rPr>
              <w:t>3400</w:t>
            </w:r>
          </w:p>
        </w:tc>
        <w:tc>
          <w:tcPr>
            <w:tcW w:w="1880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bCs/>
                <w:color w:val="000000"/>
              </w:rPr>
              <w:t>3312</w:t>
            </w:r>
          </w:p>
        </w:tc>
        <w:tc>
          <w:tcPr>
            <w:tcW w:w="166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iCs/>
              </w:rPr>
              <w:t>3312</w:t>
            </w:r>
          </w:p>
        </w:tc>
        <w:tc>
          <w:tcPr>
            <w:tcW w:w="184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iCs/>
              </w:rPr>
              <w:t>3312</w:t>
            </w:r>
          </w:p>
        </w:tc>
        <w:tc>
          <w:tcPr>
            <w:tcW w:w="2250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iCs/>
              </w:rPr>
              <w:t>3312</w:t>
            </w:r>
          </w:p>
        </w:tc>
      </w:tr>
    </w:tbl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center"/>
        <w:rPr>
          <w:rFonts w:ascii="GHEA Grapalat" w:hAnsi="GHEA Grapalat"/>
          <w:iCs/>
          <w:color w:val="000000"/>
        </w:rPr>
      </w:pPr>
      <w:r w:rsidRPr="00EE56FD">
        <w:rPr>
          <w:rFonts w:ascii="GHEA Grapalat" w:hAnsi="GHEA Grapalat"/>
          <w:iCs/>
          <w:color w:val="000000"/>
        </w:rPr>
        <w:t xml:space="preserve">2. </w:t>
      </w:r>
      <w:proofErr w:type="spellStart"/>
      <w:r w:rsidRPr="00EE56FD">
        <w:rPr>
          <w:rFonts w:ascii="GHEA Grapalat" w:hAnsi="GHEA Grapalat"/>
          <w:iCs/>
          <w:color w:val="000000"/>
        </w:rPr>
        <w:t>միջին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մասնագիտական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կրթական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ծրագրով</w:t>
      </w:r>
      <w:proofErr w:type="spellEnd"/>
    </w:p>
    <w:tbl>
      <w:tblPr>
        <w:tblW w:w="96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5"/>
        <w:gridCol w:w="1824"/>
        <w:gridCol w:w="1665"/>
        <w:gridCol w:w="2091"/>
        <w:gridCol w:w="2250"/>
      </w:tblGrid>
      <w:tr w:rsidR="00C37363" w:rsidRPr="00EE56FD" w:rsidTr="002C1A7A">
        <w:tc>
          <w:tcPr>
            <w:tcW w:w="179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2019/2020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</w:p>
        </w:tc>
        <w:tc>
          <w:tcPr>
            <w:tcW w:w="1824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2020/2021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</w:p>
        </w:tc>
        <w:tc>
          <w:tcPr>
            <w:tcW w:w="166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21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</w:p>
        </w:tc>
        <w:tc>
          <w:tcPr>
            <w:tcW w:w="2091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22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3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</w:p>
        </w:tc>
        <w:tc>
          <w:tcPr>
            <w:tcW w:w="2250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</w:pP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202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3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>/202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hy-AM"/>
              </w:rPr>
              <w:t>4</w:t>
            </w:r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ուսումնական</w:t>
            </w:r>
            <w:proofErr w:type="spellEnd"/>
            <w:r w:rsidRPr="00EE56FD">
              <w:rPr>
                <w:rStyle w:val="Emphasis"/>
                <w:rFonts w:ascii="GHEA Grapalat" w:hAnsi="GHEA Grapalat"/>
                <w:i w:val="0"/>
                <w:iCs/>
                <w:spacing w:val="-2"/>
                <w:lang w:val="fr-FR"/>
              </w:rPr>
              <w:t xml:space="preserve"> </w:t>
            </w:r>
            <w:proofErr w:type="spellStart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</w:rPr>
              <w:t>տարի</w:t>
            </w:r>
            <w:proofErr w:type="spellEnd"/>
            <w:r w:rsidRPr="00EE56FD">
              <w:rPr>
                <w:rStyle w:val="Emphasis"/>
                <w:rFonts w:ascii="GHEA Grapalat" w:hAnsi="GHEA Grapalat" w:cs="Sylfaen"/>
                <w:i w:val="0"/>
                <w:iCs/>
                <w:spacing w:val="-2"/>
                <w:lang w:val="hy-AM"/>
              </w:rPr>
              <w:t xml:space="preserve"> </w:t>
            </w:r>
          </w:p>
        </w:tc>
      </w:tr>
      <w:tr w:rsidR="00C37363" w:rsidRPr="00EE56FD" w:rsidTr="002C1A7A">
        <w:tc>
          <w:tcPr>
            <w:tcW w:w="179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lang w:val="en-GB"/>
              </w:rPr>
              <w:lastRenderedPageBreak/>
              <w:t>6561</w:t>
            </w:r>
          </w:p>
        </w:tc>
        <w:tc>
          <w:tcPr>
            <w:tcW w:w="1824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bCs/>
                <w:color w:val="000000"/>
              </w:rPr>
              <w:t>6114</w:t>
            </w:r>
          </w:p>
        </w:tc>
        <w:tc>
          <w:tcPr>
            <w:tcW w:w="1665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</w:rPr>
            </w:pPr>
            <w:r w:rsidRPr="00EE56FD">
              <w:rPr>
                <w:rFonts w:ascii="GHEA Grapalat" w:hAnsi="GHEA Grapalat"/>
                <w:iCs/>
                <w:color w:val="000000"/>
              </w:rPr>
              <w:t>5614</w:t>
            </w:r>
          </w:p>
        </w:tc>
        <w:tc>
          <w:tcPr>
            <w:tcW w:w="2091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EE56FD">
              <w:rPr>
                <w:rFonts w:ascii="GHEA Grapalat" w:hAnsi="GHEA Grapalat"/>
                <w:iCs/>
                <w:color w:val="000000"/>
                <w:lang w:val="hy-AM"/>
              </w:rPr>
              <w:t>6084</w:t>
            </w:r>
          </w:p>
        </w:tc>
        <w:tc>
          <w:tcPr>
            <w:tcW w:w="2250" w:type="dxa"/>
          </w:tcPr>
          <w:p w:rsidR="00C37363" w:rsidRPr="00EE56FD" w:rsidRDefault="00C37363" w:rsidP="002C1A7A">
            <w:pPr>
              <w:pStyle w:val="NormalWeb"/>
              <w:shd w:val="clear" w:color="auto" w:fill="FFFFFF" w:themeFill="background1"/>
              <w:tabs>
                <w:tab w:val="left" w:pos="10775"/>
              </w:tabs>
              <w:spacing w:before="0" w:beforeAutospacing="0" w:after="0" w:afterAutospacing="0" w:line="360" w:lineRule="auto"/>
              <w:ind w:right="-25"/>
              <w:jc w:val="center"/>
              <w:rPr>
                <w:rFonts w:ascii="GHEA Grapalat" w:hAnsi="GHEA Grapalat"/>
                <w:iCs/>
                <w:color w:val="000000"/>
                <w:lang w:val="hy-AM"/>
              </w:rPr>
            </w:pPr>
            <w:r w:rsidRPr="00EE56FD">
              <w:rPr>
                <w:rFonts w:ascii="GHEA Grapalat" w:hAnsi="GHEA Grapalat"/>
                <w:iCs/>
                <w:color w:val="000000"/>
                <w:lang w:val="hy-AM"/>
              </w:rPr>
              <w:t>6064</w:t>
            </w:r>
          </w:p>
        </w:tc>
      </w:tr>
    </w:tbl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lang w:val="hy-AM"/>
        </w:rPr>
      </w:pPr>
      <w:proofErr w:type="spellStart"/>
      <w:r w:rsidRPr="00EE56FD">
        <w:rPr>
          <w:rFonts w:ascii="GHEA Grapalat" w:hAnsi="GHEA Grapalat"/>
          <w:iCs/>
          <w:color w:val="000000"/>
        </w:rPr>
        <w:t>Որոշման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նախագծով</w:t>
      </w:r>
      <w:proofErr w:type="spellEnd"/>
      <w:r>
        <w:rPr>
          <w:rFonts w:ascii="GHEA Grapalat" w:hAnsi="GHEA Grapalat"/>
          <w:iCs/>
          <w:color w:val="000000"/>
          <w:lang w:val="hy-AM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նախատեսված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նախնական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մասնագիտական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(</w:t>
      </w:r>
      <w:proofErr w:type="spellStart"/>
      <w:r w:rsidRPr="00EE56FD">
        <w:rPr>
          <w:rFonts w:ascii="GHEA Grapalat" w:hAnsi="GHEA Grapalat"/>
          <w:iCs/>
          <w:color w:val="000000"/>
        </w:rPr>
        <w:t>արհեստագործական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) </w:t>
      </w:r>
      <w:proofErr w:type="spellStart"/>
      <w:r w:rsidRPr="00EE56FD">
        <w:rPr>
          <w:rFonts w:ascii="GHEA Grapalat" w:hAnsi="GHEA Grapalat"/>
          <w:iCs/>
          <w:color w:val="000000"/>
        </w:rPr>
        <w:t>կրթական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ծրագրով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անվճար</w:t>
      </w:r>
      <w:proofErr w:type="spellEnd"/>
      <w:r w:rsidRPr="00EE56FD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ուսուցմամբ</w:t>
      </w:r>
      <w:proofErr w:type="spellEnd"/>
      <w:r w:rsidRPr="00EE56FD">
        <w:rPr>
          <w:rFonts w:ascii="GHEA Grapalat" w:hAnsi="GHEA Grapalat"/>
          <w:iCs/>
          <w:color w:val="000000"/>
          <w:lang w:val="en-GB"/>
        </w:rPr>
        <w:t xml:space="preserve"> (</w:t>
      </w:r>
      <w:proofErr w:type="spellStart"/>
      <w:r w:rsidRPr="00EE56FD">
        <w:rPr>
          <w:rFonts w:ascii="GHEA Grapalat" w:hAnsi="GHEA Grapalat"/>
          <w:iCs/>
          <w:color w:val="000000"/>
        </w:rPr>
        <w:t>նպաստի</w:t>
      </w:r>
      <w:proofErr w:type="spellEnd"/>
      <w:r w:rsidRPr="00EE56FD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ձևով</w:t>
      </w:r>
      <w:proofErr w:type="spellEnd"/>
      <w:r w:rsidRPr="00EE56FD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ուսման</w:t>
      </w:r>
      <w:proofErr w:type="spellEnd"/>
      <w:r w:rsidRPr="00EE56FD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վճարի</w:t>
      </w:r>
      <w:proofErr w:type="spellEnd"/>
      <w:r w:rsidRPr="00EE56FD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լրիվ</w:t>
      </w:r>
      <w:proofErr w:type="spellEnd"/>
      <w:r w:rsidRPr="00EE56FD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փոխհատուցմամբ</w:t>
      </w:r>
      <w:proofErr w:type="spellEnd"/>
      <w:r w:rsidRPr="00EE56FD">
        <w:rPr>
          <w:rFonts w:ascii="GHEA Grapalat" w:hAnsi="GHEA Grapalat"/>
          <w:iCs/>
          <w:color w:val="000000"/>
          <w:lang w:val="en-GB"/>
        </w:rPr>
        <w:t xml:space="preserve">) </w:t>
      </w:r>
      <w:proofErr w:type="spellStart"/>
      <w:r w:rsidRPr="00EE56FD">
        <w:rPr>
          <w:rFonts w:ascii="GHEA Grapalat" w:hAnsi="GHEA Grapalat"/>
          <w:iCs/>
          <w:color w:val="000000"/>
        </w:rPr>
        <w:t>ընդունելության</w:t>
      </w:r>
      <w:proofErr w:type="spellEnd"/>
      <w:r w:rsidRPr="00EE56FD">
        <w:rPr>
          <w:rFonts w:ascii="GHEA Grapalat" w:hAnsi="GHEA Grapalat"/>
          <w:iCs/>
          <w:color w:val="000000"/>
          <w:lang w:val="en-GB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տեղերը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հատկացվելու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են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5</w:t>
      </w:r>
      <w:r w:rsidRPr="00EE56FD">
        <w:rPr>
          <w:rFonts w:ascii="GHEA Grapalat" w:hAnsi="GHEA Grapalat"/>
          <w:iCs/>
          <w:color w:val="000000"/>
          <w:lang w:val="hy-AM"/>
        </w:rPr>
        <w:t>5</w:t>
      </w:r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ուսումնական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հաստատության</w:t>
      </w:r>
      <w:proofErr w:type="spellEnd"/>
      <w:r w:rsidRPr="00EE56FD">
        <w:rPr>
          <w:rFonts w:ascii="GHEA Grapalat" w:hAnsi="GHEA Grapalat"/>
          <w:iCs/>
          <w:color w:val="000000"/>
        </w:rPr>
        <w:t>` 4</w:t>
      </w:r>
      <w:r w:rsidRPr="00EE56FD">
        <w:rPr>
          <w:rFonts w:ascii="GHEA Grapalat" w:hAnsi="GHEA Grapalat"/>
          <w:iCs/>
          <w:color w:val="000000"/>
          <w:lang w:val="hy-AM"/>
        </w:rPr>
        <w:t>5</w:t>
      </w:r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մասնագիտությամբ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, </w:t>
      </w:r>
      <w:proofErr w:type="spellStart"/>
      <w:r w:rsidRPr="00EE56FD">
        <w:rPr>
          <w:rFonts w:ascii="GHEA Grapalat" w:hAnsi="GHEA Grapalat"/>
          <w:iCs/>
          <w:color w:val="000000"/>
        </w:rPr>
        <w:t>իսկ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միջին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մասնագիտական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կրթական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ծրագրով</w:t>
      </w:r>
      <w:proofErr w:type="spellEnd"/>
      <w:r w:rsidRPr="00EE56FD">
        <w:rPr>
          <w:rFonts w:ascii="GHEA Grapalat" w:hAnsi="GHEA Grapalat"/>
          <w:iCs/>
          <w:color w:val="000000"/>
        </w:rPr>
        <w:t>` 7</w:t>
      </w:r>
      <w:r w:rsidRPr="00EE56FD">
        <w:rPr>
          <w:rFonts w:ascii="GHEA Grapalat" w:hAnsi="GHEA Grapalat"/>
          <w:iCs/>
          <w:color w:val="000000"/>
          <w:lang w:val="hy-AM"/>
        </w:rPr>
        <w:t>5</w:t>
      </w:r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ուսումնական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հաստատության</w:t>
      </w:r>
      <w:proofErr w:type="spellEnd"/>
      <w:r w:rsidRPr="00EE56FD">
        <w:rPr>
          <w:rFonts w:ascii="GHEA Grapalat" w:hAnsi="GHEA Grapalat"/>
          <w:iCs/>
          <w:color w:val="000000"/>
        </w:rPr>
        <w:t xml:space="preserve">` </w:t>
      </w:r>
      <w:r w:rsidRPr="00EE56FD">
        <w:rPr>
          <w:rFonts w:ascii="GHEA Grapalat" w:hAnsi="GHEA Grapalat"/>
          <w:iCs/>
          <w:color w:val="000000"/>
          <w:lang w:val="hy-AM"/>
        </w:rPr>
        <w:t>116</w:t>
      </w:r>
      <w:r w:rsidRPr="00EE56FD">
        <w:rPr>
          <w:rFonts w:ascii="GHEA Grapalat" w:hAnsi="GHEA Grapalat"/>
          <w:iCs/>
          <w:color w:val="000000"/>
        </w:rPr>
        <w:t xml:space="preserve"> </w:t>
      </w:r>
      <w:proofErr w:type="spellStart"/>
      <w:r w:rsidRPr="00EE56FD">
        <w:rPr>
          <w:rFonts w:ascii="GHEA Grapalat" w:hAnsi="GHEA Grapalat"/>
          <w:iCs/>
          <w:color w:val="000000"/>
        </w:rPr>
        <w:t>մասնագիտությամբ</w:t>
      </w:r>
      <w:proofErr w:type="spellEnd"/>
      <w:r w:rsidRPr="00EE56FD">
        <w:rPr>
          <w:rFonts w:ascii="GHEA Grapalat" w:hAnsi="GHEA Grapalat"/>
          <w:iCs/>
          <w:color w:val="000000"/>
        </w:rPr>
        <w:t>:</w:t>
      </w:r>
      <w:r w:rsidRPr="00EE56FD">
        <w:rPr>
          <w:rFonts w:ascii="GHEA Grapalat" w:hAnsi="GHEA Grapalat"/>
          <w:iCs/>
          <w:color w:val="000000"/>
          <w:lang w:val="hy-AM"/>
        </w:rPr>
        <w:t xml:space="preserve"> 2022-2023 ուսումնական տարվանից նախնական մասնագիտական կրթական ծրագրով անվճար ուսուցմամբ տեղեր չեն հատկացվում գործարարություն, վարչարարություն և իրավունք ոլորտներին, մասնավորապես «</w:t>
      </w:r>
      <w:proofErr w:type="spellStart"/>
      <w:r w:rsidRPr="00EE56FD">
        <w:rPr>
          <w:rFonts w:ascii="GHEA Grapalat" w:hAnsi="GHEA Grapalat"/>
          <w:color w:val="000000"/>
        </w:rPr>
        <w:t>Գործավարություն</w:t>
      </w:r>
      <w:proofErr w:type="spellEnd"/>
      <w:r w:rsidRPr="00EE56FD">
        <w:rPr>
          <w:rFonts w:ascii="GHEA Grapalat" w:hAnsi="GHEA Grapalat"/>
          <w:color w:val="000000"/>
          <w:lang w:val="hy-AM"/>
        </w:rPr>
        <w:t>»,</w:t>
      </w:r>
      <w:r w:rsidRPr="00EE56FD">
        <w:rPr>
          <w:rFonts w:ascii="GHEA Grapalat" w:hAnsi="GHEA Grapalat"/>
          <w:color w:val="000000"/>
          <w:lang w:val="en-GB"/>
        </w:rPr>
        <w:t xml:space="preserve"> </w:t>
      </w:r>
      <w:r w:rsidRPr="00EE56FD">
        <w:rPr>
          <w:rFonts w:ascii="GHEA Grapalat" w:hAnsi="GHEA Grapalat"/>
          <w:color w:val="000000"/>
          <w:lang w:val="hy-AM"/>
        </w:rPr>
        <w:t>«</w:t>
      </w:r>
      <w:proofErr w:type="spellStart"/>
      <w:r w:rsidRPr="00EE56FD">
        <w:rPr>
          <w:rFonts w:ascii="GHEA Grapalat" w:hAnsi="GHEA Grapalat"/>
          <w:color w:val="000000"/>
        </w:rPr>
        <w:t>Առևտուր</w:t>
      </w:r>
      <w:proofErr w:type="spellEnd"/>
      <w:r w:rsidRPr="00EE56FD">
        <w:rPr>
          <w:rFonts w:ascii="GHEA Grapalat" w:hAnsi="GHEA Grapalat"/>
          <w:color w:val="000000"/>
          <w:lang w:val="hy-AM"/>
        </w:rPr>
        <w:t>»</w:t>
      </w:r>
      <w:r w:rsidRPr="00EE56FD">
        <w:rPr>
          <w:rFonts w:ascii="GHEA Grapalat" w:hAnsi="GHEA Grapalat"/>
          <w:color w:val="000000"/>
          <w:lang w:val="en-GB"/>
        </w:rPr>
        <w:t xml:space="preserve"> </w:t>
      </w:r>
      <w:r w:rsidRPr="00EE56FD">
        <w:rPr>
          <w:rFonts w:ascii="GHEA Grapalat" w:hAnsi="GHEA Grapalat"/>
          <w:color w:val="000000"/>
          <w:lang w:val="hy-AM"/>
        </w:rPr>
        <w:t>«</w:t>
      </w:r>
      <w:proofErr w:type="spellStart"/>
      <w:r w:rsidRPr="00EE56FD">
        <w:rPr>
          <w:rFonts w:ascii="GHEA Grapalat" w:hAnsi="GHEA Grapalat"/>
          <w:color w:val="000000"/>
        </w:rPr>
        <w:t>Ֆինանսներ</w:t>
      </w:r>
      <w:proofErr w:type="spellEnd"/>
      <w:r w:rsidRPr="00EE56FD">
        <w:rPr>
          <w:rFonts w:ascii="GHEA Grapalat" w:hAnsi="GHEA Grapalat"/>
          <w:color w:val="000000"/>
          <w:lang w:val="hy-AM"/>
        </w:rPr>
        <w:t>» և</w:t>
      </w:r>
      <w:r w:rsidRPr="00EE56FD">
        <w:rPr>
          <w:rFonts w:ascii="GHEA Grapalat" w:hAnsi="GHEA Grapalat"/>
          <w:color w:val="000000"/>
          <w:lang w:val="en-GB"/>
        </w:rPr>
        <w:t xml:space="preserve"> </w:t>
      </w:r>
      <w:r w:rsidRPr="00EE56FD">
        <w:rPr>
          <w:rFonts w:ascii="GHEA Grapalat" w:hAnsi="GHEA Grapalat"/>
          <w:color w:val="000000"/>
          <w:lang w:val="hy-AM"/>
        </w:rPr>
        <w:t>«</w:t>
      </w:r>
      <w:proofErr w:type="spellStart"/>
      <w:r w:rsidRPr="00EE56FD">
        <w:rPr>
          <w:rFonts w:ascii="GHEA Grapalat" w:hAnsi="GHEA Grapalat"/>
          <w:color w:val="000000"/>
        </w:rPr>
        <w:t>Գովազդ</w:t>
      </w:r>
      <w:proofErr w:type="spellEnd"/>
      <w:r w:rsidRPr="00EE56FD">
        <w:rPr>
          <w:rFonts w:ascii="GHEA Grapalat" w:hAnsi="GHEA Grapalat"/>
          <w:color w:val="000000"/>
          <w:lang w:val="hy-AM"/>
        </w:rPr>
        <w:t xml:space="preserve">» մասնագիտություններին, ինչպես նաև, հաշվի առնելով հաստատությունների գործունեության վայրը և տնտեսության զարգացումները, իրականացվել է որոշակի մասնագիտությունների գծով ըստ ուսումնական հաստատությունների </w:t>
      </w:r>
      <w:proofErr w:type="spellStart"/>
      <w:r w:rsidRPr="00EE56FD">
        <w:rPr>
          <w:rFonts w:ascii="GHEA Grapalat" w:hAnsi="GHEA Grapalat"/>
          <w:color w:val="000000"/>
          <w:lang w:val="hy-AM"/>
        </w:rPr>
        <w:t>նախատեսվելիք</w:t>
      </w:r>
      <w:proofErr w:type="spellEnd"/>
      <w:r w:rsidRPr="00EE56FD">
        <w:rPr>
          <w:rFonts w:ascii="GHEA Grapalat" w:hAnsi="GHEA Grapalat"/>
          <w:color w:val="000000"/>
          <w:lang w:val="hy-AM"/>
        </w:rPr>
        <w:t xml:space="preserve"> անվճար ուսուցման տեղերի տեղաբաշխում: 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/>
          <w:iCs/>
          <w:color w:val="000000"/>
          <w:lang w:val="hy-AM"/>
        </w:rPr>
      </w:pPr>
      <w:r w:rsidRPr="00EE56FD">
        <w:rPr>
          <w:rFonts w:ascii="GHEA Grapalat" w:hAnsi="GHEA Grapalat"/>
          <w:iCs/>
          <w:color w:val="000000"/>
          <w:lang w:val="hy-AM"/>
        </w:rPr>
        <w:t xml:space="preserve">Որոշման նախագիծը մշակելիս հաշվի է առնվել նաև հանրապետությունում գործող ուսումնական հաստատությունների </w:t>
      </w:r>
      <w:proofErr w:type="spellStart"/>
      <w:r w:rsidRPr="00EE56FD">
        <w:rPr>
          <w:rFonts w:ascii="GHEA Grapalat" w:hAnsi="GHEA Grapalat"/>
          <w:iCs/>
          <w:color w:val="000000"/>
          <w:lang w:val="hy-AM"/>
        </w:rPr>
        <w:t>աշխատաշուկայի</w:t>
      </w:r>
      <w:proofErr w:type="spellEnd"/>
      <w:r w:rsidRPr="00EE56FD">
        <w:rPr>
          <w:rFonts w:ascii="GHEA Grapalat" w:hAnsi="GHEA Grapalat"/>
          <w:iCs/>
          <w:color w:val="000000"/>
          <w:lang w:val="hy-AM"/>
        </w:rPr>
        <w:t xml:space="preserve"> պահանջարկից ելնելով մասնագետների պատրաստման հնարավորությունները (լիցենզիա, նյութատեխնիկական բազա, համապատասխան մասնագետներ), հաստատություններին հատկացվելիք ըստ մասնագիտությունների տեղերի  մինիմալ քանակի ապահովումը: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 w:cs="Arial"/>
          <w:lang w:val="hy-AM"/>
        </w:rPr>
      </w:pPr>
      <w:r w:rsidRPr="00EE56FD">
        <w:rPr>
          <w:rFonts w:ascii="GHEA Grapalat" w:hAnsi="GHEA Grapalat" w:cs="Sylfaen"/>
          <w:lang w:val="hy-AM"/>
        </w:rPr>
        <w:t>Հաշվի առնելով վերոգրյալը և այն հանգամանքը, որ ՀՀ մարզերում ապրում են սոցիալապես ավելի անապահով խավ` ինչպես նախորդ տարիներին այնպես էլ այս ուսումնական տարվա համար անվճար ուսուցման տեղերը առաջնայինը կհատկացվեն են ՀՀ մարզերում գործող նախնական</w:t>
      </w:r>
      <w:r w:rsidRPr="00EE56FD">
        <w:rPr>
          <w:rFonts w:ascii="GHEA Grapalat" w:hAnsi="GHEA Grapalat" w:cs="Sylfaen"/>
          <w:lang w:val="pt-BR"/>
        </w:rPr>
        <w:t xml:space="preserve"> </w:t>
      </w:r>
      <w:r w:rsidRPr="00EE56FD">
        <w:rPr>
          <w:rFonts w:ascii="GHEA Grapalat" w:hAnsi="GHEA Grapalat" w:cs="Sylfaen"/>
          <w:lang w:val="hy-AM"/>
        </w:rPr>
        <w:t>մասնագիտական</w:t>
      </w:r>
      <w:r w:rsidRPr="00EE56FD">
        <w:rPr>
          <w:rFonts w:ascii="GHEA Grapalat" w:hAnsi="GHEA Grapalat" w:cs="Sylfaen"/>
          <w:lang w:val="pt-BR"/>
        </w:rPr>
        <w:t xml:space="preserve"> (</w:t>
      </w:r>
      <w:r w:rsidRPr="00EE56FD">
        <w:rPr>
          <w:rFonts w:ascii="GHEA Grapalat" w:hAnsi="GHEA Grapalat" w:cs="Sylfaen"/>
          <w:lang w:val="hy-AM"/>
        </w:rPr>
        <w:t>արհեստագործական</w:t>
      </w:r>
      <w:r w:rsidRPr="00EE56FD">
        <w:rPr>
          <w:rFonts w:ascii="GHEA Grapalat" w:hAnsi="GHEA Grapalat" w:cs="Sylfaen"/>
          <w:lang w:val="pt-BR"/>
        </w:rPr>
        <w:t xml:space="preserve">) </w:t>
      </w:r>
      <w:r w:rsidRPr="00EE56FD">
        <w:rPr>
          <w:rFonts w:ascii="GHEA Grapalat" w:hAnsi="GHEA Grapalat" w:cs="Sylfaen"/>
          <w:lang w:val="hy-AM"/>
        </w:rPr>
        <w:t>և</w:t>
      </w:r>
      <w:r w:rsidRPr="00EE56FD">
        <w:rPr>
          <w:rFonts w:ascii="GHEA Grapalat" w:hAnsi="GHEA Grapalat" w:cs="Sylfaen"/>
          <w:lang w:val="pt-BR"/>
        </w:rPr>
        <w:t xml:space="preserve"> </w:t>
      </w:r>
      <w:r w:rsidRPr="00EE56FD">
        <w:rPr>
          <w:rFonts w:ascii="GHEA Grapalat" w:hAnsi="GHEA Grapalat" w:cs="Sylfaen"/>
          <w:lang w:val="hy-AM"/>
        </w:rPr>
        <w:t>միջին</w:t>
      </w:r>
      <w:r w:rsidRPr="00EE56FD">
        <w:rPr>
          <w:rFonts w:ascii="GHEA Grapalat" w:hAnsi="GHEA Grapalat" w:cs="Sylfaen"/>
          <w:lang w:val="pt-BR"/>
        </w:rPr>
        <w:t xml:space="preserve"> </w:t>
      </w:r>
      <w:r w:rsidRPr="00EE56FD">
        <w:rPr>
          <w:rFonts w:ascii="GHEA Grapalat" w:hAnsi="GHEA Grapalat" w:cs="Sylfaen"/>
          <w:lang w:val="hy-AM"/>
        </w:rPr>
        <w:t>մասնագիտական</w:t>
      </w:r>
      <w:r w:rsidRPr="00EE56FD">
        <w:rPr>
          <w:rFonts w:ascii="GHEA Grapalat" w:hAnsi="GHEA Grapalat" w:cs="Arial"/>
          <w:lang w:val="hy-AM"/>
        </w:rPr>
        <w:t xml:space="preserve"> ուսումնական հաստատություններին և ներկայումս մարզերում գործող ուսումնական հաստատությունների ուսանողների շուրջ 90% </w:t>
      </w:r>
      <w:proofErr w:type="spellStart"/>
      <w:r w:rsidRPr="00EE56FD">
        <w:rPr>
          <w:rFonts w:ascii="GHEA Grapalat" w:hAnsi="GHEA Grapalat" w:cs="Arial"/>
          <w:lang w:val="hy-AM"/>
        </w:rPr>
        <w:t>ուսումնառում</w:t>
      </w:r>
      <w:proofErr w:type="spellEnd"/>
      <w:r w:rsidRPr="00EE56FD">
        <w:rPr>
          <w:rFonts w:ascii="GHEA Grapalat" w:hAnsi="GHEA Grapalat" w:cs="Arial"/>
          <w:lang w:val="hy-AM"/>
        </w:rPr>
        <w:t xml:space="preserve"> է անվճար ուսուցման համակարգում: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10775"/>
        </w:tabs>
        <w:spacing w:before="0" w:beforeAutospacing="0" w:after="0" w:afterAutospacing="0" w:line="360" w:lineRule="auto"/>
        <w:ind w:right="-25" w:firstLine="400"/>
        <w:jc w:val="both"/>
        <w:rPr>
          <w:rFonts w:ascii="GHEA Grapalat" w:hAnsi="GHEA Grapalat" w:cs="Arial"/>
          <w:lang w:val="hy-AM"/>
        </w:rPr>
      </w:pPr>
      <w:r w:rsidRPr="00EE56FD">
        <w:rPr>
          <w:rFonts w:ascii="GHEA Grapalat" w:hAnsi="GHEA Grapalat" w:cs="Arial"/>
          <w:lang w:val="hy-AM"/>
        </w:rPr>
        <w:t xml:space="preserve">ՀՀ օրենսդրությամբ </w:t>
      </w:r>
      <w:proofErr w:type="spellStart"/>
      <w:r w:rsidRPr="00EE56FD">
        <w:rPr>
          <w:rFonts w:ascii="GHEA Grapalat" w:hAnsi="GHEA Grapalat" w:cs="Arial"/>
          <w:lang w:val="hy-AM"/>
        </w:rPr>
        <w:t>սահմանաված</w:t>
      </w:r>
      <w:proofErr w:type="spellEnd"/>
      <w:r w:rsidRPr="00EE56FD">
        <w:rPr>
          <w:rFonts w:ascii="GHEA Grapalat" w:hAnsi="GHEA Grapalat" w:cs="Arial"/>
          <w:lang w:val="hy-AM"/>
        </w:rPr>
        <w:t xml:space="preserve"> արտոնություն ունեցող դիմորդները նախնական </w:t>
      </w:r>
      <w:r w:rsidRPr="00EE56FD">
        <w:rPr>
          <w:rFonts w:ascii="GHEA Grapalat" w:hAnsi="GHEA Grapalat" w:cs="Sylfaen"/>
          <w:lang w:val="hy-AM"/>
        </w:rPr>
        <w:t>մասնագիտական</w:t>
      </w:r>
      <w:r w:rsidRPr="00EE56FD">
        <w:rPr>
          <w:rFonts w:ascii="GHEA Grapalat" w:hAnsi="GHEA Grapalat" w:cs="Sylfaen"/>
          <w:lang w:val="pt-BR"/>
        </w:rPr>
        <w:t xml:space="preserve"> (</w:t>
      </w:r>
      <w:r w:rsidRPr="00EE56FD">
        <w:rPr>
          <w:rFonts w:ascii="GHEA Grapalat" w:hAnsi="GHEA Grapalat" w:cs="Sylfaen"/>
          <w:lang w:val="hy-AM"/>
        </w:rPr>
        <w:t>արհեստագործական</w:t>
      </w:r>
      <w:r w:rsidRPr="00EE56FD">
        <w:rPr>
          <w:rFonts w:ascii="GHEA Grapalat" w:hAnsi="GHEA Grapalat" w:cs="Sylfaen"/>
          <w:lang w:val="pt-BR"/>
        </w:rPr>
        <w:t xml:space="preserve">) </w:t>
      </w:r>
      <w:r w:rsidRPr="00EE56FD">
        <w:rPr>
          <w:rFonts w:ascii="GHEA Grapalat" w:hAnsi="GHEA Grapalat" w:cs="Sylfaen"/>
          <w:lang w:val="hy-AM"/>
        </w:rPr>
        <w:t>և միջին</w:t>
      </w:r>
      <w:r w:rsidRPr="00EE56FD">
        <w:rPr>
          <w:rFonts w:ascii="GHEA Grapalat" w:hAnsi="GHEA Grapalat" w:cs="Sylfaen"/>
          <w:lang w:val="pt-BR"/>
        </w:rPr>
        <w:t xml:space="preserve"> </w:t>
      </w:r>
      <w:r w:rsidRPr="00EE56FD">
        <w:rPr>
          <w:rFonts w:ascii="GHEA Grapalat" w:hAnsi="GHEA Grapalat" w:cs="Sylfaen"/>
          <w:lang w:val="hy-AM"/>
        </w:rPr>
        <w:t>մասնագիտական</w:t>
      </w:r>
      <w:r w:rsidRPr="00EE56FD">
        <w:rPr>
          <w:rFonts w:ascii="GHEA Grapalat" w:hAnsi="GHEA Grapalat" w:cs="Arial"/>
          <w:lang w:val="hy-AM"/>
        </w:rPr>
        <w:t xml:space="preserve"> կրթական ծրագրով քննությունները դրական հանձնելու կամ վճարովի ուսուցման առնվազն անցումային միավոր ունենալու դեպքում ընդունվում են մրցույթից դուրս պահուստային տեղերի հաշվին, որի </w:t>
      </w:r>
      <w:r w:rsidRPr="00EE56FD">
        <w:rPr>
          <w:rFonts w:ascii="GHEA Grapalat" w:hAnsi="GHEA Grapalat" w:cs="Arial"/>
          <w:lang w:val="hy-AM"/>
        </w:rPr>
        <w:lastRenderedPageBreak/>
        <w:t xml:space="preserve">նպատակով 2024/2025 ուսումնական տարվա համար նախատեսվել է նախնական </w:t>
      </w:r>
      <w:r w:rsidRPr="00EE56FD">
        <w:rPr>
          <w:rFonts w:ascii="GHEA Grapalat" w:hAnsi="GHEA Grapalat" w:cs="Sylfaen"/>
          <w:lang w:val="hy-AM"/>
        </w:rPr>
        <w:t>մասնագիտական</w:t>
      </w:r>
      <w:r w:rsidRPr="00EE56FD">
        <w:rPr>
          <w:rFonts w:ascii="GHEA Grapalat" w:hAnsi="GHEA Grapalat" w:cs="Sylfaen"/>
          <w:lang w:val="pt-BR"/>
        </w:rPr>
        <w:t xml:space="preserve"> (</w:t>
      </w:r>
      <w:r w:rsidRPr="00EE56FD">
        <w:rPr>
          <w:rFonts w:ascii="GHEA Grapalat" w:hAnsi="GHEA Grapalat" w:cs="Sylfaen"/>
          <w:lang w:val="hy-AM"/>
        </w:rPr>
        <w:t>արհեստագործական</w:t>
      </w:r>
      <w:r w:rsidRPr="00EE56FD">
        <w:rPr>
          <w:rFonts w:ascii="GHEA Grapalat" w:hAnsi="GHEA Grapalat" w:cs="Sylfaen"/>
          <w:lang w:val="pt-BR"/>
        </w:rPr>
        <w:t>)</w:t>
      </w:r>
      <w:r w:rsidRPr="00EE56FD">
        <w:rPr>
          <w:rFonts w:ascii="GHEA Grapalat" w:hAnsi="GHEA Grapalat" w:cs="Sylfaen"/>
          <w:lang w:val="hy-AM"/>
        </w:rPr>
        <w:t xml:space="preserve"> </w:t>
      </w:r>
      <w:r w:rsidRPr="00EE56FD">
        <w:rPr>
          <w:rFonts w:ascii="GHEA Grapalat" w:hAnsi="GHEA Grapalat" w:cs="Arial"/>
          <w:lang w:val="hy-AM"/>
        </w:rPr>
        <w:t xml:space="preserve">կրթական ծրագրով 320 պահուստային տեղ, իսկ </w:t>
      </w:r>
      <w:r w:rsidRPr="00EE56FD">
        <w:rPr>
          <w:rFonts w:ascii="GHEA Grapalat" w:hAnsi="GHEA Grapalat" w:cs="Sylfaen"/>
          <w:lang w:val="hy-AM"/>
        </w:rPr>
        <w:t>միջին</w:t>
      </w:r>
      <w:r w:rsidRPr="00EE56FD">
        <w:rPr>
          <w:rFonts w:ascii="GHEA Grapalat" w:hAnsi="GHEA Grapalat" w:cs="Sylfaen"/>
          <w:lang w:val="pt-BR"/>
        </w:rPr>
        <w:t xml:space="preserve"> </w:t>
      </w:r>
      <w:r w:rsidRPr="00EE56FD">
        <w:rPr>
          <w:rFonts w:ascii="GHEA Grapalat" w:hAnsi="GHEA Grapalat" w:cs="Sylfaen"/>
          <w:lang w:val="hy-AM"/>
        </w:rPr>
        <w:t>մասնագիտական</w:t>
      </w:r>
      <w:r w:rsidRPr="00EE56FD">
        <w:rPr>
          <w:rFonts w:ascii="GHEA Grapalat" w:hAnsi="GHEA Grapalat" w:cs="Arial"/>
          <w:lang w:val="hy-AM"/>
        </w:rPr>
        <w:t xml:space="preserve"> կրթական ծրագրով 238 պահուստային տեղ, որը հատկացվում է ուսումնական հաստատություններին ըստ մասնագիտությունների և արտոնություն ունեցող դիմորդների` գործերի ընդունելության ավարտից հետո, նախարարություն ներկայացված համապատասխան գրությունների հիման վրա: </w:t>
      </w:r>
    </w:p>
    <w:p w:rsidR="00C37363" w:rsidRPr="00EE56FD" w:rsidRDefault="00C37363" w:rsidP="00C37363">
      <w:pPr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 w:cs="Arial"/>
          <w:sz w:val="24"/>
          <w:szCs w:val="24"/>
          <w:lang w:val="hy-AM"/>
        </w:rPr>
        <w:t xml:space="preserve">Նախնական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Pr="00EE56FD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)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կրթական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ծրագրով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նախատեսված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պահուստային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տեղերից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նախատեսվում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է</w:t>
      </w:r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նաև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տրամադրել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փորձարարական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կարգով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ներդրվ</w:t>
      </w:r>
      <w:proofErr w:type="spellEnd"/>
      <w:r w:rsidRPr="00EE56FD">
        <w:rPr>
          <w:rFonts w:ascii="GHEA Grapalat" w:hAnsi="GHEA Grapalat" w:cs="Sylfaen"/>
          <w:sz w:val="24"/>
          <w:szCs w:val="24"/>
          <w:lang w:val="hy-AM"/>
        </w:rPr>
        <w:t>ած</w:t>
      </w:r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մասնավորապես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>` «</w:t>
      </w:r>
      <w:r w:rsidRPr="00EE56FD">
        <w:rPr>
          <w:rFonts w:ascii="GHEA Grapalat" w:hAnsi="GHEA Grapalat"/>
          <w:color w:val="000000"/>
          <w:sz w:val="24"/>
          <w:szCs w:val="24"/>
          <w:lang w:val="hy-AM"/>
        </w:rPr>
        <w:t>Վերականգնվող էներգիայի էներգետիկ կայանների մոնտաժում, նորոգում և սպասարկում», «Հարդարման շինարարական աշխատանքների իրականացում» և «</w:t>
      </w:r>
      <w:proofErr w:type="spellStart"/>
      <w:r w:rsidRPr="00EE56FD">
        <w:rPr>
          <w:rFonts w:ascii="GHEA Grapalat" w:hAnsi="GHEA Grapalat"/>
          <w:color w:val="000000"/>
          <w:sz w:val="24"/>
          <w:szCs w:val="24"/>
          <w:lang w:val="hy-AM"/>
        </w:rPr>
        <w:t>Զարդակիրառական</w:t>
      </w:r>
      <w:proofErr w:type="spellEnd"/>
      <w:r w:rsidRPr="00EE56FD">
        <w:rPr>
          <w:rFonts w:ascii="GHEA Grapalat" w:hAnsi="GHEA Grapalat"/>
          <w:color w:val="000000"/>
          <w:sz w:val="24"/>
          <w:szCs w:val="24"/>
          <w:lang w:val="hy-AM"/>
        </w:rPr>
        <w:t xml:space="preserve"> նշանակության կաշվե գեղարվեստական իրերի պատրաստում», «</w:t>
      </w:r>
      <w:r w:rsidRPr="00EE56FD">
        <w:rPr>
          <w:rFonts w:ascii="GHEA Grapalat" w:eastAsia="Times New Roman" w:hAnsi="GHEA Grapalat" w:cs="Calibri"/>
          <w:sz w:val="24"/>
          <w:szCs w:val="24"/>
          <w:lang w:val="hy-AM"/>
        </w:rPr>
        <w:t>Կահույքի արտադրության տեխնոլոգիա</w:t>
      </w:r>
      <w:r w:rsidRPr="00EE56FD">
        <w:rPr>
          <w:rFonts w:ascii="GHEA Grapalat" w:hAnsi="GHEA Grapalat" w:cs="Calibri"/>
          <w:sz w:val="24"/>
          <w:szCs w:val="24"/>
          <w:lang w:val="hy-AM"/>
        </w:rPr>
        <w:t>», «</w:t>
      </w:r>
      <w:r w:rsidRPr="00EE56FD">
        <w:rPr>
          <w:rFonts w:ascii="GHEA Grapalat" w:eastAsia="Times New Roman" w:hAnsi="GHEA Grapalat" w:cs="Calibri"/>
          <w:sz w:val="24"/>
          <w:szCs w:val="24"/>
          <w:lang w:val="hy-AM"/>
        </w:rPr>
        <w:t>Վերամբարձ-տրանսպորտային միջոցների տեխնիկական շահագործում</w:t>
      </w:r>
      <w:r w:rsidRPr="00EE56FD">
        <w:rPr>
          <w:rFonts w:ascii="GHEA Grapalat" w:hAnsi="GHEA Grapalat" w:cs="Calibri"/>
          <w:sz w:val="24"/>
          <w:szCs w:val="24"/>
          <w:lang w:val="hy-AM"/>
        </w:rPr>
        <w:t>» մասնագիտություններին,</w:t>
      </w:r>
      <w:r w:rsidRPr="00EE56FD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 միջին մասնագիտական կրթական 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ծրագրով նախատեսվում է շարունակել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փորձարարական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կարգով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ներդրվ</w:t>
      </w:r>
      <w:proofErr w:type="spellEnd"/>
      <w:r w:rsidRPr="00EE56FD">
        <w:rPr>
          <w:rFonts w:ascii="GHEA Grapalat" w:hAnsi="GHEA Grapalat" w:cs="Sylfaen"/>
          <w:sz w:val="24"/>
          <w:szCs w:val="24"/>
          <w:lang w:val="hy-AM"/>
        </w:rPr>
        <w:t>ած</w:t>
      </w:r>
      <w:r w:rsidRPr="00EE56FD">
        <w:rPr>
          <w:rFonts w:ascii="GHEA Grapalat" w:hAnsi="GHEA Grapalat"/>
          <w:sz w:val="24"/>
          <w:szCs w:val="24"/>
          <w:lang w:val="hy-AM"/>
        </w:rPr>
        <w:t>` «</w:t>
      </w:r>
      <w:proofErr w:type="spellStart"/>
      <w:r w:rsidRPr="00EE56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Ռոբոտաշինություն</w:t>
      </w:r>
      <w:proofErr w:type="spellEnd"/>
      <w:r w:rsidRPr="00EE56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» մասնագիտությանը՝ «</w:t>
      </w:r>
      <w:hyperlink r:id="rId5" w:history="1"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Տեխնիկ՝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շարժվող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proofErr w:type="spellStart"/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ռոբոտների</w:t>
        </w:r>
        <w:proofErr w:type="spellEnd"/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և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սարքերի</w:t>
        </w:r>
      </w:hyperlink>
      <w:r w:rsidRPr="00EE56FD">
        <w:rPr>
          <w:rFonts w:ascii="GHEA Grapalat" w:hAnsi="GHEA Grapalat"/>
          <w:sz w:val="24"/>
          <w:szCs w:val="24"/>
          <w:lang w:val="hy-AM"/>
        </w:rPr>
        <w:t>» որակավորմամբ, «</w:t>
      </w:r>
      <w:r w:rsidRPr="00EE56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Գյուղացիական</w:t>
      </w:r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Pr="00EE56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ֆերմերային</w:t>
      </w:r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EE56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տնտեսության</w:t>
      </w:r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կազմակերպում» մասնագիտությանը՝ «</w:t>
      </w:r>
      <w:proofErr w:type="spellStart"/>
      <w:r w:rsidR="002D2C47">
        <w:fldChar w:fldCharType="begin"/>
      </w:r>
      <w:r w:rsidR="002D2C47" w:rsidRPr="002D2C47">
        <w:rPr>
          <w:lang w:val="hy-AM"/>
        </w:rPr>
        <w:instrText xml:space="preserve"> HYPERLINK "http://www.mkuzak.am/wp-content/uploads/Busabutsakan-fermer.pdf" </w:instrText>
      </w:r>
      <w:r w:rsidR="002D2C47">
        <w:fldChar w:fldCharType="separate"/>
      </w:r>
      <w:r w:rsidRPr="00EE56FD">
        <w:rPr>
          <w:rStyle w:val="Hyperlink"/>
          <w:rFonts w:ascii="GHEA Grapalat" w:hAnsi="GHEA Grapalat" w:cs="Sylfaen"/>
          <w:color w:val="000000" w:themeColor="text1"/>
          <w:sz w:val="24"/>
          <w:szCs w:val="24"/>
          <w:u w:val="none"/>
          <w:shd w:val="clear" w:color="auto" w:fill="FFFFFF"/>
          <w:lang w:val="hy-AM"/>
        </w:rPr>
        <w:t>Բուսաբուծական</w:t>
      </w:r>
      <w:proofErr w:type="spellEnd"/>
      <w:r w:rsidRPr="00EE56FD">
        <w:rPr>
          <w:rStyle w:val="Hyperlink"/>
          <w:rFonts w:ascii="GHEA Grapalat" w:hAnsi="GHEA Grapalat" w:cs="Tahoma"/>
          <w:color w:val="000000" w:themeColor="text1"/>
          <w:sz w:val="24"/>
          <w:szCs w:val="24"/>
          <w:u w:val="none"/>
          <w:shd w:val="clear" w:color="auto" w:fill="FFFFFF"/>
          <w:lang w:val="hy-AM"/>
        </w:rPr>
        <w:t xml:space="preserve"> </w:t>
      </w:r>
      <w:r w:rsidRPr="00EE56FD">
        <w:rPr>
          <w:rStyle w:val="Hyperlink"/>
          <w:rFonts w:ascii="GHEA Grapalat" w:hAnsi="GHEA Grapalat" w:cs="Sylfaen"/>
          <w:color w:val="000000" w:themeColor="text1"/>
          <w:sz w:val="24"/>
          <w:szCs w:val="24"/>
          <w:u w:val="none"/>
          <w:shd w:val="clear" w:color="auto" w:fill="FFFFFF"/>
          <w:lang w:val="hy-AM"/>
        </w:rPr>
        <w:t>ֆերմերային</w:t>
      </w:r>
      <w:r w:rsidRPr="00EE56FD">
        <w:rPr>
          <w:rStyle w:val="Hyperlink"/>
          <w:rFonts w:ascii="GHEA Grapalat" w:hAnsi="GHEA Grapalat" w:cs="Tahoma"/>
          <w:color w:val="000000" w:themeColor="text1"/>
          <w:sz w:val="24"/>
          <w:szCs w:val="24"/>
          <w:u w:val="none"/>
          <w:shd w:val="clear" w:color="auto" w:fill="FFFFFF"/>
          <w:lang w:val="hy-AM"/>
        </w:rPr>
        <w:t xml:space="preserve"> </w:t>
      </w:r>
      <w:r w:rsidRPr="00EE56FD">
        <w:rPr>
          <w:rStyle w:val="Hyperlink"/>
          <w:rFonts w:ascii="GHEA Grapalat" w:hAnsi="GHEA Grapalat" w:cs="Sylfaen"/>
          <w:color w:val="000000" w:themeColor="text1"/>
          <w:sz w:val="24"/>
          <w:szCs w:val="24"/>
          <w:u w:val="none"/>
          <w:shd w:val="clear" w:color="auto" w:fill="FFFFFF"/>
          <w:lang w:val="hy-AM"/>
        </w:rPr>
        <w:t>տնտեսության</w:t>
      </w:r>
      <w:r w:rsidRPr="00EE56FD">
        <w:rPr>
          <w:rStyle w:val="Hyperlink"/>
          <w:rFonts w:ascii="GHEA Grapalat" w:hAnsi="GHEA Grapalat" w:cs="Tahoma"/>
          <w:color w:val="000000" w:themeColor="text1"/>
          <w:sz w:val="24"/>
          <w:szCs w:val="24"/>
          <w:u w:val="none"/>
          <w:shd w:val="clear" w:color="auto" w:fill="FFFFFF"/>
          <w:lang w:val="hy-AM"/>
        </w:rPr>
        <w:t xml:space="preserve"> </w:t>
      </w:r>
      <w:r w:rsidRPr="00EE56FD">
        <w:rPr>
          <w:rStyle w:val="Hyperlink"/>
          <w:rFonts w:ascii="GHEA Grapalat" w:hAnsi="GHEA Grapalat" w:cs="Sylfaen"/>
          <w:color w:val="000000" w:themeColor="text1"/>
          <w:sz w:val="24"/>
          <w:szCs w:val="24"/>
          <w:u w:val="none"/>
          <w:shd w:val="clear" w:color="auto" w:fill="FFFFFF"/>
          <w:lang w:val="hy-AM"/>
        </w:rPr>
        <w:t>կազմակերպիչ</w:t>
      </w:r>
      <w:r w:rsidR="002D2C47">
        <w:rPr>
          <w:rStyle w:val="Hyperlink"/>
          <w:rFonts w:ascii="GHEA Grapalat" w:hAnsi="GHEA Grapalat" w:cs="Sylfaen"/>
          <w:color w:val="000000" w:themeColor="text1"/>
          <w:sz w:val="24"/>
          <w:szCs w:val="24"/>
          <w:u w:val="none"/>
          <w:shd w:val="clear" w:color="auto" w:fill="FFFFFF"/>
          <w:lang w:val="hy-AM"/>
        </w:rPr>
        <w:fldChar w:fldCharType="end"/>
      </w:r>
      <w:r w:rsidRPr="00EE56FD">
        <w:rPr>
          <w:rFonts w:ascii="GHEA Grapalat" w:hAnsi="GHEA Grapalat"/>
          <w:sz w:val="24"/>
          <w:szCs w:val="24"/>
          <w:lang w:val="hy-AM"/>
        </w:rPr>
        <w:t>»</w:t>
      </w:r>
      <w:r w:rsidRPr="00EE56FD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 «</w:t>
      </w:r>
      <w:hyperlink r:id="rId6" w:history="1"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Անասնապահական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ֆերմերային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տնտեսության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lang w:val="hy-AM"/>
          </w:rPr>
          <w:t>կազմակերպիչ</w:t>
        </w:r>
      </w:hyperlink>
      <w:r w:rsidRPr="00EE56FD">
        <w:rPr>
          <w:rFonts w:ascii="GHEA Grapalat" w:hAnsi="GHEA Grapalat"/>
          <w:sz w:val="24"/>
          <w:szCs w:val="24"/>
          <w:lang w:val="hy-AM"/>
        </w:rPr>
        <w:t xml:space="preserve">» </w:t>
      </w:r>
      <w:proofErr w:type="spellStart"/>
      <w:r w:rsidRPr="00EE56FD">
        <w:rPr>
          <w:rFonts w:ascii="GHEA Grapalat" w:hAnsi="GHEA Grapalat"/>
          <w:sz w:val="24"/>
          <w:szCs w:val="24"/>
          <w:lang w:val="hy-AM"/>
        </w:rPr>
        <w:t>որակավորումներով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>,</w:t>
      </w:r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 «Կաթիլային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մոնտաժում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և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շահագործում» մասնագիտությանը՝ </w:t>
      </w:r>
      <w:r w:rsidRPr="00EE56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</w:t>
      </w:r>
      <w:hyperlink r:id="rId7" w:history="1"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Տեխնիկ՝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կաթիլային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ոռոգման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համակարգերի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մոնտաժման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և</w:t>
        </w:r>
        <w:r w:rsidRPr="00EE56FD">
          <w:rPr>
            <w:rStyle w:val="Hyperlink"/>
            <w:rFonts w:ascii="GHEA Grapalat" w:hAnsi="GHEA Grapalat" w:cs="Tahoma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 xml:space="preserve"> </w:t>
        </w:r>
        <w:r w:rsidRPr="00EE56FD">
          <w:rPr>
            <w:rStyle w:val="Hyperlink"/>
            <w:rFonts w:ascii="GHEA Grapalat" w:hAnsi="GHEA Grapalat" w:cs="Sylfaen"/>
            <w:color w:val="000000" w:themeColor="text1"/>
            <w:sz w:val="24"/>
            <w:szCs w:val="24"/>
            <w:u w:val="none"/>
            <w:shd w:val="clear" w:color="auto" w:fill="FFFFFF"/>
            <w:lang w:val="hy-AM"/>
          </w:rPr>
          <w:t>շահագործման</w:t>
        </w:r>
      </w:hyperlink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որակավորմամբ, </w:t>
      </w:r>
      <w:bookmarkStart w:id="0" w:name="OLE_LINK3"/>
      <w:bookmarkStart w:id="1" w:name="OLE_LINK4"/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proofErr w:type="spellStart"/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Էլեկտրամոբիլային</w:t>
      </w:r>
      <w:proofErr w:type="spellEnd"/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տրանսպորտի տեխնիկական սպասարկում և նորոգում» մասնագիտությանը՝ </w:t>
      </w:r>
      <w:r w:rsidRPr="00EE56FD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«Տեխնիկ`</w:t>
      </w:r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Էլեկտրամոբիլների</w:t>
      </w:r>
      <w:proofErr w:type="spellEnd"/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տեխնիկական սպասարկման և նորոգման» որակավորմամբ</w:t>
      </w:r>
      <w:bookmarkEnd w:id="0"/>
      <w:bookmarkEnd w:id="1"/>
      <w:r w:rsidRPr="00EE56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</w:t>
      </w:r>
      <w:r w:rsidRPr="00EE56F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«Պրոթեզավորում, օրթեզավորում և վերականգնողական տեխնիկա»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մասնագիտությանը՝ «Պրոթեզիստ-օրթեզիստ-տեխնիկ» որակավորմամբ, </w:t>
      </w:r>
      <w:r w:rsidRPr="00EE56FD">
        <w:rPr>
          <w:rFonts w:ascii="GHEA Grapalat" w:hAnsi="GHEA Grapalat" w:cs="Calibri"/>
          <w:color w:val="000000"/>
          <w:sz w:val="24"/>
          <w:szCs w:val="24"/>
          <w:lang w:val="hy-AM"/>
        </w:rPr>
        <w:t>«</w:t>
      </w:r>
      <w:r w:rsidRPr="00EE56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Ավիացիոն սարքեր և համալիրներ</w:t>
      </w:r>
      <w:r w:rsidRPr="00EE56FD">
        <w:rPr>
          <w:rFonts w:ascii="GHEA Grapalat" w:hAnsi="GHEA Grapalat" w:cs="Calibri"/>
          <w:color w:val="000000"/>
          <w:sz w:val="24"/>
          <w:szCs w:val="24"/>
          <w:lang w:val="hy-AM"/>
        </w:rPr>
        <w:t>», «</w:t>
      </w:r>
      <w:proofErr w:type="spellStart"/>
      <w:r w:rsidRPr="00EE56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Բազմուղի</w:t>
      </w:r>
      <w:proofErr w:type="spellEnd"/>
      <w:r w:rsidRPr="00EE56FD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հեռահաղորդակցման համակարգեր</w:t>
      </w:r>
      <w:r w:rsidRPr="00EE56FD">
        <w:rPr>
          <w:rFonts w:ascii="GHEA Grapalat" w:hAnsi="GHEA Grapalat" w:cs="Calibri"/>
          <w:color w:val="000000"/>
          <w:sz w:val="24"/>
          <w:szCs w:val="24"/>
          <w:lang w:val="hy-AM"/>
        </w:rPr>
        <w:t>», «</w:t>
      </w:r>
      <w:proofErr w:type="spellStart"/>
      <w:r w:rsidRPr="00EE56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Ավտոմատիկան</w:t>
      </w:r>
      <w:proofErr w:type="spellEnd"/>
      <w:r w:rsidRPr="00EE56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EE56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հեռուստամեխանիկան</w:t>
      </w:r>
      <w:proofErr w:type="spellEnd"/>
      <w:r w:rsidRPr="00EE56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կապը տրանսպորտում (ըստ տրանսպորտային տեսակների)», «Գինեգործություն» և «Ագրոնոմիա» մասնագիտությունների պահուստային տեղերի հատկացումը: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37363" w:rsidRPr="00EE56FD" w:rsidRDefault="00C37363" w:rsidP="00C37363">
      <w:pPr>
        <w:spacing w:after="0" w:line="360" w:lineRule="auto"/>
        <w:ind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lastRenderedPageBreak/>
        <w:t xml:space="preserve">2024-2025 ուսումնական տարում նախատեսվում է ներդնել նաև </w:t>
      </w:r>
      <w:proofErr w:type="spellStart"/>
      <w:r w:rsidRPr="00EE56FD">
        <w:rPr>
          <w:rFonts w:ascii="GHEA Grapalat" w:hAnsi="GHEA Grapalat"/>
          <w:sz w:val="24"/>
          <w:szCs w:val="24"/>
          <w:lang w:val="hy-AM"/>
        </w:rPr>
        <w:t>ներքոնշյալ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 xml:space="preserve"> մասնագիտությունները.</w:t>
      </w:r>
    </w:p>
    <w:p w:rsidR="00C37363" w:rsidRPr="00EE56FD" w:rsidRDefault="00C37363" w:rsidP="00C37363">
      <w:pPr>
        <w:pStyle w:val="ListParagraph"/>
        <w:numPr>
          <w:ilvl w:val="0"/>
          <w:numId w:val="3"/>
        </w:numPr>
        <w:spacing w:after="0" w:line="360" w:lineRule="auto"/>
        <w:ind w:left="0"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 w:cs="Arial"/>
          <w:sz w:val="24"/>
          <w:szCs w:val="24"/>
          <w:lang w:val="hy-AM"/>
        </w:rPr>
        <w:t xml:space="preserve">Նախնական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(</w:t>
      </w:r>
      <w:r w:rsidRPr="00EE56FD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)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կրթական</w:t>
      </w:r>
      <w:proofErr w:type="spellEnd"/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pt-BR"/>
        </w:rPr>
        <w:t>ծրագրով</w:t>
      </w:r>
      <w:proofErr w:type="spellEnd"/>
      <w:r w:rsidRPr="00EE56FD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EE56FD">
        <w:rPr>
          <w:rFonts w:ascii="GHEA Grapalat" w:eastAsia="Times New Roman" w:hAnsi="GHEA Grapalat" w:cs="Sylfaen"/>
          <w:sz w:val="24"/>
          <w:szCs w:val="24"/>
          <w:lang w:val="hy-AM"/>
        </w:rPr>
        <w:t>1)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«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Կաշվե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իրերի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արտադրության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տեխնոլոգիա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»</w:t>
      </w:r>
      <w:r w:rsidRPr="00EE56FD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EE56FD">
        <w:rPr>
          <w:rFonts w:ascii="GHEA Grapalat" w:eastAsia="Times New Roman" w:hAnsi="GHEA Grapalat" w:cs="Sylfaen"/>
          <w:sz w:val="24"/>
          <w:szCs w:val="24"/>
          <w:lang w:val="hy-AM"/>
        </w:rPr>
        <w:t>մասնագիտության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«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Կարող՝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կաշվե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իրերի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» </w:t>
      </w:r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որակավորում,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EE56FD">
        <w:rPr>
          <w:rFonts w:ascii="GHEA Grapalat" w:eastAsia="Times New Roman" w:hAnsi="GHEA Grapalat" w:cs="Sylfaen"/>
          <w:sz w:val="24"/>
          <w:szCs w:val="24"/>
          <w:lang w:val="hy-AM"/>
        </w:rPr>
        <w:t>2</w:t>
      </w:r>
      <w:r w:rsidRPr="00EE56FD">
        <w:rPr>
          <w:rFonts w:ascii="GHEA Grapalat" w:eastAsia="Times New Roman" w:hAnsi="GHEA Grapalat" w:cs="Sylfaen"/>
          <w:sz w:val="24"/>
          <w:szCs w:val="24"/>
          <w:lang w:val="pt-BR"/>
        </w:rPr>
        <w:t xml:space="preserve">) </w:t>
      </w:r>
      <w:r w:rsidRPr="00EE56FD">
        <w:rPr>
          <w:rFonts w:ascii="GHEA Grapalat" w:eastAsia="Calibri" w:hAnsi="GHEA Grapalat"/>
          <w:bCs/>
          <w:sz w:val="24"/>
          <w:szCs w:val="24"/>
          <w:lang w:val="hy-AM"/>
        </w:rPr>
        <w:t>«Տրանսպորտային միջոցների շահագործում և նորոգում (ըստ տեսակների)»</w:t>
      </w:r>
      <w:r w:rsidRPr="00EE56F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EE56FD">
        <w:rPr>
          <w:rFonts w:ascii="GHEA Grapalat" w:eastAsia="Times New Roman" w:hAnsi="GHEA Grapalat" w:cs="Sylfaen"/>
          <w:sz w:val="24"/>
          <w:szCs w:val="24"/>
          <w:lang w:val="hy-AM"/>
        </w:rPr>
        <w:t>մասնագիտության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E56FD">
        <w:rPr>
          <w:rFonts w:ascii="GHEA Grapalat" w:eastAsia="Calibri" w:hAnsi="GHEA Grapalat" w:cs="GHEA Grapalat"/>
          <w:sz w:val="24"/>
          <w:szCs w:val="24"/>
          <w:lang w:val="hy-AM"/>
        </w:rPr>
        <w:t>«</w:t>
      </w:r>
      <w:r w:rsidRPr="00EE56FD">
        <w:rPr>
          <w:rFonts w:ascii="GHEA Grapalat" w:eastAsia="Calibri" w:hAnsi="GHEA Grapalat" w:cs="ArialUnicode"/>
          <w:sz w:val="24"/>
          <w:szCs w:val="24"/>
          <w:lang w:val="hy-AM"/>
        </w:rPr>
        <w:t xml:space="preserve">Էլեկտրիկ՝ ավտոմեքենաների ծրագրային </w:t>
      </w:r>
      <w:proofErr w:type="spellStart"/>
      <w:r w:rsidRPr="00EE56FD">
        <w:rPr>
          <w:rFonts w:ascii="GHEA Grapalat" w:eastAsia="Calibri" w:hAnsi="GHEA Grapalat" w:cs="ArialUnicode"/>
          <w:sz w:val="24"/>
          <w:szCs w:val="24"/>
          <w:lang w:val="hy-AM"/>
        </w:rPr>
        <w:t>արատորոշման</w:t>
      </w:r>
      <w:proofErr w:type="spellEnd"/>
      <w:r w:rsidRPr="00EE56FD">
        <w:rPr>
          <w:rFonts w:ascii="GHEA Grapalat" w:eastAsia="Calibri" w:hAnsi="GHEA Grapalat" w:cs="ArialUnicode"/>
          <w:sz w:val="24"/>
          <w:szCs w:val="24"/>
          <w:lang w:val="hy-AM"/>
        </w:rPr>
        <w:t xml:space="preserve"> և սպասարկման»</w:t>
      </w:r>
      <w:r w:rsidRPr="00EE56FD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 </w:t>
      </w:r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</w:t>
      </w:r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pt-BR"/>
        </w:rPr>
        <w:t>,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EE56FD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3) 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Ապակու արտադրության տեխնոլոգիա»</w:t>
      </w:r>
      <w:r w:rsidRPr="00EE56F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մասնագիտության</w:t>
      </w:r>
      <w:r w:rsidRPr="00EE56F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EE56FD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>Օպերատոր՝ ապակու կտրման և մշակման արտադրության»</w:t>
      </w:r>
      <w:r w:rsidRPr="00EE56F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2. </w:t>
      </w:r>
      <w:r w:rsidRPr="00EE56FD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Միջին</w:t>
      </w:r>
      <w:r w:rsidRPr="00EE56F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Pr="00EE56FD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մասնագիտական կրթական ծրագրով.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2" w:name="_Hlk139631472"/>
      <w:r w:rsidRPr="00EE56FD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1)</w:t>
      </w:r>
      <w:r w:rsidRPr="00EE56FD">
        <w:rPr>
          <w:rFonts w:ascii="GHEA Grapalat" w:hAnsi="GHEA Grapalat"/>
          <w:color w:val="000000"/>
          <w:sz w:val="24"/>
          <w:szCs w:val="24"/>
          <w:lang w:val="hy-AM"/>
        </w:rPr>
        <w:t xml:space="preserve"> «Կենսաքիմիական արտադրություն» մասնագիտության «Տեխնոլոգ` կենսաքիմիական արտադրության»</w:t>
      </w:r>
      <w:r w:rsidRPr="00EE56FD">
        <w:rPr>
          <w:rFonts w:ascii="GHEA Grapalat" w:eastAsia="Times New Roman" w:hAnsi="GHEA Grapalat" w:cs="Sylfaen"/>
          <w:b/>
          <w:color w:val="000000"/>
          <w:lang w:val="nl-NL"/>
        </w:rPr>
        <w:t xml:space="preserve"> </w:t>
      </w:r>
      <w:bookmarkEnd w:id="2"/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որակավորում,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EE56FD">
        <w:rPr>
          <w:rFonts w:ascii="GHEA Grapalat" w:hAnsi="GHEA Grapalat" w:cs="GHEA Grapalat"/>
          <w:sz w:val="24"/>
          <w:szCs w:val="24"/>
          <w:lang w:val="hy-AM"/>
        </w:rPr>
        <w:t>2) 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Փոխադրումների կազմակերպում և կառավարում տրանսպորտում (ըստ տրանսպորտի տեսակների)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մասնագիտության Տեխնիկ-շահագործող՝ երկաթուղային տրանսպորտում փոխադրումների կազմակերպման և կառավարման</w:t>
      </w:r>
      <w:r w:rsidRPr="00EE56FD">
        <w:rPr>
          <w:rFonts w:ascii="GHEA Grapalat" w:hAnsi="GHEA Grapalat" w:cs="Sylfaen"/>
          <w:sz w:val="20"/>
          <w:szCs w:val="20"/>
          <w:lang w:val="hy-AM"/>
        </w:rPr>
        <w:t xml:space="preserve"> </w:t>
      </w:r>
      <w:r w:rsidRPr="00EE56FD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որակավորում,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56F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3) </w:t>
      </w:r>
      <w:r w:rsidRPr="00EE56FD">
        <w:rPr>
          <w:rFonts w:ascii="GHEA Grapalat" w:hAnsi="GHEA Grapalat" w:cs="Sylfaen"/>
          <w:bCs/>
          <w:color w:val="000000"/>
          <w:sz w:val="24"/>
          <w:szCs w:val="24"/>
          <w:lang w:val="nl-NL"/>
        </w:rPr>
        <w:t>«</w:t>
      </w:r>
      <w:proofErr w:type="spellStart"/>
      <w:r w:rsidRPr="00EE56FD">
        <w:rPr>
          <w:rFonts w:ascii="GHEA Grapalat" w:hAnsi="GHEA Grapalat" w:cs="Sylfaen"/>
          <w:bCs/>
          <w:color w:val="000000"/>
          <w:sz w:val="24"/>
          <w:szCs w:val="24"/>
          <w:lang w:val="nl-NL"/>
        </w:rPr>
        <w:t>Փոխադրումների</w:t>
      </w:r>
      <w:proofErr w:type="spellEnd"/>
      <w:r w:rsidRPr="00EE56FD">
        <w:rPr>
          <w:rFonts w:ascii="GHEA Grapalat" w:hAnsi="GHEA Grapalat" w:cs="Sylfaen"/>
          <w:bCs/>
          <w:color w:val="000000"/>
          <w:sz w:val="24"/>
          <w:szCs w:val="24"/>
          <w:lang w:val="nl-NL"/>
        </w:rPr>
        <w:t xml:space="preserve"> </w:t>
      </w:r>
      <w:proofErr w:type="spellStart"/>
      <w:r w:rsidRPr="00EE56FD">
        <w:rPr>
          <w:rFonts w:ascii="GHEA Grapalat" w:hAnsi="GHEA Grapalat"/>
          <w:bCs/>
          <w:sz w:val="24"/>
          <w:szCs w:val="24"/>
          <w:lang w:val="af-ZA"/>
        </w:rPr>
        <w:t>կազմակերպում</w:t>
      </w:r>
      <w:proofErr w:type="spellEnd"/>
      <w:r w:rsidRPr="00EE56FD">
        <w:rPr>
          <w:rFonts w:ascii="GHEA Grapalat" w:hAnsi="GHEA Grapalat"/>
          <w:bCs/>
          <w:sz w:val="24"/>
          <w:szCs w:val="24"/>
          <w:lang w:val="af-ZA"/>
        </w:rPr>
        <w:t xml:space="preserve"> և </w:t>
      </w:r>
      <w:proofErr w:type="spellStart"/>
      <w:r w:rsidRPr="00EE56FD">
        <w:rPr>
          <w:rFonts w:ascii="GHEA Grapalat" w:hAnsi="GHEA Grapalat"/>
          <w:bCs/>
          <w:sz w:val="24"/>
          <w:szCs w:val="24"/>
          <w:lang w:val="af-ZA"/>
        </w:rPr>
        <w:t>կառավարում</w:t>
      </w:r>
      <w:proofErr w:type="spellEnd"/>
      <w:r w:rsidRPr="00EE56F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bCs/>
          <w:sz w:val="24"/>
          <w:szCs w:val="24"/>
          <w:lang w:val="af-ZA"/>
        </w:rPr>
        <w:t>տրանսպորտում</w:t>
      </w:r>
      <w:proofErr w:type="spellEnd"/>
      <w:r w:rsidRPr="00EE56FD">
        <w:rPr>
          <w:rFonts w:ascii="GHEA Grapalat" w:hAnsi="GHEA Grapalat"/>
          <w:bCs/>
          <w:sz w:val="24"/>
          <w:szCs w:val="24"/>
          <w:lang w:val="af-ZA"/>
        </w:rPr>
        <w:t xml:space="preserve"> (</w:t>
      </w:r>
      <w:proofErr w:type="spellStart"/>
      <w:r w:rsidRPr="00EE56FD">
        <w:rPr>
          <w:rFonts w:ascii="GHEA Grapalat" w:hAnsi="GHEA Grapalat"/>
          <w:bCs/>
          <w:sz w:val="24"/>
          <w:szCs w:val="24"/>
          <w:lang w:val="af-ZA"/>
        </w:rPr>
        <w:t>ըստ</w:t>
      </w:r>
      <w:proofErr w:type="spellEnd"/>
      <w:r w:rsidRPr="00EE56F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bCs/>
          <w:sz w:val="24"/>
          <w:szCs w:val="24"/>
          <w:lang w:val="af-ZA"/>
        </w:rPr>
        <w:t>տրանսպորտի</w:t>
      </w:r>
      <w:proofErr w:type="spellEnd"/>
      <w:r w:rsidRPr="00EE56F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bCs/>
          <w:sz w:val="24"/>
          <w:szCs w:val="24"/>
          <w:lang w:val="af-ZA"/>
        </w:rPr>
        <w:t>տեսակների</w:t>
      </w:r>
      <w:proofErr w:type="spellEnd"/>
      <w:r w:rsidRPr="00EE56FD">
        <w:rPr>
          <w:rFonts w:ascii="GHEA Grapalat" w:hAnsi="GHEA Grapalat"/>
          <w:bCs/>
          <w:sz w:val="24"/>
          <w:szCs w:val="24"/>
          <w:lang w:val="af-ZA"/>
        </w:rPr>
        <w:t>)»</w:t>
      </w:r>
      <w:r w:rsidRPr="00EE56FD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մասնագիտության </w:t>
      </w:r>
      <w:r w:rsidRPr="00EE56FD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Տեխնիկ-կարգավար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օդային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տրանսպորտում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փոխադրումների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կազմակերպման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EE56FD">
        <w:rPr>
          <w:rFonts w:ascii="GHEA Grapalat" w:hAnsi="GHEA Grapalat"/>
          <w:sz w:val="24"/>
          <w:szCs w:val="24"/>
          <w:lang w:val="af-ZA"/>
        </w:rPr>
        <w:t>կառավարման</w:t>
      </w:r>
      <w:proofErr w:type="spellEnd"/>
      <w:r w:rsidRPr="00EE56FD">
        <w:rPr>
          <w:rFonts w:ascii="GHEA Grapalat" w:hAnsi="GHEA Grapalat"/>
          <w:sz w:val="24"/>
          <w:szCs w:val="24"/>
          <w:lang w:val="af-ZA"/>
        </w:rPr>
        <w:t>»</w:t>
      </w:r>
      <w:r w:rsidRPr="00EE56FD">
        <w:rPr>
          <w:rFonts w:ascii="GHEA Grapalat" w:hAnsi="GHEA Grapalat" w:cs="Sylfaen"/>
          <w:color w:val="000000"/>
          <w:sz w:val="20"/>
          <w:szCs w:val="20"/>
          <w:lang w:val="hy-AM"/>
        </w:rPr>
        <w:t xml:space="preserve"> </w:t>
      </w:r>
      <w:r w:rsidRPr="00EE56FD">
        <w:rPr>
          <w:rFonts w:ascii="GHEA Grapalat" w:eastAsia="Calibri" w:hAnsi="GHEA Grapalat" w:cs="GHEA Grapalat"/>
          <w:color w:val="000000"/>
          <w:sz w:val="24"/>
          <w:szCs w:val="24"/>
          <w:lang w:val="hy-AM"/>
        </w:rPr>
        <w:t>որակավորում,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56FD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4) </w:t>
      </w:r>
      <w:r w:rsidRPr="00EE56FD">
        <w:rPr>
          <w:rFonts w:ascii="GHEA Grapalat" w:hAnsi="GHEA Grapalat"/>
          <w:bCs/>
          <w:sz w:val="24"/>
          <w:szCs w:val="24"/>
          <w:lang w:val="af-ZA"/>
        </w:rPr>
        <w:t>«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Երկրորդային հումքի վերամշակում</w:t>
      </w:r>
      <w:r w:rsidRPr="00EE56FD">
        <w:rPr>
          <w:rFonts w:ascii="GHEA Grapalat" w:hAnsi="GHEA Grapalat"/>
          <w:bCs/>
          <w:sz w:val="24"/>
          <w:szCs w:val="24"/>
          <w:lang w:val="af-ZA"/>
        </w:rPr>
        <w:t>»</w:t>
      </w:r>
      <w:r w:rsidRPr="00EE56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մասնագիտության </w:t>
      </w:r>
      <w:r w:rsidRPr="00EE56FD">
        <w:rPr>
          <w:rFonts w:ascii="GHEA Grapalat" w:hAnsi="GHEA Grapalat"/>
          <w:bCs/>
          <w:sz w:val="24"/>
          <w:szCs w:val="24"/>
          <w:lang w:val="af-ZA"/>
        </w:rPr>
        <w:t>«</w:t>
      </w:r>
      <w:r w:rsidRPr="00EE56FD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Տեխնոլոգ՝ երկրորդային հումքի վերամշակման տեխնոլոգիական գործընթացի</w:t>
      </w:r>
      <w:r w:rsidRPr="00EE56FD">
        <w:rPr>
          <w:rFonts w:ascii="GHEA Grapalat" w:hAnsi="GHEA Grapalat"/>
          <w:bCs/>
          <w:sz w:val="24"/>
          <w:szCs w:val="24"/>
          <w:lang w:val="af-ZA"/>
        </w:rPr>
        <w:t>»</w:t>
      </w:r>
      <w:r w:rsidRPr="00EE56FD">
        <w:rPr>
          <w:rFonts w:ascii="GHEA Grapalat" w:eastAsia="Times New Roman" w:hAnsi="GHEA Grapalat" w:cs="Sylfaen"/>
          <w:b/>
          <w:color w:val="000000"/>
          <w:lang w:val="nl-NL"/>
        </w:rPr>
        <w:t xml:space="preserve"> </w:t>
      </w:r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որակավորում,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E56FD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>5)</w:t>
      </w:r>
      <w:r w:rsidRPr="00EE56FD">
        <w:rPr>
          <w:rFonts w:ascii="GHEA Grapalat" w:hAnsi="GHEA Grapalat" w:cs="Sylfaen"/>
          <w:bCs/>
          <w:sz w:val="24"/>
          <w:szCs w:val="24"/>
          <w:lang w:val="nl-NL" w:eastAsia="ru-RU"/>
        </w:rPr>
        <w:t xml:space="preserve"> </w:t>
      </w:r>
      <w:r w:rsidRPr="00EE56FD">
        <w:rPr>
          <w:rFonts w:ascii="GHEA Grapalat" w:hAnsi="GHEA Grapalat" w:cs="Sylfaen"/>
          <w:spacing w:val="-1"/>
          <w:sz w:val="24"/>
          <w:szCs w:val="24"/>
          <w:lang w:val="nl-NL"/>
        </w:rPr>
        <w:t>«</w:t>
      </w:r>
      <w:r w:rsidRPr="00EE56FD">
        <w:rPr>
          <w:rFonts w:ascii="GHEA Grapalat" w:hAnsi="GHEA Grapalat" w:cs="Sylfaen"/>
          <w:bCs/>
          <w:sz w:val="24"/>
          <w:szCs w:val="24"/>
          <w:lang w:val="hy-AM" w:eastAsia="ru-RU"/>
        </w:rPr>
        <w:t>Համակարգչային գրաֆիկա</w:t>
      </w:r>
      <w:r w:rsidRPr="00EE56FD">
        <w:rPr>
          <w:rFonts w:ascii="GHEA Grapalat" w:hAnsi="GHEA Grapalat" w:cs="Sylfaen"/>
          <w:sz w:val="24"/>
          <w:szCs w:val="24"/>
          <w:lang w:val="nl-NL"/>
        </w:rPr>
        <w:t xml:space="preserve">» </w:t>
      </w:r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մասնագիտության </w:t>
      </w:r>
      <w:r w:rsidRPr="00EE56FD">
        <w:rPr>
          <w:rFonts w:ascii="GHEA Grapalat" w:hAnsi="GHEA Grapalat" w:cs="Sylfaen"/>
          <w:spacing w:val="-1"/>
          <w:sz w:val="24"/>
          <w:szCs w:val="24"/>
          <w:lang w:val="nl-NL"/>
        </w:rPr>
        <w:t>«</w:t>
      </w:r>
      <w:r w:rsidRPr="00EE56FD">
        <w:rPr>
          <w:rFonts w:ascii="GHEA Grapalat" w:hAnsi="GHEA Grapalat" w:cs="Sylfaen"/>
          <w:spacing w:val="-1"/>
          <w:sz w:val="24"/>
          <w:szCs w:val="24"/>
          <w:lang w:val="hy-AM"/>
        </w:rPr>
        <w:t>Դիզայներ՝</w:t>
      </w:r>
      <w:r w:rsidRPr="00EE56FD">
        <w:rPr>
          <w:rFonts w:ascii="GHEA Grapalat" w:hAnsi="GHEA Grapalat" w:cs="Sylfaen"/>
          <w:spacing w:val="-1"/>
          <w:sz w:val="24"/>
          <w:szCs w:val="24"/>
          <w:lang w:val="nl-NL"/>
        </w:rPr>
        <w:t xml:space="preserve"> </w:t>
      </w:r>
      <w:r w:rsidRPr="00EE56FD">
        <w:rPr>
          <w:rFonts w:ascii="GHEA Grapalat" w:hAnsi="GHEA Grapalat" w:cs="Sylfaen"/>
          <w:spacing w:val="-1"/>
          <w:sz w:val="24"/>
          <w:szCs w:val="24"/>
          <w:lang w:val="hy-AM"/>
        </w:rPr>
        <w:t>համակարգչային</w:t>
      </w:r>
      <w:r w:rsidRPr="00EE56FD">
        <w:rPr>
          <w:rFonts w:ascii="GHEA Grapalat" w:hAnsi="GHEA Grapalat" w:cs="Sylfaen"/>
          <w:spacing w:val="-1"/>
          <w:sz w:val="24"/>
          <w:szCs w:val="24"/>
          <w:lang w:val="nl-NL"/>
        </w:rPr>
        <w:t xml:space="preserve"> </w:t>
      </w:r>
      <w:proofErr w:type="spellStart"/>
      <w:r w:rsidRPr="00EE56FD">
        <w:rPr>
          <w:rFonts w:ascii="GHEA Grapalat" w:hAnsi="GHEA Grapalat" w:cs="Sylfaen"/>
          <w:spacing w:val="-1"/>
          <w:sz w:val="24"/>
          <w:szCs w:val="24"/>
          <w:lang w:val="hy-AM"/>
        </w:rPr>
        <w:t>գրաֆիկայի</w:t>
      </w:r>
      <w:proofErr w:type="spellEnd"/>
      <w:r w:rsidRPr="00EE56FD">
        <w:rPr>
          <w:rFonts w:ascii="GHEA Grapalat" w:hAnsi="GHEA Grapalat" w:cs="Sylfaen"/>
          <w:sz w:val="24"/>
          <w:szCs w:val="24"/>
          <w:lang w:val="nl-NL"/>
        </w:rPr>
        <w:t xml:space="preserve">» </w:t>
      </w:r>
      <w:r w:rsidRPr="00EE56F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որակավորում;</w:t>
      </w:r>
    </w:p>
    <w:p w:rsidR="00C37363" w:rsidRPr="00EE56FD" w:rsidRDefault="00C37363" w:rsidP="00C37363">
      <w:pPr>
        <w:pStyle w:val="ListParagraph"/>
        <w:spacing w:after="0" w:line="360" w:lineRule="auto"/>
        <w:ind w:left="0" w:firstLine="4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Վերոնշյալ մասնագիտությունները </w:t>
      </w:r>
      <w:proofErr w:type="spellStart"/>
      <w:r w:rsidRPr="00EE56FD">
        <w:rPr>
          <w:rFonts w:ascii="GHEA Grapalat" w:hAnsi="GHEA Grapalat"/>
          <w:sz w:val="24"/>
          <w:szCs w:val="24"/>
          <w:lang w:val="hy-AM"/>
        </w:rPr>
        <w:t>ներդրվելու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 xml:space="preserve"> են շուրջ 28 ուսումնական հաստատություններում: </w:t>
      </w:r>
      <w:proofErr w:type="spellStart"/>
      <w:r w:rsidRPr="00EE56FD">
        <w:rPr>
          <w:rFonts w:ascii="GHEA Grapalat" w:hAnsi="GHEA Grapalat"/>
          <w:sz w:val="24"/>
          <w:szCs w:val="24"/>
          <w:lang w:val="hy-AM"/>
        </w:rPr>
        <w:t>Ներկայուս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 xml:space="preserve"> որոշ ուսումնական հաստատություններ դիմել են նոր մասնագիտություններով համապատասխան լիցենզիա ստանալու համար, որոնց համար նախատեսվել են որոշակի տեղեր: </w:t>
      </w:r>
      <w:proofErr w:type="spellStart"/>
      <w:r w:rsidRPr="00EE56FD">
        <w:rPr>
          <w:rFonts w:ascii="GHEA Grapalat" w:hAnsi="GHEA Grapalat"/>
          <w:sz w:val="24"/>
          <w:szCs w:val="24"/>
          <w:lang w:val="hy-AM"/>
        </w:rPr>
        <w:t>Լիցենզաներ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 xml:space="preserve"> չստանալու դեպքում, </w:t>
      </w:r>
      <w:proofErr w:type="spellStart"/>
      <w:r w:rsidRPr="00EE56FD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 xml:space="preserve"> ՀՀ կառավարության հաստատմանը սահմանված կարգով ներկայացնելը՝ կվերանայվեն </w:t>
      </w:r>
      <w:r w:rsidRPr="00EE56FD">
        <w:rPr>
          <w:rFonts w:ascii="GHEA Grapalat" w:hAnsi="GHEA Grapalat"/>
          <w:sz w:val="24"/>
          <w:szCs w:val="24"/>
          <w:lang w:val="hy-AM"/>
        </w:rPr>
        <w:lastRenderedPageBreak/>
        <w:t>վերջնական քանակը, որը Էական փոփոխության չի ենթարկվի և ընդհանուր տեղերի թիվը չի գերազանցի:</w:t>
      </w:r>
    </w:p>
    <w:p w:rsidR="00C37363" w:rsidRPr="00EE56FD" w:rsidRDefault="00C37363" w:rsidP="00C37363">
      <w:pPr>
        <w:pStyle w:val="NormalWeb"/>
        <w:shd w:val="clear" w:color="auto" w:fill="FFFFFF" w:themeFill="background1"/>
        <w:tabs>
          <w:tab w:val="left" w:pos="90"/>
          <w:tab w:val="left" w:pos="10775"/>
        </w:tabs>
        <w:spacing w:before="0" w:beforeAutospacing="0" w:after="0" w:afterAutospacing="0" w:line="360" w:lineRule="auto"/>
        <w:ind w:right="-29" w:firstLine="400"/>
        <w:jc w:val="both"/>
        <w:rPr>
          <w:rFonts w:ascii="GHEA Grapalat" w:hAnsi="GHEA Grapalat" w:cs="Arial"/>
          <w:lang w:val="hy-AM"/>
        </w:rPr>
      </w:pPr>
      <w:r w:rsidRPr="00EE56FD">
        <w:rPr>
          <w:rFonts w:ascii="GHEA Grapalat" w:hAnsi="GHEA Grapalat" w:cs="Arial"/>
          <w:lang w:val="hy-AM"/>
        </w:rPr>
        <w:t>Պահուստային տեղերի ավելացման դեպքում, որոշակի տեղեր հատկացվում է նաև պետության համար գերակա հանդիսացող այն մասնագիտություններով, որոնցով առկա են եղել հատկացված տեղերից ավել դիմորդներ և մրցույթով ընդունվել են վճարովի ուսուցման համակարգ:</w:t>
      </w:r>
    </w:p>
    <w:p w:rsidR="00C37363" w:rsidRPr="00EE56FD" w:rsidRDefault="00C37363" w:rsidP="00C37363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right="-29" w:firstLine="403"/>
        <w:jc w:val="both"/>
        <w:textAlignment w:val="baseline"/>
        <w:rPr>
          <w:rFonts w:ascii="GHEA Grapalat" w:hAnsi="GHEA Grapalat" w:cs="GHEA Grapalat"/>
          <w:lang w:val="hy-AM"/>
        </w:rPr>
      </w:pPr>
      <w:r w:rsidRPr="00EE56FD">
        <w:rPr>
          <w:rFonts w:ascii="GHEA Grapalat" w:hAnsi="GHEA Grapalat"/>
          <w:lang w:val="hy-AM"/>
        </w:rPr>
        <w:t xml:space="preserve">Նախարարության կողմից 2023 թվականին ամբողջությամբ </w:t>
      </w:r>
      <w:proofErr w:type="spellStart"/>
      <w:r w:rsidRPr="00EE56FD">
        <w:rPr>
          <w:rFonts w:ascii="GHEA Grapalat" w:hAnsi="GHEA Grapalat"/>
          <w:lang w:val="hy-AM"/>
        </w:rPr>
        <w:t>խմբագրվել</w:t>
      </w:r>
      <w:proofErr w:type="spellEnd"/>
      <w:r w:rsidRPr="00EE56FD">
        <w:rPr>
          <w:rFonts w:ascii="GHEA Grapalat" w:hAnsi="GHEA Grapalat"/>
          <w:lang w:val="hy-AM"/>
        </w:rPr>
        <w:t xml:space="preserve"> է </w:t>
      </w:r>
      <w:r w:rsidRPr="00EE56FD">
        <w:rPr>
          <w:rFonts w:ascii="GHEA Grapalat" w:hAnsi="GHEA Grapalat" w:cs="Arial"/>
          <w:color w:val="000000"/>
          <w:lang w:val="hy-AM"/>
        </w:rPr>
        <w:t>Հայաստանի</w:t>
      </w:r>
      <w:r w:rsidRPr="00EE56FD">
        <w:rPr>
          <w:rFonts w:ascii="GHEA Grapalat" w:hAnsi="GHEA Grapalat"/>
          <w:color w:val="000000"/>
          <w:lang w:val="pt-BR"/>
        </w:rPr>
        <w:t xml:space="preserve"> </w:t>
      </w:r>
      <w:r w:rsidRPr="00EE56FD">
        <w:rPr>
          <w:rFonts w:ascii="GHEA Grapalat" w:hAnsi="GHEA Grapalat" w:cs="Arial"/>
          <w:color w:val="000000"/>
          <w:lang w:val="hy-AM"/>
        </w:rPr>
        <w:t>Հանրապետության</w:t>
      </w:r>
      <w:r w:rsidRPr="00EE56FD">
        <w:rPr>
          <w:rFonts w:ascii="GHEA Grapalat" w:hAnsi="GHEA Grapalat"/>
          <w:color w:val="000000"/>
          <w:lang w:val="pt-BR"/>
        </w:rPr>
        <w:t xml:space="preserve"> </w:t>
      </w:r>
      <w:r w:rsidRPr="00EE56FD">
        <w:rPr>
          <w:rFonts w:ascii="GHEA Grapalat" w:hAnsi="GHEA Grapalat" w:cs="Arial"/>
          <w:color w:val="000000"/>
          <w:lang w:val="hy-AM"/>
        </w:rPr>
        <w:t>կառավարության</w:t>
      </w:r>
      <w:r w:rsidRPr="00EE56FD">
        <w:rPr>
          <w:rFonts w:ascii="GHEA Grapalat" w:hAnsi="GHEA Grapalat"/>
          <w:color w:val="000000"/>
          <w:lang w:val="pt-BR"/>
        </w:rPr>
        <w:t xml:space="preserve"> 2021 </w:t>
      </w:r>
      <w:r w:rsidRPr="00EE56FD">
        <w:rPr>
          <w:rFonts w:ascii="GHEA Grapalat" w:hAnsi="GHEA Grapalat" w:cs="Arial"/>
          <w:color w:val="000000"/>
          <w:lang w:val="hy-AM"/>
        </w:rPr>
        <w:t>թվականի</w:t>
      </w:r>
      <w:r w:rsidRPr="00EE56FD">
        <w:rPr>
          <w:rFonts w:ascii="GHEA Grapalat" w:hAnsi="GHEA Grapalat"/>
          <w:color w:val="000000"/>
          <w:lang w:val="pt-BR"/>
        </w:rPr>
        <w:t xml:space="preserve"> </w:t>
      </w:r>
      <w:r w:rsidRPr="00EE56FD">
        <w:rPr>
          <w:rFonts w:ascii="GHEA Grapalat" w:hAnsi="GHEA Grapalat" w:cs="Arial"/>
          <w:color w:val="000000"/>
          <w:lang w:val="hy-AM"/>
        </w:rPr>
        <w:t>նոյեմբերի</w:t>
      </w:r>
      <w:r w:rsidRPr="00EE56FD">
        <w:rPr>
          <w:rFonts w:ascii="GHEA Grapalat" w:hAnsi="GHEA Grapalat"/>
          <w:color w:val="000000"/>
          <w:lang w:val="pt-BR"/>
        </w:rPr>
        <w:t xml:space="preserve"> 4-</w:t>
      </w:r>
      <w:r w:rsidRPr="00EE56FD">
        <w:rPr>
          <w:rFonts w:ascii="GHEA Grapalat" w:hAnsi="GHEA Grapalat" w:cs="Arial"/>
          <w:color w:val="000000"/>
          <w:lang w:val="hy-AM"/>
        </w:rPr>
        <w:t>ի</w:t>
      </w:r>
      <w:r w:rsidRPr="00EE56FD">
        <w:rPr>
          <w:rFonts w:ascii="GHEA Grapalat" w:hAnsi="GHEA Grapalat"/>
          <w:color w:val="000000"/>
          <w:lang w:val="pt-BR"/>
        </w:rPr>
        <w:t xml:space="preserve"> </w:t>
      </w:r>
      <w:r w:rsidRPr="00EE56FD">
        <w:rPr>
          <w:rFonts w:ascii="GHEA Grapalat" w:hAnsi="GHEA Grapalat" w:cs="Arial"/>
          <w:color w:val="000000"/>
          <w:lang w:val="pt-BR"/>
        </w:rPr>
        <w:t>«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նախնական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մասնագիտական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(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արհեստագործական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)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(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կամ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)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միջին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մասնագիտական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կրթական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ծրագրեր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իրականացնող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ուսումնական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հաստատություններում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ուսանողական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նպաստ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հատկացնելու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,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ուսման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վարձը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փոխհատուցելու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կրթաթոշակ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սահմանելու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կարգը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հաստատելու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կառավարության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2013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թվականի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նոյեմբերի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28-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ի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N 1330-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որոշումն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ուժը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կորցրած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ճանաչելու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pt-BR"/>
        </w:rPr>
        <w:t xml:space="preserve"> </w:t>
      </w:r>
      <w:r w:rsidRPr="00EE56FD">
        <w:rPr>
          <w:rFonts w:ascii="GHEA Grapalat" w:hAnsi="GHEA Grapalat"/>
          <w:bCs/>
          <w:color w:val="000000"/>
          <w:shd w:val="clear" w:color="auto" w:fill="FFFFFF"/>
          <w:lang w:val="hy-AM"/>
        </w:rPr>
        <w:t>մասին</w:t>
      </w:r>
      <w:r w:rsidRPr="00EE56FD">
        <w:rPr>
          <w:rFonts w:ascii="GHEA Grapalat" w:hAnsi="GHEA Grapalat"/>
          <w:color w:val="000000"/>
          <w:lang w:val="pt-BR"/>
        </w:rPr>
        <w:t>» N 17</w:t>
      </w:r>
      <w:r w:rsidRPr="00EE56FD">
        <w:rPr>
          <w:rFonts w:ascii="GHEA Grapalat" w:hAnsi="GHEA Grapalat"/>
          <w:color w:val="000000"/>
          <w:lang w:val="hy-AM"/>
        </w:rPr>
        <w:t>84</w:t>
      </w:r>
      <w:r w:rsidRPr="00EE56FD">
        <w:rPr>
          <w:rFonts w:ascii="GHEA Grapalat" w:hAnsi="GHEA Grapalat"/>
          <w:color w:val="000000"/>
          <w:lang w:val="pt-BR"/>
        </w:rPr>
        <w:t>-</w:t>
      </w:r>
      <w:r w:rsidRPr="00EE56FD">
        <w:rPr>
          <w:rFonts w:ascii="GHEA Grapalat" w:hAnsi="GHEA Grapalat"/>
          <w:color w:val="000000"/>
          <w:lang w:val="hy-AM"/>
        </w:rPr>
        <w:t>Ն</w:t>
      </w:r>
      <w:r w:rsidRPr="00EE56FD">
        <w:rPr>
          <w:rFonts w:ascii="GHEA Grapalat" w:hAnsi="GHEA Grapalat"/>
          <w:color w:val="000000"/>
          <w:lang w:val="pt-BR"/>
        </w:rPr>
        <w:t xml:space="preserve"> </w:t>
      </w:r>
      <w:r w:rsidRPr="00EE56FD">
        <w:rPr>
          <w:rFonts w:ascii="GHEA Grapalat" w:hAnsi="GHEA Grapalat"/>
          <w:color w:val="000000"/>
          <w:lang w:val="hy-AM"/>
        </w:rPr>
        <w:t xml:space="preserve">որոշմամբ հաստատված կարգը, որը հաստատվել է ՀՀ կառավարության օգոստոսի 24-ի  </w:t>
      </w:r>
      <w:r w:rsidRPr="00EE56FD">
        <w:rPr>
          <w:rStyle w:val="Strong"/>
          <w:rFonts w:ascii="GHEA Grapalat" w:hAnsi="GHEA Grapalat"/>
          <w:b w:val="0"/>
          <w:color w:val="000000"/>
          <w:lang w:val="hy-AM"/>
        </w:rPr>
        <w:t>N 1449-Ն որոշմամբ, ըստ որի</w:t>
      </w:r>
      <w:r w:rsidRPr="00EE56FD">
        <w:rPr>
          <w:rFonts w:ascii="GHEA Grapalat" w:hAnsi="GHEA Grapalat"/>
          <w:color w:val="000000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պետության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համար</w:t>
      </w:r>
      <w:r w:rsidRPr="00EE56FD">
        <w:rPr>
          <w:rFonts w:ascii="GHEA Grapalat" w:hAnsi="GHEA Grapalat"/>
          <w:lang w:val="hy-AM"/>
        </w:rPr>
        <w:t xml:space="preserve"> </w:t>
      </w:r>
      <w:proofErr w:type="spellStart"/>
      <w:r w:rsidRPr="00EE56FD">
        <w:rPr>
          <w:rFonts w:ascii="GHEA Grapalat" w:hAnsi="GHEA Grapalat" w:cs="GHEA Grapalat"/>
          <w:lang w:val="hy-AM"/>
        </w:rPr>
        <w:t>կարևոր</w:t>
      </w:r>
      <w:proofErr w:type="spellEnd"/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և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առաջնահերթ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մասնագիտություններով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ընդունելության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գրավիչ</w:t>
      </w:r>
      <w:r w:rsidRPr="00EE56FD">
        <w:rPr>
          <w:rFonts w:ascii="GHEA Grapalat" w:hAnsi="GHEA Grapalat"/>
          <w:lang w:val="hy-AM"/>
        </w:rPr>
        <w:t xml:space="preserve"> բարձրացման և </w:t>
      </w:r>
      <w:r w:rsidRPr="00EE56FD">
        <w:rPr>
          <w:rFonts w:ascii="GHEA Grapalat" w:hAnsi="GHEA Grapalat" w:cs="GHEA Grapalat"/>
          <w:lang w:val="hy-AM"/>
        </w:rPr>
        <w:t>առավել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պահանջարկ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ունեցող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աշխատատեղերի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համալրման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խնդրի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համաչափ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կարգավորման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նպատակով</w:t>
      </w:r>
      <w:r w:rsidRPr="00EE56FD">
        <w:rPr>
          <w:rFonts w:ascii="GHEA Grapalat" w:hAnsi="GHEA Grapalat"/>
          <w:lang w:val="hy-AM"/>
        </w:rPr>
        <w:t xml:space="preserve"> յուրաքանչյուր ուսումնական տարի հաստատվում է </w:t>
      </w:r>
      <w:proofErr w:type="spellStart"/>
      <w:r w:rsidRPr="00EE56FD">
        <w:rPr>
          <w:rFonts w:ascii="GHEA Grapalat" w:hAnsi="GHEA Grapalat" w:cs="GHEA Grapalat"/>
          <w:lang w:val="hy-AM"/>
        </w:rPr>
        <w:t>կարևոր</w:t>
      </w:r>
      <w:proofErr w:type="spellEnd"/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և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առաջնահերթ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 xml:space="preserve">մասնագիտությունների ցանկ (որոշման նախագծի 3-րդ հավելված) և այդ </w:t>
      </w:r>
      <w:proofErr w:type="spellStart"/>
      <w:r w:rsidRPr="00EE56FD">
        <w:rPr>
          <w:rFonts w:ascii="GHEA Grapalat" w:hAnsi="GHEA Grapalat" w:cs="GHEA Grapalat"/>
          <w:lang w:val="hy-AM"/>
        </w:rPr>
        <w:t>մասնագիտություներով</w:t>
      </w:r>
      <w:proofErr w:type="spellEnd"/>
      <w:r w:rsidRPr="00EE56FD">
        <w:rPr>
          <w:rFonts w:ascii="GHEA Grapalat" w:hAnsi="GHEA Grapalat" w:cs="GHEA Grapalat"/>
          <w:lang w:val="hy-AM"/>
        </w:rPr>
        <w:t xml:space="preserve"> ընդունվածներին տրամադրել բարձր կրթաթոշակ </w:t>
      </w:r>
      <w:proofErr w:type="spellStart"/>
      <w:r w:rsidRPr="00EE56FD">
        <w:rPr>
          <w:rFonts w:ascii="GHEA Grapalat" w:hAnsi="GHEA Grapalat" w:cs="GHEA Grapalat"/>
          <w:lang w:val="hy-AM"/>
        </w:rPr>
        <w:t>հետևյալ</w:t>
      </w:r>
      <w:proofErr w:type="spellEnd"/>
      <w:r w:rsidRPr="00EE56FD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E56FD">
        <w:rPr>
          <w:rFonts w:ascii="GHEA Grapalat" w:hAnsi="GHEA Grapalat" w:cs="GHEA Grapalat"/>
          <w:lang w:val="hy-AM"/>
        </w:rPr>
        <w:t>սկզբմունքով</w:t>
      </w:r>
      <w:proofErr w:type="spellEnd"/>
      <w:r w:rsidRPr="00EE56FD">
        <w:rPr>
          <w:rFonts w:ascii="GHEA Grapalat" w:hAnsi="GHEA Grapalat" w:cs="GHEA Grapalat"/>
          <w:lang w:val="hy-AM"/>
        </w:rPr>
        <w:t xml:space="preserve">. 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 xml:space="preserve">«22. Պետական </w:t>
      </w:r>
      <w:proofErr w:type="spellStart"/>
      <w:r w:rsidRPr="00EE56FD">
        <w:rPr>
          <w:rFonts w:ascii="GHEA Grapalat" w:hAnsi="GHEA Grapalat"/>
          <w:color w:val="000000"/>
          <w:lang w:val="hy-AM"/>
        </w:rPr>
        <w:t>կրթաթոշակը</w:t>
      </w:r>
      <w:proofErr w:type="spellEnd"/>
      <w:r w:rsidRPr="00EE56FD">
        <w:rPr>
          <w:rFonts w:ascii="GHEA Grapalat" w:hAnsi="GHEA Grapalat"/>
          <w:color w:val="000000"/>
          <w:lang w:val="hy-AM"/>
        </w:rPr>
        <w:t xml:space="preserve"> պետական ֆինանսական խրախուսանք է, որը տրվում է </w:t>
      </w:r>
      <w:proofErr w:type="spellStart"/>
      <w:r w:rsidRPr="00EE56FD">
        <w:rPr>
          <w:rFonts w:ascii="GHEA Grapalat" w:hAnsi="GHEA Grapalat"/>
          <w:color w:val="000000"/>
          <w:lang w:val="hy-AM"/>
        </w:rPr>
        <w:t>ուսումնառող</w:t>
      </w:r>
      <w:proofErr w:type="spellEnd"/>
      <w:r w:rsidRPr="00EE56FD">
        <w:rPr>
          <w:rFonts w:ascii="GHEA Grapalat" w:hAnsi="GHEA Grapalat"/>
          <w:color w:val="000000"/>
          <w:lang w:val="hy-AM"/>
        </w:rPr>
        <w:t>՝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 xml:space="preserve">1) Հայաստանի Հանրապետության կառավարության կողմից յուրաքանչյուր տարի հաստատված առաջնահերթ և </w:t>
      </w:r>
      <w:proofErr w:type="spellStart"/>
      <w:r w:rsidRPr="00EE56FD">
        <w:rPr>
          <w:rFonts w:ascii="GHEA Grapalat" w:hAnsi="GHEA Grapalat"/>
          <w:color w:val="000000"/>
          <w:lang w:val="hy-AM"/>
        </w:rPr>
        <w:t>կարևոր</w:t>
      </w:r>
      <w:proofErr w:type="spellEnd"/>
      <w:r w:rsidRPr="00EE56FD">
        <w:rPr>
          <w:rFonts w:ascii="GHEA Grapalat" w:hAnsi="GHEA Grapalat"/>
          <w:color w:val="000000"/>
          <w:lang w:val="hy-AM"/>
        </w:rPr>
        <w:t xml:space="preserve"> ոլորտների (այսուհետ՝ գերակա ոլորտ) մասնագիտությունների ցանկով հիմնական կրթության հիմքով ընդունված ուսանողներին.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 xml:space="preserve">2) «Առանց ծնողական խնամքի մնացած երեխաների սոցիալական պաշտպանության մասին» կամ «Հաշմանդամություն ունեցող անձանց իրավունքների մասին» օրենքներով սահմանված սոցիալական խմբի, ինչպես նաև սահմանամերձ և բարձրլեռնային </w:t>
      </w:r>
      <w:r w:rsidRPr="00EE56FD">
        <w:rPr>
          <w:rFonts w:ascii="GHEA Grapalat" w:hAnsi="GHEA Grapalat"/>
          <w:color w:val="000000"/>
          <w:lang w:val="hy-AM"/>
        </w:rPr>
        <w:lastRenderedPageBreak/>
        <w:t>բնակավայրերի ուսումնական հաստատության ուսանողին՝ գերազանց առաջադիմության դեպքում: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23. 22-րդ կետի՝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1) 1-ին ենթակետով սահմանված պահանջներին բավարարող ուսանողին առաջին կուրսում տրամադրվում է 50000 (հիսուն հազար) դրամի չափով կրթաթոշակ, իսկ հաջորդ կուրսերում նախորդ ուսումնական տարվա արդյունքներով՝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ա. միայն «գերազանց» և (կամ) «լավ» գնահատականներ ունենալու դեպքում՝ 50000 (հիսուն հազար) դրամի չափով,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բ. 75 տոկոսից ոչ պակասը «գերազանց» և (կամ) «լավ» գնահատականներ ունենալու դեպքում՝ 40000 (քառասուն հազար) դրամի չափով.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>2) 2-րդ ենթակետով սահմանված պահանջներին բավարարող ուսանողին տրամադրվում է 25000 (քսանհինգ հազար) դրամի չափով կրթաթոշակ:»:</w:t>
      </w:r>
    </w:p>
    <w:p w:rsidR="00C37363" w:rsidRPr="00EE56FD" w:rsidRDefault="00C37363" w:rsidP="00C3736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EE56FD">
        <w:rPr>
          <w:rFonts w:ascii="GHEA Grapalat" w:hAnsi="GHEA Grapalat"/>
          <w:color w:val="000000"/>
          <w:lang w:val="hy-AM"/>
        </w:rPr>
        <w:t xml:space="preserve">Հաշվի առնելով, որ </w:t>
      </w:r>
      <w:r w:rsidRPr="00EE56FD">
        <w:rPr>
          <w:rFonts w:ascii="GHEA Grapalat" w:hAnsi="GHEA Grapalat" w:cs="GHEA Grapalat"/>
          <w:lang w:val="hy-AM"/>
        </w:rPr>
        <w:t>առաջնահերթ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>մասնագիտություններով ընդունելություն կազմակերպվել է մեկ տարի, նախարարությունը նպատակահարմար է համարել 2024-2025 թվականի համար առաջնահերթ</w:t>
      </w:r>
      <w:r w:rsidRPr="00EE56FD">
        <w:rPr>
          <w:rFonts w:ascii="GHEA Grapalat" w:hAnsi="GHEA Grapalat"/>
          <w:lang w:val="hy-AM"/>
        </w:rPr>
        <w:t xml:space="preserve"> </w:t>
      </w:r>
      <w:r w:rsidRPr="00EE56FD">
        <w:rPr>
          <w:rFonts w:ascii="GHEA Grapalat" w:hAnsi="GHEA Grapalat" w:cs="GHEA Grapalat"/>
          <w:lang w:val="hy-AM"/>
        </w:rPr>
        <w:t xml:space="preserve">մասնագիտությունների էական </w:t>
      </w:r>
      <w:proofErr w:type="spellStart"/>
      <w:r w:rsidRPr="00EE56FD">
        <w:rPr>
          <w:rFonts w:ascii="GHEA Grapalat" w:hAnsi="GHEA Grapalat" w:cs="GHEA Grapalat"/>
          <w:lang w:val="hy-AM"/>
        </w:rPr>
        <w:t>փոփոխութոյւն</w:t>
      </w:r>
      <w:proofErr w:type="spellEnd"/>
      <w:r w:rsidRPr="00EE56FD">
        <w:rPr>
          <w:rFonts w:ascii="GHEA Grapalat" w:hAnsi="GHEA Grapalat" w:cs="GHEA Grapalat"/>
          <w:lang w:val="hy-AM"/>
        </w:rPr>
        <w:t xml:space="preserve"> չկատարել: Ցանկը ավելացել է միայն «</w:t>
      </w:r>
      <w:proofErr w:type="spellStart"/>
      <w:r w:rsidRPr="00EE56FD">
        <w:rPr>
          <w:rFonts w:ascii="GHEA Grapalat" w:hAnsi="GHEA Grapalat"/>
          <w:bCs/>
          <w:color w:val="000000"/>
          <w:lang w:val="hy-AM"/>
        </w:rPr>
        <w:t>Սև</w:t>
      </w:r>
      <w:proofErr w:type="spellEnd"/>
      <w:r w:rsidRPr="00EE56FD">
        <w:rPr>
          <w:rFonts w:ascii="GHEA Grapalat" w:hAnsi="GHEA Grapalat"/>
          <w:bCs/>
          <w:color w:val="000000"/>
          <w:lang w:val="hy-AM"/>
        </w:rPr>
        <w:t xml:space="preserve"> և գունավոր մետաղների ձուլման արտադրություն</w:t>
      </w:r>
      <w:r w:rsidRPr="00EE56FD">
        <w:rPr>
          <w:rFonts w:ascii="GHEA Grapalat" w:hAnsi="GHEA Grapalat" w:cs="GHEA Grapalat"/>
          <w:lang w:val="hy-AM"/>
        </w:rPr>
        <w:t>» մասնագիտությունը: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3. Տվյալ բնագավառում իրականացվող քաղաքականությունը 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>Սույն որոշման նախագծի ընդունման դեպքում</w:t>
      </w:r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 նախնական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EE56FD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EE56FD">
        <w:rPr>
          <w:rFonts w:ascii="GHEA Grapalat" w:hAnsi="GHEA Grapalat" w:cs="Sylfaen"/>
          <w:sz w:val="24"/>
          <w:szCs w:val="24"/>
          <w:lang w:val="hy-AM"/>
        </w:rPr>
        <w:t>և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միջին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համակարգում ներկայումս տարվող քաղաքականության փոփոխություն  չի ակնկալվում:</w:t>
      </w:r>
    </w:p>
    <w:p w:rsidR="00C37363" w:rsidRPr="00EE56FD" w:rsidRDefault="00C37363" w:rsidP="00C37363">
      <w:pPr>
        <w:numPr>
          <w:ilvl w:val="0"/>
          <w:numId w:val="2"/>
        </w:numPr>
        <w:shd w:val="clear" w:color="auto" w:fill="FFFFFF" w:themeFill="background1"/>
        <w:tabs>
          <w:tab w:val="num" w:pos="600"/>
          <w:tab w:val="left" w:pos="700"/>
          <w:tab w:val="left" w:pos="1200"/>
          <w:tab w:val="left" w:pos="10500"/>
        </w:tabs>
        <w:spacing w:after="0" w:line="360" w:lineRule="auto"/>
        <w:ind w:left="0" w:right="-25" w:firstLine="60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EE56FD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EE56FD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EE56FD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EE56FD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EE56FD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 w:cs="Sylfaen"/>
          <w:sz w:val="24"/>
          <w:szCs w:val="24"/>
        </w:rPr>
      </w:pPr>
      <w:r w:rsidRPr="00EE56FD">
        <w:rPr>
          <w:rFonts w:ascii="GHEA Grapalat" w:hAnsi="GHEA Grapalat" w:cs="Sylfaen"/>
          <w:sz w:val="24"/>
          <w:szCs w:val="24"/>
          <w:lang w:val="hy-AM"/>
        </w:rPr>
        <w:t>ՀՀ կառավարության կողմից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անվճար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ուսուցման (</w:t>
      </w:r>
      <w:r w:rsidRPr="00EE56FD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վճարի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E56FD">
        <w:rPr>
          <w:rFonts w:ascii="GHEA Grapalat" w:hAnsi="GHEA Grapalat"/>
          <w:sz w:val="24"/>
          <w:szCs w:val="24"/>
        </w:rPr>
        <w:t>լրիվ</w:t>
      </w:r>
      <w:proofErr w:type="spellEnd"/>
      <w:r w:rsidRPr="00EE56FD">
        <w:rPr>
          <w:rFonts w:ascii="GHEA Grapalat" w:hAnsi="GHEA Grapalat"/>
          <w:sz w:val="24"/>
          <w:szCs w:val="24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EE56FD">
        <w:rPr>
          <w:rFonts w:ascii="GHEA Grapalat" w:hAnsi="GHEA Grapalat"/>
          <w:sz w:val="24"/>
          <w:szCs w:val="24"/>
          <w:lang w:val="hy-AM"/>
        </w:rPr>
        <w:t>)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ընդունելության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տեղերի հատկացումը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նպատակ ունի խրախուսել բարձր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առաջադիմություն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Pr="00EE56F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</w:rPr>
        <w:t>դիմորդներին</w:t>
      </w:r>
      <w:proofErr w:type="spellEnd"/>
      <w:r w:rsidRPr="00EE56FD">
        <w:rPr>
          <w:rFonts w:ascii="GHEA Grapalat" w:hAnsi="GHEA Grapalat" w:cs="Sylfaen"/>
          <w:sz w:val="24"/>
          <w:szCs w:val="24"/>
          <w:lang w:val="hy-AM"/>
        </w:rPr>
        <w:t>, ինչպես նաև պատրաստել մասնագետներ</w:t>
      </w:r>
      <w:r w:rsidRPr="00EE56FD">
        <w:rPr>
          <w:rFonts w:ascii="GHEA Grapalat" w:hAnsi="GHEA Grapalat" w:cs="Sylfaen"/>
          <w:sz w:val="24"/>
          <w:szCs w:val="24"/>
        </w:rPr>
        <w:t>`</w:t>
      </w:r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 ելնելով ՀՀ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hy-AM"/>
        </w:rPr>
        <w:t>աշխատաշուկայի</w:t>
      </w:r>
      <w:proofErr w:type="spellEnd"/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 պահանջներից</w:t>
      </w:r>
      <w:r w:rsidRPr="00EE56FD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EE56FD">
        <w:rPr>
          <w:rFonts w:ascii="GHEA Grapalat" w:hAnsi="GHEA Grapalat" w:cs="Sylfaen"/>
          <w:sz w:val="24"/>
          <w:szCs w:val="24"/>
        </w:rPr>
        <w:t>ապահովել</w:t>
      </w:r>
      <w:proofErr w:type="spellEnd"/>
      <w:r w:rsidRPr="00EE56F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EE56F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</w:rPr>
        <w:t>միջնակարգ</w:t>
      </w:r>
      <w:proofErr w:type="spellEnd"/>
      <w:r w:rsidRPr="00EE56F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</w:rPr>
        <w:t>կրթությունը</w:t>
      </w:r>
      <w:proofErr w:type="spellEnd"/>
      <w:r w:rsidRPr="00EE56F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C37363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 xml:space="preserve">Սույն որոշման նախագծի մշակման գործընթացին ներգրավված են եղել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ՀՀ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շահագրգիռ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գերատեսչությունները,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hy-AM"/>
        </w:rPr>
        <w:t>գործատուններին</w:t>
      </w:r>
      <w:proofErr w:type="spellEnd"/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 ներկայացնող </w:t>
      </w:r>
      <w:r w:rsidRPr="00EE56FD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կազմակերպությունները, քաղաքապետարանը,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hy-AM"/>
        </w:rPr>
        <w:t>մարզպետարանները</w:t>
      </w:r>
      <w:proofErr w:type="spellEnd"/>
      <w:r w:rsidRPr="00EE56FD">
        <w:rPr>
          <w:rFonts w:ascii="GHEA Grapalat" w:hAnsi="GHEA Grapalat" w:cs="Sylfaen"/>
          <w:sz w:val="24"/>
          <w:szCs w:val="24"/>
          <w:lang w:val="hy-AM"/>
        </w:rPr>
        <w:t xml:space="preserve"> և պետական ուսումնական հաստատությունները, որոնց  հայտերի հիման վրա մշակվել է ՀՀ կառավարության որոշման նախագիծը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32619" w:rsidRPr="00EE56FD" w:rsidRDefault="00732619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>6. Ակնկալվող արդյունքը</w:t>
      </w:r>
    </w:p>
    <w:p w:rsidR="00C37363" w:rsidRPr="00EE56FD" w:rsidRDefault="00C37363" w:rsidP="00C37363">
      <w:pPr>
        <w:shd w:val="clear" w:color="auto" w:fill="FFFFFF" w:themeFill="background1"/>
        <w:tabs>
          <w:tab w:val="num" w:pos="600"/>
          <w:tab w:val="left" w:pos="700"/>
          <w:tab w:val="left" w:pos="10500"/>
        </w:tabs>
        <w:spacing w:after="0" w:line="360" w:lineRule="auto"/>
        <w:ind w:right="-25" w:firstLine="600"/>
        <w:jc w:val="both"/>
        <w:rPr>
          <w:rFonts w:ascii="GHEA Grapalat" w:hAnsi="GHEA Grapalat"/>
          <w:sz w:val="24"/>
          <w:szCs w:val="24"/>
          <w:lang w:val="hy-AM"/>
        </w:rPr>
      </w:pPr>
      <w:r w:rsidRPr="00EE56FD">
        <w:rPr>
          <w:rFonts w:ascii="GHEA Grapalat" w:hAnsi="GHEA Grapalat"/>
          <w:sz w:val="24"/>
          <w:szCs w:val="24"/>
          <w:lang w:val="hy-AM"/>
        </w:rPr>
        <w:t>Սույն որոշման ընդունումը հնարավորություն կընձեռի ուսումնական հաստատություններում մրցութային կարգով անվճար</w:t>
      </w:r>
      <w:r w:rsidRPr="00EE56F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E56FD">
        <w:rPr>
          <w:rFonts w:ascii="GHEA Grapalat" w:hAnsi="GHEA Grapalat"/>
          <w:sz w:val="24"/>
          <w:szCs w:val="24"/>
          <w:lang w:val="hy-AM"/>
        </w:rPr>
        <w:t>ուսուցման (</w:t>
      </w:r>
      <w:r w:rsidRPr="00EE56FD">
        <w:rPr>
          <w:rFonts w:ascii="GHEA Grapalat" w:hAnsi="GHEA Grapalat" w:cs="Sylfaen"/>
          <w:sz w:val="24"/>
          <w:szCs w:val="24"/>
          <w:lang w:val="hy-AM"/>
        </w:rPr>
        <w:t>նպաստի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E56FD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ուսման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sz w:val="24"/>
          <w:szCs w:val="24"/>
          <w:lang w:val="hy-AM"/>
        </w:rPr>
        <w:t>վճարի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 լրիվ </w:t>
      </w:r>
      <w:r w:rsidRPr="00EE56FD">
        <w:rPr>
          <w:rFonts w:ascii="GHEA Grapalat" w:hAnsi="GHEA Grapalat" w:cs="Sylfaen"/>
          <w:sz w:val="24"/>
          <w:szCs w:val="24"/>
          <w:lang w:val="hy-AM"/>
        </w:rPr>
        <w:t>փոխհատուցմամբ</w:t>
      </w:r>
      <w:r w:rsidRPr="00EE56FD">
        <w:rPr>
          <w:rFonts w:ascii="GHEA Grapalat" w:hAnsi="GHEA Grapalat"/>
          <w:sz w:val="24"/>
          <w:szCs w:val="24"/>
          <w:lang w:val="hy-AM"/>
        </w:rPr>
        <w:t xml:space="preserve">) տեղերում ընդունել բարձր առաջադիմություն ունեցող դիմորդների և պատրաստել </w:t>
      </w:r>
      <w:proofErr w:type="spellStart"/>
      <w:r w:rsidRPr="00EE56FD">
        <w:rPr>
          <w:rFonts w:ascii="GHEA Grapalat" w:hAnsi="GHEA Grapalat"/>
          <w:sz w:val="24"/>
          <w:szCs w:val="24"/>
          <w:lang w:val="hy-AM"/>
        </w:rPr>
        <w:t>աշխատաշուկայում</w:t>
      </w:r>
      <w:proofErr w:type="spellEnd"/>
      <w:r w:rsidRPr="00EE56FD">
        <w:rPr>
          <w:rFonts w:ascii="GHEA Grapalat" w:hAnsi="GHEA Grapalat"/>
          <w:sz w:val="24"/>
          <w:szCs w:val="24"/>
          <w:lang w:val="hy-AM"/>
        </w:rPr>
        <w:t xml:space="preserve"> պահանջարկ ունեցող մասնագետներ: </w:t>
      </w:r>
    </w:p>
    <w:p w:rsidR="00C37363" w:rsidRPr="00EE56FD" w:rsidRDefault="00C37363" w:rsidP="00C37363">
      <w:pPr>
        <w:shd w:val="clear" w:color="auto" w:fill="FFFFFF" w:themeFill="background1"/>
        <w:spacing w:after="0"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7363" w:rsidRPr="00EE56FD" w:rsidRDefault="00C37363" w:rsidP="00C37363">
      <w:pPr>
        <w:pStyle w:val="BodyText"/>
        <w:shd w:val="clear" w:color="auto" w:fill="FFFFFF" w:themeFill="background1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</w:t>
      </w:r>
      <w:r w:rsidRPr="00EE56F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ծրագիր, ոլորտային և/կամ այլ </w:t>
      </w:r>
      <w:proofErr w:type="spellStart"/>
      <w:r w:rsidRPr="00EE56FD">
        <w:rPr>
          <w:rFonts w:ascii="GHEA Grapalat" w:hAnsi="GHEA Grapalat" w:cs="GHEA Grapalat"/>
          <w:b/>
          <w:bCs/>
          <w:sz w:val="24"/>
          <w:szCs w:val="24"/>
          <w:lang w:val="hy-AM"/>
        </w:rPr>
        <w:t>ռազմավարություններ</w:t>
      </w:r>
      <w:proofErr w:type="spellEnd"/>
      <w:r w:rsidRPr="00EE56FD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». </w:t>
      </w:r>
    </w:p>
    <w:p w:rsidR="00C37363" w:rsidRPr="002D2C47" w:rsidRDefault="002D2C47" w:rsidP="002D2C47">
      <w:pPr>
        <w:shd w:val="clear" w:color="auto" w:fill="FFFFFF" w:themeFill="background1"/>
        <w:spacing w:after="0"/>
        <w:ind w:right="-25"/>
        <w:jc w:val="both"/>
        <w:rPr>
          <w:rFonts w:ascii="GHEA Grapalat" w:hAnsi="GHEA Grapalat"/>
          <w:sz w:val="24"/>
          <w:szCs w:val="24"/>
          <w:lang w:val="fr-FR"/>
        </w:rPr>
      </w:pPr>
      <w:bookmarkStart w:id="3" w:name="_GoBack"/>
      <w:bookmarkEnd w:id="3"/>
      <w:r>
        <w:rPr>
          <w:rFonts w:ascii="GHEA Grapalat" w:hAnsi="GHEA Grapalat"/>
          <w:sz w:val="24"/>
          <w:szCs w:val="24"/>
          <w:lang w:val="hy-AM"/>
        </w:rPr>
        <w:t>«</w:t>
      </w:r>
      <w:r w:rsidRPr="002D2C47">
        <w:rPr>
          <w:rFonts w:ascii="GHEA Grapalat" w:hAnsi="GHEA Grapalat"/>
          <w:sz w:val="24"/>
          <w:szCs w:val="24"/>
          <w:lang w:val="hy-AM"/>
        </w:rPr>
        <w:t>Հայաստանի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2C4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2D2C47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D0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2023 թվականի հուլիսի 27-ի N 1289-Ն որոշման մեջ փոփոխություններ կատարելու մասին»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>որոշման</w:t>
      </w:r>
      <w:r w:rsidR="00C37363" w:rsidRPr="00EE56FD">
        <w:rPr>
          <w:rFonts w:ascii="GHEA Grapalat" w:hAnsi="GHEA Grapalat"/>
          <w:sz w:val="24"/>
          <w:szCs w:val="24"/>
          <w:lang w:val="fr-FR"/>
        </w:rPr>
        <w:t xml:space="preserve"> </w:t>
      </w:r>
      <w:r w:rsidR="00C37363" w:rsidRPr="00EE56FD">
        <w:rPr>
          <w:rFonts w:ascii="GHEA Grapalat" w:hAnsi="GHEA Grapalat" w:cs="GHEA Grapalat"/>
          <w:bCs/>
          <w:sz w:val="24"/>
          <w:szCs w:val="24"/>
          <w:lang w:val="hy-AM"/>
        </w:rPr>
        <w:t xml:space="preserve">նախագիծը մշակվել է հիմք ընդունելով ՀՀ կառավարության 2021թ. օգոստոսի 18-ի N 1363-Ա որոշմամբ հաստատված ՀՀ կառավարության 2021-2026 թվականների ծրագրի 4-րդ գլխի 4.3 բաժնում ամրագրված բարեփոխումների </w:t>
      </w:r>
      <w:proofErr w:type="spellStart"/>
      <w:r w:rsidR="00C37363" w:rsidRPr="00EE56FD">
        <w:rPr>
          <w:rFonts w:ascii="GHEA Grapalat" w:hAnsi="GHEA Grapalat" w:cs="GHEA Grapalat"/>
          <w:bCs/>
          <w:sz w:val="24"/>
          <w:szCs w:val="24"/>
          <w:lang w:val="hy-AM"/>
        </w:rPr>
        <w:t>հետևյալ</w:t>
      </w:r>
      <w:proofErr w:type="spellEnd"/>
      <w:r w:rsidR="00C37363" w:rsidRPr="00EE56FD">
        <w:rPr>
          <w:rFonts w:ascii="GHEA Grapalat" w:hAnsi="GHEA Grapalat" w:cs="GHEA Grapalat"/>
          <w:bCs/>
          <w:sz w:val="24"/>
          <w:szCs w:val="24"/>
          <w:lang w:val="hy-AM"/>
        </w:rPr>
        <w:t xml:space="preserve"> ուղղությունը՝ կրթական ծրագրերի արդիականացում, նոր մասնագիտությունների ներդրում, հաստատությունների և դրանցում իրականացվող ծրագրերի տեղաբաշխման </w:t>
      </w:r>
      <w:proofErr w:type="spellStart"/>
      <w:r w:rsidR="00C37363" w:rsidRPr="00EE56FD">
        <w:rPr>
          <w:rFonts w:ascii="GHEA Grapalat" w:hAnsi="GHEA Grapalat" w:cs="GHEA Grapalat"/>
          <w:bCs/>
          <w:sz w:val="24"/>
          <w:szCs w:val="24"/>
          <w:lang w:val="hy-AM"/>
        </w:rPr>
        <w:t>ռացիոնալացում</w:t>
      </w:r>
      <w:proofErr w:type="spellEnd"/>
      <w:r w:rsidR="00C37363" w:rsidRPr="00EE56FD">
        <w:rPr>
          <w:rFonts w:ascii="GHEA Grapalat" w:hAnsi="GHEA Grapalat" w:cs="GHEA Grapalat"/>
          <w:bCs/>
          <w:sz w:val="24"/>
          <w:szCs w:val="24"/>
          <w:lang w:val="hy-AM"/>
        </w:rPr>
        <w:t xml:space="preserve">, ինչպես նաև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</w:t>
      </w:r>
      <w:r w:rsidR="00C37363" w:rsidRPr="00EE56FD">
        <w:rPr>
          <w:rFonts w:ascii="Calibri" w:hAnsi="Calibri" w:cs="Calibri"/>
          <w:bCs/>
          <w:sz w:val="24"/>
          <w:szCs w:val="24"/>
          <w:lang w:val="hy-AM"/>
        </w:rPr>
        <w:t> </w:t>
      </w:r>
      <w:r w:rsidR="00C37363" w:rsidRPr="00EE56FD">
        <w:rPr>
          <w:rFonts w:ascii="GHEA Grapalat" w:hAnsi="GHEA Grapalat" w:cs="GHEA Grapalat"/>
          <w:bCs/>
          <w:sz w:val="24"/>
          <w:szCs w:val="24"/>
          <w:lang w:val="hy-AM"/>
        </w:rPr>
        <w:t>N 1902-Լ որոշման հավելված 1-ի 11-րդ կետի 11 ենթակետի միջոցառումը՝ 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Նախնական (արհեստագործական) և միջին մասնագիտական պետական ուսումնական հաստատությունների և դրանցում իրականացվող ծրագրերի տեղաբաշխման </w:t>
      </w:r>
      <w:proofErr w:type="spellStart"/>
      <w:r w:rsidR="00C37363" w:rsidRPr="00EE56FD">
        <w:rPr>
          <w:rFonts w:ascii="GHEA Grapalat" w:hAnsi="GHEA Grapalat"/>
          <w:sz w:val="24"/>
          <w:szCs w:val="24"/>
          <w:lang w:val="hy-AM"/>
        </w:rPr>
        <w:t>ռացիոնալացում</w:t>
      </w:r>
      <w:proofErr w:type="spellEnd"/>
      <w:r w:rsidR="00C37363" w:rsidRPr="00EE56FD">
        <w:rPr>
          <w:rFonts w:ascii="GHEA Grapalat" w:hAnsi="GHEA Grapalat" w:cs="GHEA Grapalat"/>
          <w:bCs/>
          <w:sz w:val="24"/>
          <w:szCs w:val="24"/>
          <w:lang w:val="hy-AM"/>
        </w:rPr>
        <w:t>»:</w:t>
      </w:r>
    </w:p>
    <w:p w:rsidR="00C37363" w:rsidRPr="00EE56FD" w:rsidRDefault="00C37363" w:rsidP="00C37363">
      <w:pPr>
        <w:pStyle w:val="BodyText"/>
        <w:shd w:val="clear" w:color="auto" w:fill="FFFFFF" w:themeFill="background1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spacing w:after="0"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spacing w:after="0"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spacing w:line="360" w:lineRule="auto"/>
        <w:ind w:left="500" w:right="175" w:firstLine="800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C37363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FD04D9" w:rsidRPr="00C359F0" w:rsidRDefault="00FD04D9" w:rsidP="00FD04D9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C359F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359F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C359F0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C359F0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C359F0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</w:t>
      </w:r>
      <w:r w:rsidRPr="00C359F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2023 թվականի հուլիսի 27-ի N 1289-Ն որոշման մեջ փոփոխություններ կատարելու մասին» որոշման</w:t>
      </w:r>
      <w:r w:rsidRPr="00C359F0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C37363" w:rsidRPr="00EE56FD" w:rsidRDefault="00C37363" w:rsidP="00FD04D9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59F0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C359F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59F0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56FD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37363" w:rsidRPr="00EE56FD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37363" w:rsidRPr="00EE56FD" w:rsidRDefault="00C359F0" w:rsidP="00C359F0">
      <w:pPr>
        <w:shd w:val="clear" w:color="auto" w:fill="FFFFFF" w:themeFill="background1"/>
        <w:spacing w:after="0"/>
        <w:ind w:right="-25" w:firstLine="6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59F0">
        <w:rPr>
          <w:rFonts w:ascii="GHEA Grapalat" w:hAnsi="GHEA Grapalat"/>
          <w:sz w:val="24"/>
          <w:szCs w:val="24"/>
          <w:lang w:val="hy-AM"/>
        </w:rPr>
        <w:t>Հայաստանի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D04D9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</w:t>
      </w:r>
      <w:r w:rsidRPr="00FD0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2023 թվականի հուլիսի 27-ի N 1289-Ն որոշման մեջ փոփոխություններ կատարելու մասին» 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նախագծի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և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էական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կամ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չի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առաջացնում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>:</w:t>
      </w:r>
    </w:p>
    <w:p w:rsidR="00C37363" w:rsidRPr="00EE56FD" w:rsidRDefault="00C37363" w:rsidP="00C359F0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00"/>
        <w:jc w:val="both"/>
        <w:rPr>
          <w:rFonts w:ascii="GHEA Grapalat" w:hAnsi="GHEA Grapalat"/>
          <w:sz w:val="24"/>
          <w:szCs w:val="24"/>
          <w:lang w:val="hy-AM"/>
        </w:rPr>
      </w:pPr>
    </w:p>
    <w:p w:rsidR="00C37363" w:rsidRDefault="00C37363" w:rsidP="00C359F0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900"/>
        <w:jc w:val="both"/>
        <w:rPr>
          <w:rFonts w:ascii="GHEA Grapalat" w:hAnsi="GHEA Grapalat"/>
          <w:lang w:val="hy-AM"/>
        </w:rPr>
      </w:pPr>
    </w:p>
    <w:p w:rsidR="00C37363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900"/>
        <w:jc w:val="both"/>
        <w:rPr>
          <w:rFonts w:ascii="GHEA Grapalat" w:hAnsi="GHEA Grapalat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900"/>
        <w:jc w:val="both"/>
        <w:rPr>
          <w:rFonts w:ascii="GHEA Grapalat" w:hAnsi="GHEA Grapalat"/>
          <w:lang w:val="hy-AM"/>
        </w:rPr>
      </w:pPr>
    </w:p>
    <w:p w:rsidR="00C37363" w:rsidRPr="00EE56FD" w:rsidRDefault="00C37363" w:rsidP="00C37363">
      <w:pPr>
        <w:shd w:val="clear" w:color="auto" w:fill="FFFFFF" w:themeFill="background1"/>
        <w:tabs>
          <w:tab w:val="left" w:pos="540"/>
          <w:tab w:val="left" w:pos="10260"/>
        </w:tabs>
        <w:spacing w:line="276" w:lineRule="auto"/>
        <w:ind w:left="180" w:right="18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E56FD">
        <w:rPr>
          <w:rFonts w:ascii="GHEA Grapalat" w:hAnsi="GHEA Grapalat"/>
          <w:b/>
          <w:sz w:val="24"/>
          <w:szCs w:val="24"/>
          <w:lang w:val="nb-NO"/>
        </w:rPr>
        <w:t>ՏԵՂԵԿԱՆՔ</w:t>
      </w:r>
    </w:p>
    <w:p w:rsidR="00C37363" w:rsidRPr="00EE56FD" w:rsidRDefault="00C779E9" w:rsidP="00C779E9">
      <w:pPr>
        <w:shd w:val="clear" w:color="auto" w:fill="FFFFFF" w:themeFill="background1"/>
        <w:spacing w:after="0"/>
        <w:ind w:right="-25" w:firstLine="600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C779E9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C779E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779E9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C779E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779E9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C779E9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Pr="00C779E9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</w:t>
      </w:r>
      <w:r w:rsidRPr="00C779E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2023 թվականի հուլիսի 27-ի N 1289-Ն որոշման մեջ փոփոխություններ կատարելու մասին» որոշման </w:t>
      </w:r>
      <w:r w:rsidRPr="00C779E9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="00C37363" w:rsidRPr="00EE56FD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="00C37363" w:rsidRPr="00EE56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proofErr w:type="spellStart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>կապակցությամբ</w:t>
      </w:r>
      <w:proofErr w:type="spellEnd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>այլ</w:t>
      </w:r>
      <w:proofErr w:type="spellEnd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>նորմատիվ</w:t>
      </w:r>
      <w:proofErr w:type="spellEnd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>իրավական</w:t>
      </w:r>
      <w:proofErr w:type="spellEnd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>ակտերի</w:t>
      </w:r>
      <w:proofErr w:type="spellEnd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>ընդունման</w:t>
      </w:r>
      <w:proofErr w:type="spellEnd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>անհրաժեշտության</w:t>
      </w:r>
      <w:proofErr w:type="spellEnd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b/>
          <w:sz w:val="24"/>
          <w:szCs w:val="24"/>
          <w:lang w:val="nb-NO"/>
        </w:rPr>
        <w:t>մասին</w:t>
      </w:r>
      <w:proofErr w:type="spellEnd"/>
    </w:p>
    <w:p w:rsidR="00C37363" w:rsidRPr="00EE56FD" w:rsidRDefault="00C37363" w:rsidP="00C359F0">
      <w:pPr>
        <w:shd w:val="clear" w:color="auto" w:fill="FFFFFF" w:themeFill="background1"/>
        <w:tabs>
          <w:tab w:val="left" w:pos="10260"/>
        </w:tabs>
        <w:spacing w:line="276" w:lineRule="auto"/>
        <w:ind w:left="180" w:right="180" w:firstLine="540"/>
        <w:jc w:val="both"/>
        <w:rPr>
          <w:rFonts w:ascii="GHEA Grapalat" w:hAnsi="GHEA Grapalat" w:cs="Sylfaen"/>
          <w:b/>
          <w:lang w:val="hy-AM"/>
        </w:rPr>
      </w:pPr>
    </w:p>
    <w:p w:rsidR="00C37363" w:rsidRPr="00020094" w:rsidRDefault="00C359F0" w:rsidP="00C359F0">
      <w:pPr>
        <w:shd w:val="clear" w:color="auto" w:fill="FFFFFF" w:themeFill="background1"/>
        <w:spacing w:after="0"/>
        <w:ind w:right="-25" w:firstLine="600"/>
        <w:jc w:val="both"/>
        <w:rPr>
          <w:rFonts w:ascii="GHEA Grapalat" w:hAnsi="GHEA Grapalat"/>
          <w:sz w:val="24"/>
          <w:szCs w:val="24"/>
          <w:lang w:val="nb-NO"/>
        </w:rPr>
      </w:pPr>
      <w:r w:rsidRPr="00C359F0">
        <w:rPr>
          <w:rFonts w:ascii="GHEA Grapalat" w:hAnsi="GHEA Grapalat"/>
          <w:sz w:val="24"/>
          <w:szCs w:val="24"/>
          <w:lang w:val="hy-AM"/>
        </w:rPr>
        <w:t>Հայաստանի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359F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D04D9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</w:t>
      </w:r>
      <w:r w:rsidRPr="00FD0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2023</w:t>
      </w:r>
      <w:r w:rsidR="00C779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D04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 հուլիսի 27-ի N 1289-Ն որոշման մեջ փոփոխություններ կատարելու մասին» որոշման</w:t>
      </w:r>
      <w:r w:rsidRPr="00FD04D9">
        <w:rPr>
          <w:rFonts w:ascii="GHEA Grapalat" w:hAnsi="GHEA Grapalat"/>
          <w:sz w:val="24"/>
          <w:szCs w:val="24"/>
          <w:lang w:val="fr-FR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363" w:rsidRPr="00EE56FD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37363" w:rsidRPr="00EE56FD">
        <w:rPr>
          <w:rFonts w:ascii="GHEA Grapalat" w:hAnsi="GHEA Grapalat"/>
          <w:sz w:val="24"/>
          <w:szCs w:val="24"/>
          <w:lang w:val="nb-NO"/>
        </w:rPr>
        <w:t>կապակցությամբ</w:t>
      </w:r>
      <w:proofErr w:type="spellEnd"/>
      <w:r w:rsidR="00C37363"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sz w:val="24"/>
          <w:szCs w:val="24"/>
          <w:lang w:val="nb-NO"/>
        </w:rPr>
        <w:t>այլ</w:t>
      </w:r>
      <w:proofErr w:type="spellEnd"/>
      <w:r w:rsidR="00C37363"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sz w:val="24"/>
          <w:szCs w:val="24"/>
          <w:lang w:val="nb-NO"/>
        </w:rPr>
        <w:t>նորմատիվ</w:t>
      </w:r>
      <w:proofErr w:type="spellEnd"/>
      <w:r w:rsidR="00C37363"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sz w:val="24"/>
          <w:szCs w:val="24"/>
          <w:lang w:val="nb-NO"/>
        </w:rPr>
        <w:t>իրավական</w:t>
      </w:r>
      <w:proofErr w:type="spellEnd"/>
      <w:r w:rsidR="00C37363"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sz w:val="24"/>
          <w:szCs w:val="24"/>
          <w:lang w:val="nb-NO"/>
        </w:rPr>
        <w:t>ակտերի</w:t>
      </w:r>
      <w:proofErr w:type="spellEnd"/>
      <w:r w:rsidR="00C37363"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sz w:val="24"/>
          <w:szCs w:val="24"/>
          <w:lang w:val="nb-NO"/>
        </w:rPr>
        <w:t>ընդունման</w:t>
      </w:r>
      <w:proofErr w:type="spellEnd"/>
      <w:r w:rsidR="00C37363"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r w:rsidR="00C37363" w:rsidRPr="00EE56FD">
        <w:rPr>
          <w:rFonts w:ascii="GHEA Grapalat" w:hAnsi="GHEA Grapalat"/>
          <w:sz w:val="24"/>
          <w:szCs w:val="24"/>
          <w:lang w:val="hy-AM"/>
        </w:rPr>
        <w:t xml:space="preserve">   </w:t>
      </w:r>
      <w:proofErr w:type="spellStart"/>
      <w:r w:rsidR="00C37363" w:rsidRPr="00EE56FD">
        <w:rPr>
          <w:rFonts w:ascii="GHEA Grapalat" w:hAnsi="GHEA Grapalat"/>
          <w:sz w:val="24"/>
          <w:szCs w:val="24"/>
          <w:lang w:val="nb-NO"/>
        </w:rPr>
        <w:t>անհրաժեշտություն</w:t>
      </w:r>
      <w:proofErr w:type="spellEnd"/>
      <w:r w:rsidR="00C37363" w:rsidRPr="00EE56FD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="00C37363" w:rsidRPr="00EE56FD">
        <w:rPr>
          <w:rFonts w:ascii="GHEA Grapalat" w:hAnsi="GHEA Grapalat"/>
          <w:sz w:val="24"/>
          <w:szCs w:val="24"/>
          <w:lang w:val="nb-NO"/>
        </w:rPr>
        <w:t>չկա</w:t>
      </w:r>
      <w:proofErr w:type="spellEnd"/>
      <w:r w:rsidR="00C37363" w:rsidRPr="00EE56FD">
        <w:rPr>
          <w:rFonts w:ascii="GHEA Grapalat" w:hAnsi="GHEA Grapalat"/>
          <w:sz w:val="24"/>
          <w:szCs w:val="24"/>
          <w:lang w:val="nb-NO"/>
        </w:rPr>
        <w:t>:</w:t>
      </w:r>
    </w:p>
    <w:p w:rsidR="00C37363" w:rsidRPr="00020094" w:rsidRDefault="00C37363" w:rsidP="00C37363">
      <w:pPr>
        <w:shd w:val="clear" w:color="auto" w:fill="FFFFFF" w:themeFill="background1"/>
        <w:spacing w:line="360" w:lineRule="auto"/>
        <w:ind w:left="540" w:right="540" w:firstLine="54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C37363" w:rsidRPr="00020094" w:rsidRDefault="00C37363" w:rsidP="00C37363">
      <w:pPr>
        <w:shd w:val="clear" w:color="auto" w:fill="FFFFFF" w:themeFill="background1"/>
        <w:rPr>
          <w:rFonts w:ascii="GHEA Grapalat" w:hAnsi="GHEA Grapalat"/>
          <w:lang w:val="hy-AM"/>
        </w:rPr>
      </w:pPr>
    </w:p>
    <w:p w:rsidR="00C37363" w:rsidRPr="00020094" w:rsidRDefault="00C37363" w:rsidP="00C37363">
      <w:pPr>
        <w:rPr>
          <w:rFonts w:ascii="GHEA Grapalat" w:hAnsi="GHEA Grapalat"/>
          <w:sz w:val="24"/>
          <w:szCs w:val="24"/>
          <w:lang w:val="hy-AM"/>
        </w:rPr>
      </w:pPr>
    </w:p>
    <w:p w:rsidR="00F12C76" w:rsidRPr="00C37363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C37363" w:rsidSect="00C779E9">
      <w:pgSz w:w="12240" w:h="15840"/>
      <w:pgMar w:top="630" w:right="900" w:bottom="63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 w15:restartNumberingAfterBreak="0">
    <w:nsid w:val="37D808A4"/>
    <w:multiLevelType w:val="hybridMultilevel"/>
    <w:tmpl w:val="50E8668C"/>
    <w:lvl w:ilvl="0" w:tplc="92065C1E">
      <w:start w:val="1"/>
      <w:numFmt w:val="decimal"/>
      <w:lvlText w:val="%1."/>
      <w:lvlJc w:val="left"/>
      <w:pPr>
        <w:ind w:left="7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 w15:restartNumberingAfterBreak="0">
    <w:nsid w:val="46527664"/>
    <w:multiLevelType w:val="hybridMultilevel"/>
    <w:tmpl w:val="F5B246CE"/>
    <w:lvl w:ilvl="0" w:tplc="42DC66C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698"/>
    <w:rsid w:val="002D2C47"/>
    <w:rsid w:val="00656698"/>
    <w:rsid w:val="006C0B77"/>
    <w:rsid w:val="00732619"/>
    <w:rsid w:val="008242FF"/>
    <w:rsid w:val="00870751"/>
    <w:rsid w:val="00922C48"/>
    <w:rsid w:val="00AA0678"/>
    <w:rsid w:val="00AA4142"/>
    <w:rsid w:val="00B915B7"/>
    <w:rsid w:val="00C359F0"/>
    <w:rsid w:val="00C37363"/>
    <w:rsid w:val="00C65B63"/>
    <w:rsid w:val="00C779E9"/>
    <w:rsid w:val="00DB6369"/>
    <w:rsid w:val="00EA59DF"/>
    <w:rsid w:val="00EE4070"/>
    <w:rsid w:val="00F12C76"/>
    <w:rsid w:val="00FD0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3A285"/>
  <w15:chartTrackingRefBased/>
  <w15:docId w15:val="{90D16532-0D6C-4711-9C69-F684F4E6D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363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37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37363"/>
    <w:rPr>
      <w:b/>
      <w:bCs/>
    </w:rPr>
  </w:style>
  <w:style w:type="paragraph" w:styleId="ListParagraph">
    <w:name w:val="List Paragraph"/>
    <w:basedOn w:val="Normal"/>
    <w:uiPriority w:val="34"/>
    <w:qFormat/>
    <w:rsid w:val="00C37363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C37363"/>
    <w:pPr>
      <w:spacing w:after="0" w:line="36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C3736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Hyperlink">
    <w:name w:val="Hyperlink"/>
    <w:uiPriority w:val="99"/>
    <w:rsid w:val="00C37363"/>
    <w:rPr>
      <w:rFonts w:cs="Times New Roman"/>
      <w:color w:val="0000FF"/>
      <w:u w:val="single"/>
    </w:rPr>
  </w:style>
  <w:style w:type="character" w:styleId="Emphasis">
    <w:name w:val="Emphasis"/>
    <w:uiPriority w:val="99"/>
    <w:qFormat/>
    <w:rsid w:val="00C37363"/>
    <w:rPr>
      <w:rFonts w:cs="Times New Roman"/>
      <w:i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3736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kuzak.am/wp-content/uploads/Katilayi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kuzak.am/wp-content/uploads/Anasnapahakan-fermer.pdf" TargetMode="External"/><Relationship Id="rId5" Type="http://schemas.openxmlformats.org/officeDocument/2006/relationships/hyperlink" Target="http://www.mkuzak.am/wp-content/uploads/Sharjvox-robotner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1656</Words>
  <Characters>13383</Characters>
  <Application>Microsoft Office Word</Application>
  <DocSecurity>0</DocSecurity>
  <Lines>297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https://mul2.gov.am/tasks/1003032/oneclick/f98c8cdf306fe561116c04f11ace23d44d0dc6db00e215d45dc6161a8a6f7425.docx?token=bfc7f5c412e85df1d6b3f7a845cc2b35</cp:keywords>
  <dc:description/>
  <cp:lastModifiedBy>Sergey Tashcyan</cp:lastModifiedBy>
  <cp:revision>3</cp:revision>
  <dcterms:created xsi:type="dcterms:W3CDTF">2024-07-17T13:15:00Z</dcterms:created>
  <dcterms:modified xsi:type="dcterms:W3CDTF">2024-07-17T13:46:00Z</dcterms:modified>
</cp:coreProperties>
</file>