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AD6DA" w14:textId="77777777" w:rsidR="00034EDA" w:rsidRPr="00472B4B" w:rsidRDefault="00034EDA" w:rsidP="00B654FA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472B4B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7401364B" w14:textId="77777777" w:rsidR="00034EDA" w:rsidRPr="00472B4B" w:rsidRDefault="00034EDA" w:rsidP="00B654F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472B4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6D8CD7ED" w14:textId="77777777" w:rsidR="00034EDA" w:rsidRPr="00472B4B" w:rsidRDefault="00034EDA" w:rsidP="00B654F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72B4B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14:paraId="4F448287" w14:textId="77777777" w:rsidR="00034EDA" w:rsidRPr="00472B4B" w:rsidRDefault="00034EDA" w:rsidP="00B654FA">
      <w:pPr>
        <w:tabs>
          <w:tab w:val="left" w:pos="851"/>
        </w:tabs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72B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472B4B">
        <w:rPr>
          <w:rFonts w:ascii="GHEA Grapalat" w:hAnsi="GHEA Grapalat"/>
          <w:b/>
          <w:bCs/>
          <w:sz w:val="24"/>
          <w:szCs w:val="24"/>
          <w:lang w:val="hy-AM"/>
        </w:rPr>
        <w:t>ՀԱՐԿԱՅԻՆ ՕՐԵՆՍԳՐՔՈՒՄ</w:t>
      </w:r>
      <w:r w:rsidR="00783FF3" w:rsidRPr="00472B4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63769" w:rsidRPr="00472B4B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783FF3" w:rsidRPr="00472B4B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Pr="00472B4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10567" w:rsidRPr="00472B4B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Pr="00472B4B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12505062" w14:textId="77777777" w:rsidR="00F664F9" w:rsidRPr="00472B4B" w:rsidRDefault="00F664F9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E288330" w14:textId="25FE4050" w:rsidR="005B0826" w:rsidRPr="00472B4B" w:rsidRDefault="00D1798B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72B4B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472B4B">
        <w:rPr>
          <w:rFonts w:ascii="GHEA Grapalat" w:hAnsi="GHEA Grapalat"/>
          <w:sz w:val="24"/>
          <w:szCs w:val="24"/>
          <w:lang w:val="hy-AM"/>
        </w:rPr>
        <w:t>2016 թվականի հոկտեմբերի 4-ի Հայաստանի Հանրապետության հարկային օրենսգրքի</w:t>
      </w:r>
      <w:r w:rsidRPr="00472B4B" w:rsidDel="00D179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B4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5B0826" w:rsidRPr="00472B4B">
        <w:rPr>
          <w:rFonts w:ascii="GHEA Grapalat" w:hAnsi="GHEA Grapalat"/>
          <w:sz w:val="24"/>
          <w:szCs w:val="24"/>
          <w:lang w:val="hy-AM"/>
        </w:rPr>
        <w:t xml:space="preserve">Օրենսգիրք) 18-րդ հոդվածից հետո լրացնել նոր </w:t>
      </w:r>
      <w:r w:rsidR="00F351C9" w:rsidRPr="00F351C9">
        <w:rPr>
          <w:rFonts w:ascii="GHEA Grapalat" w:hAnsi="GHEA Grapalat"/>
          <w:sz w:val="24"/>
          <w:szCs w:val="24"/>
          <w:lang w:val="hy-AM"/>
        </w:rPr>
        <w:t>18</w:t>
      </w:r>
      <w:r w:rsidR="004C359C" w:rsidRPr="00472B4B">
        <w:rPr>
          <w:rFonts w:ascii="GHEA Grapalat" w:hAnsi="GHEA Grapalat"/>
          <w:sz w:val="24"/>
          <w:szCs w:val="24"/>
          <w:lang w:val="hy-AM"/>
        </w:rPr>
        <w:t>.</w:t>
      </w:r>
      <w:r w:rsidR="005B0826" w:rsidRPr="00472B4B">
        <w:rPr>
          <w:rFonts w:ascii="GHEA Grapalat" w:hAnsi="GHEA Grapalat"/>
          <w:sz w:val="24"/>
          <w:szCs w:val="24"/>
          <w:lang w:val="hy-AM"/>
        </w:rPr>
        <w:t>1-ին հոդված</w:t>
      </w:r>
      <w:r w:rsidR="00F351C9" w:rsidRPr="00F351C9">
        <w:rPr>
          <w:rFonts w:ascii="GHEA Grapalat" w:hAnsi="GHEA Grapalat"/>
          <w:sz w:val="24"/>
          <w:szCs w:val="24"/>
          <w:lang w:val="hy-AM"/>
        </w:rPr>
        <w:t>`</w:t>
      </w:r>
      <w:r w:rsidR="005B0826" w:rsidRPr="00472B4B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="00EC0D4E" w:rsidRPr="00472B4B">
        <w:rPr>
          <w:rFonts w:ascii="GHEA Grapalat" w:hAnsi="GHEA Grapalat"/>
          <w:sz w:val="24"/>
          <w:szCs w:val="24"/>
          <w:lang w:val="hy-AM"/>
        </w:rPr>
        <w:t>բովանդակությամբ</w:t>
      </w:r>
      <w:r w:rsidR="005B0826" w:rsidRPr="00472B4B">
        <w:rPr>
          <w:rFonts w:ascii="GHEA Grapalat" w:hAnsi="GHEA Grapalat"/>
          <w:sz w:val="24"/>
          <w:szCs w:val="24"/>
          <w:lang w:val="hy-AM"/>
        </w:rPr>
        <w:t xml:space="preserve">՝ </w:t>
      </w:r>
    </w:p>
    <w:p w14:paraId="7D112409" w14:textId="5FB85E05" w:rsidR="00E409B7" w:rsidRPr="00472B4B" w:rsidRDefault="0052766D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72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9B7" w:rsidRPr="00472B4B">
        <w:rPr>
          <w:rFonts w:ascii="GHEA Grapalat" w:hAnsi="GHEA Grapalat"/>
          <w:sz w:val="24"/>
          <w:szCs w:val="24"/>
          <w:lang w:val="hy-AM"/>
        </w:rPr>
        <w:t>«</w:t>
      </w:r>
      <w:r w:rsidR="00E409B7" w:rsidRPr="00472B4B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E409B7" w:rsidRPr="002179CD">
        <w:rPr>
          <w:rFonts w:ascii="GHEA Grapalat" w:hAnsi="GHEA Grapalat"/>
          <w:b/>
          <w:sz w:val="24"/>
          <w:szCs w:val="24"/>
          <w:lang w:val="hy-AM"/>
        </w:rPr>
        <w:t>18</w:t>
      </w:r>
      <w:r w:rsidR="00E409B7" w:rsidRPr="00472B4B">
        <w:rPr>
          <w:rFonts w:ascii="GHEA Grapalat" w:hAnsi="GHEA Grapalat"/>
          <w:b/>
          <w:sz w:val="24"/>
          <w:szCs w:val="24"/>
          <w:lang w:val="hy-AM"/>
        </w:rPr>
        <w:t>.1. Հարկային վարչարարության</w:t>
      </w:r>
      <w:r w:rsidR="00E409B7">
        <w:rPr>
          <w:rFonts w:ascii="GHEA Grapalat" w:hAnsi="GHEA Grapalat"/>
          <w:b/>
          <w:sz w:val="24"/>
          <w:szCs w:val="24"/>
          <w:lang w:val="hy-AM"/>
        </w:rPr>
        <w:t>ն աջակցման</w:t>
      </w:r>
      <w:r w:rsidR="00E409B7" w:rsidRPr="002179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409B7" w:rsidRPr="00472B4B">
        <w:rPr>
          <w:rFonts w:ascii="GHEA Grapalat" w:hAnsi="GHEA Grapalat"/>
          <w:b/>
          <w:sz w:val="24"/>
          <w:szCs w:val="24"/>
          <w:lang w:val="hy-AM"/>
        </w:rPr>
        <w:t>ծրագրեր</w:t>
      </w:r>
    </w:p>
    <w:p w14:paraId="15A057E5" w14:textId="4CC5AC30" w:rsidR="00E409B7" w:rsidRPr="00412B58" w:rsidRDefault="00E409B7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72B4B">
        <w:rPr>
          <w:rFonts w:ascii="GHEA Grapalat" w:hAnsi="GHEA Grapalat"/>
          <w:sz w:val="24"/>
          <w:szCs w:val="24"/>
          <w:lang w:val="hy-AM"/>
        </w:rPr>
        <w:t>1․</w:t>
      </w:r>
      <w:r w:rsidRPr="00472B4B">
        <w:rPr>
          <w:rFonts w:ascii="GHEA Grapalat" w:hAnsi="GHEA Grapalat"/>
          <w:sz w:val="24"/>
          <w:szCs w:val="24"/>
          <w:lang w:val="hy-AM"/>
        </w:rPr>
        <w:tab/>
        <w:t>Հարկային վարչարարության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ն աջակցելու համար </w:t>
      </w:r>
      <w:r w:rsidRPr="00472B4B">
        <w:rPr>
          <w:rFonts w:ascii="GHEA Grapalat" w:hAnsi="GHEA Grapalat"/>
          <w:sz w:val="24"/>
          <w:szCs w:val="24"/>
          <w:lang w:val="hy-AM"/>
        </w:rPr>
        <w:t xml:space="preserve">հանրային հսկողության մեխանիզմներ ներդնելու </w:t>
      </w:r>
      <w:r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Pr="00472B4B">
        <w:rPr>
          <w:rFonts w:ascii="GHEA Grapalat" w:hAnsi="GHEA Grapalat"/>
          <w:sz w:val="24"/>
          <w:szCs w:val="24"/>
          <w:lang w:val="hy-AM"/>
        </w:rPr>
        <w:t xml:space="preserve">Կառավարությունը կարող է սահմանել հարկային վարչարարության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աջակցման ծրագրեր, </w:t>
      </w:r>
      <w:r w:rsidRPr="00412B58">
        <w:rPr>
          <w:rFonts w:ascii="GHEA Grapalat" w:hAnsi="GHEA Grapalat"/>
          <w:sz w:val="24"/>
          <w:szCs w:val="24"/>
          <w:lang w:val="hy-AM"/>
        </w:rPr>
        <w:t xml:space="preserve">դրանց </w:t>
      </w:r>
      <w:r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Pr="00412B58">
        <w:rPr>
          <w:rFonts w:ascii="GHEA Grapalat" w:hAnsi="GHEA Grapalat"/>
          <w:sz w:val="24"/>
          <w:szCs w:val="24"/>
          <w:lang w:val="hy-AM"/>
        </w:rPr>
        <w:t>կարգը և ժամկետները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52766D">
        <w:rPr>
          <w:rFonts w:ascii="GHEA Grapalat" w:hAnsi="GHEA Grapalat"/>
          <w:sz w:val="24"/>
          <w:szCs w:val="24"/>
          <w:lang w:val="hy-AM"/>
        </w:rPr>
        <w:t>»։</w:t>
      </w:r>
      <w:r w:rsidRPr="00472B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BD2CB2" w14:textId="77777777" w:rsidR="00EF45D7" w:rsidRPr="00472B4B" w:rsidRDefault="00EF45D7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1F36FDC" w14:textId="57FD7D5A" w:rsidR="00A613C9" w:rsidRPr="00472B4B" w:rsidRDefault="00A613C9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72B4B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6A69BC">
        <w:rPr>
          <w:rFonts w:ascii="GHEA Grapalat" w:hAnsi="GHEA Grapalat"/>
          <w:b/>
          <w:sz w:val="24"/>
          <w:szCs w:val="24"/>
          <w:lang w:val="hy-AM"/>
        </w:rPr>
        <w:t>2</w:t>
      </w:r>
      <w:r w:rsidRPr="00472B4B">
        <w:rPr>
          <w:rFonts w:ascii="GHEA Grapalat" w:hAnsi="GHEA Grapalat"/>
          <w:b/>
          <w:sz w:val="24"/>
          <w:szCs w:val="24"/>
          <w:lang w:val="hy-AM"/>
        </w:rPr>
        <w:t>.</w:t>
      </w:r>
      <w:r w:rsidRPr="00472B4B">
        <w:rPr>
          <w:rFonts w:ascii="GHEA Grapalat" w:hAnsi="GHEA Grapalat"/>
          <w:sz w:val="24"/>
          <w:szCs w:val="24"/>
          <w:lang w:val="hy-AM"/>
        </w:rPr>
        <w:t xml:space="preserve"> Օրենսգրքի 53-րդ </w:t>
      </w:r>
      <w:r w:rsidR="004C359C" w:rsidRPr="00472B4B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Pr="00472B4B">
        <w:rPr>
          <w:rFonts w:ascii="GHEA Grapalat" w:hAnsi="GHEA Grapalat"/>
          <w:sz w:val="24"/>
          <w:szCs w:val="24"/>
          <w:lang w:val="hy-AM"/>
        </w:rPr>
        <w:t>10.1-ին մասում «10-րդ մասով» բառերը փոխարինել «10-րդ և 11-րդ մասերով» բառերով։</w:t>
      </w:r>
    </w:p>
    <w:p w14:paraId="6BC450C0" w14:textId="77777777" w:rsidR="009935E3" w:rsidRPr="00472B4B" w:rsidRDefault="009935E3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6870133" w14:textId="566B7884" w:rsidR="003365D9" w:rsidRPr="00472B4B" w:rsidRDefault="003365D9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72B4B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E409B7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472B4B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472B4B">
        <w:rPr>
          <w:rFonts w:ascii="GHEA Grapalat" w:hAnsi="GHEA Grapalat"/>
          <w:sz w:val="24"/>
          <w:szCs w:val="24"/>
          <w:lang w:val="hy-AM"/>
        </w:rPr>
        <w:t>Oրենսգրքի 401-րդ հոդվածի 1-ին մասում «0.04» թիվը փոխարինել «</w:t>
      </w:r>
      <w:r w:rsidR="00FC6637" w:rsidRPr="00FC6637">
        <w:rPr>
          <w:rFonts w:ascii="GHEA Grapalat" w:hAnsi="GHEA Grapalat"/>
          <w:sz w:val="24"/>
          <w:szCs w:val="24"/>
          <w:lang w:val="hy-AM"/>
        </w:rPr>
        <w:t>0.075</w:t>
      </w:r>
      <w:r w:rsidRPr="00472B4B">
        <w:rPr>
          <w:rFonts w:ascii="GHEA Grapalat" w:hAnsi="GHEA Grapalat"/>
          <w:sz w:val="24"/>
          <w:szCs w:val="24"/>
          <w:lang w:val="hy-AM"/>
        </w:rPr>
        <w:t>» թվով։</w:t>
      </w:r>
    </w:p>
    <w:p w14:paraId="2445C74A" w14:textId="77777777" w:rsidR="00AC06B1" w:rsidRPr="00472B4B" w:rsidRDefault="00AC06B1" w:rsidP="00B654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3AC2AFF" w14:textId="71DE8692" w:rsidR="00CD5FA6" w:rsidRPr="00CD5FA6" w:rsidRDefault="00CD5FA6" w:rsidP="00B654F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5FA6">
        <w:rPr>
          <w:rFonts w:ascii="GHEA Grapalat" w:hAnsi="GHEA Grapalat" w:cs="Sylfaen"/>
          <w:b/>
          <w:bCs/>
          <w:sz w:val="24"/>
          <w:szCs w:val="24"/>
          <w:lang w:val="hy-AM"/>
        </w:rPr>
        <w:t>Հոդված 4.</w:t>
      </w:r>
      <w:r w:rsidRPr="00CD5FA6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D5FA6">
        <w:rPr>
          <w:rFonts w:ascii="GHEA Grapalat" w:hAnsi="GHEA Grapalat" w:cs="Sylfaen"/>
          <w:sz w:val="24"/>
          <w:szCs w:val="24"/>
          <w:lang w:val="hy-AM"/>
        </w:rPr>
        <w:t>Սույն օրենքն ուժի մեջ է մտնում պաշտոնական հրապարակ</w:t>
      </w:r>
      <w:bookmarkStart w:id="0" w:name="_GoBack"/>
      <w:bookmarkEnd w:id="0"/>
      <w:r w:rsidRPr="00CD5FA6">
        <w:rPr>
          <w:rFonts w:ascii="GHEA Grapalat" w:hAnsi="GHEA Grapalat" w:cs="Sylfaen"/>
          <w:sz w:val="24"/>
          <w:szCs w:val="24"/>
          <w:lang w:val="hy-AM"/>
        </w:rPr>
        <w:t xml:space="preserve">ման օրվան հաջորդող տասներորդ օրը, </w:t>
      </w:r>
      <w:r w:rsidRPr="00CD5FA6">
        <w:rPr>
          <w:lang w:val="hy-AM"/>
        </w:rPr>
        <w:t xml:space="preserve"> </w:t>
      </w:r>
      <w:r w:rsidRPr="00CD5FA6">
        <w:rPr>
          <w:rFonts w:ascii="GHEA Grapalat" w:hAnsi="GHEA Grapalat" w:cs="Sylfaen"/>
          <w:sz w:val="24"/>
          <w:szCs w:val="24"/>
          <w:lang w:val="hy-AM"/>
        </w:rPr>
        <w:t>բացառությամբ սույն օրենքի 3-րդ հոդվածի, որն ուժի մեջ է մտնում 2025 թվականի հունվարի 1-ից:</w:t>
      </w:r>
      <w:r w:rsidR="00B654FA" w:rsidRPr="00B654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5FA6">
        <w:rPr>
          <w:rFonts w:ascii="GHEA Grapalat" w:hAnsi="GHEA Grapalat" w:cs="Sylfaen"/>
          <w:sz w:val="24"/>
          <w:szCs w:val="24"/>
          <w:lang w:val="hy-AM"/>
        </w:rPr>
        <w:t>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CD5FA6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Pr="00CD5FA6">
        <w:rPr>
          <w:rFonts w:ascii="GHEA Grapalat" w:hAnsi="GHEA Grapalat" w:cs="Sylfaen"/>
          <w:sz w:val="24"/>
          <w:szCs w:val="24"/>
          <w:lang w:val="hy-AM"/>
        </w:rPr>
        <w:t xml:space="preserve"> 1-ից ժամկետանց յուրաքանչյուր օրվա համար հարկ վճարողը կամ հարկային գործակալը տույժը վճարում է 0.0</w:t>
      </w:r>
      <w:r>
        <w:rPr>
          <w:rFonts w:ascii="GHEA Grapalat" w:hAnsi="GHEA Grapalat" w:cs="Sylfaen"/>
          <w:sz w:val="24"/>
          <w:szCs w:val="24"/>
          <w:lang w:val="hy-AM"/>
        </w:rPr>
        <w:t>75</w:t>
      </w:r>
      <w:r w:rsidRPr="00CD5FA6">
        <w:rPr>
          <w:rFonts w:ascii="GHEA Grapalat" w:hAnsi="GHEA Grapalat" w:cs="Sylfaen"/>
          <w:sz w:val="24"/>
          <w:szCs w:val="24"/>
          <w:lang w:val="hy-AM"/>
        </w:rPr>
        <w:t xml:space="preserve"> տոկոսի չափով, այդ թվում` նաև այն դեպքում, եթե տույժերի հաշվարկն սկսվել է մինչև </w:t>
      </w:r>
      <w:r w:rsidR="00B654FA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CD5FA6">
        <w:rPr>
          <w:rFonts w:ascii="GHEA Grapalat" w:hAnsi="GHEA Grapalat" w:cs="Sylfaen"/>
          <w:sz w:val="24"/>
          <w:szCs w:val="24"/>
          <w:lang w:val="hy-AM"/>
        </w:rPr>
        <w:t>օրենքն ուժի մեջ մտնելը:</w:t>
      </w:r>
    </w:p>
    <w:p w14:paraId="00E63D3E" w14:textId="77777777" w:rsidR="00CD5FA6" w:rsidRPr="00472B4B" w:rsidRDefault="00CD5FA6" w:rsidP="00CD5FA6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CD5FA6" w:rsidRPr="00472B4B" w:rsidSect="00105CC6">
      <w:pgSz w:w="11906" w:h="16838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A0A29CF"/>
    <w:multiLevelType w:val="hybridMultilevel"/>
    <w:tmpl w:val="10C49E78"/>
    <w:lvl w:ilvl="0" w:tplc="8D4065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6CFC"/>
    <w:rsid w:val="000116E3"/>
    <w:rsid w:val="000208C3"/>
    <w:rsid w:val="000304EB"/>
    <w:rsid w:val="00031D8B"/>
    <w:rsid w:val="00034EDA"/>
    <w:rsid w:val="000425E1"/>
    <w:rsid w:val="00053863"/>
    <w:rsid w:val="0005714E"/>
    <w:rsid w:val="00064D17"/>
    <w:rsid w:val="00065404"/>
    <w:rsid w:val="0007156E"/>
    <w:rsid w:val="00073A2A"/>
    <w:rsid w:val="00075501"/>
    <w:rsid w:val="00081741"/>
    <w:rsid w:val="00083169"/>
    <w:rsid w:val="00084F26"/>
    <w:rsid w:val="0009008C"/>
    <w:rsid w:val="00091135"/>
    <w:rsid w:val="00091F93"/>
    <w:rsid w:val="00096242"/>
    <w:rsid w:val="000A4DF6"/>
    <w:rsid w:val="000A6F8F"/>
    <w:rsid w:val="000D16B8"/>
    <w:rsid w:val="000D26E4"/>
    <w:rsid w:val="000D6207"/>
    <w:rsid w:val="000E4A2A"/>
    <w:rsid w:val="00105CC6"/>
    <w:rsid w:val="001120B9"/>
    <w:rsid w:val="00112A37"/>
    <w:rsid w:val="00120533"/>
    <w:rsid w:val="001322CB"/>
    <w:rsid w:val="00136486"/>
    <w:rsid w:val="00141385"/>
    <w:rsid w:val="0014319D"/>
    <w:rsid w:val="001533D3"/>
    <w:rsid w:val="001543D3"/>
    <w:rsid w:val="00160624"/>
    <w:rsid w:val="00175F34"/>
    <w:rsid w:val="00177436"/>
    <w:rsid w:val="00180D2B"/>
    <w:rsid w:val="0018648C"/>
    <w:rsid w:val="001A4B3E"/>
    <w:rsid w:val="001B2239"/>
    <w:rsid w:val="001B5A21"/>
    <w:rsid w:val="001C3B25"/>
    <w:rsid w:val="001E0791"/>
    <w:rsid w:val="001F0D61"/>
    <w:rsid w:val="001F2A9A"/>
    <w:rsid w:val="001F2CD4"/>
    <w:rsid w:val="001F5A67"/>
    <w:rsid w:val="00200D6D"/>
    <w:rsid w:val="00213222"/>
    <w:rsid w:val="002177FA"/>
    <w:rsid w:val="002179CD"/>
    <w:rsid w:val="00230FF2"/>
    <w:rsid w:val="00237707"/>
    <w:rsid w:val="002471D0"/>
    <w:rsid w:val="002558B9"/>
    <w:rsid w:val="00273E70"/>
    <w:rsid w:val="002775B0"/>
    <w:rsid w:val="00285E80"/>
    <w:rsid w:val="0029392A"/>
    <w:rsid w:val="002A0C47"/>
    <w:rsid w:val="002A272B"/>
    <w:rsid w:val="002A45E1"/>
    <w:rsid w:val="002A5439"/>
    <w:rsid w:val="002C5E4B"/>
    <w:rsid w:val="002C67AD"/>
    <w:rsid w:val="002D0B4C"/>
    <w:rsid w:val="002D3D8E"/>
    <w:rsid w:val="002D52F3"/>
    <w:rsid w:val="002E3659"/>
    <w:rsid w:val="002E44BC"/>
    <w:rsid w:val="002F2B0B"/>
    <w:rsid w:val="002F7267"/>
    <w:rsid w:val="003026D5"/>
    <w:rsid w:val="00303D7D"/>
    <w:rsid w:val="003052A0"/>
    <w:rsid w:val="00306277"/>
    <w:rsid w:val="00312BA4"/>
    <w:rsid w:val="0031799F"/>
    <w:rsid w:val="003365D9"/>
    <w:rsid w:val="00341078"/>
    <w:rsid w:val="00344388"/>
    <w:rsid w:val="003448D0"/>
    <w:rsid w:val="00353D4E"/>
    <w:rsid w:val="0035559D"/>
    <w:rsid w:val="00360CA4"/>
    <w:rsid w:val="00370382"/>
    <w:rsid w:val="00371AE6"/>
    <w:rsid w:val="00371CF0"/>
    <w:rsid w:val="0038704F"/>
    <w:rsid w:val="003877BD"/>
    <w:rsid w:val="003A0F85"/>
    <w:rsid w:val="003A3EE6"/>
    <w:rsid w:val="003A56E6"/>
    <w:rsid w:val="003B0ED5"/>
    <w:rsid w:val="003C22FE"/>
    <w:rsid w:val="003C5B2C"/>
    <w:rsid w:val="003D20EF"/>
    <w:rsid w:val="003D2FDA"/>
    <w:rsid w:val="003D51D2"/>
    <w:rsid w:val="003E45CF"/>
    <w:rsid w:val="003F5E74"/>
    <w:rsid w:val="00411B24"/>
    <w:rsid w:val="00412B58"/>
    <w:rsid w:val="00416D49"/>
    <w:rsid w:val="00417D67"/>
    <w:rsid w:val="00435D5A"/>
    <w:rsid w:val="004368EA"/>
    <w:rsid w:val="00440D11"/>
    <w:rsid w:val="00462645"/>
    <w:rsid w:val="004676E2"/>
    <w:rsid w:val="00472661"/>
    <w:rsid w:val="00472B4B"/>
    <w:rsid w:val="004914B8"/>
    <w:rsid w:val="004B1A0A"/>
    <w:rsid w:val="004B413B"/>
    <w:rsid w:val="004B77E3"/>
    <w:rsid w:val="004C1A00"/>
    <w:rsid w:val="004C359C"/>
    <w:rsid w:val="004C3975"/>
    <w:rsid w:val="004C4B8B"/>
    <w:rsid w:val="004C632A"/>
    <w:rsid w:val="004C7C27"/>
    <w:rsid w:val="004D3A5B"/>
    <w:rsid w:val="004E2A08"/>
    <w:rsid w:val="004E402F"/>
    <w:rsid w:val="004E457E"/>
    <w:rsid w:val="005217B0"/>
    <w:rsid w:val="005244C4"/>
    <w:rsid w:val="005249F0"/>
    <w:rsid w:val="005258A4"/>
    <w:rsid w:val="0052766D"/>
    <w:rsid w:val="005327EC"/>
    <w:rsid w:val="00542CD6"/>
    <w:rsid w:val="00543764"/>
    <w:rsid w:val="00550CBF"/>
    <w:rsid w:val="00553CED"/>
    <w:rsid w:val="00563769"/>
    <w:rsid w:val="00572EB6"/>
    <w:rsid w:val="00576238"/>
    <w:rsid w:val="00576F31"/>
    <w:rsid w:val="00576F7F"/>
    <w:rsid w:val="00580A9C"/>
    <w:rsid w:val="0058238F"/>
    <w:rsid w:val="00586A49"/>
    <w:rsid w:val="0059464C"/>
    <w:rsid w:val="005A2E24"/>
    <w:rsid w:val="005B0826"/>
    <w:rsid w:val="005B33E5"/>
    <w:rsid w:val="005B62EE"/>
    <w:rsid w:val="005C0B97"/>
    <w:rsid w:val="005D5625"/>
    <w:rsid w:val="00604719"/>
    <w:rsid w:val="006056E8"/>
    <w:rsid w:val="00615F70"/>
    <w:rsid w:val="006236D1"/>
    <w:rsid w:val="00624005"/>
    <w:rsid w:val="00625EC3"/>
    <w:rsid w:val="00630324"/>
    <w:rsid w:val="00651109"/>
    <w:rsid w:val="00651EE3"/>
    <w:rsid w:val="00656311"/>
    <w:rsid w:val="006578E6"/>
    <w:rsid w:val="00667212"/>
    <w:rsid w:val="006673A7"/>
    <w:rsid w:val="006864BF"/>
    <w:rsid w:val="006873DF"/>
    <w:rsid w:val="006906A0"/>
    <w:rsid w:val="00691B73"/>
    <w:rsid w:val="0069263A"/>
    <w:rsid w:val="006A69BC"/>
    <w:rsid w:val="006C03B1"/>
    <w:rsid w:val="006C4717"/>
    <w:rsid w:val="006D553E"/>
    <w:rsid w:val="006E2CC2"/>
    <w:rsid w:val="006E2FEB"/>
    <w:rsid w:val="006F6888"/>
    <w:rsid w:val="0071075F"/>
    <w:rsid w:val="00723E85"/>
    <w:rsid w:val="00727894"/>
    <w:rsid w:val="00732A4E"/>
    <w:rsid w:val="00735E23"/>
    <w:rsid w:val="007414F4"/>
    <w:rsid w:val="00753D0D"/>
    <w:rsid w:val="00761FE8"/>
    <w:rsid w:val="00772CBC"/>
    <w:rsid w:val="00773655"/>
    <w:rsid w:val="00783FF3"/>
    <w:rsid w:val="00784E57"/>
    <w:rsid w:val="007935D3"/>
    <w:rsid w:val="00796386"/>
    <w:rsid w:val="007A36AB"/>
    <w:rsid w:val="007A7010"/>
    <w:rsid w:val="007B10D9"/>
    <w:rsid w:val="007C6500"/>
    <w:rsid w:val="007C6ED2"/>
    <w:rsid w:val="007D39D6"/>
    <w:rsid w:val="007E15FB"/>
    <w:rsid w:val="007E6577"/>
    <w:rsid w:val="007F0492"/>
    <w:rsid w:val="007F1057"/>
    <w:rsid w:val="007F7DD0"/>
    <w:rsid w:val="00801CCC"/>
    <w:rsid w:val="00804E57"/>
    <w:rsid w:val="00807EF4"/>
    <w:rsid w:val="00822161"/>
    <w:rsid w:val="0084106B"/>
    <w:rsid w:val="008531CB"/>
    <w:rsid w:val="00854B2A"/>
    <w:rsid w:val="00860943"/>
    <w:rsid w:val="0087064F"/>
    <w:rsid w:val="00880AA6"/>
    <w:rsid w:val="008859BE"/>
    <w:rsid w:val="0088699C"/>
    <w:rsid w:val="008937B2"/>
    <w:rsid w:val="00894093"/>
    <w:rsid w:val="0089553E"/>
    <w:rsid w:val="008A00B2"/>
    <w:rsid w:val="008C0C9B"/>
    <w:rsid w:val="008D5C8F"/>
    <w:rsid w:val="008D730F"/>
    <w:rsid w:val="008D73D3"/>
    <w:rsid w:val="008E028E"/>
    <w:rsid w:val="008E397C"/>
    <w:rsid w:val="008E7BC2"/>
    <w:rsid w:val="009012E0"/>
    <w:rsid w:val="00910567"/>
    <w:rsid w:val="00913F50"/>
    <w:rsid w:val="00921722"/>
    <w:rsid w:val="0092342B"/>
    <w:rsid w:val="009239E6"/>
    <w:rsid w:val="0092557E"/>
    <w:rsid w:val="009263EF"/>
    <w:rsid w:val="00930CB4"/>
    <w:rsid w:val="0093727D"/>
    <w:rsid w:val="009469AF"/>
    <w:rsid w:val="00953404"/>
    <w:rsid w:val="009600B8"/>
    <w:rsid w:val="00962525"/>
    <w:rsid w:val="00964450"/>
    <w:rsid w:val="00965C27"/>
    <w:rsid w:val="00970B00"/>
    <w:rsid w:val="00974043"/>
    <w:rsid w:val="00974B23"/>
    <w:rsid w:val="00974E76"/>
    <w:rsid w:val="00975AED"/>
    <w:rsid w:val="00976565"/>
    <w:rsid w:val="00986AB1"/>
    <w:rsid w:val="009935E3"/>
    <w:rsid w:val="009A31C2"/>
    <w:rsid w:val="009A41C6"/>
    <w:rsid w:val="009D0507"/>
    <w:rsid w:val="009F0804"/>
    <w:rsid w:val="009F15EA"/>
    <w:rsid w:val="009F3B5F"/>
    <w:rsid w:val="009F6C46"/>
    <w:rsid w:val="00A0477D"/>
    <w:rsid w:val="00A049F6"/>
    <w:rsid w:val="00A04CFD"/>
    <w:rsid w:val="00A203B5"/>
    <w:rsid w:val="00A23100"/>
    <w:rsid w:val="00A23639"/>
    <w:rsid w:val="00A26A42"/>
    <w:rsid w:val="00A40575"/>
    <w:rsid w:val="00A4074F"/>
    <w:rsid w:val="00A44BF9"/>
    <w:rsid w:val="00A455F5"/>
    <w:rsid w:val="00A5761D"/>
    <w:rsid w:val="00A613C9"/>
    <w:rsid w:val="00A651C3"/>
    <w:rsid w:val="00A74F2C"/>
    <w:rsid w:val="00A81525"/>
    <w:rsid w:val="00A85F9F"/>
    <w:rsid w:val="00A902A9"/>
    <w:rsid w:val="00A92631"/>
    <w:rsid w:val="00A9552B"/>
    <w:rsid w:val="00AA5706"/>
    <w:rsid w:val="00AA6C40"/>
    <w:rsid w:val="00AB1E2F"/>
    <w:rsid w:val="00AC06B1"/>
    <w:rsid w:val="00AC4FEA"/>
    <w:rsid w:val="00AD000D"/>
    <w:rsid w:val="00AD1480"/>
    <w:rsid w:val="00AD5615"/>
    <w:rsid w:val="00AE11FA"/>
    <w:rsid w:val="00AE144B"/>
    <w:rsid w:val="00AE20EB"/>
    <w:rsid w:val="00AE4B49"/>
    <w:rsid w:val="00AF527F"/>
    <w:rsid w:val="00B125F7"/>
    <w:rsid w:val="00B1648C"/>
    <w:rsid w:val="00B172DF"/>
    <w:rsid w:val="00B25C5C"/>
    <w:rsid w:val="00B431C1"/>
    <w:rsid w:val="00B44E33"/>
    <w:rsid w:val="00B471E9"/>
    <w:rsid w:val="00B47FBA"/>
    <w:rsid w:val="00B60CB2"/>
    <w:rsid w:val="00B654FA"/>
    <w:rsid w:val="00B70D6F"/>
    <w:rsid w:val="00B74B7A"/>
    <w:rsid w:val="00B76F0F"/>
    <w:rsid w:val="00B82DAA"/>
    <w:rsid w:val="00B86AF1"/>
    <w:rsid w:val="00B8758B"/>
    <w:rsid w:val="00B93044"/>
    <w:rsid w:val="00BA715E"/>
    <w:rsid w:val="00BB3862"/>
    <w:rsid w:val="00BB47FA"/>
    <w:rsid w:val="00BB76DB"/>
    <w:rsid w:val="00BC1B1B"/>
    <w:rsid w:val="00BC5EF5"/>
    <w:rsid w:val="00BE1B1A"/>
    <w:rsid w:val="00BF2E39"/>
    <w:rsid w:val="00C14D37"/>
    <w:rsid w:val="00C17215"/>
    <w:rsid w:val="00C22CFA"/>
    <w:rsid w:val="00C27E4C"/>
    <w:rsid w:val="00C3060D"/>
    <w:rsid w:val="00C30868"/>
    <w:rsid w:val="00C30968"/>
    <w:rsid w:val="00C35331"/>
    <w:rsid w:val="00C35AE9"/>
    <w:rsid w:val="00C43860"/>
    <w:rsid w:val="00C53099"/>
    <w:rsid w:val="00C57F9B"/>
    <w:rsid w:val="00C660DB"/>
    <w:rsid w:val="00C80EFB"/>
    <w:rsid w:val="00C811F0"/>
    <w:rsid w:val="00C93832"/>
    <w:rsid w:val="00CA1F2F"/>
    <w:rsid w:val="00CA351C"/>
    <w:rsid w:val="00CD5FA6"/>
    <w:rsid w:val="00CE0471"/>
    <w:rsid w:val="00CE1DB0"/>
    <w:rsid w:val="00CE5DC6"/>
    <w:rsid w:val="00CF26C1"/>
    <w:rsid w:val="00D02009"/>
    <w:rsid w:val="00D02CE4"/>
    <w:rsid w:val="00D122FE"/>
    <w:rsid w:val="00D13EAA"/>
    <w:rsid w:val="00D1798B"/>
    <w:rsid w:val="00D251A0"/>
    <w:rsid w:val="00D30206"/>
    <w:rsid w:val="00D370E9"/>
    <w:rsid w:val="00D44D34"/>
    <w:rsid w:val="00D50F03"/>
    <w:rsid w:val="00D5370C"/>
    <w:rsid w:val="00D57768"/>
    <w:rsid w:val="00D76C6B"/>
    <w:rsid w:val="00D80CB2"/>
    <w:rsid w:val="00D86D0A"/>
    <w:rsid w:val="00D96CF3"/>
    <w:rsid w:val="00DB182C"/>
    <w:rsid w:val="00DB21A9"/>
    <w:rsid w:val="00DB4287"/>
    <w:rsid w:val="00DC1733"/>
    <w:rsid w:val="00DD6E42"/>
    <w:rsid w:val="00DD76D7"/>
    <w:rsid w:val="00DD782A"/>
    <w:rsid w:val="00DE18CF"/>
    <w:rsid w:val="00DE326E"/>
    <w:rsid w:val="00E1698F"/>
    <w:rsid w:val="00E31121"/>
    <w:rsid w:val="00E35819"/>
    <w:rsid w:val="00E37D73"/>
    <w:rsid w:val="00E406F3"/>
    <w:rsid w:val="00E409B7"/>
    <w:rsid w:val="00E45AEA"/>
    <w:rsid w:val="00E527B4"/>
    <w:rsid w:val="00E56D81"/>
    <w:rsid w:val="00E718F2"/>
    <w:rsid w:val="00E72EEE"/>
    <w:rsid w:val="00E8022F"/>
    <w:rsid w:val="00E8073E"/>
    <w:rsid w:val="00E8470E"/>
    <w:rsid w:val="00E9722E"/>
    <w:rsid w:val="00EB062E"/>
    <w:rsid w:val="00EC0D4E"/>
    <w:rsid w:val="00ED040A"/>
    <w:rsid w:val="00ED0923"/>
    <w:rsid w:val="00ED4556"/>
    <w:rsid w:val="00EE12D6"/>
    <w:rsid w:val="00EF1D05"/>
    <w:rsid w:val="00EF2761"/>
    <w:rsid w:val="00EF45D7"/>
    <w:rsid w:val="00EF5CFC"/>
    <w:rsid w:val="00F054E8"/>
    <w:rsid w:val="00F351C9"/>
    <w:rsid w:val="00F35A93"/>
    <w:rsid w:val="00F4085B"/>
    <w:rsid w:val="00F4709F"/>
    <w:rsid w:val="00F50881"/>
    <w:rsid w:val="00F52A53"/>
    <w:rsid w:val="00F664F9"/>
    <w:rsid w:val="00F74C4E"/>
    <w:rsid w:val="00F75DCA"/>
    <w:rsid w:val="00F762B4"/>
    <w:rsid w:val="00F77F1E"/>
    <w:rsid w:val="00F84B77"/>
    <w:rsid w:val="00F8508F"/>
    <w:rsid w:val="00FA4B00"/>
    <w:rsid w:val="00FA76F3"/>
    <w:rsid w:val="00FB65AA"/>
    <w:rsid w:val="00FC16E8"/>
    <w:rsid w:val="00FC6637"/>
    <w:rsid w:val="00FE30DA"/>
    <w:rsid w:val="00FF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EA68"/>
  <w15:chartTrackingRefBased/>
  <w15:docId w15:val="{5278DB81-0BD7-4BAB-B27E-B737CB2D3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71C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1C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1C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1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1CF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https://mul2.gov.am/tasks/1006340/oneclick/3_Naxagic_HO_hamalir_stugum_tuyjer_17_07.docx?token=14ff3635e393c3487e6ebc1d7a3da338</cp:keywords>
  <dc:description/>
  <cp:lastModifiedBy>Irina Vardanyan</cp:lastModifiedBy>
  <cp:revision>6</cp:revision>
  <cp:lastPrinted>2024-07-17T08:32:00Z</cp:lastPrinted>
  <dcterms:created xsi:type="dcterms:W3CDTF">2024-07-16T12:47:00Z</dcterms:created>
  <dcterms:modified xsi:type="dcterms:W3CDTF">2024-07-17T10:10:00Z</dcterms:modified>
</cp:coreProperties>
</file>