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66107D" w:rsidRDefault="00F0204C" w:rsidP="0066107D">
      <w:pPr>
        <w:pStyle w:val="NoSpacing"/>
        <w:spacing w:line="360" w:lineRule="auto"/>
        <w:jc w:val="center"/>
        <w:rPr>
          <w:rFonts w:ascii="GHEA Grapalat" w:hAnsi="GHEA Grapalat" w:cs="Sylfaen"/>
          <w:b/>
          <w:lang w:val="af-ZA"/>
        </w:rPr>
      </w:pPr>
      <w:r w:rsidRPr="0066107D">
        <w:rPr>
          <w:rFonts w:ascii="GHEA Grapalat" w:hAnsi="GHEA Grapalat" w:cs="Sylfaen"/>
          <w:b/>
          <w:lang w:val="af-ZA"/>
        </w:rPr>
        <w:t xml:space="preserve"> </w:t>
      </w:r>
      <w:r w:rsidR="00464752" w:rsidRPr="0066107D">
        <w:rPr>
          <w:rFonts w:ascii="GHEA Grapalat" w:hAnsi="GHEA Grapalat" w:cs="Sylfaen"/>
          <w:b/>
          <w:lang w:val="af-ZA"/>
        </w:rPr>
        <w:t>ԱՄՓՈՓԱԹԵՐԹ</w:t>
      </w:r>
    </w:p>
    <w:p w:rsidR="00464752" w:rsidRPr="0066107D" w:rsidRDefault="00464752" w:rsidP="0066107D">
      <w:pPr>
        <w:pStyle w:val="NoSpacing"/>
        <w:spacing w:line="360" w:lineRule="auto"/>
        <w:jc w:val="center"/>
        <w:rPr>
          <w:rFonts w:ascii="GHEA Grapalat" w:hAnsi="GHEA Grapalat"/>
          <w:b/>
          <w:lang w:val="af-ZA"/>
        </w:rPr>
      </w:pPr>
    </w:p>
    <w:p w:rsidR="00464752" w:rsidRPr="0066107D" w:rsidRDefault="005D1C0C" w:rsidP="0066107D">
      <w:pPr>
        <w:pStyle w:val="NormalWeb"/>
        <w:shd w:val="clear" w:color="auto" w:fill="FFFFFF"/>
        <w:tabs>
          <w:tab w:val="left" w:pos="90"/>
          <w:tab w:val="left" w:pos="1080"/>
        </w:tabs>
        <w:spacing w:before="0" w:beforeAutospacing="0" w:after="0" w:afterAutospacing="0" w:line="360" w:lineRule="auto"/>
        <w:ind w:firstLine="720"/>
        <w:jc w:val="center"/>
        <w:rPr>
          <w:rFonts w:ascii="GHEA Grapalat" w:hAnsi="GHEA Grapalat"/>
          <w:b/>
          <w:lang w:val="hy-AM"/>
        </w:rPr>
      </w:pPr>
      <w:r w:rsidRPr="0066107D">
        <w:rPr>
          <w:rFonts w:ascii="GHEA Grapalat" w:hAnsi="GHEA Grapalat"/>
          <w:b/>
          <w:lang w:val="hy-AM"/>
        </w:rPr>
        <w:t>«ՀԱՅԱՍՏԱՆԻ ՀԱՆՐԱՊԵՏՈՒԹՅԱՆ ԿԱՌԱՎԱՐՈՒԹՅԱՆ 2020 ԹՎԱԿԱՆԻ ԴԵԿՏԵՄԲԵՐԻ 3-Ի N 1924-Լ ՈՐՈՇՄԱՆ ՄԵՋ ՓՈՓՈԽՈՒԹՅՈՒՆՆԵՐ ԿԱՏԱՐԵԼՈՒ ՄԱՍԻՆ</w:t>
      </w:r>
      <w:r w:rsidR="00464752" w:rsidRPr="0066107D">
        <w:rPr>
          <w:rFonts w:ascii="GHEA Grapalat" w:hAnsi="GHEA Grapalat"/>
          <w:b/>
          <w:lang w:val="hy-AM"/>
        </w:rPr>
        <w:t xml:space="preserve">» ՀԱՅԱՍՏԱՆԻ </w:t>
      </w:r>
      <w:r w:rsidR="00E05044" w:rsidRPr="0066107D">
        <w:rPr>
          <w:rFonts w:ascii="GHEA Grapalat" w:hAnsi="GHEA Grapalat"/>
          <w:b/>
          <w:lang w:val="hy-AM"/>
        </w:rPr>
        <w:t xml:space="preserve">ՀԱՆՐԱՊԵՏՈՒԹՅԱՆ ԿԱՌԱՎԱՐՈՒԹՅԱՆ </w:t>
      </w:r>
      <w:r w:rsidR="00464752" w:rsidRPr="0066107D">
        <w:rPr>
          <w:rFonts w:ascii="GHEA Grapalat" w:hAnsi="GHEA Grapalat"/>
          <w:b/>
          <w:lang w:val="hy-AM"/>
        </w:rPr>
        <w:t>ՈՐՈՇՄԱՆ ՆԱԽԱԳԾԻ</w:t>
      </w:r>
    </w:p>
    <w:p w:rsidR="00F16397" w:rsidRPr="0066107D" w:rsidRDefault="00F16397" w:rsidP="0066107D">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112"/>
        <w:gridCol w:w="2440"/>
        <w:gridCol w:w="2151"/>
        <w:gridCol w:w="12"/>
      </w:tblGrid>
      <w:tr w:rsidR="00F60354" w:rsidRPr="00DB369D" w:rsidTr="005D1C0C">
        <w:trPr>
          <w:gridAfter w:val="1"/>
          <w:wAfter w:w="12" w:type="dxa"/>
        </w:trPr>
        <w:tc>
          <w:tcPr>
            <w:tcW w:w="11710" w:type="dxa"/>
            <w:gridSpan w:val="3"/>
            <w:vMerge w:val="restart"/>
            <w:shd w:val="clear" w:color="auto" w:fill="D9D9D9" w:themeFill="background1" w:themeFillShade="D9"/>
          </w:tcPr>
          <w:p w:rsidR="00E17B46" w:rsidRPr="0066107D" w:rsidRDefault="00E17B46" w:rsidP="0066107D">
            <w:pPr>
              <w:spacing w:line="360" w:lineRule="auto"/>
              <w:jc w:val="center"/>
              <w:rPr>
                <w:rFonts w:ascii="GHEA Grapalat" w:hAnsi="GHEA Grapalat"/>
                <w:sz w:val="24"/>
                <w:szCs w:val="24"/>
                <w:highlight w:val="lightGray"/>
                <w:shd w:val="clear" w:color="auto" w:fill="FFFFFF"/>
                <w:lang w:val="hy-AM"/>
              </w:rPr>
            </w:pPr>
          </w:p>
          <w:p w:rsidR="005F462D" w:rsidRPr="0066107D" w:rsidRDefault="00F25AAA" w:rsidP="0066107D">
            <w:pPr>
              <w:spacing w:line="360" w:lineRule="auto"/>
              <w:jc w:val="center"/>
              <w:rPr>
                <w:rFonts w:ascii="GHEA Grapalat" w:hAnsi="GHEA Grapalat"/>
                <w:b/>
                <w:sz w:val="24"/>
                <w:szCs w:val="24"/>
                <w:highlight w:val="lightGray"/>
                <w:shd w:val="clear" w:color="auto" w:fill="FFFFFF"/>
                <w:lang w:val="hy-AM"/>
              </w:rPr>
            </w:pPr>
            <w:r w:rsidRPr="0066107D">
              <w:rPr>
                <w:rFonts w:ascii="GHEA Grapalat" w:hAnsi="GHEA Grapalat"/>
                <w:b/>
                <w:sz w:val="24"/>
                <w:szCs w:val="24"/>
                <w:highlight w:val="lightGray"/>
                <w:shd w:val="clear" w:color="auto" w:fill="FFFFFF"/>
                <w:lang w:val="hy-AM"/>
              </w:rPr>
              <w:t xml:space="preserve">1. </w:t>
            </w:r>
            <w:r w:rsidR="005F462D" w:rsidRPr="0066107D">
              <w:rPr>
                <w:rFonts w:ascii="GHEA Grapalat" w:hAnsi="GHEA Grapalat"/>
                <w:b/>
                <w:sz w:val="24"/>
                <w:szCs w:val="24"/>
                <w:highlight w:val="lightGray"/>
                <w:shd w:val="clear" w:color="auto" w:fill="FFFFFF"/>
                <w:lang w:val="hy-AM"/>
              </w:rPr>
              <w:t xml:space="preserve">ՀՀ </w:t>
            </w:r>
            <w:r w:rsidR="00193F32" w:rsidRPr="0066107D">
              <w:rPr>
                <w:rFonts w:ascii="GHEA Grapalat" w:hAnsi="GHEA Grapalat"/>
                <w:b/>
                <w:sz w:val="24"/>
                <w:szCs w:val="24"/>
                <w:highlight w:val="lightGray"/>
                <w:shd w:val="clear" w:color="auto" w:fill="FFFFFF"/>
                <w:lang w:val="hy-AM"/>
              </w:rPr>
              <w:t>արդարադատ</w:t>
            </w:r>
            <w:r w:rsidR="006249B0" w:rsidRPr="0066107D">
              <w:rPr>
                <w:rFonts w:ascii="GHEA Grapalat" w:hAnsi="GHEA Grapalat"/>
                <w:b/>
                <w:sz w:val="24"/>
                <w:szCs w:val="24"/>
                <w:highlight w:val="lightGray"/>
                <w:shd w:val="clear" w:color="auto" w:fill="FFFFFF"/>
                <w:lang w:val="hy-AM"/>
              </w:rPr>
              <w:t>ությ</w:t>
            </w:r>
            <w:r w:rsidR="00365309" w:rsidRPr="0066107D">
              <w:rPr>
                <w:rFonts w:ascii="GHEA Grapalat" w:hAnsi="GHEA Grapalat"/>
                <w:b/>
                <w:sz w:val="24"/>
                <w:szCs w:val="24"/>
                <w:highlight w:val="lightGray"/>
                <w:shd w:val="clear" w:color="auto" w:fill="FFFFFF"/>
                <w:lang w:val="hy-AM"/>
              </w:rPr>
              <w:t xml:space="preserve">ան </w:t>
            </w:r>
            <w:r w:rsidR="005F462D" w:rsidRPr="0066107D">
              <w:rPr>
                <w:rFonts w:ascii="GHEA Grapalat" w:hAnsi="GHEA Grapalat"/>
                <w:b/>
                <w:sz w:val="24"/>
                <w:szCs w:val="24"/>
                <w:highlight w:val="lightGray"/>
                <w:shd w:val="clear" w:color="auto" w:fill="FFFFFF"/>
                <w:lang w:val="hy-AM"/>
              </w:rPr>
              <w:t>նախարարություն</w:t>
            </w:r>
          </w:p>
          <w:p w:rsidR="00F25AAA" w:rsidRPr="0066107D" w:rsidRDefault="00F25AAA" w:rsidP="0066107D">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862869" w:rsidP="0066107D">
            <w:pPr>
              <w:spacing w:line="360" w:lineRule="auto"/>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2</w:t>
            </w:r>
            <w:r w:rsidR="00DB369D">
              <w:rPr>
                <w:rFonts w:ascii="GHEA Grapalat" w:hAnsi="GHEA Grapalat"/>
                <w:sz w:val="24"/>
                <w:szCs w:val="24"/>
                <w:highlight w:val="lightGray"/>
                <w:shd w:val="clear" w:color="auto" w:fill="FFFFFF"/>
                <w:lang w:val="hy-AM"/>
              </w:rPr>
              <w:t>4</w:t>
            </w:r>
            <w:r w:rsidR="009A21EB"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07</w:t>
            </w:r>
            <w:r w:rsidR="00DB369D">
              <w:rPr>
                <w:rFonts w:ascii="GHEA Grapalat" w:hAnsi="GHEA Grapalat"/>
                <w:sz w:val="24"/>
                <w:szCs w:val="24"/>
                <w:highlight w:val="lightGray"/>
                <w:shd w:val="clear" w:color="auto" w:fill="FFFFFF"/>
                <w:lang w:val="hy-AM"/>
              </w:rPr>
              <w:t>.2024</w:t>
            </w:r>
            <w:r w:rsidR="00F25AAA" w:rsidRPr="0066107D">
              <w:rPr>
                <w:rFonts w:ascii="GHEA Grapalat" w:hAnsi="GHEA Grapalat"/>
                <w:sz w:val="24"/>
                <w:szCs w:val="24"/>
                <w:highlight w:val="lightGray"/>
                <w:shd w:val="clear" w:color="auto" w:fill="FFFFFF"/>
                <w:lang w:val="hy-AM"/>
              </w:rPr>
              <w:t>թ.</w:t>
            </w:r>
          </w:p>
        </w:tc>
      </w:tr>
      <w:tr w:rsidR="00F60354" w:rsidRPr="00DB369D" w:rsidTr="005D1C0C">
        <w:trPr>
          <w:gridAfter w:val="1"/>
          <w:wAfter w:w="12" w:type="dxa"/>
        </w:trPr>
        <w:tc>
          <w:tcPr>
            <w:tcW w:w="11710" w:type="dxa"/>
            <w:gridSpan w:val="3"/>
            <w:vMerge/>
            <w:shd w:val="clear" w:color="auto" w:fill="D9D9D9" w:themeFill="background1" w:themeFillShade="D9"/>
          </w:tcPr>
          <w:p w:rsidR="00F25AAA" w:rsidRPr="0066107D" w:rsidRDefault="00F25AAA" w:rsidP="0066107D">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F25AAA" w:rsidP="0066107D">
            <w:pPr>
              <w:spacing w:line="360" w:lineRule="auto"/>
              <w:rPr>
                <w:rFonts w:ascii="GHEA Grapalat" w:hAnsi="GHEA Grapalat"/>
                <w:sz w:val="24"/>
                <w:szCs w:val="24"/>
                <w:highlight w:val="lightGray"/>
                <w:shd w:val="clear" w:color="auto" w:fill="FFFFFF"/>
                <w:lang w:val="hy-AM"/>
              </w:rPr>
            </w:pPr>
            <w:r w:rsidRPr="00862869">
              <w:rPr>
                <w:rFonts w:ascii="GHEA Grapalat" w:hAnsi="GHEA Grapalat"/>
                <w:sz w:val="24"/>
                <w:szCs w:val="24"/>
                <w:highlight w:val="lightGray"/>
                <w:shd w:val="clear" w:color="auto" w:fill="FFFFFF"/>
                <w:lang w:val="hy-AM"/>
              </w:rPr>
              <w:t xml:space="preserve">N </w:t>
            </w:r>
            <w:r w:rsidR="00862869" w:rsidRPr="00862869">
              <w:rPr>
                <w:rFonts w:ascii="GHEA Grapalat" w:hAnsi="GHEA Grapalat"/>
                <w:sz w:val="24"/>
                <w:szCs w:val="24"/>
                <w:highlight w:val="lightGray"/>
                <w:shd w:val="clear" w:color="auto" w:fill="FFFFFF"/>
                <w:lang w:val="hy-AM"/>
              </w:rPr>
              <w:t>/27.4/29067-2024</w:t>
            </w:r>
          </w:p>
        </w:tc>
      </w:tr>
      <w:tr w:rsidR="00F60354" w:rsidRPr="0066107D" w:rsidTr="005D1C0C">
        <w:tc>
          <w:tcPr>
            <w:tcW w:w="9158" w:type="dxa"/>
          </w:tcPr>
          <w:p w:rsidR="00811FFB" w:rsidRPr="00862869" w:rsidRDefault="00862869" w:rsidP="00862869">
            <w:pPr>
              <w:spacing w:line="360" w:lineRule="auto"/>
              <w:ind w:firstLine="708"/>
              <w:jc w:val="both"/>
              <w:rPr>
                <w:rFonts w:ascii="GHEA Grapalat" w:hAnsi="GHEA Grapalat" w:cs="Sylfaen"/>
                <w:b/>
                <w:sz w:val="24"/>
                <w:szCs w:val="24"/>
                <w:lang w:val="hy-AM"/>
              </w:rPr>
            </w:pPr>
            <w:r w:rsidRPr="001E46F9">
              <w:rPr>
                <w:rFonts w:ascii="GHEA Grapalat" w:hAnsi="GHEA Grapalat" w:cs="Sylfaen"/>
                <w:sz w:val="24"/>
                <w:szCs w:val="24"/>
                <w:lang w:val="hy-AM"/>
              </w:rPr>
              <w:t>«Հայաստանի Հանրապետության կառավարության 2020 թվականի դեկտեմբերի 3-ի N 1924-Լ որոշման մեջ փոփոխություններ կատարելու մասին» Հայաստանի Հանրապետության կառավարության որոշման նախագծի վերաբերյալ դիտողություններ և առաջարկություններ չունենք:</w:t>
            </w:r>
          </w:p>
        </w:tc>
        <w:tc>
          <w:tcPr>
            <w:tcW w:w="4715" w:type="dxa"/>
            <w:gridSpan w:val="4"/>
          </w:tcPr>
          <w:p w:rsidR="002F5EAD" w:rsidRPr="0066107D" w:rsidRDefault="008E1408" w:rsidP="0066107D">
            <w:pPr>
              <w:spacing w:line="360" w:lineRule="auto"/>
              <w:rPr>
                <w:rFonts w:ascii="GHEA Grapalat" w:hAnsi="GHEA Grapalat"/>
                <w:sz w:val="24"/>
                <w:szCs w:val="24"/>
                <w:shd w:val="clear" w:color="auto" w:fill="FFFFFF"/>
                <w:lang w:val="hy-AM"/>
              </w:rPr>
            </w:pPr>
            <w:proofErr w:type="spellStart"/>
            <w:r w:rsidRPr="0066107D">
              <w:rPr>
                <w:rFonts w:ascii="GHEA Grapalat" w:hAnsi="GHEA Grapalat"/>
                <w:b/>
                <w:sz w:val="24"/>
                <w:szCs w:val="24"/>
              </w:rPr>
              <w:t>Ընդունվել</w:t>
            </w:r>
            <w:proofErr w:type="spellEnd"/>
            <w:r w:rsidRPr="0066107D">
              <w:rPr>
                <w:rFonts w:ascii="GHEA Grapalat" w:hAnsi="GHEA Grapalat"/>
                <w:b/>
                <w:sz w:val="24"/>
                <w:szCs w:val="24"/>
              </w:rPr>
              <w:t xml:space="preserve"> է ի </w:t>
            </w:r>
            <w:proofErr w:type="spellStart"/>
            <w:r w:rsidRPr="0066107D">
              <w:rPr>
                <w:rFonts w:ascii="GHEA Grapalat" w:hAnsi="GHEA Grapalat"/>
                <w:b/>
                <w:sz w:val="24"/>
                <w:szCs w:val="24"/>
              </w:rPr>
              <w:t>գիտություն</w:t>
            </w:r>
            <w:proofErr w:type="spellEnd"/>
            <w:r w:rsidRPr="0066107D">
              <w:rPr>
                <w:rFonts w:ascii="GHEA Grapalat" w:hAnsi="GHEA Grapalat"/>
                <w:b/>
                <w:sz w:val="24"/>
                <w:szCs w:val="24"/>
              </w:rPr>
              <w:t>:</w:t>
            </w:r>
          </w:p>
        </w:tc>
      </w:tr>
      <w:tr w:rsidR="00F60354" w:rsidRPr="0066107D" w:rsidTr="005D1C0C">
        <w:trPr>
          <w:gridAfter w:val="1"/>
          <w:wAfter w:w="12" w:type="dxa"/>
        </w:trPr>
        <w:tc>
          <w:tcPr>
            <w:tcW w:w="11710" w:type="dxa"/>
            <w:gridSpan w:val="3"/>
            <w:vMerge w:val="restart"/>
            <w:shd w:val="clear" w:color="auto" w:fill="D9D9D9" w:themeFill="background1" w:themeFillShade="D9"/>
          </w:tcPr>
          <w:p w:rsidR="00E17B46" w:rsidRPr="0066107D" w:rsidRDefault="00E17B46" w:rsidP="0066107D">
            <w:pPr>
              <w:spacing w:line="360" w:lineRule="auto"/>
              <w:jc w:val="center"/>
              <w:rPr>
                <w:rFonts w:ascii="GHEA Grapalat" w:hAnsi="GHEA Grapalat"/>
                <w:b/>
                <w:sz w:val="24"/>
                <w:szCs w:val="24"/>
                <w:highlight w:val="lightGray"/>
                <w:shd w:val="clear" w:color="auto" w:fill="FFFFFF"/>
                <w:lang w:val="hy-AM"/>
              </w:rPr>
            </w:pPr>
          </w:p>
          <w:p w:rsidR="00501040" w:rsidRPr="0066107D" w:rsidRDefault="00501040" w:rsidP="0066107D">
            <w:pPr>
              <w:spacing w:line="360" w:lineRule="auto"/>
              <w:jc w:val="center"/>
              <w:rPr>
                <w:rFonts w:ascii="GHEA Grapalat" w:hAnsi="GHEA Grapalat"/>
                <w:b/>
                <w:sz w:val="24"/>
                <w:szCs w:val="24"/>
                <w:shd w:val="clear" w:color="auto" w:fill="FFFFFF"/>
                <w:lang w:val="hy-AM"/>
              </w:rPr>
            </w:pPr>
            <w:r w:rsidRPr="0066107D">
              <w:rPr>
                <w:rFonts w:ascii="GHEA Grapalat" w:hAnsi="GHEA Grapalat"/>
                <w:b/>
                <w:sz w:val="24"/>
                <w:szCs w:val="24"/>
                <w:highlight w:val="lightGray"/>
                <w:shd w:val="clear" w:color="auto" w:fill="FFFFFF"/>
                <w:lang w:val="hy-AM"/>
              </w:rPr>
              <w:t xml:space="preserve">2. </w:t>
            </w:r>
            <w:r w:rsidR="005F462D" w:rsidRPr="0066107D">
              <w:rPr>
                <w:rFonts w:ascii="GHEA Grapalat" w:hAnsi="GHEA Grapalat"/>
                <w:b/>
                <w:sz w:val="24"/>
                <w:szCs w:val="24"/>
                <w:highlight w:val="lightGray"/>
                <w:shd w:val="clear" w:color="auto" w:fill="FFFFFF"/>
                <w:lang w:val="hy-AM"/>
              </w:rPr>
              <w:t xml:space="preserve">ՀՀ </w:t>
            </w:r>
            <w:proofErr w:type="spellStart"/>
            <w:r w:rsidR="00193F32" w:rsidRPr="0066107D">
              <w:rPr>
                <w:rFonts w:ascii="GHEA Grapalat" w:hAnsi="GHEA Grapalat"/>
                <w:b/>
                <w:sz w:val="24"/>
                <w:szCs w:val="24"/>
                <w:highlight w:val="lightGray"/>
                <w:shd w:val="clear" w:color="auto" w:fill="FFFFFF"/>
              </w:rPr>
              <w:t>ֆինանսների</w:t>
            </w:r>
            <w:proofErr w:type="spellEnd"/>
            <w:r w:rsidR="005F462D" w:rsidRPr="0066107D">
              <w:rPr>
                <w:rFonts w:ascii="GHEA Grapalat" w:hAnsi="GHEA Grapalat"/>
                <w:b/>
                <w:sz w:val="24"/>
                <w:szCs w:val="24"/>
                <w:highlight w:val="lightGray"/>
                <w:shd w:val="clear" w:color="auto" w:fill="FFFFFF"/>
                <w:lang w:val="hy-AM"/>
              </w:rPr>
              <w:t xml:space="preserve"> նախարարություն</w:t>
            </w:r>
          </w:p>
        </w:tc>
        <w:tc>
          <w:tcPr>
            <w:tcW w:w="2151" w:type="dxa"/>
            <w:shd w:val="clear" w:color="auto" w:fill="D9D9D9" w:themeFill="background1" w:themeFillShade="D9"/>
          </w:tcPr>
          <w:p w:rsidR="00501040" w:rsidRPr="0066107D" w:rsidRDefault="00821048" w:rsidP="0066107D">
            <w:pPr>
              <w:spacing w:line="360" w:lineRule="auto"/>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19</w:t>
            </w:r>
            <w:r w:rsidR="00686FBF" w:rsidRPr="0066107D">
              <w:rPr>
                <w:rFonts w:ascii="GHEA Grapalat" w:hAnsi="GHEA Grapalat"/>
                <w:sz w:val="24"/>
                <w:szCs w:val="24"/>
                <w:highlight w:val="lightGray"/>
                <w:shd w:val="clear" w:color="auto" w:fill="FFFFFF"/>
                <w:lang w:val="hy-AM"/>
              </w:rPr>
              <w:t>.</w:t>
            </w:r>
            <w:r w:rsidR="009D3C20">
              <w:rPr>
                <w:rFonts w:ascii="GHEA Grapalat" w:hAnsi="GHEA Grapalat"/>
                <w:sz w:val="24"/>
                <w:szCs w:val="24"/>
                <w:highlight w:val="lightGray"/>
                <w:shd w:val="clear" w:color="auto" w:fill="FFFFFF"/>
                <w:lang w:val="hy-AM"/>
              </w:rPr>
              <w:t>0</w:t>
            </w:r>
            <w:r>
              <w:rPr>
                <w:rFonts w:ascii="GHEA Grapalat" w:hAnsi="GHEA Grapalat"/>
                <w:sz w:val="24"/>
                <w:szCs w:val="24"/>
                <w:highlight w:val="lightGray"/>
                <w:shd w:val="clear" w:color="auto" w:fill="FFFFFF"/>
                <w:lang w:val="hy-AM"/>
              </w:rPr>
              <w:t>7</w:t>
            </w:r>
            <w:r w:rsidR="009D3C20">
              <w:rPr>
                <w:rFonts w:ascii="GHEA Grapalat" w:hAnsi="GHEA Grapalat"/>
                <w:sz w:val="24"/>
                <w:szCs w:val="24"/>
                <w:highlight w:val="lightGray"/>
                <w:shd w:val="clear" w:color="auto" w:fill="FFFFFF"/>
                <w:lang w:val="hy-AM"/>
              </w:rPr>
              <w:t>.2024</w:t>
            </w:r>
            <w:r w:rsidR="00501040" w:rsidRPr="0066107D">
              <w:rPr>
                <w:rFonts w:ascii="GHEA Grapalat" w:hAnsi="GHEA Grapalat"/>
                <w:sz w:val="24"/>
                <w:szCs w:val="24"/>
                <w:highlight w:val="lightGray"/>
                <w:shd w:val="clear" w:color="auto" w:fill="FFFFFF"/>
                <w:lang w:val="hy-AM"/>
              </w:rPr>
              <w:t>թ.</w:t>
            </w:r>
          </w:p>
        </w:tc>
      </w:tr>
      <w:tr w:rsidR="00F60354" w:rsidRPr="0066107D" w:rsidTr="005D1C0C">
        <w:trPr>
          <w:gridAfter w:val="1"/>
          <w:wAfter w:w="12" w:type="dxa"/>
        </w:trPr>
        <w:tc>
          <w:tcPr>
            <w:tcW w:w="11710" w:type="dxa"/>
            <w:gridSpan w:val="3"/>
            <w:vMerge/>
            <w:shd w:val="clear" w:color="auto" w:fill="D9D9D9" w:themeFill="background1" w:themeFillShade="D9"/>
          </w:tcPr>
          <w:p w:rsidR="00501040" w:rsidRPr="0066107D" w:rsidRDefault="00501040" w:rsidP="0066107D">
            <w:pPr>
              <w:spacing w:line="360" w:lineRule="auto"/>
              <w:jc w:val="center"/>
              <w:rPr>
                <w:rFonts w:ascii="GHEA Grapalat" w:hAnsi="GHEA Grapalat"/>
                <w:b/>
                <w:sz w:val="24"/>
                <w:szCs w:val="24"/>
                <w:highlight w:val="lightGray"/>
                <w:shd w:val="clear" w:color="auto" w:fill="FFFFFF"/>
                <w:lang w:val="hy-AM"/>
              </w:rPr>
            </w:pPr>
          </w:p>
        </w:tc>
        <w:tc>
          <w:tcPr>
            <w:tcW w:w="2151" w:type="dxa"/>
            <w:shd w:val="clear" w:color="auto" w:fill="D9D9D9" w:themeFill="background1" w:themeFillShade="D9"/>
          </w:tcPr>
          <w:p w:rsidR="00501040" w:rsidRPr="0066107D" w:rsidRDefault="00501040" w:rsidP="0066107D">
            <w:pPr>
              <w:spacing w:line="360" w:lineRule="auto"/>
              <w:rPr>
                <w:rFonts w:ascii="GHEA Grapalat" w:hAnsi="GHEA Grapalat"/>
                <w:sz w:val="24"/>
                <w:szCs w:val="24"/>
                <w:highlight w:val="lightGray"/>
                <w:shd w:val="clear" w:color="auto" w:fill="FFFFFF"/>
                <w:lang w:val="hy-AM"/>
              </w:rPr>
            </w:pPr>
            <w:r w:rsidRPr="0066107D">
              <w:rPr>
                <w:rFonts w:ascii="GHEA Grapalat" w:hAnsi="GHEA Grapalat"/>
                <w:sz w:val="24"/>
                <w:szCs w:val="24"/>
                <w:highlight w:val="lightGray"/>
                <w:shd w:val="clear" w:color="auto" w:fill="FFFFFF"/>
                <w:lang w:val="hy-AM"/>
              </w:rPr>
              <w:t xml:space="preserve">N </w:t>
            </w:r>
            <w:r w:rsidR="00821048" w:rsidRPr="00821048">
              <w:rPr>
                <w:rFonts w:ascii="GHEA Grapalat" w:hAnsi="GHEA Grapalat"/>
                <w:sz w:val="24"/>
                <w:szCs w:val="24"/>
                <w:highlight w:val="lightGray"/>
                <w:shd w:val="clear" w:color="auto" w:fill="FFFFFF"/>
                <w:lang w:val="hy-AM"/>
              </w:rPr>
              <w:t>01/34-2/15340-2024</w:t>
            </w:r>
          </w:p>
        </w:tc>
      </w:tr>
      <w:tr w:rsidR="00F60354" w:rsidRPr="00C84D2B" w:rsidTr="005D1C0C">
        <w:trPr>
          <w:trHeight w:val="890"/>
        </w:trPr>
        <w:tc>
          <w:tcPr>
            <w:tcW w:w="9270" w:type="dxa"/>
            <w:gridSpan w:val="2"/>
          </w:tcPr>
          <w:p w:rsidR="006A425F" w:rsidRPr="0066107D" w:rsidRDefault="00821048" w:rsidP="0066107D">
            <w:pPr>
              <w:spacing w:line="360" w:lineRule="auto"/>
              <w:ind w:left="91" w:firstLine="567"/>
              <w:contextualSpacing/>
              <w:jc w:val="both"/>
              <w:rPr>
                <w:rFonts w:ascii="GHEA Grapalat" w:eastAsia="Times New Roman" w:hAnsi="GHEA Grapalat" w:cs="Times New Roman"/>
                <w:sz w:val="24"/>
                <w:szCs w:val="24"/>
                <w:lang w:val="hy-AM"/>
              </w:rPr>
            </w:pPr>
            <w:r w:rsidRPr="00821048">
              <w:rPr>
                <w:rFonts w:ascii="GHEA Grapalat" w:eastAsia="Times New Roman" w:hAnsi="GHEA Grapalat" w:cs="Times New Roman"/>
                <w:sz w:val="24"/>
                <w:szCs w:val="24"/>
                <w:lang w:val="hy-AM"/>
              </w:rPr>
              <w:t xml:space="preserve">Ուսումնասիրելով Ձեր 15.07.2024թ. NՆՄ/ԱՀ-2-3/22361-2024 գրությամբ ներկայացված` «Հայաստանի Հանրապետության կառավարության 2020 թվականի դեկտեմբերի 3-ի N 1924-Լ որոշման մեջ փոփոխություններ կատարելու մասին» ՀՀ կառավարության որոշման նախագիծը՝ հայտնում ենք, որ </w:t>
            </w:r>
            <w:r w:rsidRPr="00821048">
              <w:rPr>
                <w:rFonts w:ascii="GHEA Grapalat" w:eastAsia="Times New Roman" w:hAnsi="GHEA Grapalat" w:cs="Times New Roman"/>
                <w:sz w:val="24"/>
                <w:szCs w:val="24"/>
                <w:lang w:val="hy-AM"/>
              </w:rPr>
              <w:lastRenderedPageBreak/>
              <w:t>բովանդակային առումով առարկություններ չունենք՝ պայմանով, որ քաղաքացիական անհայտ կորածների (ինչպես նաև գերեվարվածների) ընտանիքներին սոցիալական աջակցության տրամադրման շարունակականությունն ապահովելու համար անհրաժեշտ ծախսերը կֆինանսավորվեն 2024 թվականի պետական բյուջեով ՀՀ աշխատանքի և սոցիալական հարցերի նախարարությանը հատկացված ընդհանուր միջոցների հաշվին:</w:t>
            </w:r>
          </w:p>
        </w:tc>
        <w:tc>
          <w:tcPr>
            <w:tcW w:w="4603" w:type="dxa"/>
            <w:gridSpan w:val="3"/>
          </w:tcPr>
          <w:p w:rsidR="006A425F" w:rsidRPr="00260655" w:rsidRDefault="005013C3" w:rsidP="0066107D">
            <w:pPr>
              <w:spacing w:line="360" w:lineRule="auto"/>
              <w:rPr>
                <w:rFonts w:ascii="GHEA Grapalat" w:hAnsi="GHEA Grapalat"/>
                <w:b/>
                <w:sz w:val="24"/>
                <w:szCs w:val="24"/>
                <w:lang w:val="hy-AM"/>
              </w:rPr>
            </w:pPr>
            <w:r w:rsidRPr="005013C3">
              <w:rPr>
                <w:rFonts w:ascii="GHEA Grapalat" w:hAnsi="GHEA Grapalat"/>
                <w:b/>
                <w:sz w:val="24"/>
                <w:szCs w:val="24"/>
                <w:lang w:val="hy-AM"/>
              </w:rPr>
              <w:lastRenderedPageBreak/>
              <w:t>Ընդունվել է</w:t>
            </w:r>
            <w:r w:rsidR="007A61C1" w:rsidRPr="00260655">
              <w:rPr>
                <w:rFonts w:ascii="GHEA Grapalat" w:hAnsi="GHEA Grapalat"/>
                <w:b/>
                <w:sz w:val="24"/>
                <w:szCs w:val="24"/>
                <w:lang w:val="hy-AM"/>
              </w:rPr>
              <w:t xml:space="preserve">: </w:t>
            </w:r>
          </w:p>
          <w:p w:rsidR="007A61C1" w:rsidRPr="00D213DC" w:rsidRDefault="005013C3" w:rsidP="00C4455A">
            <w:pPr>
              <w:spacing w:line="360" w:lineRule="auto"/>
              <w:rPr>
                <w:rFonts w:ascii="GHEA Grapalat" w:hAnsi="GHEA Grapalat"/>
                <w:sz w:val="24"/>
                <w:szCs w:val="24"/>
                <w:lang w:val="hy-AM"/>
              </w:rPr>
            </w:pPr>
            <w:r w:rsidRPr="00EA3C6C">
              <w:rPr>
                <w:rFonts w:ascii="GHEA Grapalat" w:hAnsi="GHEA Grapalat"/>
                <w:sz w:val="24"/>
                <w:szCs w:val="24"/>
                <w:lang w:val="hy-AM"/>
              </w:rPr>
              <w:t xml:space="preserve">Ֆինանսավորումը կկատարվի 2024 թվականի պետական բյուջեով ՀՀ աշխատանքի և սոցիալական հարցերի </w:t>
            </w:r>
            <w:r w:rsidRPr="00EA3C6C">
              <w:rPr>
                <w:rFonts w:ascii="GHEA Grapalat" w:hAnsi="GHEA Grapalat"/>
                <w:sz w:val="24"/>
                <w:szCs w:val="24"/>
                <w:lang w:val="hy-AM"/>
              </w:rPr>
              <w:lastRenderedPageBreak/>
              <w:t>նախարարությանը հատկացված ընդհանուր միջոցների հաշվին:</w:t>
            </w:r>
            <w:r w:rsidR="002F616D" w:rsidRPr="00EA3C6C">
              <w:rPr>
                <w:rFonts w:ascii="GHEA Grapalat" w:hAnsi="GHEA Grapalat"/>
                <w:sz w:val="24"/>
                <w:szCs w:val="24"/>
                <w:lang w:val="hy-AM"/>
              </w:rPr>
              <w:t xml:space="preserve"> </w:t>
            </w:r>
          </w:p>
        </w:tc>
      </w:tr>
      <w:tr w:rsidR="00F60354" w:rsidRPr="00DE3A5B" w:rsidTr="005D1C0C">
        <w:trPr>
          <w:gridAfter w:val="1"/>
          <w:wAfter w:w="12" w:type="dxa"/>
        </w:trPr>
        <w:tc>
          <w:tcPr>
            <w:tcW w:w="11710" w:type="dxa"/>
            <w:gridSpan w:val="3"/>
            <w:vMerge w:val="restart"/>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p w:rsidR="009E5454" w:rsidRPr="0066107D" w:rsidRDefault="009E5454" w:rsidP="0066107D">
            <w:pPr>
              <w:spacing w:line="360" w:lineRule="auto"/>
              <w:jc w:val="center"/>
              <w:rPr>
                <w:rFonts w:ascii="GHEA Grapalat" w:hAnsi="GHEA Grapalat"/>
                <w:b/>
                <w:sz w:val="24"/>
                <w:szCs w:val="24"/>
                <w:highlight w:val="lightGray"/>
                <w:shd w:val="clear" w:color="auto" w:fill="FFFFFF"/>
                <w:lang w:val="hy-AM"/>
              </w:rPr>
            </w:pPr>
            <w:r w:rsidRPr="0066107D">
              <w:rPr>
                <w:rFonts w:ascii="GHEA Grapalat" w:hAnsi="GHEA Grapalat"/>
                <w:b/>
                <w:sz w:val="24"/>
                <w:szCs w:val="24"/>
                <w:highlight w:val="lightGray"/>
                <w:shd w:val="clear" w:color="auto" w:fill="FFFFFF"/>
                <w:lang w:val="hy-AM"/>
              </w:rPr>
              <w:t>3</w:t>
            </w:r>
            <w:r w:rsidR="00365309" w:rsidRPr="0066107D">
              <w:rPr>
                <w:rFonts w:ascii="GHEA Grapalat" w:hAnsi="GHEA Grapalat"/>
                <w:b/>
                <w:sz w:val="24"/>
                <w:szCs w:val="24"/>
                <w:highlight w:val="lightGray"/>
                <w:shd w:val="clear" w:color="auto" w:fill="FFFFFF"/>
                <w:lang w:val="hy-AM"/>
              </w:rPr>
              <w:t xml:space="preserve">. </w:t>
            </w:r>
            <w:r w:rsidR="006D762A" w:rsidRPr="0066107D">
              <w:rPr>
                <w:rFonts w:ascii="GHEA Grapalat" w:hAnsi="GHEA Grapalat"/>
                <w:b/>
                <w:sz w:val="24"/>
                <w:szCs w:val="24"/>
                <w:highlight w:val="lightGray"/>
                <w:shd w:val="clear" w:color="auto" w:fill="FFFFFF"/>
                <w:lang w:val="hy-AM"/>
              </w:rPr>
              <w:t xml:space="preserve">ՀՀ </w:t>
            </w:r>
            <w:r w:rsidR="00373E22" w:rsidRPr="0066107D">
              <w:rPr>
                <w:rFonts w:ascii="GHEA Grapalat" w:hAnsi="GHEA Grapalat"/>
                <w:b/>
                <w:sz w:val="24"/>
                <w:szCs w:val="24"/>
                <w:highlight w:val="lightGray"/>
                <w:shd w:val="clear" w:color="auto" w:fill="FFFFFF"/>
                <w:lang w:val="hy-AM"/>
              </w:rPr>
              <w:t>պաշտպանության նախարարություն</w:t>
            </w:r>
          </w:p>
          <w:p w:rsidR="009E5454" w:rsidRPr="0066107D" w:rsidRDefault="009E5454" w:rsidP="0066107D">
            <w:pPr>
              <w:tabs>
                <w:tab w:val="left" w:pos="3695"/>
                <w:tab w:val="center" w:pos="6057"/>
              </w:tabs>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66107D" w:rsidRDefault="003E65C6" w:rsidP="0066107D">
            <w:pPr>
              <w:spacing w:line="360" w:lineRule="auto"/>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16</w:t>
            </w:r>
            <w:r w:rsidR="00343097"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07</w:t>
            </w:r>
            <w:r w:rsidR="00DE3A5B">
              <w:rPr>
                <w:rFonts w:ascii="GHEA Grapalat" w:hAnsi="GHEA Grapalat"/>
                <w:sz w:val="24"/>
                <w:szCs w:val="24"/>
                <w:highlight w:val="lightGray"/>
                <w:shd w:val="clear" w:color="auto" w:fill="FFFFFF"/>
                <w:lang w:val="hy-AM"/>
              </w:rPr>
              <w:t>.2024</w:t>
            </w:r>
            <w:r w:rsidR="00365309" w:rsidRPr="0066107D">
              <w:rPr>
                <w:rFonts w:ascii="GHEA Grapalat" w:hAnsi="GHEA Grapalat"/>
                <w:sz w:val="24"/>
                <w:szCs w:val="24"/>
                <w:highlight w:val="lightGray"/>
                <w:shd w:val="clear" w:color="auto" w:fill="FFFFFF"/>
                <w:lang w:val="hy-AM"/>
              </w:rPr>
              <w:t>թ.</w:t>
            </w:r>
          </w:p>
        </w:tc>
      </w:tr>
      <w:tr w:rsidR="00F60354" w:rsidRPr="00DE3A5B" w:rsidTr="005D1C0C">
        <w:trPr>
          <w:gridAfter w:val="1"/>
          <w:wAfter w:w="12" w:type="dxa"/>
        </w:trPr>
        <w:tc>
          <w:tcPr>
            <w:tcW w:w="11710" w:type="dxa"/>
            <w:gridSpan w:val="3"/>
            <w:vMerge/>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9D3C20" w:rsidRDefault="00365309" w:rsidP="009D3C20">
            <w:pPr>
              <w:spacing w:line="360" w:lineRule="auto"/>
              <w:rPr>
                <w:rFonts w:ascii="GHEA Grapalat" w:hAnsi="GHEA Grapalat"/>
                <w:sz w:val="24"/>
                <w:szCs w:val="24"/>
                <w:shd w:val="clear" w:color="auto" w:fill="FFFFFF"/>
                <w:lang w:val="hy-AM"/>
              </w:rPr>
            </w:pPr>
            <w:r w:rsidRPr="0066107D">
              <w:rPr>
                <w:rFonts w:ascii="GHEA Grapalat" w:hAnsi="GHEA Grapalat"/>
                <w:sz w:val="24"/>
                <w:szCs w:val="24"/>
                <w:highlight w:val="lightGray"/>
                <w:shd w:val="clear" w:color="auto" w:fill="FFFFFF"/>
                <w:lang w:val="hy-AM"/>
              </w:rPr>
              <w:t xml:space="preserve">N </w:t>
            </w:r>
            <w:r w:rsidR="003E65C6" w:rsidRPr="003E65C6">
              <w:rPr>
                <w:rFonts w:ascii="GHEA Grapalat" w:hAnsi="GHEA Grapalat"/>
                <w:sz w:val="24"/>
                <w:szCs w:val="24"/>
                <w:highlight w:val="lightGray"/>
                <w:shd w:val="clear" w:color="auto" w:fill="FFFFFF"/>
                <w:lang w:val="hy-AM"/>
              </w:rPr>
              <w:t>ՊՆ/510/7490-2024</w:t>
            </w:r>
          </w:p>
        </w:tc>
      </w:tr>
      <w:tr w:rsidR="00F60354" w:rsidRPr="0066107D" w:rsidTr="005D1C0C">
        <w:tc>
          <w:tcPr>
            <w:tcW w:w="9158" w:type="dxa"/>
          </w:tcPr>
          <w:p w:rsidR="008032D9" w:rsidRPr="0066107D" w:rsidRDefault="003E65C6" w:rsidP="0066107D">
            <w:pPr>
              <w:spacing w:before="60" w:after="60" w:line="360" w:lineRule="auto"/>
              <w:ind w:firstLine="709"/>
              <w:jc w:val="both"/>
              <w:rPr>
                <w:rFonts w:ascii="GHEA Grapalat" w:hAnsi="GHEA Grapalat"/>
                <w:sz w:val="24"/>
                <w:szCs w:val="24"/>
                <w:lang w:val="hy-AM"/>
              </w:rPr>
            </w:pPr>
            <w:r w:rsidRPr="003E65C6">
              <w:rPr>
                <w:rFonts w:ascii="GHEA Grapalat" w:hAnsi="GHEA Grapalat"/>
                <w:sz w:val="24"/>
                <w:szCs w:val="24"/>
                <w:lang w:val="hy-AM"/>
              </w:rPr>
              <w:t>2024 թվականի հուլիսի 15-ի Ձեր՝ N ՆՄ/ԱՀ-2-3/22361-2024 գրության առնչությամբ հայտնում եմ, որ «Հայաստանի Հանրապետության կառավարության 2020 թվականի դեկտեմբերի 3-ի N 1924-Լ որոշման մեջ փոփոխություններ կատարելու մասին» ՀՀ կառավարության որոշման նախագծի վերաբերյալ դիտողություններ և առաջարկություններ չունենք:</w:t>
            </w:r>
          </w:p>
        </w:tc>
        <w:tc>
          <w:tcPr>
            <w:tcW w:w="4715" w:type="dxa"/>
            <w:gridSpan w:val="4"/>
          </w:tcPr>
          <w:p w:rsidR="00D54875" w:rsidRPr="0066107D" w:rsidRDefault="00DE1C6A" w:rsidP="0066107D">
            <w:pPr>
              <w:spacing w:line="360" w:lineRule="auto"/>
              <w:rPr>
                <w:rFonts w:ascii="GHEA Grapalat" w:hAnsi="GHEA Grapalat"/>
                <w:b/>
                <w:sz w:val="24"/>
                <w:szCs w:val="24"/>
                <w:shd w:val="clear" w:color="auto" w:fill="FFFFFF"/>
                <w:lang w:val="hy-AM"/>
              </w:rPr>
            </w:pPr>
            <w:proofErr w:type="spellStart"/>
            <w:r w:rsidRPr="0066107D">
              <w:rPr>
                <w:rFonts w:ascii="GHEA Grapalat" w:hAnsi="GHEA Grapalat"/>
                <w:b/>
                <w:sz w:val="24"/>
                <w:szCs w:val="24"/>
              </w:rPr>
              <w:t>Ընդունվել</w:t>
            </w:r>
            <w:proofErr w:type="spellEnd"/>
            <w:r w:rsidRPr="0066107D">
              <w:rPr>
                <w:rFonts w:ascii="GHEA Grapalat" w:hAnsi="GHEA Grapalat"/>
                <w:b/>
                <w:sz w:val="24"/>
                <w:szCs w:val="24"/>
              </w:rPr>
              <w:t xml:space="preserve"> է ի </w:t>
            </w:r>
            <w:proofErr w:type="spellStart"/>
            <w:r w:rsidRPr="0066107D">
              <w:rPr>
                <w:rFonts w:ascii="GHEA Grapalat" w:hAnsi="GHEA Grapalat"/>
                <w:b/>
                <w:sz w:val="24"/>
                <w:szCs w:val="24"/>
              </w:rPr>
              <w:t>գիտություն</w:t>
            </w:r>
            <w:proofErr w:type="spellEnd"/>
            <w:r w:rsidRPr="0066107D">
              <w:rPr>
                <w:rFonts w:ascii="GHEA Grapalat" w:hAnsi="GHEA Grapalat"/>
                <w:b/>
                <w:sz w:val="24"/>
                <w:szCs w:val="24"/>
              </w:rPr>
              <w:t>:</w:t>
            </w:r>
          </w:p>
        </w:tc>
      </w:tr>
      <w:tr w:rsidR="00F60354" w:rsidRPr="0066107D" w:rsidTr="005D1C0C">
        <w:trPr>
          <w:gridAfter w:val="1"/>
          <w:wAfter w:w="12" w:type="dxa"/>
          <w:trHeight w:val="530"/>
        </w:trPr>
        <w:tc>
          <w:tcPr>
            <w:tcW w:w="11710" w:type="dxa"/>
            <w:gridSpan w:val="3"/>
            <w:vMerge w:val="restart"/>
            <w:shd w:val="clear" w:color="auto" w:fill="D9D9D9" w:themeFill="background1" w:themeFillShade="D9"/>
            <w:vAlign w:val="center"/>
          </w:tcPr>
          <w:p w:rsidR="0062708B" w:rsidRPr="00185A2B" w:rsidRDefault="00373E22" w:rsidP="0066107D">
            <w:pPr>
              <w:spacing w:line="360" w:lineRule="auto"/>
              <w:jc w:val="center"/>
              <w:rPr>
                <w:rFonts w:ascii="GHEA Grapalat" w:hAnsi="GHEA Grapalat"/>
                <w:b/>
                <w:sz w:val="24"/>
                <w:szCs w:val="24"/>
                <w:highlight w:val="lightGray"/>
                <w:shd w:val="clear" w:color="auto" w:fill="FFFFFF"/>
              </w:rPr>
            </w:pPr>
            <w:r w:rsidRPr="0066107D">
              <w:rPr>
                <w:rFonts w:ascii="GHEA Grapalat" w:hAnsi="GHEA Grapalat"/>
                <w:b/>
                <w:sz w:val="24"/>
                <w:szCs w:val="24"/>
                <w:highlight w:val="lightGray"/>
                <w:shd w:val="clear" w:color="auto" w:fill="FFFFFF"/>
                <w:lang w:val="hy-AM"/>
              </w:rPr>
              <w:t>4</w:t>
            </w:r>
            <w:r w:rsidR="0062708B" w:rsidRPr="0066107D">
              <w:rPr>
                <w:rFonts w:ascii="GHEA Grapalat" w:hAnsi="GHEA Grapalat"/>
                <w:b/>
                <w:sz w:val="24"/>
                <w:szCs w:val="24"/>
                <w:highlight w:val="lightGray"/>
                <w:shd w:val="clear" w:color="auto" w:fill="FFFFFF"/>
                <w:lang w:val="hy-AM"/>
              </w:rPr>
              <w:t xml:space="preserve">. ՀՀ </w:t>
            </w:r>
            <w:proofErr w:type="spellStart"/>
            <w:r w:rsidRPr="0066107D">
              <w:rPr>
                <w:rFonts w:ascii="GHEA Grapalat" w:hAnsi="GHEA Grapalat"/>
                <w:b/>
                <w:sz w:val="24"/>
                <w:szCs w:val="24"/>
                <w:highlight w:val="lightGray"/>
                <w:shd w:val="clear" w:color="auto" w:fill="FFFFFF"/>
              </w:rPr>
              <w:t>քննչական</w:t>
            </w:r>
            <w:proofErr w:type="spellEnd"/>
            <w:r w:rsidRPr="0066107D">
              <w:rPr>
                <w:rFonts w:ascii="GHEA Grapalat" w:hAnsi="GHEA Grapalat"/>
                <w:b/>
                <w:sz w:val="24"/>
                <w:szCs w:val="24"/>
                <w:highlight w:val="lightGray"/>
                <w:shd w:val="clear" w:color="auto" w:fill="FFFFFF"/>
              </w:rPr>
              <w:t xml:space="preserve"> </w:t>
            </w:r>
            <w:proofErr w:type="spellStart"/>
            <w:r w:rsidRPr="0066107D">
              <w:rPr>
                <w:rFonts w:ascii="GHEA Grapalat" w:hAnsi="GHEA Grapalat"/>
                <w:b/>
                <w:sz w:val="24"/>
                <w:szCs w:val="24"/>
                <w:highlight w:val="lightGray"/>
                <w:shd w:val="clear" w:color="auto" w:fill="FFFFFF"/>
              </w:rPr>
              <w:t>կոմիտե</w:t>
            </w:r>
            <w:proofErr w:type="spellEnd"/>
          </w:p>
        </w:tc>
        <w:tc>
          <w:tcPr>
            <w:tcW w:w="2151" w:type="dxa"/>
            <w:shd w:val="clear" w:color="auto" w:fill="D9D9D9" w:themeFill="background1" w:themeFillShade="D9"/>
          </w:tcPr>
          <w:p w:rsidR="0062708B" w:rsidRPr="00185A2B" w:rsidRDefault="00771A36" w:rsidP="0066107D">
            <w:pPr>
              <w:spacing w:line="360" w:lineRule="auto"/>
              <w:rPr>
                <w:rFonts w:ascii="GHEA Grapalat" w:hAnsi="GHEA Grapalat"/>
                <w:sz w:val="24"/>
                <w:szCs w:val="24"/>
                <w:highlight w:val="yellow"/>
                <w:shd w:val="clear" w:color="auto" w:fill="FFFFFF"/>
              </w:rPr>
            </w:pPr>
            <w:r>
              <w:rPr>
                <w:rFonts w:ascii="GHEA Grapalat" w:hAnsi="GHEA Grapalat"/>
                <w:sz w:val="24"/>
                <w:szCs w:val="24"/>
                <w:highlight w:val="lightGray"/>
                <w:shd w:val="clear" w:color="auto" w:fill="FFFFFF"/>
              </w:rPr>
              <w:t>22.07</w:t>
            </w:r>
            <w:r w:rsidR="00106D25" w:rsidRPr="00106D25">
              <w:rPr>
                <w:rFonts w:ascii="GHEA Grapalat" w:hAnsi="GHEA Grapalat"/>
                <w:sz w:val="24"/>
                <w:szCs w:val="24"/>
                <w:highlight w:val="lightGray"/>
                <w:shd w:val="clear" w:color="auto" w:fill="FFFFFF"/>
              </w:rPr>
              <w:t>.2024թ.</w:t>
            </w:r>
          </w:p>
        </w:tc>
      </w:tr>
      <w:tr w:rsidR="00F60354" w:rsidRPr="00106D25" w:rsidTr="005D1C0C">
        <w:trPr>
          <w:gridAfter w:val="1"/>
          <w:wAfter w:w="12" w:type="dxa"/>
          <w:trHeight w:val="800"/>
        </w:trPr>
        <w:tc>
          <w:tcPr>
            <w:tcW w:w="11710" w:type="dxa"/>
            <w:gridSpan w:val="3"/>
            <w:vMerge/>
            <w:shd w:val="clear" w:color="auto" w:fill="D9D9D9" w:themeFill="background1" w:themeFillShade="D9"/>
          </w:tcPr>
          <w:p w:rsidR="0062708B" w:rsidRPr="0066107D" w:rsidRDefault="0062708B" w:rsidP="0066107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62708B" w:rsidRPr="00106D25" w:rsidRDefault="00185A2B" w:rsidP="00A535F7">
            <w:pPr>
              <w:spacing w:line="360" w:lineRule="auto"/>
              <w:rPr>
                <w:rFonts w:ascii="GHEA Grapalat" w:hAnsi="GHEA Grapalat"/>
                <w:sz w:val="24"/>
                <w:szCs w:val="24"/>
                <w:shd w:val="clear" w:color="auto" w:fill="FFFFFF"/>
                <w:lang w:val="hy-AM"/>
              </w:rPr>
            </w:pPr>
            <w:r w:rsidRPr="00106D25">
              <w:rPr>
                <w:rFonts w:ascii="GHEA Grapalat" w:hAnsi="GHEA Grapalat"/>
                <w:sz w:val="24"/>
                <w:szCs w:val="24"/>
                <w:highlight w:val="lightGray"/>
                <w:shd w:val="clear" w:color="auto" w:fill="FFFFFF"/>
              </w:rPr>
              <w:t xml:space="preserve">N </w:t>
            </w:r>
            <w:r w:rsidR="00771A36" w:rsidRPr="00771A36">
              <w:rPr>
                <w:rFonts w:ascii="GHEA Grapalat" w:hAnsi="GHEA Grapalat"/>
                <w:color w:val="000000"/>
                <w:sz w:val="24"/>
                <w:szCs w:val="24"/>
                <w:highlight w:val="lightGray"/>
                <w:shd w:val="clear" w:color="auto" w:fill="FFFFFF"/>
              </w:rPr>
              <w:t>01/11/221345-2024</w:t>
            </w:r>
          </w:p>
        </w:tc>
      </w:tr>
      <w:tr w:rsidR="00F60354" w:rsidRPr="0066107D" w:rsidTr="005D1C0C">
        <w:tc>
          <w:tcPr>
            <w:tcW w:w="9158" w:type="dxa"/>
          </w:tcPr>
          <w:p w:rsidR="0062708B" w:rsidRDefault="00F407A2" w:rsidP="001B1DA0">
            <w:pPr>
              <w:pStyle w:val="NormalWeb"/>
              <w:shd w:val="clear" w:color="auto" w:fill="FFFFFF"/>
              <w:tabs>
                <w:tab w:val="left" w:pos="90"/>
                <w:tab w:val="left" w:pos="1080"/>
              </w:tabs>
              <w:spacing w:before="0" w:beforeAutospacing="0" w:after="0" w:afterAutospacing="0" w:line="360" w:lineRule="auto"/>
              <w:ind w:firstLine="720"/>
              <w:jc w:val="both"/>
              <w:rPr>
                <w:rFonts w:ascii="GHEA Grapalat" w:hAnsi="GHEA Grapalat"/>
                <w:lang w:val="hy-AM"/>
              </w:rPr>
            </w:pPr>
            <w:r w:rsidRPr="009D3C20">
              <w:rPr>
                <w:rFonts w:ascii="GHEA Grapalat" w:hAnsi="GHEA Grapalat"/>
                <w:lang w:val="hy-AM"/>
              </w:rPr>
              <w:lastRenderedPageBreak/>
              <w:t xml:space="preserve"> «Հայաստանի Հանրապետության կառավարության 2020 թվականի դեկտեմբերի 3-ի N 1924-Լ որոշման մեջ փոփոխություններ կատարելու մասին» </w:t>
            </w:r>
            <w:r>
              <w:rPr>
                <w:rFonts w:ascii="GHEA Grapalat" w:hAnsi="GHEA Grapalat"/>
                <w:lang w:val="en-US"/>
              </w:rPr>
              <w:t>ՀՀ կ</w:t>
            </w:r>
            <w:r w:rsidRPr="009D3C20">
              <w:rPr>
                <w:rFonts w:ascii="GHEA Grapalat" w:hAnsi="GHEA Grapalat"/>
                <w:lang w:val="hy-AM"/>
              </w:rPr>
              <w:t xml:space="preserve">առավարության որոշման նախագծի վերաբերյալ առաջարկություններ </w:t>
            </w:r>
            <w:r w:rsidR="001B1DA0" w:rsidRPr="009D3C20">
              <w:rPr>
                <w:rFonts w:ascii="GHEA Grapalat" w:hAnsi="GHEA Grapalat"/>
                <w:lang w:val="hy-AM"/>
              </w:rPr>
              <w:t>և դիտողություններ</w:t>
            </w:r>
            <w:r w:rsidR="001B1DA0">
              <w:rPr>
                <w:rFonts w:ascii="GHEA Grapalat" w:hAnsi="GHEA Grapalat"/>
                <w:lang w:val="hy-AM"/>
              </w:rPr>
              <w:t xml:space="preserve"> </w:t>
            </w:r>
            <w:r w:rsidR="00DC75DC">
              <w:rPr>
                <w:rFonts w:ascii="GHEA Grapalat" w:hAnsi="GHEA Grapalat"/>
                <w:lang w:val="hy-AM"/>
              </w:rPr>
              <w:t>չկան</w:t>
            </w:r>
            <w:r w:rsidRPr="009D3C20">
              <w:rPr>
                <w:rFonts w:ascii="GHEA Grapalat" w:hAnsi="GHEA Grapalat"/>
                <w:lang w:val="hy-AM"/>
              </w:rPr>
              <w:t>:</w:t>
            </w:r>
            <w:bookmarkStart w:id="0" w:name="_GoBack"/>
            <w:bookmarkEnd w:id="0"/>
          </w:p>
          <w:p w:rsidR="001B1DA0" w:rsidRPr="00C84D2B" w:rsidRDefault="001B1DA0" w:rsidP="001B1DA0">
            <w:pPr>
              <w:pStyle w:val="NormalWeb"/>
              <w:shd w:val="clear" w:color="auto" w:fill="FFFFFF"/>
              <w:tabs>
                <w:tab w:val="left" w:pos="90"/>
                <w:tab w:val="left" w:pos="1080"/>
              </w:tabs>
              <w:spacing w:before="0" w:beforeAutospacing="0" w:after="0" w:afterAutospacing="0" w:line="360" w:lineRule="auto"/>
              <w:ind w:firstLine="720"/>
              <w:jc w:val="both"/>
              <w:rPr>
                <w:rFonts w:ascii="GHEA Grapalat" w:hAnsi="GHEA Grapalat"/>
                <w:lang w:val="hy-AM"/>
              </w:rPr>
            </w:pPr>
            <w:r w:rsidRPr="00C84D2B">
              <w:rPr>
                <w:rFonts w:ascii="GHEA Grapalat" w:hAnsi="GHEA Grapalat"/>
                <w:lang w:val="hy-AM"/>
              </w:rPr>
              <w:t xml:space="preserve">Միաժամանակ տեղեկացնում եմ, որ ՀՀ կառավարության 2024 թվականի հունիսի 24-ի </w:t>
            </w:r>
            <w:r w:rsidRPr="009D3C20">
              <w:rPr>
                <w:rFonts w:ascii="GHEA Grapalat" w:hAnsi="GHEA Grapalat"/>
                <w:lang w:val="hy-AM"/>
              </w:rPr>
              <w:t>N</w:t>
            </w:r>
            <w:r w:rsidRPr="00C84D2B">
              <w:rPr>
                <w:rFonts w:ascii="GHEA Grapalat" w:hAnsi="GHEA Grapalat"/>
                <w:lang w:val="hy-AM"/>
              </w:rPr>
              <w:t xml:space="preserve"> 835-Լ որոշման 3-րդ կետի պահանջների համաձայն՝ ՀՀ քննչական կոմիտեի կողմից տրամադրված ցանկում ներառված գտնվելու վայրն անհայտ քաղաքացիական անձ Կամո Ռոբերտի Դավթյանի (ծնված՝ 06.02.1959թ.) կինը՝ Շուշանիկ Գարիկի Դավթյանը, ՀՀ քննչական կոմիտեում ընդունելության ժամանակ հայտնել է, որ Արցախի Հանրապետության ընդհանուր իրավասության առաջին ատյանի դատարանի վճռով ամուսնուն մահացած ճանաչելուց հետո դադարեցվել է վերջինիս ՀՀ կառավարության 2020 թվականի դեկտեմբերի 3-ի </w:t>
            </w:r>
            <w:r w:rsidRPr="009D3C20">
              <w:rPr>
                <w:rFonts w:ascii="GHEA Grapalat" w:hAnsi="GHEA Grapalat"/>
                <w:lang w:val="hy-AM"/>
              </w:rPr>
              <w:t>N</w:t>
            </w:r>
            <w:r w:rsidRPr="00C84D2B">
              <w:rPr>
                <w:rFonts w:ascii="GHEA Grapalat" w:hAnsi="GHEA Grapalat"/>
                <w:lang w:val="hy-AM"/>
              </w:rPr>
              <w:t xml:space="preserve"> 1924-Լ որոշմամբ նախատեսված ամսական դրամական աջակցությունը:</w:t>
            </w:r>
          </w:p>
          <w:p w:rsidR="001B1DA0" w:rsidRPr="00C84D2B" w:rsidRDefault="001B1DA0" w:rsidP="001B1DA0">
            <w:pPr>
              <w:pStyle w:val="NormalWeb"/>
              <w:shd w:val="clear" w:color="auto" w:fill="FFFFFF"/>
              <w:tabs>
                <w:tab w:val="left" w:pos="90"/>
                <w:tab w:val="left" w:pos="1080"/>
              </w:tabs>
              <w:spacing w:before="0" w:beforeAutospacing="0" w:after="0" w:afterAutospacing="0" w:line="360" w:lineRule="auto"/>
              <w:ind w:firstLine="720"/>
              <w:jc w:val="both"/>
              <w:rPr>
                <w:rFonts w:ascii="GHEA Grapalat" w:hAnsi="GHEA Grapalat"/>
                <w:lang w:val="hy-AM"/>
              </w:rPr>
            </w:pPr>
            <w:r w:rsidRPr="00C84D2B">
              <w:rPr>
                <w:rFonts w:ascii="GHEA Grapalat" w:hAnsi="GHEA Grapalat"/>
                <w:lang w:val="hy-AM"/>
              </w:rPr>
              <w:t xml:space="preserve">ՀՀ քննչական կոմիտեում քննվող </w:t>
            </w:r>
            <w:r w:rsidR="00714CF3" w:rsidRPr="00C84D2B">
              <w:rPr>
                <w:rFonts w:ascii="GHEA Grapalat" w:hAnsi="GHEA Grapalat"/>
                <w:lang w:val="hy-AM"/>
              </w:rPr>
              <w:t xml:space="preserve">թիվ 69108320 քրեական վարույթի նախաքննության ընթացքում որոշում է կայացվել </w:t>
            </w:r>
            <w:r w:rsidR="00875CF1" w:rsidRPr="00C84D2B">
              <w:rPr>
                <w:rFonts w:ascii="GHEA Grapalat" w:hAnsi="GHEA Grapalat"/>
                <w:lang w:val="hy-AM"/>
              </w:rPr>
              <w:t xml:space="preserve">Կամո Ռոբերտի Դավթյանի դուստր Լուսինե Կամոյի Դավթյանից արյան նմուշ ստանալու մասին, նշանակվել է դատագենետիկական փորձաքննություն, որի շրջանակներում, ի թիվս այլ հարցերի, փորձագետին առաջադրվել է արյունակցական կապի միջոցով կատարել նույնականացում ՀՀ ԱՆ ԴԲԳԳԿ-ում գտնվող ռազմական </w:t>
            </w:r>
            <w:r w:rsidR="00875CF1" w:rsidRPr="00C84D2B">
              <w:rPr>
                <w:rFonts w:ascii="GHEA Grapalat" w:hAnsi="GHEA Grapalat"/>
                <w:lang w:val="hy-AM"/>
              </w:rPr>
              <w:lastRenderedPageBreak/>
              <w:t xml:space="preserve">գործողությունների վայրերից դուրս բերված, Ադրբեջանի կողմից հանձնված անհայտ մարմիններից (մասունքներից) վերցված բոլոր փորձանմուշների գենետիկական բնութագրերի հետ, սակայն մինչև օրս </w:t>
            </w:r>
            <w:r w:rsidR="00DC79D3" w:rsidRPr="00C84D2B">
              <w:rPr>
                <w:rFonts w:ascii="GHEA Grapalat" w:hAnsi="GHEA Grapalat"/>
                <w:lang w:val="hy-AM"/>
              </w:rPr>
              <w:t>Լուսինե Դավթյանի գենետիկական բնութագիրը առկա որևէ մարմնի/մարմնամասի գենետիկական</w:t>
            </w:r>
            <w:r w:rsidR="00875CF1" w:rsidRPr="00C84D2B">
              <w:rPr>
                <w:rFonts w:ascii="GHEA Grapalat" w:hAnsi="GHEA Grapalat"/>
                <w:lang w:val="hy-AM"/>
              </w:rPr>
              <w:t xml:space="preserve"> </w:t>
            </w:r>
            <w:r w:rsidR="00DC79D3" w:rsidRPr="00C84D2B">
              <w:rPr>
                <w:rFonts w:ascii="GHEA Grapalat" w:hAnsi="GHEA Grapalat"/>
                <w:lang w:val="hy-AM"/>
              </w:rPr>
              <w:t>բնութագրի հետ չի նույնականացվել, հետևաբար Կամո Ռոբերտի Դավթյանը քրեական վարույթի շրջանակներում հաշվառված է որպես գտնվելու վայրն անհայտ քաղաքացիական անձ:</w:t>
            </w:r>
          </w:p>
          <w:p w:rsidR="00DC79D3" w:rsidRPr="00C84D2B" w:rsidRDefault="00DC79D3" w:rsidP="001B1DA0">
            <w:pPr>
              <w:pStyle w:val="NormalWeb"/>
              <w:shd w:val="clear" w:color="auto" w:fill="FFFFFF"/>
              <w:tabs>
                <w:tab w:val="left" w:pos="90"/>
                <w:tab w:val="left" w:pos="1080"/>
              </w:tabs>
              <w:spacing w:before="0" w:beforeAutospacing="0" w:after="0" w:afterAutospacing="0" w:line="360" w:lineRule="auto"/>
              <w:ind w:firstLine="720"/>
              <w:jc w:val="both"/>
              <w:rPr>
                <w:rFonts w:ascii="GHEA Grapalat" w:hAnsi="GHEA Grapalat"/>
                <w:lang w:val="hy-AM"/>
              </w:rPr>
            </w:pPr>
            <w:r w:rsidRPr="00C84D2B">
              <w:rPr>
                <w:rFonts w:ascii="GHEA Grapalat" w:hAnsi="GHEA Grapalat"/>
                <w:lang w:val="hy-AM"/>
              </w:rPr>
              <w:t>Խնդրի վերաբերյալ ՀՀ աշխատանքի և սոցիալական հարցերի նախարարությունից աշխատանքային կարգով հայտնել են, որ Շուշանիկ Գարիկի Դավթյանը</w:t>
            </w:r>
            <w:r w:rsidR="00D94F9F" w:rsidRPr="00C84D2B">
              <w:rPr>
                <w:rFonts w:ascii="GHEA Grapalat" w:hAnsi="GHEA Grapalat"/>
                <w:lang w:val="hy-AM"/>
              </w:rPr>
              <w:t xml:space="preserve"> ստանում է կերակրողին կորցնելու նպաստ և քանի որ նրա ամուսինը դատարանի վճռով ճանաչվել է մահացած, հետևաբար չի կարող հանդիսանալ շահառու:</w:t>
            </w:r>
          </w:p>
          <w:p w:rsidR="00D94F9F" w:rsidRPr="00C84D2B" w:rsidRDefault="00D94F9F" w:rsidP="001B1DA0">
            <w:pPr>
              <w:pStyle w:val="NormalWeb"/>
              <w:shd w:val="clear" w:color="auto" w:fill="FFFFFF"/>
              <w:tabs>
                <w:tab w:val="left" w:pos="90"/>
                <w:tab w:val="left" w:pos="1080"/>
              </w:tabs>
              <w:spacing w:before="0" w:beforeAutospacing="0" w:after="0" w:afterAutospacing="0" w:line="360" w:lineRule="auto"/>
              <w:ind w:firstLine="720"/>
              <w:jc w:val="both"/>
              <w:rPr>
                <w:rFonts w:ascii="GHEA Grapalat" w:eastAsia="Calibri" w:hAnsi="GHEA Grapalat"/>
                <w:lang w:val="hy-AM"/>
              </w:rPr>
            </w:pPr>
            <w:r w:rsidRPr="00C84D2B">
              <w:rPr>
                <w:rFonts w:ascii="GHEA Grapalat" w:hAnsi="GHEA Grapalat"/>
                <w:lang w:val="hy-AM"/>
              </w:rPr>
              <w:t xml:space="preserve">ՀՀ կառավարության 2020 թվականի դեկտեմբերի 3-ի </w:t>
            </w:r>
            <w:r w:rsidRPr="00681022">
              <w:rPr>
                <w:rFonts w:ascii="GHEA Grapalat" w:eastAsia="Calibri" w:hAnsi="GHEA Grapalat"/>
                <w:lang w:val="hy-AM"/>
              </w:rPr>
              <w:t>N 1924-Լ</w:t>
            </w:r>
            <w:r w:rsidRPr="00C84D2B">
              <w:rPr>
                <w:rFonts w:ascii="GHEA Grapalat" w:eastAsia="Calibri" w:hAnsi="GHEA Grapalat"/>
                <w:lang w:val="hy-AM"/>
              </w:rPr>
              <w:t xml:space="preserve"> որոշման 2-րդ մասի համաձայն՝ սույն որոշման իմաստով անհայտ կորած են համարվում 2020 թվականի սեպտեմբերի 27-ից Ադրբեջանի Հանրապետության կողմից Լեռնային Ղարաբաղի ուղղությամբ սկսված պատերազմական գործողությունների հետևանքով գտնվելու վայրն անհայտ կամ գերեվարված այն քաղաքացիական անձինք, որոնց տվյալներն առկա են Հայաստանի Հանրապետության մարդու իրավունքների պաշտպանի կամ Լեռնային Ղարաբաղի մարդու իրավունքների պաշտպանի կամ Հայաստանի </w:t>
            </w:r>
            <w:r w:rsidRPr="00C84D2B">
              <w:rPr>
                <w:rFonts w:ascii="GHEA Grapalat" w:eastAsia="Calibri" w:hAnsi="GHEA Grapalat"/>
                <w:lang w:val="hy-AM"/>
              </w:rPr>
              <w:lastRenderedPageBreak/>
              <w:t>Հանրապետության քննչական կոմիտեի կողմից տրամադրված տեղեկատվության մեջ:</w:t>
            </w:r>
          </w:p>
          <w:p w:rsidR="00D94F9F" w:rsidRPr="00C84D2B" w:rsidRDefault="00D94F9F" w:rsidP="001B1DA0">
            <w:pPr>
              <w:pStyle w:val="NormalWeb"/>
              <w:shd w:val="clear" w:color="auto" w:fill="FFFFFF"/>
              <w:tabs>
                <w:tab w:val="left" w:pos="90"/>
                <w:tab w:val="left" w:pos="1080"/>
              </w:tabs>
              <w:spacing w:before="0" w:beforeAutospacing="0" w:after="0" w:afterAutospacing="0" w:line="360" w:lineRule="auto"/>
              <w:ind w:firstLine="720"/>
              <w:jc w:val="both"/>
              <w:rPr>
                <w:rFonts w:ascii="GHEA Grapalat" w:hAnsi="GHEA Grapalat"/>
                <w:lang w:val="hy-AM"/>
              </w:rPr>
            </w:pPr>
            <w:r w:rsidRPr="00C84D2B">
              <w:rPr>
                <w:rFonts w:ascii="GHEA Grapalat" w:eastAsia="Calibri" w:hAnsi="GHEA Grapalat"/>
                <w:lang w:val="hy-AM"/>
              </w:rPr>
              <w:t xml:space="preserve">Ի կատարումն </w:t>
            </w:r>
            <w:r w:rsidRPr="00C84D2B">
              <w:rPr>
                <w:rFonts w:ascii="GHEA Grapalat" w:hAnsi="GHEA Grapalat"/>
                <w:lang w:val="hy-AM"/>
              </w:rPr>
              <w:t xml:space="preserve">ՀՀ կառավարության 2024 թվականի հունիսի 24-ի </w:t>
            </w:r>
            <w:r w:rsidRPr="009D3C20">
              <w:rPr>
                <w:rFonts w:ascii="GHEA Grapalat" w:hAnsi="GHEA Grapalat"/>
                <w:lang w:val="hy-AM"/>
              </w:rPr>
              <w:t>N</w:t>
            </w:r>
            <w:r w:rsidRPr="00C84D2B">
              <w:rPr>
                <w:rFonts w:ascii="GHEA Grapalat" w:hAnsi="GHEA Grapalat"/>
                <w:lang w:val="hy-AM"/>
              </w:rPr>
              <w:t xml:space="preserve"> 835-Լ որոշման 3-րդ կետի պահանջների՝ սահմանված ժամկետում ՀՀ քննչական կոմիտեի կողմից ՀՀ աշխատանքի և սոցիալական հարցերի նախարարությանը տրամադրվել են2020 թվականի</w:t>
            </w:r>
            <w:r w:rsidR="00EE6C7D" w:rsidRPr="00C84D2B">
              <w:rPr>
                <w:rFonts w:ascii="GHEA Grapalat" w:hAnsi="GHEA Grapalat"/>
                <w:lang w:val="hy-AM"/>
              </w:rPr>
              <w:t xml:space="preserve"> 44-օրյա ագրեսիվ պատերազմի հետևանքով գտնվելու վայրն անհայտ քաղաքացիական անձանց տվյալները, որոնց շարքում մինչ օրս հաշվառված է Կամո Ռոբերտի Դավթյանը:</w:t>
            </w:r>
          </w:p>
          <w:p w:rsidR="00EE6C7D" w:rsidRPr="00C84D2B" w:rsidRDefault="00EE6C7D" w:rsidP="001B1DA0">
            <w:pPr>
              <w:pStyle w:val="NormalWeb"/>
              <w:shd w:val="clear" w:color="auto" w:fill="FFFFFF"/>
              <w:tabs>
                <w:tab w:val="left" w:pos="90"/>
                <w:tab w:val="left" w:pos="1080"/>
              </w:tabs>
              <w:spacing w:before="0" w:beforeAutospacing="0" w:after="0" w:afterAutospacing="0" w:line="360" w:lineRule="auto"/>
              <w:ind w:firstLine="720"/>
              <w:jc w:val="both"/>
              <w:rPr>
                <w:rFonts w:ascii="GHEA Grapalat" w:hAnsi="GHEA Grapalat"/>
                <w:lang w:val="hy-AM"/>
              </w:rPr>
            </w:pPr>
            <w:r w:rsidRPr="00C84D2B">
              <w:rPr>
                <w:rFonts w:ascii="GHEA Grapalat" w:hAnsi="GHEA Grapalat"/>
                <w:lang w:val="hy-AM"/>
              </w:rPr>
              <w:t>Խնդրում եմ Ձեր հանձնարարությունը նշված հարցի լուծման կապակցությամբ:</w:t>
            </w:r>
          </w:p>
        </w:tc>
        <w:tc>
          <w:tcPr>
            <w:tcW w:w="4715" w:type="dxa"/>
            <w:gridSpan w:val="4"/>
          </w:tcPr>
          <w:p w:rsidR="0062708B" w:rsidRPr="007851FE" w:rsidRDefault="00F407A2" w:rsidP="00FF625C">
            <w:pPr>
              <w:spacing w:line="360" w:lineRule="auto"/>
              <w:rPr>
                <w:rFonts w:ascii="GHEA Grapalat" w:hAnsi="GHEA Grapalat"/>
                <w:b/>
                <w:sz w:val="24"/>
                <w:szCs w:val="24"/>
              </w:rPr>
            </w:pPr>
            <w:proofErr w:type="spellStart"/>
            <w:r w:rsidRPr="007851FE">
              <w:rPr>
                <w:rFonts w:ascii="GHEA Grapalat" w:hAnsi="GHEA Grapalat"/>
                <w:b/>
                <w:sz w:val="24"/>
                <w:szCs w:val="24"/>
              </w:rPr>
              <w:lastRenderedPageBreak/>
              <w:t>Ընդունվել</w:t>
            </w:r>
            <w:proofErr w:type="spellEnd"/>
            <w:r w:rsidRPr="007851FE">
              <w:rPr>
                <w:rFonts w:ascii="GHEA Grapalat" w:hAnsi="GHEA Grapalat"/>
                <w:b/>
                <w:sz w:val="24"/>
                <w:szCs w:val="24"/>
              </w:rPr>
              <w:t xml:space="preserve"> է ի </w:t>
            </w:r>
            <w:proofErr w:type="spellStart"/>
            <w:r w:rsidRPr="007851FE">
              <w:rPr>
                <w:rFonts w:ascii="GHEA Grapalat" w:hAnsi="GHEA Grapalat"/>
                <w:b/>
                <w:sz w:val="24"/>
                <w:szCs w:val="24"/>
              </w:rPr>
              <w:t>գիտություն</w:t>
            </w:r>
            <w:proofErr w:type="spellEnd"/>
            <w:r w:rsidRPr="007851FE">
              <w:rPr>
                <w:rFonts w:ascii="GHEA Grapalat" w:hAnsi="GHEA Grapalat"/>
                <w:b/>
                <w:sz w:val="24"/>
                <w:szCs w:val="24"/>
              </w:rPr>
              <w:t>:</w:t>
            </w:r>
          </w:p>
          <w:p w:rsidR="00C84D2B" w:rsidRPr="007851FE" w:rsidRDefault="00C84D2B" w:rsidP="00FF625C">
            <w:pPr>
              <w:spacing w:line="360" w:lineRule="auto"/>
              <w:rPr>
                <w:rFonts w:ascii="Cambria Math" w:hAnsi="Cambria Math"/>
                <w:sz w:val="24"/>
                <w:szCs w:val="24"/>
                <w:highlight w:val="lightGray"/>
                <w:shd w:val="clear" w:color="auto" w:fill="FFFFFF"/>
                <w:lang w:val="hy-AM"/>
              </w:rPr>
            </w:pPr>
            <w:r w:rsidRPr="007851FE">
              <w:rPr>
                <w:rFonts w:ascii="GHEA Grapalat" w:hAnsi="GHEA Grapalat"/>
                <w:sz w:val="24"/>
                <w:szCs w:val="24"/>
                <w:lang w:val="hy-AM"/>
              </w:rPr>
              <w:t xml:space="preserve">Առկա է </w:t>
            </w:r>
            <w:r w:rsidRPr="007851FE">
              <w:rPr>
                <w:rFonts w:ascii="GHEA Grapalat" w:hAnsi="GHEA Grapalat"/>
                <w:sz w:val="24"/>
                <w:szCs w:val="24"/>
                <w:lang w:val="hy-AM"/>
              </w:rPr>
              <w:t>Կամո Ռոբերտի Դավթյանի</w:t>
            </w:r>
            <w:r w:rsidR="007851FE" w:rsidRPr="007851FE">
              <w:rPr>
                <w:rFonts w:ascii="GHEA Grapalat" w:hAnsi="GHEA Grapalat"/>
                <w:sz w:val="24"/>
                <w:szCs w:val="24"/>
                <w:lang w:val="hy-AM"/>
              </w:rPr>
              <w:t xml:space="preserve"> մահվան վկայականի պատճենը, որի հիման վրա Շ</w:t>
            </w:r>
            <w:r w:rsidR="007851FE" w:rsidRPr="007851FE">
              <w:rPr>
                <w:rFonts w:ascii="Cambria Math" w:hAnsi="Cambria Math" w:cs="Cambria Math"/>
                <w:sz w:val="24"/>
                <w:szCs w:val="24"/>
                <w:lang w:val="hy-AM"/>
              </w:rPr>
              <w:t>․</w:t>
            </w:r>
            <w:r w:rsidR="007851FE" w:rsidRPr="007851FE">
              <w:rPr>
                <w:rFonts w:ascii="GHEA Grapalat" w:hAnsi="GHEA Grapalat"/>
                <w:sz w:val="24"/>
                <w:szCs w:val="24"/>
                <w:lang w:val="hy-AM"/>
              </w:rPr>
              <w:t xml:space="preserve"> Դավթյանի ընտանիքն օգտվում է ՀՀ օրենսդրությամբ նախատեսված այլ արտոնություններից </w:t>
            </w:r>
            <w:r w:rsidR="007851FE" w:rsidRPr="007851FE">
              <w:rPr>
                <w:rFonts w:ascii="GHEA Grapalat" w:hAnsi="GHEA Grapalat"/>
                <w:sz w:val="24"/>
                <w:szCs w:val="24"/>
              </w:rPr>
              <w:t>(</w:t>
            </w:r>
            <w:r w:rsidR="007851FE" w:rsidRPr="007851FE">
              <w:rPr>
                <w:rFonts w:ascii="GHEA Grapalat" w:hAnsi="GHEA Grapalat"/>
                <w:sz w:val="24"/>
                <w:szCs w:val="24"/>
                <w:lang w:val="hy-AM"/>
              </w:rPr>
              <w:t>կերակրողին կորցնելու դեպքում նպաստ, ընտանեկան նպաստ, այլ արտոնություններ</w:t>
            </w:r>
            <w:r w:rsidR="007851FE" w:rsidRPr="007851FE">
              <w:rPr>
                <w:rFonts w:ascii="GHEA Grapalat" w:hAnsi="GHEA Grapalat"/>
                <w:sz w:val="24"/>
                <w:szCs w:val="24"/>
              </w:rPr>
              <w:t>)</w:t>
            </w:r>
            <w:r w:rsidR="007851FE" w:rsidRPr="007851FE">
              <w:rPr>
                <w:rFonts w:ascii="GHEA Grapalat" w:hAnsi="GHEA Grapalat"/>
                <w:sz w:val="24"/>
                <w:szCs w:val="24"/>
                <w:lang w:val="hy-AM"/>
              </w:rPr>
              <w:t>։</w:t>
            </w:r>
          </w:p>
        </w:tc>
      </w:tr>
      <w:tr w:rsidR="00F60354" w:rsidRPr="0066107D" w:rsidTr="005D1C0C">
        <w:trPr>
          <w:gridAfter w:val="1"/>
          <w:wAfter w:w="12" w:type="dxa"/>
          <w:trHeight w:val="530"/>
        </w:trPr>
        <w:tc>
          <w:tcPr>
            <w:tcW w:w="11710" w:type="dxa"/>
            <w:gridSpan w:val="3"/>
            <w:vMerge w:val="restart"/>
            <w:shd w:val="clear" w:color="auto" w:fill="D9D9D9" w:themeFill="background1" w:themeFillShade="D9"/>
            <w:vAlign w:val="center"/>
          </w:tcPr>
          <w:p w:rsidR="005D1C0C" w:rsidRPr="0066107D" w:rsidRDefault="005D1C0C" w:rsidP="0066107D">
            <w:pPr>
              <w:spacing w:line="360" w:lineRule="auto"/>
              <w:jc w:val="center"/>
              <w:rPr>
                <w:rFonts w:ascii="GHEA Grapalat" w:hAnsi="GHEA Grapalat"/>
                <w:b/>
                <w:sz w:val="24"/>
                <w:szCs w:val="24"/>
                <w:highlight w:val="lightGray"/>
                <w:shd w:val="clear" w:color="auto" w:fill="FFFFFF"/>
              </w:rPr>
            </w:pPr>
            <w:r w:rsidRPr="0066107D">
              <w:rPr>
                <w:rFonts w:ascii="GHEA Grapalat" w:hAnsi="GHEA Grapalat"/>
                <w:b/>
                <w:sz w:val="24"/>
                <w:szCs w:val="24"/>
                <w:highlight w:val="lightGray"/>
                <w:shd w:val="clear" w:color="auto" w:fill="FFFFFF"/>
                <w:lang w:val="hy-AM"/>
              </w:rPr>
              <w:lastRenderedPageBreak/>
              <w:t>5</w:t>
            </w:r>
            <w:r w:rsidRPr="0066107D">
              <w:rPr>
                <w:rFonts w:ascii="GHEA Grapalat" w:hAnsi="GHEA Grapalat"/>
                <w:b/>
                <w:sz w:val="24"/>
                <w:szCs w:val="24"/>
                <w:highlight w:val="lightGray"/>
                <w:shd w:val="clear" w:color="auto" w:fill="D9D9D9" w:themeFill="background1" w:themeFillShade="D9"/>
                <w:lang w:val="hy-AM"/>
              </w:rPr>
              <w:t>. ՀՀ</w:t>
            </w:r>
            <w:r w:rsidRPr="0066107D">
              <w:rPr>
                <w:rFonts w:ascii="GHEA Grapalat" w:hAnsi="GHEA Grapalat"/>
                <w:b/>
                <w:sz w:val="24"/>
                <w:szCs w:val="24"/>
                <w:highlight w:val="lightGray"/>
                <w:shd w:val="clear" w:color="auto" w:fill="D9D9D9" w:themeFill="background1" w:themeFillShade="D9"/>
              </w:rPr>
              <w:t xml:space="preserve"> </w:t>
            </w:r>
            <w:proofErr w:type="spellStart"/>
            <w:r w:rsidR="009E1EA8">
              <w:rPr>
                <w:rFonts w:ascii="GHEA Grapalat" w:hAnsi="GHEA Grapalat"/>
                <w:b/>
                <w:sz w:val="24"/>
                <w:szCs w:val="24"/>
                <w:highlight w:val="lightGray"/>
                <w:shd w:val="clear" w:color="auto" w:fill="D9D9D9" w:themeFill="background1" w:themeFillShade="D9"/>
              </w:rPr>
              <w:t>Մ</w:t>
            </w:r>
            <w:r w:rsidR="009E1EA8" w:rsidRPr="0066107D">
              <w:rPr>
                <w:rFonts w:ascii="GHEA Grapalat" w:hAnsi="GHEA Grapalat"/>
                <w:b/>
                <w:sz w:val="24"/>
                <w:szCs w:val="24"/>
                <w:highlight w:val="lightGray"/>
                <w:shd w:val="clear" w:color="auto" w:fill="D9D9D9" w:themeFill="background1" w:themeFillShade="D9"/>
              </w:rPr>
              <w:t>արդու</w:t>
            </w:r>
            <w:proofErr w:type="spellEnd"/>
            <w:r w:rsidR="009E1EA8" w:rsidRPr="0066107D">
              <w:rPr>
                <w:rFonts w:ascii="GHEA Grapalat" w:hAnsi="GHEA Grapalat"/>
                <w:b/>
                <w:sz w:val="24"/>
                <w:szCs w:val="24"/>
                <w:highlight w:val="lightGray"/>
                <w:shd w:val="clear" w:color="auto" w:fill="D9D9D9" w:themeFill="background1" w:themeFillShade="D9"/>
              </w:rPr>
              <w:t xml:space="preserve"> </w:t>
            </w:r>
            <w:proofErr w:type="spellStart"/>
            <w:r w:rsidR="009E1EA8" w:rsidRPr="0066107D">
              <w:rPr>
                <w:rFonts w:ascii="GHEA Grapalat" w:hAnsi="GHEA Grapalat"/>
                <w:b/>
                <w:sz w:val="24"/>
                <w:szCs w:val="24"/>
                <w:highlight w:val="lightGray"/>
                <w:shd w:val="clear" w:color="auto" w:fill="D9D9D9" w:themeFill="background1" w:themeFillShade="D9"/>
              </w:rPr>
              <w:t>իրավունքերի</w:t>
            </w:r>
            <w:proofErr w:type="spellEnd"/>
            <w:r w:rsidR="009E1EA8" w:rsidRPr="0066107D">
              <w:rPr>
                <w:rFonts w:ascii="GHEA Grapalat" w:hAnsi="GHEA Grapalat"/>
                <w:b/>
                <w:sz w:val="24"/>
                <w:szCs w:val="24"/>
                <w:highlight w:val="lightGray"/>
                <w:shd w:val="clear" w:color="auto" w:fill="FFFFFF"/>
              </w:rPr>
              <w:t xml:space="preserve"> </w:t>
            </w:r>
            <w:proofErr w:type="spellStart"/>
            <w:r w:rsidR="009E1EA8" w:rsidRPr="0066107D">
              <w:rPr>
                <w:rFonts w:ascii="GHEA Grapalat" w:hAnsi="GHEA Grapalat"/>
                <w:b/>
                <w:sz w:val="24"/>
                <w:szCs w:val="24"/>
                <w:highlight w:val="lightGray"/>
                <w:shd w:val="clear" w:color="auto" w:fill="FFFFFF"/>
              </w:rPr>
              <w:t>պաշտպան</w:t>
            </w:r>
            <w:proofErr w:type="spellEnd"/>
          </w:p>
        </w:tc>
        <w:tc>
          <w:tcPr>
            <w:tcW w:w="2151" w:type="dxa"/>
            <w:shd w:val="clear" w:color="auto" w:fill="D9D9D9" w:themeFill="background1" w:themeFillShade="D9"/>
          </w:tcPr>
          <w:p w:rsidR="005D1C0C" w:rsidRPr="0066107D" w:rsidRDefault="004172DB" w:rsidP="0066107D">
            <w:pPr>
              <w:spacing w:line="360" w:lineRule="auto"/>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w:t>
            </w:r>
            <w:r w:rsidR="004D7F47">
              <w:rPr>
                <w:rFonts w:ascii="GHEA Grapalat" w:hAnsi="GHEA Grapalat"/>
                <w:sz w:val="24"/>
                <w:szCs w:val="24"/>
                <w:highlight w:val="lightGray"/>
                <w:shd w:val="clear" w:color="auto" w:fill="FFFFFF"/>
                <w:lang w:val="hy-AM"/>
              </w:rPr>
              <w:t>6.</w:t>
            </w:r>
            <w:r>
              <w:rPr>
                <w:rFonts w:ascii="GHEA Grapalat" w:hAnsi="GHEA Grapalat"/>
                <w:sz w:val="24"/>
                <w:szCs w:val="24"/>
                <w:highlight w:val="lightGray"/>
                <w:shd w:val="clear" w:color="auto" w:fill="FFFFFF"/>
              </w:rPr>
              <w:t>07</w:t>
            </w:r>
            <w:r w:rsidR="004D7F47">
              <w:rPr>
                <w:rFonts w:ascii="GHEA Grapalat" w:hAnsi="GHEA Grapalat"/>
                <w:sz w:val="24"/>
                <w:szCs w:val="24"/>
                <w:highlight w:val="lightGray"/>
                <w:shd w:val="clear" w:color="auto" w:fill="FFFFFF"/>
                <w:lang w:val="hy-AM"/>
              </w:rPr>
              <w:t>.2024</w:t>
            </w:r>
            <w:r w:rsidR="005D1C0C" w:rsidRPr="0066107D">
              <w:rPr>
                <w:rFonts w:ascii="GHEA Grapalat" w:hAnsi="GHEA Grapalat"/>
                <w:sz w:val="24"/>
                <w:szCs w:val="24"/>
                <w:highlight w:val="lightGray"/>
                <w:shd w:val="clear" w:color="auto" w:fill="FFFFFF"/>
                <w:lang w:val="hy-AM"/>
              </w:rPr>
              <w:t>թ.</w:t>
            </w:r>
          </w:p>
        </w:tc>
      </w:tr>
      <w:tr w:rsidR="00F60354" w:rsidRPr="0066107D" w:rsidTr="005D1C0C">
        <w:trPr>
          <w:gridAfter w:val="1"/>
          <w:wAfter w:w="12" w:type="dxa"/>
          <w:trHeight w:val="800"/>
        </w:trPr>
        <w:tc>
          <w:tcPr>
            <w:tcW w:w="11710" w:type="dxa"/>
            <w:gridSpan w:val="3"/>
            <w:vMerge/>
            <w:shd w:val="clear" w:color="auto" w:fill="D9D9D9" w:themeFill="background1" w:themeFillShade="D9"/>
          </w:tcPr>
          <w:p w:rsidR="005D1C0C" w:rsidRPr="0066107D" w:rsidRDefault="005D1C0C" w:rsidP="0066107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5D1C0C" w:rsidRPr="0066107D" w:rsidRDefault="005D1C0C" w:rsidP="0066107D">
            <w:pPr>
              <w:spacing w:line="360" w:lineRule="auto"/>
              <w:rPr>
                <w:rFonts w:ascii="GHEA Grapalat" w:hAnsi="GHEA Grapalat"/>
                <w:sz w:val="24"/>
                <w:szCs w:val="24"/>
                <w:highlight w:val="lightGray"/>
                <w:shd w:val="clear" w:color="auto" w:fill="FFFFFF"/>
                <w:lang w:val="hy-AM"/>
              </w:rPr>
            </w:pPr>
            <w:r w:rsidRPr="004D7F47">
              <w:rPr>
                <w:rFonts w:ascii="GHEA Grapalat" w:hAnsi="GHEA Grapalat"/>
                <w:sz w:val="24"/>
                <w:szCs w:val="24"/>
                <w:highlight w:val="lightGray"/>
                <w:shd w:val="clear" w:color="auto" w:fill="FFFFFF"/>
                <w:lang w:val="hy-AM"/>
              </w:rPr>
              <w:t xml:space="preserve">N </w:t>
            </w:r>
            <w:r w:rsidR="004172DB" w:rsidRPr="004172DB">
              <w:rPr>
                <w:rFonts w:ascii="GHEA Grapalat" w:hAnsi="GHEA Grapalat"/>
                <w:sz w:val="24"/>
                <w:szCs w:val="24"/>
                <w:highlight w:val="lightGray"/>
                <w:shd w:val="clear" w:color="auto" w:fill="FFFFFF"/>
                <w:lang w:val="hy-AM"/>
              </w:rPr>
              <w:t>01/13.3/3353-2024</w:t>
            </w:r>
          </w:p>
        </w:tc>
      </w:tr>
      <w:tr w:rsidR="00F60354" w:rsidRPr="0066107D" w:rsidTr="005D1C0C">
        <w:tc>
          <w:tcPr>
            <w:tcW w:w="9158" w:type="dxa"/>
          </w:tcPr>
          <w:p w:rsidR="005D1C0C" w:rsidRPr="00EE6C7D" w:rsidRDefault="00EE6C7D" w:rsidP="00EE6C7D">
            <w:pPr>
              <w:tabs>
                <w:tab w:val="left" w:pos="1170"/>
                <w:tab w:val="left" w:pos="1980"/>
                <w:tab w:val="left" w:pos="2340"/>
              </w:tabs>
              <w:spacing w:after="240" w:line="360" w:lineRule="auto"/>
              <w:ind w:firstLine="562"/>
              <w:jc w:val="both"/>
              <w:rPr>
                <w:rFonts w:ascii="GHEA Grapalat" w:eastAsia="Times New Roman" w:hAnsi="GHEA Grapalat" w:cs="Times New Roman"/>
                <w:color w:val="000000" w:themeColor="text1"/>
                <w:sz w:val="24"/>
                <w:szCs w:val="24"/>
                <w:lang w:val="hy-AM" w:eastAsia="ru-RU"/>
              </w:rPr>
            </w:pPr>
            <w:r w:rsidRPr="00EE6C7D">
              <w:rPr>
                <w:rFonts w:ascii="GHEA Grapalat" w:eastAsia="Times New Roman" w:hAnsi="GHEA Grapalat" w:cs="Times New Roman"/>
                <w:color w:val="000000" w:themeColor="text1"/>
                <w:sz w:val="24"/>
                <w:szCs w:val="24"/>
                <w:lang w:val="hy-AM" w:eastAsia="ru-RU"/>
              </w:rPr>
              <w:t xml:space="preserve">Ի պատասխան Ձեր՝ 2024 թվականի հուլիսի 15-ի թիվ </w:t>
            </w:r>
            <w:r w:rsidRPr="00EE6C7D">
              <w:rPr>
                <w:rFonts w:ascii="GHEA Grapalat" w:eastAsia="Times New Roman" w:hAnsi="GHEA Grapalat" w:cs="Times New Roman"/>
                <w:color w:val="000000" w:themeColor="text1"/>
                <w:sz w:val="24"/>
                <w:szCs w:val="24"/>
                <w:lang w:val="ru-RU" w:eastAsia="ru-RU"/>
              </w:rPr>
              <w:t>ՆՄ</w:t>
            </w:r>
            <w:r w:rsidRPr="00EE6C7D">
              <w:rPr>
                <w:rFonts w:ascii="GHEA Grapalat" w:eastAsia="Times New Roman" w:hAnsi="GHEA Grapalat" w:cs="Times New Roman"/>
                <w:color w:val="000000" w:themeColor="text1"/>
                <w:sz w:val="24"/>
                <w:szCs w:val="24"/>
                <w:lang w:val="fr-FR" w:eastAsia="ru-RU"/>
              </w:rPr>
              <w:t>/</w:t>
            </w:r>
            <w:r w:rsidRPr="00EE6C7D">
              <w:rPr>
                <w:rFonts w:ascii="GHEA Grapalat" w:eastAsia="Times New Roman" w:hAnsi="GHEA Grapalat" w:cs="Times New Roman"/>
                <w:color w:val="000000" w:themeColor="text1"/>
                <w:sz w:val="24"/>
                <w:szCs w:val="24"/>
                <w:lang w:val="ru-RU" w:eastAsia="ru-RU"/>
              </w:rPr>
              <w:t>ԱՀ</w:t>
            </w:r>
            <w:r w:rsidRPr="00EE6C7D">
              <w:rPr>
                <w:rFonts w:ascii="GHEA Grapalat" w:eastAsia="Times New Roman" w:hAnsi="GHEA Grapalat" w:cs="Times New Roman"/>
                <w:color w:val="000000" w:themeColor="text1"/>
                <w:sz w:val="24"/>
                <w:szCs w:val="24"/>
                <w:lang w:val="fr-FR" w:eastAsia="ru-RU"/>
              </w:rPr>
              <w:t>-2-3/22361-2024</w:t>
            </w:r>
            <w:r w:rsidRPr="00EE6C7D">
              <w:rPr>
                <w:rFonts w:ascii="GHEA Grapalat" w:eastAsia="Times New Roman" w:hAnsi="GHEA Grapalat" w:cs="Times New Roman"/>
                <w:color w:val="000000" w:themeColor="text1"/>
                <w:sz w:val="24"/>
                <w:szCs w:val="24"/>
                <w:lang w:val="hy-AM" w:eastAsia="ru-RU"/>
              </w:rPr>
              <w:t xml:space="preserve"> գրության՝ տեղեկացնում եմ, որ </w:t>
            </w:r>
            <w:r w:rsidRPr="00EE6C7D">
              <w:rPr>
                <w:rFonts w:ascii="GHEA Grapalat" w:eastAsia="Times New Roman" w:hAnsi="GHEA Grapalat" w:cs="Times New Roman"/>
                <w:bCs/>
                <w:color w:val="000000" w:themeColor="text1"/>
                <w:sz w:val="24"/>
                <w:szCs w:val="24"/>
                <w:lang w:val="hy-AM" w:eastAsia="ru-RU"/>
              </w:rPr>
              <w:t xml:space="preserve">«Հայաստանի Հանրապետության կառավարության 2020 թվականի դեկտեմբերի 3-ի N 1924-Լ որոշման մեջ փոփոխություններ կատարելու մասին» Հայաստանի Հանրապետության կառավարության որոշման </w:t>
            </w:r>
            <w:r w:rsidRPr="00EE6C7D">
              <w:rPr>
                <w:rFonts w:ascii="GHEA Grapalat" w:eastAsia="Times New Roman" w:hAnsi="GHEA Grapalat" w:cs="Times New Roman"/>
                <w:color w:val="000000" w:themeColor="text1"/>
                <w:sz w:val="24"/>
                <w:szCs w:val="24"/>
                <w:lang w:val="hy-AM" w:eastAsia="ru-RU"/>
              </w:rPr>
              <w:t>նախագծի վերաբերյալ նկատառումներ չկան։</w:t>
            </w:r>
          </w:p>
        </w:tc>
        <w:tc>
          <w:tcPr>
            <w:tcW w:w="4715" w:type="dxa"/>
            <w:gridSpan w:val="4"/>
          </w:tcPr>
          <w:p w:rsidR="005D1C0C" w:rsidRPr="0066107D" w:rsidRDefault="005D1C0C" w:rsidP="0066107D">
            <w:pPr>
              <w:spacing w:line="360" w:lineRule="auto"/>
              <w:rPr>
                <w:rFonts w:ascii="GHEA Grapalat" w:hAnsi="GHEA Grapalat"/>
                <w:sz w:val="24"/>
                <w:szCs w:val="24"/>
                <w:highlight w:val="lightGray"/>
                <w:shd w:val="clear" w:color="auto" w:fill="FFFFFF"/>
                <w:lang w:val="hy-AM"/>
              </w:rPr>
            </w:pPr>
            <w:proofErr w:type="spellStart"/>
            <w:r w:rsidRPr="0066107D">
              <w:rPr>
                <w:rFonts w:ascii="GHEA Grapalat" w:hAnsi="GHEA Grapalat"/>
                <w:b/>
                <w:sz w:val="24"/>
                <w:szCs w:val="24"/>
              </w:rPr>
              <w:t>Ընդունվել</w:t>
            </w:r>
            <w:proofErr w:type="spellEnd"/>
            <w:r w:rsidRPr="0066107D">
              <w:rPr>
                <w:rFonts w:ascii="GHEA Grapalat" w:hAnsi="GHEA Grapalat"/>
                <w:b/>
                <w:sz w:val="24"/>
                <w:szCs w:val="24"/>
              </w:rPr>
              <w:t xml:space="preserve"> է ի </w:t>
            </w:r>
            <w:proofErr w:type="spellStart"/>
            <w:r w:rsidRPr="0066107D">
              <w:rPr>
                <w:rFonts w:ascii="GHEA Grapalat" w:hAnsi="GHEA Grapalat"/>
                <w:b/>
                <w:sz w:val="24"/>
                <w:szCs w:val="24"/>
              </w:rPr>
              <w:t>գիտություն</w:t>
            </w:r>
            <w:proofErr w:type="spellEnd"/>
            <w:r w:rsidRPr="0066107D">
              <w:rPr>
                <w:rFonts w:ascii="GHEA Grapalat" w:hAnsi="GHEA Grapalat"/>
                <w:b/>
                <w:sz w:val="24"/>
                <w:szCs w:val="24"/>
              </w:rPr>
              <w:t>:</w:t>
            </w:r>
          </w:p>
        </w:tc>
      </w:tr>
    </w:tbl>
    <w:p w:rsidR="0079005F" w:rsidRPr="0066107D" w:rsidRDefault="0079005F" w:rsidP="0066107D">
      <w:pPr>
        <w:spacing w:line="360" w:lineRule="auto"/>
        <w:rPr>
          <w:rFonts w:ascii="GHEA Grapalat" w:hAnsi="GHEA Grapalat"/>
          <w:sz w:val="24"/>
          <w:szCs w:val="24"/>
          <w:lang w:val="hy-AM"/>
        </w:rPr>
      </w:pPr>
    </w:p>
    <w:sectPr w:rsidR="0079005F" w:rsidRPr="0066107D"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616AC"/>
    <w:rsid w:val="0006333A"/>
    <w:rsid w:val="00065A32"/>
    <w:rsid w:val="0009256D"/>
    <w:rsid w:val="000939B7"/>
    <w:rsid w:val="000B2FB2"/>
    <w:rsid w:val="000C560F"/>
    <w:rsid w:val="00106D25"/>
    <w:rsid w:val="0015028E"/>
    <w:rsid w:val="00185A2B"/>
    <w:rsid w:val="00185F5C"/>
    <w:rsid w:val="00187659"/>
    <w:rsid w:val="00193F32"/>
    <w:rsid w:val="001B1DA0"/>
    <w:rsid w:val="001D407C"/>
    <w:rsid w:val="0020015D"/>
    <w:rsid w:val="00200F8F"/>
    <w:rsid w:val="00206C6F"/>
    <w:rsid w:val="00216E03"/>
    <w:rsid w:val="00232DFF"/>
    <w:rsid w:val="00260655"/>
    <w:rsid w:val="002766DF"/>
    <w:rsid w:val="00284427"/>
    <w:rsid w:val="002C6EA5"/>
    <w:rsid w:val="002D162D"/>
    <w:rsid w:val="002F5EAD"/>
    <w:rsid w:val="002F616D"/>
    <w:rsid w:val="00343097"/>
    <w:rsid w:val="0035656F"/>
    <w:rsid w:val="00365309"/>
    <w:rsid w:val="00370604"/>
    <w:rsid w:val="00373E22"/>
    <w:rsid w:val="003801BE"/>
    <w:rsid w:val="003821C8"/>
    <w:rsid w:val="0039209A"/>
    <w:rsid w:val="003A6A52"/>
    <w:rsid w:val="003B211F"/>
    <w:rsid w:val="003E3632"/>
    <w:rsid w:val="003E65C6"/>
    <w:rsid w:val="004172DB"/>
    <w:rsid w:val="00426D5F"/>
    <w:rsid w:val="00427855"/>
    <w:rsid w:val="004356BB"/>
    <w:rsid w:val="004420F4"/>
    <w:rsid w:val="00460C6E"/>
    <w:rsid w:val="00464752"/>
    <w:rsid w:val="00492AC7"/>
    <w:rsid w:val="004D7F47"/>
    <w:rsid w:val="00501040"/>
    <w:rsid w:val="005013C3"/>
    <w:rsid w:val="00514187"/>
    <w:rsid w:val="0052685B"/>
    <w:rsid w:val="0057263C"/>
    <w:rsid w:val="005B14DC"/>
    <w:rsid w:val="005D1C0C"/>
    <w:rsid w:val="005D22A7"/>
    <w:rsid w:val="005E0221"/>
    <w:rsid w:val="005F14A7"/>
    <w:rsid w:val="005F462D"/>
    <w:rsid w:val="005F67E8"/>
    <w:rsid w:val="006249B0"/>
    <w:rsid w:val="0062708B"/>
    <w:rsid w:val="0066107D"/>
    <w:rsid w:val="00681022"/>
    <w:rsid w:val="00686FBF"/>
    <w:rsid w:val="00690A62"/>
    <w:rsid w:val="00692BFB"/>
    <w:rsid w:val="006A425F"/>
    <w:rsid w:val="006C6553"/>
    <w:rsid w:val="006D3031"/>
    <w:rsid w:val="006D762A"/>
    <w:rsid w:val="007069A7"/>
    <w:rsid w:val="007135C7"/>
    <w:rsid w:val="00714CF3"/>
    <w:rsid w:val="00716F9B"/>
    <w:rsid w:val="00764A1D"/>
    <w:rsid w:val="00771A36"/>
    <w:rsid w:val="00774D5A"/>
    <w:rsid w:val="007851FE"/>
    <w:rsid w:val="007861D7"/>
    <w:rsid w:val="00787885"/>
    <w:rsid w:val="0079005F"/>
    <w:rsid w:val="007A0FCB"/>
    <w:rsid w:val="007A61C1"/>
    <w:rsid w:val="007D1305"/>
    <w:rsid w:val="007D73C4"/>
    <w:rsid w:val="007F26CD"/>
    <w:rsid w:val="0080131F"/>
    <w:rsid w:val="008032D9"/>
    <w:rsid w:val="00803336"/>
    <w:rsid w:val="00806B3F"/>
    <w:rsid w:val="00811FFB"/>
    <w:rsid w:val="00817F01"/>
    <w:rsid w:val="00821048"/>
    <w:rsid w:val="00834091"/>
    <w:rsid w:val="00862869"/>
    <w:rsid w:val="0086373B"/>
    <w:rsid w:val="00875CF1"/>
    <w:rsid w:val="008A224A"/>
    <w:rsid w:val="008A7F45"/>
    <w:rsid w:val="008B01D9"/>
    <w:rsid w:val="008B0913"/>
    <w:rsid w:val="008B25FB"/>
    <w:rsid w:val="008B3956"/>
    <w:rsid w:val="008B61D0"/>
    <w:rsid w:val="008B7C65"/>
    <w:rsid w:val="008E1408"/>
    <w:rsid w:val="0093362F"/>
    <w:rsid w:val="00964B3F"/>
    <w:rsid w:val="009736E4"/>
    <w:rsid w:val="00976E20"/>
    <w:rsid w:val="009826AC"/>
    <w:rsid w:val="009A1FA4"/>
    <w:rsid w:val="009A21EB"/>
    <w:rsid w:val="009D259D"/>
    <w:rsid w:val="009D3C20"/>
    <w:rsid w:val="009D4547"/>
    <w:rsid w:val="009D56EC"/>
    <w:rsid w:val="009E1D99"/>
    <w:rsid w:val="009E1EA8"/>
    <w:rsid w:val="009E5454"/>
    <w:rsid w:val="009E680E"/>
    <w:rsid w:val="00A213AF"/>
    <w:rsid w:val="00A535F7"/>
    <w:rsid w:val="00AA49D1"/>
    <w:rsid w:val="00AA62C5"/>
    <w:rsid w:val="00AB1A2F"/>
    <w:rsid w:val="00B34E8C"/>
    <w:rsid w:val="00B4361A"/>
    <w:rsid w:val="00B44B72"/>
    <w:rsid w:val="00B47136"/>
    <w:rsid w:val="00B6385D"/>
    <w:rsid w:val="00B65CBE"/>
    <w:rsid w:val="00B91FCF"/>
    <w:rsid w:val="00BB728F"/>
    <w:rsid w:val="00BF2429"/>
    <w:rsid w:val="00BF3732"/>
    <w:rsid w:val="00C4455A"/>
    <w:rsid w:val="00C45F6D"/>
    <w:rsid w:val="00C647AC"/>
    <w:rsid w:val="00C7183C"/>
    <w:rsid w:val="00C84D2B"/>
    <w:rsid w:val="00CB2D57"/>
    <w:rsid w:val="00CC5E4B"/>
    <w:rsid w:val="00CD121C"/>
    <w:rsid w:val="00CE44C6"/>
    <w:rsid w:val="00CE61B7"/>
    <w:rsid w:val="00D213DC"/>
    <w:rsid w:val="00D2366D"/>
    <w:rsid w:val="00D32818"/>
    <w:rsid w:val="00D54875"/>
    <w:rsid w:val="00D75E44"/>
    <w:rsid w:val="00D81C6B"/>
    <w:rsid w:val="00D94E26"/>
    <w:rsid w:val="00D94F9F"/>
    <w:rsid w:val="00DB369D"/>
    <w:rsid w:val="00DC75DC"/>
    <w:rsid w:val="00DC79D3"/>
    <w:rsid w:val="00DE1615"/>
    <w:rsid w:val="00DE1C6A"/>
    <w:rsid w:val="00DE3A5B"/>
    <w:rsid w:val="00E05044"/>
    <w:rsid w:val="00E114E0"/>
    <w:rsid w:val="00E17B46"/>
    <w:rsid w:val="00E56FFA"/>
    <w:rsid w:val="00E8043D"/>
    <w:rsid w:val="00E8375C"/>
    <w:rsid w:val="00EA3C6C"/>
    <w:rsid w:val="00EB337C"/>
    <w:rsid w:val="00EB7CAF"/>
    <w:rsid w:val="00EE6C7D"/>
    <w:rsid w:val="00F0204C"/>
    <w:rsid w:val="00F16397"/>
    <w:rsid w:val="00F25AAA"/>
    <w:rsid w:val="00F319F8"/>
    <w:rsid w:val="00F3483E"/>
    <w:rsid w:val="00F37188"/>
    <w:rsid w:val="00F407A2"/>
    <w:rsid w:val="00F60354"/>
    <w:rsid w:val="00F95182"/>
    <w:rsid w:val="00FA5294"/>
    <w:rsid w:val="00FC4515"/>
    <w:rsid w:val="00FC6F4E"/>
    <w:rsid w:val="00FE6625"/>
    <w:rsid w:val="00FF6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6D80F"/>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2D607D-03AA-42C5-AA1D-DE25C9959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910</TotalTime>
  <Pages>5</Pages>
  <Words>623</Words>
  <Characters>4627</Characters>
  <Application>Microsoft Office Word</Application>
  <DocSecurity>0</DocSecurity>
  <Lines>129</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https://mul2-mss.gov.am/tasks/1845512/oneclick/Ampopatert.docx?token=1a9bee4faa19694c3478cf5dd4976573</cp:keywords>
  <dc:description/>
  <cp:lastModifiedBy>Artak.Harutyunyan</cp:lastModifiedBy>
  <cp:revision>345</cp:revision>
  <dcterms:created xsi:type="dcterms:W3CDTF">2020-11-20T05:26:00Z</dcterms:created>
  <dcterms:modified xsi:type="dcterms:W3CDTF">2024-07-29T09:45:00Z</dcterms:modified>
</cp:coreProperties>
</file>