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F6AFB" w14:textId="77777777" w:rsidR="00715472" w:rsidRPr="00BF3F67" w:rsidRDefault="00197B0B" w:rsidP="008F1814">
      <w:pPr>
        <w:spacing w:after="0" w:line="240" w:lineRule="auto"/>
        <w:jc w:val="center"/>
        <w:rPr>
          <w:rFonts w:ascii="GHEA Grapalat" w:hAnsi="GHEA Grapalat" w:cs="Sylfaen"/>
          <w:b/>
          <w:bCs/>
          <w:sz w:val="24"/>
          <w:szCs w:val="24"/>
          <w:lang w:val="en-US"/>
        </w:rPr>
      </w:pPr>
      <w:r w:rsidRPr="00BF3F67">
        <w:rPr>
          <w:rFonts w:ascii="GHEA Grapalat" w:hAnsi="GHEA Grapalat" w:cs="Sylfaen"/>
          <w:b/>
          <w:bCs/>
          <w:sz w:val="24"/>
          <w:szCs w:val="24"/>
          <w:lang w:val="en-US"/>
        </w:rPr>
        <w:t>ԱՄՓՈՓԱԹԵՐԹ</w:t>
      </w:r>
    </w:p>
    <w:p w14:paraId="18E7FF65" w14:textId="77777777" w:rsidR="00706345" w:rsidRPr="00BF3F67" w:rsidRDefault="00706345" w:rsidP="008F1814">
      <w:pPr>
        <w:spacing w:after="0" w:line="240" w:lineRule="auto"/>
        <w:jc w:val="center"/>
        <w:rPr>
          <w:rFonts w:ascii="GHEA Grapalat" w:hAnsi="GHEA Grapalat" w:cs="Sylfaen"/>
          <w:b/>
          <w:sz w:val="24"/>
          <w:szCs w:val="24"/>
          <w:lang w:val="en-GB"/>
        </w:rPr>
      </w:pPr>
    </w:p>
    <w:p w14:paraId="173D81DD" w14:textId="218C42E0" w:rsidR="00A85858" w:rsidRDefault="00886F0E" w:rsidP="005328F3">
      <w:pPr>
        <w:pStyle w:val="BodyAA"/>
        <w:tabs>
          <w:tab w:val="left" w:pos="720"/>
          <w:tab w:val="left" w:pos="990"/>
        </w:tabs>
        <w:ind w:firstLine="567"/>
        <w:jc w:val="center"/>
        <w:rPr>
          <w:rFonts w:ascii="GHEA Grapalat" w:eastAsia="GHEA Grapalat" w:hAnsi="GHEA Grapalat" w:cs="GHEA Grapalat"/>
          <w:b/>
          <w:bCs/>
          <w:sz w:val="24"/>
          <w:szCs w:val="24"/>
          <w:lang w:val="hy-AM"/>
        </w:rPr>
      </w:pPr>
      <w:r w:rsidRPr="00BF3F67">
        <w:rPr>
          <w:rFonts w:ascii="GHEA Grapalat" w:eastAsia="GHEA Grapalat" w:hAnsi="GHEA Grapalat" w:cs="GHEA Grapalat"/>
          <w:b/>
          <w:bCs/>
          <w:color w:val="auto"/>
          <w:sz w:val="24"/>
          <w:szCs w:val="24"/>
          <w:lang w:val="hy-AM"/>
        </w:rPr>
        <w:t>«</w:t>
      </w:r>
      <w:r w:rsidR="00EF10AC" w:rsidRPr="00EF10AC">
        <w:rPr>
          <w:rFonts w:ascii="GHEA Grapalat" w:eastAsia="GHEA Grapalat" w:hAnsi="GHEA Grapalat" w:cs="GHEA Grapalat"/>
          <w:b/>
          <w:bCs/>
          <w:color w:val="auto"/>
          <w:sz w:val="24"/>
          <w:szCs w:val="24"/>
          <w:lang w:val="hy-AM"/>
        </w:rPr>
        <w:t>ՀԱՅԱՍՏԱՆԻ ՀԱՆՐԱՊԵՏՈՒԹՅԱՆ ԲԱՐՁՐԱԳՈՒՅՆ ՈՒՍՈՒՄՆԱԿԱՆ ՀԱՍՏԱՏՈՒԹՅՈՒՆՆԵՐԻՆ ԵՎ ԳԻՏԱԿԱՆ ԿԱԶՄԱԿԵՐՊՈՒԹՅՈՒՆՆԵՐԻՆ ՍԱՐՔԵՐ (ՍԱՐՔԱՎՈՐՈՒՄՆԵՐ) ՆՎԻՐԱԲԵՐԵԼՈՒ ԵՎ ԲԱՇԽՄԱՆ ՑԱՆԿԸ ՀԱՍՏԱՏԵԼՈՒ ՄԱՍԻՆ</w:t>
      </w:r>
      <w:r w:rsidRPr="00BF3F67">
        <w:rPr>
          <w:rFonts w:ascii="GHEA Grapalat" w:eastAsia="GHEA Grapalat" w:hAnsi="GHEA Grapalat" w:cs="GHEA Grapalat"/>
          <w:b/>
          <w:bCs/>
          <w:color w:val="auto"/>
          <w:sz w:val="24"/>
          <w:szCs w:val="24"/>
          <w:lang w:val="hy-AM"/>
        </w:rPr>
        <w:t xml:space="preserve">» </w:t>
      </w:r>
      <w:r w:rsidR="00BD73C9" w:rsidRPr="00BF3F67">
        <w:rPr>
          <w:rFonts w:ascii="GHEA Grapalat" w:eastAsia="GHEA Grapalat" w:hAnsi="GHEA Grapalat" w:cs="GHEA Grapalat"/>
          <w:b/>
          <w:bCs/>
          <w:color w:val="auto"/>
          <w:sz w:val="24"/>
          <w:szCs w:val="24"/>
          <w:lang w:val="hy-AM"/>
        </w:rPr>
        <w:t>ՀԱՅԱՍՏԱՆԻ ՀԱՆՐԱՊԵՏՈՒԹՅԱՆ</w:t>
      </w:r>
      <w:r w:rsidR="00BD73C9" w:rsidRPr="00BF3F67">
        <w:rPr>
          <w:rFonts w:ascii="GHEA Grapalat" w:eastAsia="Calibri" w:hAnsi="GHEA Grapalat" w:cs="Times New Roman"/>
          <w:sz w:val="24"/>
          <w:szCs w:val="24"/>
          <w:lang w:val="hy-AM"/>
        </w:rPr>
        <w:t xml:space="preserve"> </w:t>
      </w:r>
      <w:r w:rsidR="004F0FA8" w:rsidRPr="00BF3F67">
        <w:rPr>
          <w:rFonts w:ascii="GHEA Grapalat" w:eastAsia="GHEA Grapalat" w:hAnsi="GHEA Grapalat" w:cs="GHEA Grapalat"/>
          <w:b/>
          <w:bCs/>
          <w:color w:val="auto"/>
          <w:sz w:val="24"/>
          <w:szCs w:val="24"/>
          <w:lang w:val="hy-AM"/>
        </w:rPr>
        <w:t>ԿԱՌԱՎԱՐՈՒԹՅԱՆ</w:t>
      </w:r>
      <w:r w:rsidR="002D763C" w:rsidRPr="00BF3F67">
        <w:rPr>
          <w:rFonts w:ascii="GHEA Grapalat" w:eastAsia="GHEA Grapalat" w:hAnsi="GHEA Grapalat" w:cs="GHEA Grapalat"/>
          <w:b/>
          <w:bCs/>
          <w:sz w:val="24"/>
          <w:szCs w:val="24"/>
          <w:lang w:val="hy-AM"/>
        </w:rPr>
        <w:t xml:space="preserve"> </w:t>
      </w:r>
      <w:r w:rsidR="004F0FA8" w:rsidRPr="00BF3F67">
        <w:rPr>
          <w:rFonts w:ascii="GHEA Grapalat" w:eastAsia="GHEA Grapalat" w:hAnsi="GHEA Grapalat" w:cs="GHEA Grapalat"/>
          <w:b/>
          <w:bCs/>
          <w:sz w:val="24"/>
          <w:szCs w:val="24"/>
          <w:lang w:val="hy-AM"/>
        </w:rPr>
        <w:t>ՈՐՈՇՄ</w:t>
      </w:r>
      <w:r w:rsidR="00EF10AC">
        <w:rPr>
          <w:rFonts w:ascii="GHEA Grapalat" w:eastAsia="GHEA Grapalat" w:hAnsi="GHEA Grapalat" w:cs="GHEA Grapalat"/>
          <w:b/>
          <w:bCs/>
          <w:sz w:val="24"/>
          <w:szCs w:val="24"/>
          <w:lang w:val="hy-AM"/>
        </w:rPr>
        <w:t>ԱՆ</w:t>
      </w:r>
      <w:r w:rsidR="004F0FA8" w:rsidRPr="00BF3F67">
        <w:rPr>
          <w:rFonts w:ascii="GHEA Grapalat" w:eastAsia="GHEA Grapalat" w:hAnsi="GHEA Grapalat" w:cs="GHEA Grapalat"/>
          <w:b/>
          <w:bCs/>
          <w:sz w:val="24"/>
          <w:szCs w:val="24"/>
          <w:lang w:val="hy-AM"/>
        </w:rPr>
        <w:t xml:space="preserve"> </w:t>
      </w:r>
      <w:r w:rsidR="002D763C" w:rsidRPr="00BF3F67">
        <w:rPr>
          <w:rFonts w:ascii="GHEA Grapalat" w:eastAsia="GHEA Grapalat" w:hAnsi="GHEA Grapalat" w:cs="GHEA Grapalat"/>
          <w:b/>
          <w:bCs/>
          <w:sz w:val="24"/>
          <w:szCs w:val="24"/>
          <w:lang w:val="hy-AM"/>
        </w:rPr>
        <w:t>ՆԱԽԱԳԾ</w:t>
      </w:r>
      <w:r w:rsidR="004F0FA8" w:rsidRPr="00BF3F67">
        <w:rPr>
          <w:rFonts w:ascii="GHEA Grapalat" w:eastAsia="GHEA Grapalat" w:hAnsi="GHEA Grapalat" w:cs="GHEA Grapalat"/>
          <w:b/>
          <w:bCs/>
          <w:sz w:val="24"/>
          <w:szCs w:val="24"/>
          <w:lang w:val="hy-AM"/>
        </w:rPr>
        <w:t>Ի</w:t>
      </w:r>
    </w:p>
    <w:p w14:paraId="750847A4" w14:textId="77777777" w:rsidR="009F52CA" w:rsidRPr="00BF3F67" w:rsidRDefault="009F52CA" w:rsidP="005328F3">
      <w:pPr>
        <w:pStyle w:val="BodyAA"/>
        <w:tabs>
          <w:tab w:val="left" w:pos="720"/>
          <w:tab w:val="left" w:pos="990"/>
        </w:tabs>
        <w:ind w:firstLine="567"/>
        <w:jc w:val="center"/>
        <w:rPr>
          <w:rFonts w:ascii="GHEA Grapalat" w:eastAsia="GHEA Grapalat" w:hAnsi="GHEA Grapalat" w:cs="GHEA Grapalat"/>
          <w:b/>
          <w:bCs/>
          <w:sz w:val="24"/>
          <w:szCs w:val="24"/>
          <w:lang w:val="hy-AM"/>
        </w:rPr>
      </w:pPr>
    </w:p>
    <w:p w14:paraId="2DABA94B" w14:textId="77777777" w:rsidR="00E5090E" w:rsidRPr="00BF3F67" w:rsidRDefault="00E5090E" w:rsidP="005328F3">
      <w:pPr>
        <w:pStyle w:val="BodyAA"/>
        <w:tabs>
          <w:tab w:val="left" w:pos="720"/>
          <w:tab w:val="left" w:pos="990"/>
        </w:tabs>
        <w:ind w:firstLine="567"/>
        <w:jc w:val="center"/>
        <w:rPr>
          <w:rFonts w:ascii="GHEA Grapalat" w:hAnsi="GHEA Grapalat"/>
          <w:b/>
          <w:sz w:val="24"/>
          <w:szCs w:val="24"/>
        </w:rPr>
      </w:pPr>
    </w:p>
    <w:tbl>
      <w:tblPr>
        <w:tblW w:w="154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1"/>
        <w:gridCol w:w="2552"/>
        <w:gridCol w:w="3969"/>
      </w:tblGrid>
      <w:tr w:rsidR="00997342" w:rsidRPr="00BF3F67" w14:paraId="19061E9C" w14:textId="77777777" w:rsidTr="00937512">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2D8A69F4" w14:textId="77777777" w:rsidR="00997342" w:rsidRPr="00BF3F67" w:rsidRDefault="00997342" w:rsidP="00886F0E">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tab/>
            </w:r>
            <w:r w:rsidR="000B357B" w:rsidRPr="00BF3F67">
              <w:rPr>
                <w:rFonts w:ascii="GHEA Grapalat" w:hAnsi="GHEA Grapalat"/>
                <w:b/>
                <w:sz w:val="24"/>
                <w:szCs w:val="24"/>
                <w:lang w:val="hy-AM"/>
              </w:rPr>
              <w:t>1</w:t>
            </w:r>
            <w:r w:rsidRPr="00BF3F67">
              <w:rPr>
                <w:rFonts w:ascii="GHEA Grapalat" w:hAnsi="GHEA Grapalat"/>
                <w:b/>
                <w:sz w:val="24"/>
                <w:szCs w:val="24"/>
                <w:lang w:val="es-ES"/>
              </w:rPr>
              <w:t xml:space="preserve">. </w:t>
            </w:r>
            <w:r w:rsidRPr="00BF3F67">
              <w:rPr>
                <w:rFonts w:ascii="GHEA Grapalat" w:hAnsi="GHEA Grapalat"/>
                <w:b/>
                <w:sz w:val="24"/>
                <w:szCs w:val="24"/>
                <w:lang w:val="en-US"/>
              </w:rPr>
              <w:t>ՀՀ</w:t>
            </w:r>
            <w:r w:rsidRPr="00BF3F67">
              <w:rPr>
                <w:rFonts w:ascii="GHEA Grapalat" w:hAnsi="GHEA Grapalat"/>
                <w:b/>
                <w:sz w:val="24"/>
                <w:szCs w:val="24"/>
                <w:lang w:val="es-ES"/>
              </w:rPr>
              <w:t xml:space="preserve"> </w:t>
            </w:r>
            <w:r w:rsidR="00886F0E" w:rsidRPr="00BF3F67">
              <w:rPr>
                <w:rFonts w:ascii="GHEA Grapalat" w:hAnsi="GHEA Grapalat"/>
                <w:b/>
                <w:sz w:val="24"/>
                <w:szCs w:val="24"/>
                <w:lang w:val="hy-AM"/>
              </w:rPr>
              <w:t>ֆինանսների</w:t>
            </w:r>
            <w:r w:rsidRPr="00BF3F67">
              <w:rPr>
                <w:rFonts w:ascii="GHEA Grapalat" w:hAnsi="GHEA Grapalat"/>
                <w:b/>
                <w:sz w:val="24"/>
                <w:szCs w:val="24"/>
                <w:lang w:val="en-US"/>
              </w:rPr>
              <w:t xml:space="preserve">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320F88F6" w14:textId="106428FB" w:rsidR="00997342" w:rsidRPr="00BF3F67" w:rsidRDefault="0023374F" w:rsidP="0023374F">
            <w:pPr>
              <w:spacing w:after="0"/>
              <w:ind w:firstLine="252"/>
              <w:jc w:val="center"/>
              <w:rPr>
                <w:rFonts w:ascii="GHEA Grapalat" w:hAnsi="GHEA Grapalat"/>
                <w:b/>
                <w:sz w:val="24"/>
                <w:szCs w:val="24"/>
                <w:lang w:val="hy-AM"/>
              </w:rPr>
            </w:pPr>
            <w:r w:rsidRPr="0023374F">
              <w:rPr>
                <w:rFonts w:ascii="GHEA Grapalat" w:hAnsi="GHEA Grapalat"/>
                <w:b/>
                <w:sz w:val="24"/>
                <w:szCs w:val="24"/>
                <w:lang w:val="en-GB"/>
              </w:rPr>
              <w:t>03</w:t>
            </w:r>
            <w:r w:rsidR="00997342" w:rsidRPr="0023374F">
              <w:rPr>
                <w:rFonts w:ascii="GHEA Grapalat" w:hAnsi="GHEA Grapalat"/>
                <w:b/>
                <w:sz w:val="24"/>
                <w:szCs w:val="24"/>
                <w:lang w:val="en-US"/>
              </w:rPr>
              <w:t>.</w:t>
            </w:r>
            <w:r w:rsidR="00997342" w:rsidRPr="0023374F">
              <w:rPr>
                <w:rFonts w:ascii="GHEA Grapalat" w:hAnsi="GHEA Grapalat"/>
                <w:b/>
                <w:sz w:val="24"/>
                <w:szCs w:val="24"/>
                <w:lang w:val="hy-AM"/>
              </w:rPr>
              <w:t>0</w:t>
            </w:r>
            <w:r w:rsidRPr="0023374F">
              <w:rPr>
                <w:rFonts w:ascii="GHEA Grapalat" w:hAnsi="GHEA Grapalat"/>
                <w:b/>
                <w:sz w:val="24"/>
                <w:szCs w:val="24"/>
                <w:lang w:val="en-GB"/>
              </w:rPr>
              <w:t>7</w:t>
            </w:r>
            <w:r w:rsidR="00997342" w:rsidRPr="0023374F">
              <w:rPr>
                <w:rFonts w:ascii="GHEA Grapalat" w:hAnsi="GHEA Grapalat"/>
                <w:b/>
                <w:sz w:val="24"/>
                <w:szCs w:val="24"/>
                <w:lang w:val="en-US"/>
              </w:rPr>
              <w:t>.202</w:t>
            </w:r>
            <w:r w:rsidR="00886F0E" w:rsidRPr="0023374F">
              <w:rPr>
                <w:rFonts w:ascii="GHEA Grapalat" w:hAnsi="GHEA Grapalat"/>
                <w:b/>
                <w:sz w:val="24"/>
                <w:szCs w:val="24"/>
                <w:lang w:val="hy-AM"/>
              </w:rPr>
              <w:t>4</w:t>
            </w:r>
          </w:p>
        </w:tc>
      </w:tr>
      <w:tr w:rsidR="00997342" w:rsidRPr="00BF3F67" w14:paraId="35F9BE04" w14:textId="77777777" w:rsidTr="00937512">
        <w:trPr>
          <w:trHeight w:val="285"/>
        </w:trPr>
        <w:tc>
          <w:tcPr>
            <w:tcW w:w="11483" w:type="dxa"/>
            <w:gridSpan w:val="2"/>
            <w:vMerge/>
            <w:tcBorders>
              <w:left w:val="single" w:sz="4" w:space="0" w:color="auto"/>
              <w:right w:val="single" w:sz="4" w:space="0" w:color="auto"/>
            </w:tcBorders>
            <w:shd w:val="clear" w:color="auto" w:fill="D9D9D9"/>
          </w:tcPr>
          <w:p w14:paraId="1AD106F7" w14:textId="77777777" w:rsidR="00997342" w:rsidRPr="00BF3F67" w:rsidRDefault="00997342" w:rsidP="00937512">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6004DF5C" w14:textId="3A0C9553" w:rsidR="00997342" w:rsidRPr="00BF3F67" w:rsidRDefault="00997342" w:rsidP="00997342">
            <w:pPr>
              <w:spacing w:after="0"/>
              <w:ind w:firstLine="252"/>
              <w:jc w:val="center"/>
              <w:rPr>
                <w:rFonts w:ascii="GHEA Grapalat" w:hAnsi="GHEA Grapalat"/>
                <w:b/>
                <w:sz w:val="24"/>
                <w:szCs w:val="24"/>
                <w:lang w:val="en-US"/>
              </w:rPr>
            </w:pPr>
            <w:r w:rsidRPr="00BF3F67">
              <w:rPr>
                <w:rFonts w:ascii="GHEA Grapalat" w:hAnsi="GHEA Grapalat"/>
                <w:b/>
                <w:sz w:val="24"/>
                <w:szCs w:val="24"/>
                <w:lang w:val="en-US"/>
              </w:rPr>
              <w:t xml:space="preserve">N </w:t>
            </w:r>
            <w:r w:rsidR="00EF10AC" w:rsidRPr="00EF10AC">
              <w:rPr>
                <w:rFonts w:ascii="GHEA Grapalat" w:hAnsi="GHEA Grapalat"/>
                <w:b/>
                <w:sz w:val="24"/>
                <w:szCs w:val="24"/>
                <w:lang w:val="hy-AM"/>
              </w:rPr>
              <w:t>01/34-3/14146-2024</w:t>
            </w:r>
          </w:p>
        </w:tc>
      </w:tr>
      <w:tr w:rsidR="00F44CA5" w:rsidRPr="00EF10AC" w14:paraId="17DD3EA5" w14:textId="77777777" w:rsidTr="00C56B54">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17DADF99" w14:textId="299379D5" w:rsidR="00C56B54" w:rsidRPr="00BF3F67" w:rsidRDefault="00EF10AC" w:rsidP="00BF3F67">
            <w:pPr>
              <w:spacing w:after="0" w:line="360" w:lineRule="auto"/>
              <w:jc w:val="both"/>
              <w:rPr>
                <w:rFonts w:ascii="GHEA Grapalat" w:hAnsi="GHEA Grapalat"/>
                <w:sz w:val="24"/>
                <w:szCs w:val="24"/>
                <w:lang w:val="hy-AM"/>
              </w:rPr>
            </w:pPr>
            <w:r w:rsidRPr="00EF10AC">
              <w:rPr>
                <w:rFonts w:ascii="GHEA Grapalat" w:hAnsi="GHEA Grapalat"/>
                <w:sz w:val="24"/>
                <w:szCs w:val="24"/>
                <w:lang w:val="hy-AM"/>
              </w:rPr>
              <w:t>ՀՀ ֆինանսների նախարարությունը Ձեր 20.06.2024թ. N 01/9.0-1/18669-2024 գրությամբ ներկայացված՝ «Հայաստանի Հանրապետության բարձրագույն ուսումնական հաստատություններին և գիտական կազմակերպություններին սարքեր (սարքավորումներ) նվիրաբերելու և բաշխման ցանկը հաստատելու մասին» ՀՀ կառավարության որոշման նախագծի վերաբերյալ առարկություններ չունի:</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42C0B9CA" w14:textId="4AE91D78" w:rsidR="00F44CA5" w:rsidRPr="009D60BE" w:rsidRDefault="009D60BE" w:rsidP="00C56B54">
            <w:pPr>
              <w:tabs>
                <w:tab w:val="left" w:pos="27"/>
              </w:tabs>
              <w:spacing w:after="0" w:line="360" w:lineRule="auto"/>
              <w:jc w:val="both"/>
              <w:rPr>
                <w:rFonts w:ascii="GHEA Grapalat" w:hAnsi="GHEA Grapalat"/>
                <w:b/>
                <w:sz w:val="24"/>
                <w:szCs w:val="24"/>
                <w:lang w:val="en-GB"/>
              </w:rPr>
            </w:pPr>
            <w:r w:rsidRPr="009D60BE">
              <w:rPr>
                <w:rFonts w:ascii="GHEA Grapalat" w:hAnsi="GHEA Grapalat"/>
                <w:b/>
                <w:sz w:val="24"/>
                <w:szCs w:val="24"/>
                <w:lang w:val="en-GB"/>
              </w:rPr>
              <w:t>Ընդունվել է ի գիտություն:</w:t>
            </w:r>
          </w:p>
          <w:p w14:paraId="76A43F9D"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162963F2"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4CEC02C5"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153320D4"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044CF846" w14:textId="77777777" w:rsidR="006B2677" w:rsidRPr="00BF3F67" w:rsidRDefault="006B2677" w:rsidP="00EF10AC">
            <w:pPr>
              <w:tabs>
                <w:tab w:val="left" w:pos="27"/>
              </w:tabs>
              <w:spacing w:after="0" w:line="360" w:lineRule="auto"/>
              <w:jc w:val="both"/>
              <w:rPr>
                <w:rFonts w:ascii="GHEA Grapalat" w:hAnsi="GHEA Grapalat"/>
                <w:sz w:val="24"/>
                <w:szCs w:val="24"/>
                <w:lang w:val="hy-AM"/>
              </w:rPr>
            </w:pPr>
          </w:p>
        </w:tc>
      </w:tr>
      <w:tr w:rsidR="00EF10AC" w:rsidRPr="00BF3F67" w14:paraId="1C8458BF" w14:textId="77777777" w:rsidTr="0043036F">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06D98B1B" w14:textId="144A00C0" w:rsidR="00EF10AC" w:rsidRPr="00BF3F67" w:rsidRDefault="00EF10AC" w:rsidP="00C52CF5">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tab/>
            </w:r>
            <w:r w:rsidR="00C52CF5">
              <w:rPr>
                <w:rFonts w:ascii="GHEA Grapalat" w:hAnsi="GHEA Grapalat"/>
                <w:b/>
                <w:sz w:val="24"/>
                <w:szCs w:val="24"/>
                <w:lang w:val="hy-AM"/>
              </w:rPr>
              <w:t>2</w:t>
            </w:r>
            <w:r w:rsidRPr="00BF3F67">
              <w:rPr>
                <w:rFonts w:ascii="GHEA Grapalat" w:hAnsi="GHEA Grapalat"/>
                <w:b/>
                <w:sz w:val="24"/>
                <w:szCs w:val="24"/>
                <w:lang w:val="es-ES"/>
              </w:rPr>
              <w:t xml:space="preserve">. </w:t>
            </w:r>
            <w:r w:rsidRPr="00BF3F67">
              <w:rPr>
                <w:rFonts w:ascii="GHEA Grapalat" w:hAnsi="GHEA Grapalat"/>
                <w:b/>
                <w:sz w:val="24"/>
                <w:szCs w:val="24"/>
                <w:lang w:val="en-US"/>
              </w:rPr>
              <w:t>ՀՀ</w:t>
            </w:r>
            <w:r w:rsidRPr="00BF3F67">
              <w:rPr>
                <w:rFonts w:ascii="GHEA Grapalat" w:hAnsi="GHEA Grapalat"/>
                <w:b/>
                <w:sz w:val="24"/>
                <w:szCs w:val="24"/>
                <w:lang w:val="es-ES"/>
              </w:rPr>
              <w:t xml:space="preserve"> </w:t>
            </w:r>
            <w:r w:rsidR="005E5B0B">
              <w:rPr>
                <w:rFonts w:ascii="GHEA Grapalat" w:hAnsi="GHEA Grapalat"/>
                <w:b/>
                <w:sz w:val="24"/>
                <w:szCs w:val="24"/>
                <w:lang w:val="hy-AM"/>
              </w:rPr>
              <w:t>տարածքային կառավարման և ենթակառուցվածքների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62BA34B1" w14:textId="4FA01C05" w:rsidR="00EF10AC" w:rsidRPr="00BF3F67" w:rsidRDefault="00F74C4C" w:rsidP="0043036F">
            <w:pPr>
              <w:spacing w:after="0"/>
              <w:ind w:firstLine="252"/>
              <w:jc w:val="center"/>
              <w:rPr>
                <w:rFonts w:ascii="GHEA Grapalat" w:hAnsi="GHEA Grapalat"/>
                <w:b/>
                <w:sz w:val="24"/>
                <w:szCs w:val="24"/>
                <w:lang w:val="hy-AM"/>
              </w:rPr>
            </w:pPr>
            <w:r w:rsidRPr="00F74C4C">
              <w:rPr>
                <w:rFonts w:ascii="GHEA Grapalat" w:hAnsi="GHEA Grapalat"/>
                <w:b/>
                <w:sz w:val="24"/>
                <w:szCs w:val="24"/>
                <w:lang w:val="en-GB"/>
              </w:rPr>
              <w:t>28</w:t>
            </w:r>
            <w:r w:rsidR="00EF10AC" w:rsidRPr="00F74C4C">
              <w:rPr>
                <w:rFonts w:ascii="GHEA Grapalat" w:hAnsi="GHEA Grapalat"/>
                <w:b/>
                <w:sz w:val="24"/>
                <w:szCs w:val="24"/>
                <w:lang w:val="en-US"/>
              </w:rPr>
              <w:t>.</w:t>
            </w:r>
            <w:r w:rsidR="00EF10AC" w:rsidRPr="00F74C4C">
              <w:rPr>
                <w:rFonts w:ascii="GHEA Grapalat" w:hAnsi="GHEA Grapalat"/>
                <w:b/>
                <w:sz w:val="24"/>
                <w:szCs w:val="24"/>
                <w:lang w:val="hy-AM"/>
              </w:rPr>
              <w:t>06</w:t>
            </w:r>
            <w:r w:rsidR="00EF10AC" w:rsidRPr="00F74C4C">
              <w:rPr>
                <w:rFonts w:ascii="GHEA Grapalat" w:hAnsi="GHEA Grapalat"/>
                <w:b/>
                <w:sz w:val="24"/>
                <w:szCs w:val="24"/>
                <w:lang w:val="en-US"/>
              </w:rPr>
              <w:t>.202</w:t>
            </w:r>
            <w:r w:rsidR="00EF10AC" w:rsidRPr="00F74C4C">
              <w:rPr>
                <w:rFonts w:ascii="GHEA Grapalat" w:hAnsi="GHEA Grapalat"/>
                <w:b/>
                <w:sz w:val="24"/>
                <w:szCs w:val="24"/>
                <w:lang w:val="hy-AM"/>
              </w:rPr>
              <w:t>4</w:t>
            </w:r>
          </w:p>
        </w:tc>
      </w:tr>
      <w:tr w:rsidR="00EF10AC" w:rsidRPr="00BF3F67" w14:paraId="1EA4D811" w14:textId="77777777" w:rsidTr="0043036F">
        <w:trPr>
          <w:trHeight w:val="285"/>
        </w:trPr>
        <w:tc>
          <w:tcPr>
            <w:tcW w:w="11483" w:type="dxa"/>
            <w:gridSpan w:val="2"/>
            <w:vMerge/>
            <w:tcBorders>
              <w:left w:val="single" w:sz="4" w:space="0" w:color="auto"/>
              <w:right w:val="single" w:sz="4" w:space="0" w:color="auto"/>
            </w:tcBorders>
            <w:shd w:val="clear" w:color="auto" w:fill="D9D9D9"/>
          </w:tcPr>
          <w:p w14:paraId="1C4D6730" w14:textId="77777777" w:rsidR="00EF10AC" w:rsidRPr="00BF3F67" w:rsidRDefault="00EF10AC" w:rsidP="0043036F">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607C6112" w14:textId="24C22625" w:rsidR="00EF10AC" w:rsidRPr="00BF3F67" w:rsidRDefault="00EF10AC" w:rsidP="0043036F">
            <w:pPr>
              <w:spacing w:after="0"/>
              <w:ind w:firstLine="252"/>
              <w:jc w:val="center"/>
              <w:rPr>
                <w:rFonts w:ascii="GHEA Grapalat" w:hAnsi="GHEA Grapalat"/>
                <w:b/>
                <w:sz w:val="24"/>
                <w:szCs w:val="24"/>
                <w:lang w:val="en-US"/>
              </w:rPr>
            </w:pPr>
            <w:r w:rsidRPr="00BF3F67">
              <w:rPr>
                <w:rFonts w:ascii="GHEA Grapalat" w:hAnsi="GHEA Grapalat"/>
                <w:b/>
                <w:sz w:val="24"/>
                <w:szCs w:val="24"/>
                <w:lang w:val="en-US"/>
              </w:rPr>
              <w:t xml:space="preserve">N </w:t>
            </w:r>
            <w:r w:rsidR="005E5B0B" w:rsidRPr="005E5B0B">
              <w:rPr>
                <w:rFonts w:ascii="GHEA Grapalat" w:hAnsi="GHEA Grapalat"/>
                <w:b/>
                <w:sz w:val="24"/>
                <w:szCs w:val="24"/>
                <w:lang w:val="hy-AM"/>
              </w:rPr>
              <w:t>ԳՍ//20780-2024</w:t>
            </w:r>
          </w:p>
        </w:tc>
      </w:tr>
      <w:tr w:rsidR="00EF10AC" w:rsidRPr="00BF3F67" w14:paraId="267032CE" w14:textId="77777777" w:rsidTr="0043036F">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3501C690" w14:textId="6F3BCBCD" w:rsidR="00EF10AC" w:rsidRPr="00BF3F67" w:rsidRDefault="005E5B0B" w:rsidP="0043036F">
            <w:pPr>
              <w:spacing w:after="0" w:line="360" w:lineRule="auto"/>
              <w:jc w:val="both"/>
              <w:rPr>
                <w:rFonts w:ascii="GHEA Grapalat" w:hAnsi="GHEA Grapalat"/>
                <w:sz w:val="24"/>
                <w:szCs w:val="24"/>
                <w:lang w:val="hy-AM"/>
              </w:rPr>
            </w:pPr>
            <w:r w:rsidRPr="005E5B0B">
              <w:rPr>
                <w:rFonts w:ascii="GHEA Grapalat" w:hAnsi="GHEA Grapalat"/>
                <w:sz w:val="24"/>
                <w:szCs w:val="24"/>
                <w:lang w:val="hy-AM"/>
              </w:rPr>
              <w:t>Հայտնում ենք, որ ՀՀ տարածքային կառավարման և ենթակառուցվածքների նախարարությունը «Հայաստանի Հանրապետության բարձրագույն ուսումնական հաստատություններին և գիտական կազմակերպություններին սարքեր (սարքավորումներ) նվիրաբերելու և բաշխման ցանկը հաստատելու մասին» Հայաստանի Հանրապետության կառավարության որոշման նախագծի վերաբերյալ դիտողություններ և առաջարկություններ չունի։</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35DC24E0" w14:textId="77777777" w:rsidR="009D60BE" w:rsidRPr="009D60BE" w:rsidRDefault="009D60BE" w:rsidP="009D60BE">
            <w:pPr>
              <w:tabs>
                <w:tab w:val="left" w:pos="27"/>
              </w:tabs>
              <w:spacing w:after="0" w:line="360" w:lineRule="auto"/>
              <w:jc w:val="both"/>
              <w:rPr>
                <w:rFonts w:ascii="GHEA Grapalat" w:hAnsi="GHEA Grapalat"/>
                <w:b/>
                <w:sz w:val="24"/>
                <w:szCs w:val="24"/>
                <w:lang w:val="en-GB"/>
              </w:rPr>
            </w:pPr>
            <w:r w:rsidRPr="009D60BE">
              <w:rPr>
                <w:rFonts w:ascii="GHEA Grapalat" w:hAnsi="GHEA Grapalat"/>
                <w:b/>
                <w:sz w:val="24"/>
                <w:szCs w:val="24"/>
                <w:lang w:val="en-GB"/>
              </w:rPr>
              <w:t>Ընդունվել է ի գիտություն:</w:t>
            </w:r>
          </w:p>
          <w:p w14:paraId="202B599B" w14:textId="77777777" w:rsidR="00EF10AC" w:rsidRPr="00BF3F67" w:rsidRDefault="00EF10AC" w:rsidP="0043036F">
            <w:pPr>
              <w:tabs>
                <w:tab w:val="left" w:pos="27"/>
              </w:tabs>
              <w:spacing w:after="0" w:line="360" w:lineRule="auto"/>
              <w:jc w:val="both"/>
              <w:rPr>
                <w:rFonts w:ascii="GHEA Grapalat" w:hAnsi="GHEA Grapalat"/>
                <w:sz w:val="24"/>
                <w:szCs w:val="24"/>
                <w:lang w:val="hy-AM"/>
              </w:rPr>
            </w:pPr>
          </w:p>
          <w:p w14:paraId="3A195A3D" w14:textId="77777777" w:rsidR="00EF10AC" w:rsidRPr="00BF3F67" w:rsidRDefault="00EF10AC" w:rsidP="0043036F">
            <w:pPr>
              <w:tabs>
                <w:tab w:val="left" w:pos="27"/>
              </w:tabs>
              <w:spacing w:after="0" w:line="360" w:lineRule="auto"/>
              <w:jc w:val="both"/>
              <w:rPr>
                <w:rFonts w:ascii="GHEA Grapalat" w:hAnsi="GHEA Grapalat"/>
                <w:sz w:val="24"/>
                <w:szCs w:val="24"/>
                <w:lang w:val="hy-AM"/>
              </w:rPr>
            </w:pPr>
          </w:p>
          <w:p w14:paraId="79A7A236" w14:textId="77777777" w:rsidR="00EF10AC" w:rsidRPr="00BF3F67" w:rsidRDefault="00EF10AC" w:rsidP="0043036F">
            <w:pPr>
              <w:tabs>
                <w:tab w:val="left" w:pos="27"/>
              </w:tabs>
              <w:spacing w:after="0" w:line="360" w:lineRule="auto"/>
              <w:jc w:val="both"/>
              <w:rPr>
                <w:rFonts w:ascii="GHEA Grapalat" w:hAnsi="GHEA Grapalat"/>
                <w:sz w:val="24"/>
                <w:szCs w:val="24"/>
                <w:lang w:val="hy-AM"/>
              </w:rPr>
            </w:pPr>
          </w:p>
          <w:p w14:paraId="2F06D978" w14:textId="77777777" w:rsidR="00EF10AC" w:rsidRPr="00BF3F67" w:rsidRDefault="00EF10AC" w:rsidP="0043036F">
            <w:pPr>
              <w:tabs>
                <w:tab w:val="left" w:pos="27"/>
              </w:tabs>
              <w:spacing w:after="0" w:line="360" w:lineRule="auto"/>
              <w:jc w:val="both"/>
              <w:rPr>
                <w:rFonts w:ascii="GHEA Grapalat" w:hAnsi="GHEA Grapalat"/>
                <w:sz w:val="24"/>
                <w:szCs w:val="24"/>
                <w:lang w:val="hy-AM"/>
              </w:rPr>
            </w:pPr>
          </w:p>
          <w:p w14:paraId="691A064A" w14:textId="77777777" w:rsidR="00EF10AC" w:rsidRPr="00BF3F67" w:rsidRDefault="00EF10AC" w:rsidP="0043036F">
            <w:pPr>
              <w:tabs>
                <w:tab w:val="left" w:pos="27"/>
              </w:tabs>
              <w:spacing w:after="0" w:line="360" w:lineRule="auto"/>
              <w:jc w:val="both"/>
              <w:rPr>
                <w:rFonts w:ascii="GHEA Grapalat" w:hAnsi="GHEA Grapalat"/>
                <w:sz w:val="24"/>
                <w:szCs w:val="24"/>
                <w:lang w:val="hy-AM"/>
              </w:rPr>
            </w:pPr>
          </w:p>
        </w:tc>
      </w:tr>
      <w:tr w:rsidR="00C52CF5" w:rsidRPr="00BF3F67" w14:paraId="6A0C0DEA" w14:textId="77777777" w:rsidTr="0043036F">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58C2D505" w14:textId="6FB163E9" w:rsidR="00C52CF5" w:rsidRPr="00BF3F67" w:rsidRDefault="00C52CF5" w:rsidP="00311078">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tab/>
            </w:r>
            <w:r w:rsidR="00311078">
              <w:rPr>
                <w:rFonts w:ascii="GHEA Grapalat" w:hAnsi="GHEA Grapalat"/>
                <w:b/>
                <w:sz w:val="24"/>
                <w:szCs w:val="24"/>
                <w:lang w:val="en-GB"/>
              </w:rPr>
              <w:t>3</w:t>
            </w:r>
            <w:r w:rsidRPr="00BF3F67">
              <w:rPr>
                <w:rFonts w:ascii="GHEA Grapalat" w:hAnsi="GHEA Grapalat"/>
                <w:b/>
                <w:sz w:val="24"/>
                <w:szCs w:val="24"/>
                <w:lang w:val="es-ES"/>
              </w:rPr>
              <w:t xml:space="preserve">. </w:t>
            </w:r>
            <w:r w:rsidRPr="00BF3F67">
              <w:rPr>
                <w:rFonts w:ascii="GHEA Grapalat" w:hAnsi="GHEA Grapalat"/>
                <w:b/>
                <w:sz w:val="24"/>
                <w:szCs w:val="24"/>
                <w:lang w:val="en-US"/>
              </w:rPr>
              <w:t>ՀՀ</w:t>
            </w:r>
            <w:r w:rsidRPr="00BF3F67">
              <w:rPr>
                <w:rFonts w:ascii="GHEA Grapalat" w:hAnsi="GHEA Grapalat"/>
                <w:b/>
                <w:sz w:val="24"/>
                <w:szCs w:val="24"/>
                <w:lang w:val="es-ES"/>
              </w:rPr>
              <w:t xml:space="preserve"> </w:t>
            </w:r>
            <w:r>
              <w:rPr>
                <w:rFonts w:ascii="GHEA Grapalat" w:hAnsi="GHEA Grapalat"/>
                <w:b/>
                <w:sz w:val="24"/>
                <w:szCs w:val="24"/>
                <w:lang w:val="hy-AM"/>
              </w:rPr>
              <w:t>պետական եկամուտների կոմիտե</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45730ED0" w14:textId="30F81662" w:rsidR="00C52CF5" w:rsidRPr="00BF3F67" w:rsidRDefault="00311078" w:rsidP="004D1299">
            <w:pPr>
              <w:spacing w:after="0"/>
              <w:ind w:firstLine="252"/>
              <w:jc w:val="center"/>
              <w:rPr>
                <w:rFonts w:ascii="GHEA Grapalat" w:hAnsi="GHEA Grapalat"/>
                <w:b/>
                <w:sz w:val="24"/>
                <w:szCs w:val="24"/>
                <w:lang w:val="hy-AM"/>
              </w:rPr>
            </w:pPr>
            <w:r w:rsidRPr="00311078">
              <w:rPr>
                <w:rFonts w:ascii="GHEA Grapalat" w:hAnsi="GHEA Grapalat"/>
                <w:b/>
                <w:sz w:val="24"/>
                <w:szCs w:val="24"/>
                <w:lang w:val="en-GB"/>
              </w:rPr>
              <w:t>16</w:t>
            </w:r>
            <w:r w:rsidR="00C52CF5" w:rsidRPr="00311078">
              <w:rPr>
                <w:rFonts w:ascii="GHEA Grapalat" w:hAnsi="GHEA Grapalat"/>
                <w:b/>
                <w:sz w:val="24"/>
                <w:szCs w:val="24"/>
                <w:lang w:val="en-US"/>
              </w:rPr>
              <w:t>.</w:t>
            </w:r>
            <w:r w:rsidR="00C52CF5" w:rsidRPr="00311078">
              <w:rPr>
                <w:rFonts w:ascii="GHEA Grapalat" w:hAnsi="GHEA Grapalat"/>
                <w:b/>
                <w:sz w:val="24"/>
                <w:szCs w:val="24"/>
                <w:lang w:val="hy-AM"/>
              </w:rPr>
              <w:t>0</w:t>
            </w:r>
            <w:r w:rsidR="004D1299">
              <w:rPr>
                <w:rFonts w:ascii="GHEA Grapalat" w:hAnsi="GHEA Grapalat"/>
                <w:b/>
                <w:sz w:val="24"/>
                <w:szCs w:val="24"/>
                <w:lang w:val="en-GB"/>
              </w:rPr>
              <w:t>7</w:t>
            </w:r>
            <w:r w:rsidR="00C52CF5" w:rsidRPr="00311078">
              <w:rPr>
                <w:rFonts w:ascii="GHEA Grapalat" w:hAnsi="GHEA Grapalat"/>
                <w:b/>
                <w:sz w:val="24"/>
                <w:szCs w:val="24"/>
                <w:lang w:val="en-US"/>
              </w:rPr>
              <w:t>.202</w:t>
            </w:r>
            <w:r w:rsidR="00C52CF5" w:rsidRPr="00311078">
              <w:rPr>
                <w:rFonts w:ascii="GHEA Grapalat" w:hAnsi="GHEA Grapalat"/>
                <w:b/>
                <w:sz w:val="24"/>
                <w:szCs w:val="24"/>
                <w:lang w:val="hy-AM"/>
              </w:rPr>
              <w:t>4</w:t>
            </w:r>
          </w:p>
        </w:tc>
      </w:tr>
      <w:tr w:rsidR="00C52CF5" w:rsidRPr="00BF3F67" w14:paraId="760ED830" w14:textId="77777777" w:rsidTr="0043036F">
        <w:trPr>
          <w:trHeight w:val="285"/>
        </w:trPr>
        <w:tc>
          <w:tcPr>
            <w:tcW w:w="11483" w:type="dxa"/>
            <w:gridSpan w:val="2"/>
            <w:vMerge/>
            <w:tcBorders>
              <w:left w:val="single" w:sz="4" w:space="0" w:color="auto"/>
              <w:right w:val="single" w:sz="4" w:space="0" w:color="auto"/>
            </w:tcBorders>
            <w:shd w:val="clear" w:color="auto" w:fill="D9D9D9"/>
          </w:tcPr>
          <w:p w14:paraId="6B7EA75E" w14:textId="77777777" w:rsidR="00C52CF5" w:rsidRPr="00BF3F67" w:rsidRDefault="00C52CF5" w:rsidP="0043036F">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74E7A76C" w14:textId="56DD1502" w:rsidR="00C52CF5" w:rsidRPr="00311078" w:rsidRDefault="00C52CF5" w:rsidP="00311078">
            <w:pPr>
              <w:spacing w:after="0"/>
              <w:ind w:firstLine="252"/>
              <w:jc w:val="center"/>
              <w:rPr>
                <w:rFonts w:ascii="GHEA Grapalat" w:hAnsi="GHEA Grapalat"/>
                <w:b/>
                <w:sz w:val="24"/>
                <w:szCs w:val="24"/>
                <w:lang w:val="hy-AM"/>
              </w:rPr>
            </w:pPr>
            <w:r w:rsidRPr="00BF3F67">
              <w:rPr>
                <w:rFonts w:ascii="GHEA Grapalat" w:hAnsi="GHEA Grapalat"/>
                <w:b/>
                <w:sz w:val="24"/>
                <w:szCs w:val="24"/>
                <w:lang w:val="en-US"/>
              </w:rPr>
              <w:t xml:space="preserve">N </w:t>
            </w:r>
            <w:r w:rsidR="00311078" w:rsidRPr="00311078">
              <w:rPr>
                <w:rFonts w:ascii="GHEA Grapalat" w:hAnsi="GHEA Grapalat"/>
                <w:b/>
                <w:sz w:val="24"/>
                <w:szCs w:val="24"/>
                <w:lang w:val="hy-AM"/>
              </w:rPr>
              <w:t>01/3-1/43104-2024</w:t>
            </w:r>
          </w:p>
        </w:tc>
      </w:tr>
      <w:tr w:rsidR="00C52CF5" w:rsidRPr="00BF3F67" w14:paraId="21E22402" w14:textId="77777777" w:rsidTr="0043036F">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19828913" w14:textId="77777777" w:rsidR="00C52CF5" w:rsidRPr="00C52CF5" w:rsidRDefault="00C52CF5" w:rsidP="00C52CF5">
            <w:pPr>
              <w:shd w:val="clear" w:color="auto" w:fill="FFFFFF"/>
              <w:spacing w:after="0" w:line="360" w:lineRule="auto"/>
              <w:ind w:firstLine="567"/>
              <w:jc w:val="both"/>
              <w:rPr>
                <w:rFonts w:ascii="GHEA Grapalat" w:eastAsia="Times New Roman" w:hAnsi="GHEA Grapalat" w:cs="Sylfaen"/>
                <w:sz w:val="24"/>
                <w:szCs w:val="24"/>
                <w:lang w:val="hy-AM" w:eastAsia="en-US"/>
              </w:rPr>
            </w:pPr>
            <w:r w:rsidRPr="00C52CF5">
              <w:rPr>
                <w:rFonts w:ascii="GHEA Grapalat" w:eastAsia="Times New Roman" w:hAnsi="GHEA Grapalat" w:cs="Sylfaen"/>
                <w:sz w:val="24"/>
                <w:szCs w:val="24"/>
                <w:lang w:val="hy-AM" w:eastAsia="en-US"/>
              </w:rPr>
              <w:lastRenderedPageBreak/>
              <w:t>«Հայաստանի Հանրապետության բարձրագույն ուսումնական հաստատություններին և գիտական կազմակերպություններին սարքեր (սարքավորումներ) նվիրաբերելու և բաշխման ցանկը հաստատելու մասին» Հայաստանի Հանրապետության կառավարության որոշման նախագծի վերաբերյալ հայտնում ենք, որ սկզբունքային առաջարկություններ չունենք:</w:t>
            </w:r>
          </w:p>
          <w:p w14:paraId="3FD15E1E" w14:textId="77777777" w:rsidR="00C52CF5" w:rsidRPr="00C52CF5" w:rsidRDefault="00C52CF5" w:rsidP="00C52CF5">
            <w:pPr>
              <w:shd w:val="clear" w:color="auto" w:fill="FFFFFF"/>
              <w:spacing w:after="0" w:line="360" w:lineRule="auto"/>
              <w:ind w:firstLine="567"/>
              <w:jc w:val="both"/>
              <w:rPr>
                <w:rFonts w:ascii="GHEA Grapalat" w:eastAsia="Times New Roman" w:hAnsi="GHEA Grapalat" w:cs="Sylfaen"/>
                <w:sz w:val="24"/>
                <w:szCs w:val="24"/>
                <w:lang w:val="hy-AM" w:eastAsia="en-US"/>
              </w:rPr>
            </w:pPr>
            <w:r w:rsidRPr="00C52CF5">
              <w:rPr>
                <w:rFonts w:ascii="GHEA Grapalat" w:eastAsia="Times New Roman" w:hAnsi="GHEA Grapalat" w:cs="Sylfaen"/>
                <w:sz w:val="24"/>
                <w:szCs w:val="24"/>
                <w:lang w:val="hy-AM" w:eastAsia="en-US"/>
              </w:rPr>
              <w:t>Միաժամանակ, նախագծով նախատեսված` Հայաստանի Հանրապետության բարձրագույն ուսումնական հաստատություններին և գիտական կազմակերպություններին գույք նվիրաբերելու արդյունքում հնարավոր հարկային պարտավորությունների վերաբերյալ հայտնում ենք հետևյալը:</w:t>
            </w:r>
          </w:p>
          <w:p w14:paraId="5E1471EC" w14:textId="77777777" w:rsidR="00C52CF5" w:rsidRPr="00C52CF5" w:rsidRDefault="00C52CF5" w:rsidP="00C52CF5">
            <w:pPr>
              <w:shd w:val="clear" w:color="auto" w:fill="FFFFFF"/>
              <w:spacing w:after="0" w:line="360" w:lineRule="auto"/>
              <w:ind w:firstLine="567"/>
              <w:jc w:val="both"/>
              <w:rPr>
                <w:rFonts w:ascii="GHEA Grapalat" w:eastAsia="Times New Roman" w:hAnsi="GHEA Grapalat" w:cs="Sylfaen"/>
                <w:sz w:val="24"/>
                <w:szCs w:val="24"/>
                <w:lang w:val="hy-AM" w:eastAsia="en-US"/>
              </w:rPr>
            </w:pPr>
            <w:r w:rsidRPr="00C52CF5">
              <w:rPr>
                <w:rFonts w:ascii="GHEA Grapalat" w:eastAsia="Times New Roman" w:hAnsi="GHEA Grapalat" w:cs="Sylfaen"/>
                <w:sz w:val="24"/>
                <w:szCs w:val="24"/>
                <w:lang w:val="hy-AM" w:eastAsia="en-US"/>
              </w:rPr>
              <w:t xml:space="preserve">ՀՀ հարկային օրենսգրքի՝ </w:t>
            </w:r>
          </w:p>
          <w:p w14:paraId="51636072" w14:textId="77777777" w:rsidR="00C52CF5" w:rsidRPr="00C52CF5" w:rsidRDefault="00C52CF5" w:rsidP="00C52CF5">
            <w:pPr>
              <w:shd w:val="clear" w:color="auto" w:fill="FFFFFF"/>
              <w:spacing w:after="0" w:line="360" w:lineRule="auto"/>
              <w:ind w:firstLine="567"/>
              <w:jc w:val="both"/>
              <w:rPr>
                <w:rFonts w:ascii="GHEA Grapalat" w:eastAsia="Times New Roman" w:hAnsi="GHEA Grapalat" w:cs="Sylfaen"/>
                <w:sz w:val="24"/>
                <w:szCs w:val="24"/>
                <w:lang w:val="hy-AM" w:eastAsia="en-US"/>
              </w:rPr>
            </w:pPr>
            <w:r w:rsidRPr="00C52CF5">
              <w:rPr>
                <w:rFonts w:ascii="GHEA Grapalat" w:eastAsia="Times New Roman" w:hAnsi="GHEA Grapalat" w:cs="Sylfaen"/>
                <w:sz w:val="24"/>
                <w:szCs w:val="24"/>
                <w:lang w:val="hy-AM" w:eastAsia="en-US"/>
              </w:rPr>
              <w:t>- 4-րդ հոդվածի 1-ին մասի 24-րդ կետի համաձայն՝ ձեռնարկատիրական եկամուտ է համարվում կազմակերպության, անհատ ձեռնարկատիրոջ կամ նոտարի կողմից իրականացվող գործունեությանը վերագրվող ակտիվի աճ կամ պարտավորության նվազում, որը, առանձին վերցրած, հանգեցնում է կազմակերպության սեփական կապիտալի կամ անհատ ձեռնարկատիրոջ կամ նոտարի զուտ ակտիվների ավելացման, բացառությամբ օրենսգրքի 108-րդ հոդվածով սահմանված եկամուտ չհամարվող տարրերի,</w:t>
            </w:r>
          </w:p>
          <w:p w14:paraId="6C77DCF6" w14:textId="77777777" w:rsidR="00C52CF5" w:rsidRPr="00C52CF5" w:rsidRDefault="00C52CF5" w:rsidP="00C52CF5">
            <w:pPr>
              <w:shd w:val="clear" w:color="auto" w:fill="FFFFFF"/>
              <w:spacing w:after="0" w:line="360" w:lineRule="auto"/>
              <w:ind w:firstLine="567"/>
              <w:jc w:val="both"/>
              <w:rPr>
                <w:rFonts w:ascii="GHEA Grapalat" w:eastAsia="Times New Roman" w:hAnsi="GHEA Grapalat" w:cs="Sylfaen"/>
                <w:sz w:val="24"/>
                <w:szCs w:val="24"/>
                <w:lang w:val="hy-AM" w:eastAsia="en-US"/>
              </w:rPr>
            </w:pPr>
            <w:r w:rsidRPr="00C52CF5">
              <w:rPr>
                <w:rFonts w:ascii="GHEA Grapalat" w:eastAsia="Times New Roman" w:hAnsi="GHEA Grapalat" w:cs="Sylfaen"/>
                <w:sz w:val="24"/>
                <w:szCs w:val="24"/>
                <w:lang w:val="hy-AM" w:eastAsia="en-US"/>
              </w:rPr>
              <w:t xml:space="preserve">-  59-րդ հոդվածով սահմանված են ավելացված արժեքի հարկ վճարողներին վերաբերող կարգավորումները։ Մասնավորապես, նույն հոդվածի 3-րդ մասին համապատասխան՝ նույն հոդվածի 4-րդ մասի 2-րդ </w:t>
            </w:r>
            <w:r w:rsidRPr="00C52CF5">
              <w:rPr>
                <w:rFonts w:ascii="GHEA Grapalat" w:eastAsia="Times New Roman" w:hAnsi="GHEA Grapalat" w:cs="Sylfaen"/>
                <w:sz w:val="24"/>
                <w:szCs w:val="24"/>
                <w:lang w:val="hy-AM" w:eastAsia="en-US"/>
              </w:rPr>
              <w:lastRenderedPageBreak/>
              <w:t>կետին համապատասխան հարկային մարմնում որպես ԱԱՀ վճարող հաշվառված կազմակերպությունները ԱԱՀ վճարողներ են համարվում հայտարարությունում նշված օրվանից (բայց հայտարարությունը ներկայացնելու օրվան նախորդող 20-րդ օրվանից ոչ շուտ) մինչև հայտարարությունում նշված հարկային տարվա ավարտը:</w:t>
            </w:r>
          </w:p>
          <w:p w14:paraId="4D64CA9E" w14:textId="77777777" w:rsidR="00C52CF5" w:rsidRPr="00C52CF5" w:rsidRDefault="00C52CF5" w:rsidP="00C52CF5">
            <w:pPr>
              <w:shd w:val="clear" w:color="auto" w:fill="FFFFFF"/>
              <w:spacing w:after="0" w:line="360" w:lineRule="auto"/>
              <w:ind w:firstLine="567"/>
              <w:jc w:val="both"/>
              <w:rPr>
                <w:rFonts w:ascii="GHEA Grapalat" w:eastAsia="Times New Roman" w:hAnsi="GHEA Grapalat" w:cs="Sylfaen"/>
                <w:sz w:val="24"/>
                <w:szCs w:val="24"/>
                <w:lang w:val="hy-AM" w:eastAsia="en-US"/>
              </w:rPr>
            </w:pPr>
            <w:r w:rsidRPr="00C52CF5">
              <w:rPr>
                <w:rFonts w:ascii="GHEA Grapalat" w:eastAsia="Times New Roman" w:hAnsi="GHEA Grapalat" w:cs="Sylfaen"/>
                <w:sz w:val="24"/>
                <w:szCs w:val="24"/>
                <w:lang w:val="hy-AM" w:eastAsia="en-US"/>
              </w:rPr>
              <w:t>Նույն հոդվածի 4-րդ մասի 2-րդ կետի «ա» ենթակետին համապատասխան՝ օրենսգրքի 14-րդ բաժնով սահմանված կարգով հարկային մարմնում որպես ԱԱՀ վճարողներ հաշվառվում են կամավորության սկզբունքով հայտարարություն ներկայացնելու դեպքում՝ Հայաստանի Հանրապետությունը` ի դեմս պետական մարմինների,</w:t>
            </w:r>
          </w:p>
          <w:p w14:paraId="2EBDF5FA" w14:textId="77777777" w:rsidR="00C52CF5" w:rsidRPr="00C52CF5" w:rsidRDefault="00C52CF5" w:rsidP="00C52CF5">
            <w:pPr>
              <w:shd w:val="clear" w:color="auto" w:fill="FFFFFF"/>
              <w:spacing w:after="0" w:line="360" w:lineRule="auto"/>
              <w:ind w:firstLine="567"/>
              <w:jc w:val="both"/>
              <w:rPr>
                <w:rFonts w:ascii="GHEA Grapalat" w:eastAsia="Times New Roman" w:hAnsi="GHEA Grapalat" w:cs="Sylfaen"/>
                <w:sz w:val="24"/>
                <w:szCs w:val="24"/>
                <w:lang w:val="hy-AM" w:eastAsia="en-US"/>
              </w:rPr>
            </w:pPr>
            <w:r w:rsidRPr="00C52CF5">
              <w:rPr>
                <w:rFonts w:ascii="GHEA Grapalat" w:eastAsia="Times New Roman" w:hAnsi="GHEA Grapalat" w:cs="Sylfaen"/>
                <w:sz w:val="24"/>
                <w:szCs w:val="24"/>
                <w:lang w:val="hy-AM" w:eastAsia="en-US"/>
              </w:rPr>
              <w:t>- 108-րդ հոդվածի 1-ին մասի 11-րդ կետի համաձայն՝ շահութահարկով հարկման բազայի որոշման նպատակով շահութահարկ վճարողների համար եկամուտ չեն համարվում ոչ առևտրային կազմակերպությունների անհատույց ստացած ակտիվները (այդ թվում` անդամավճարները), աշխատանքները և ծառայությունները,</w:t>
            </w:r>
          </w:p>
          <w:p w14:paraId="489244D9" w14:textId="77777777" w:rsidR="00C52CF5" w:rsidRPr="00C52CF5" w:rsidRDefault="00C52CF5" w:rsidP="00C52CF5">
            <w:pPr>
              <w:shd w:val="clear" w:color="auto" w:fill="FFFFFF"/>
              <w:spacing w:after="0" w:line="360" w:lineRule="auto"/>
              <w:ind w:firstLine="567"/>
              <w:jc w:val="both"/>
              <w:rPr>
                <w:rFonts w:ascii="GHEA Grapalat" w:eastAsia="Times New Roman" w:hAnsi="GHEA Grapalat" w:cs="Sylfaen"/>
                <w:sz w:val="24"/>
                <w:szCs w:val="24"/>
                <w:lang w:val="hy-AM" w:eastAsia="en-US"/>
              </w:rPr>
            </w:pPr>
            <w:r w:rsidRPr="00C52CF5">
              <w:rPr>
                <w:rFonts w:ascii="GHEA Grapalat" w:eastAsia="Times New Roman" w:hAnsi="GHEA Grapalat" w:cs="Sylfaen"/>
                <w:sz w:val="24"/>
                <w:szCs w:val="24"/>
                <w:lang w:val="hy-AM" w:eastAsia="en-US"/>
              </w:rPr>
              <w:t xml:space="preserve">- 109-րդ հոդվածի 4-րդ մասի 1-ին կետի համաձայն՝ շահութահարկով հարկման բազայի որոշման նպատակով շահութահարկ վճարողների համար եկամուտ են համարվում նաև առևտրային կազմակերպությունների, անհատ ձեռնարկատերերի և նոտարների անհատույց ստացված ակտիվները: Նույն կետով սահմանված դեպքում՝ ակտիվները (բացառությամբ դրամական միջոցների և հողամասերի) եկամուտ են համարվում այն հարկային տարում, </w:t>
            </w:r>
            <w:r w:rsidRPr="00C52CF5">
              <w:rPr>
                <w:rFonts w:ascii="GHEA Grapalat" w:eastAsia="Times New Roman" w:hAnsi="GHEA Grapalat" w:cs="Sylfaen"/>
                <w:sz w:val="24"/>
                <w:szCs w:val="24"/>
                <w:lang w:val="hy-AM" w:eastAsia="en-US"/>
              </w:rPr>
              <w:lastRenderedPageBreak/>
              <w:t>երբ դրանք ճանաչվում են որպես ծախս կամ կորուստ` անկախ այդ ծախսը կամ կորուստը համախառն եկամտից նվազեցնելու հանգամանքից,</w:t>
            </w:r>
          </w:p>
          <w:p w14:paraId="2E68082F" w14:textId="77777777" w:rsidR="00C52CF5" w:rsidRPr="00C52CF5" w:rsidRDefault="00C52CF5" w:rsidP="00C52CF5">
            <w:pPr>
              <w:shd w:val="clear" w:color="auto" w:fill="FFFFFF"/>
              <w:spacing w:after="0" w:line="360" w:lineRule="auto"/>
              <w:ind w:firstLine="567"/>
              <w:jc w:val="both"/>
              <w:rPr>
                <w:rFonts w:ascii="GHEA Grapalat" w:eastAsia="Times New Roman" w:hAnsi="GHEA Grapalat" w:cs="Sylfaen"/>
                <w:sz w:val="24"/>
                <w:szCs w:val="24"/>
                <w:lang w:val="hy-AM" w:eastAsia="en-US"/>
              </w:rPr>
            </w:pPr>
            <w:r w:rsidRPr="00C52CF5">
              <w:rPr>
                <w:rFonts w:ascii="GHEA Grapalat" w:eastAsia="Times New Roman" w:hAnsi="GHEA Grapalat" w:cs="Sylfaen"/>
                <w:sz w:val="24"/>
                <w:szCs w:val="24"/>
                <w:lang w:val="hy-AM" w:eastAsia="en-US"/>
              </w:rPr>
              <w:t>- 112-րդ հոդվածի 1-ին մասի 8-րդ կետի համաձայն՝ շահութահարկով հարկման բազայի որոշման նպատակով շահութահարկ վճարողների համար ծախս չեն համարվում ոչ առևտրային կազմակերպությունների անհատույց ստացած ակտիվների (այդ թվում` անդամավճարների), աշխատանքների և ծառայությունների գծով ծախսը կամ դրանց հաշվին կատարված ծախսը, այլ նվազեցումը կամ առաջացած կորուստը։</w:t>
            </w:r>
          </w:p>
          <w:p w14:paraId="680EB442" w14:textId="77777777" w:rsidR="00C52CF5" w:rsidRPr="00C52CF5" w:rsidRDefault="00C52CF5" w:rsidP="00C52CF5">
            <w:pPr>
              <w:shd w:val="clear" w:color="auto" w:fill="FFFFFF"/>
              <w:spacing w:after="0" w:line="360" w:lineRule="auto"/>
              <w:ind w:firstLine="567"/>
              <w:jc w:val="both"/>
              <w:rPr>
                <w:rFonts w:ascii="GHEA Grapalat" w:eastAsia="Times New Roman" w:hAnsi="GHEA Grapalat" w:cs="Sylfaen"/>
                <w:sz w:val="24"/>
                <w:szCs w:val="24"/>
                <w:lang w:val="hy-AM" w:eastAsia="en-US"/>
              </w:rPr>
            </w:pPr>
            <w:r w:rsidRPr="00C52CF5">
              <w:rPr>
                <w:rFonts w:ascii="GHEA Grapalat" w:eastAsia="Times New Roman" w:hAnsi="GHEA Grapalat" w:cs="Sylfaen"/>
                <w:sz w:val="24"/>
                <w:szCs w:val="24"/>
                <w:lang w:val="hy-AM" w:eastAsia="en-US"/>
              </w:rPr>
              <w:t>Հաշվի առնելով վերը նշված կարգավորումները՝ հայտնում ենք, որ շահութահարկով հարկման բազայի որոշման նպատակով</w:t>
            </w:r>
            <w:r w:rsidRPr="00C52CF5">
              <w:rPr>
                <w:rFonts w:ascii="Cambria Math" w:eastAsia="Times New Roman" w:hAnsi="Cambria Math" w:cs="Cambria Math"/>
                <w:sz w:val="24"/>
                <w:szCs w:val="24"/>
                <w:lang w:val="hy-AM" w:eastAsia="en-US"/>
              </w:rPr>
              <w:t>․</w:t>
            </w:r>
          </w:p>
          <w:p w14:paraId="1726493B" w14:textId="77777777" w:rsidR="00C52CF5" w:rsidRPr="00C52CF5" w:rsidRDefault="00C52CF5" w:rsidP="00C52CF5">
            <w:pPr>
              <w:shd w:val="clear" w:color="auto" w:fill="FFFFFF"/>
              <w:spacing w:after="0" w:line="360" w:lineRule="auto"/>
              <w:ind w:firstLine="567"/>
              <w:jc w:val="both"/>
              <w:rPr>
                <w:rFonts w:ascii="GHEA Grapalat" w:eastAsia="Times New Roman" w:hAnsi="GHEA Grapalat" w:cs="Sylfaen"/>
                <w:sz w:val="24"/>
                <w:szCs w:val="24"/>
                <w:lang w:val="hy-AM" w:eastAsia="en-US"/>
              </w:rPr>
            </w:pPr>
            <w:r w:rsidRPr="00C52CF5">
              <w:rPr>
                <w:rFonts w:ascii="GHEA Grapalat" w:eastAsia="Times New Roman" w:hAnsi="GHEA Grapalat" w:cs="Sylfaen"/>
                <w:sz w:val="24"/>
                <w:szCs w:val="24"/>
                <w:lang w:val="hy-AM" w:eastAsia="en-US"/>
              </w:rPr>
              <w:t xml:space="preserve">ա) ոչ առևտրային կազմակերպությունների (տվյալ դեպքում՝ ՊՈԱԿ-ների, հիմնադրամների) համար անհատույց ստացված ակտիվները (տվյալ դեպքում՝ որպես նվիրաբերություն ստացվող գույքը) չեն համարվում եկամուտ։ Միաժամանակ, վերջիններիս համար ծախս չեն համարվում այդ անհատույց ստացված ակտիվների (տվյալ դեպքում՝ որպես նվիրաբերություն ստացվող գույքի) գծով ծախսը կամ դրանց հաշվին կատարված ծախսը, այլ նվազեցումը կամ առաջացած կորուստը։ Հետևաբար, ոչ առևտրային կազմակերպություն հանդիսացող բարձրագույն ուսումնական հաստատությունների և գիտական կազմակերպությունների մոտ որպես նվիրաբերություն ստացվող գույքի մասով շահութահարկ հաշվարկելու և վճարելու պարտավորություն չի առաջանում, </w:t>
            </w:r>
          </w:p>
          <w:p w14:paraId="32D41C93" w14:textId="77777777" w:rsidR="00C52CF5" w:rsidRPr="00C52CF5" w:rsidRDefault="00C52CF5" w:rsidP="00C52CF5">
            <w:pPr>
              <w:shd w:val="clear" w:color="auto" w:fill="FFFFFF"/>
              <w:spacing w:after="0" w:line="360" w:lineRule="auto"/>
              <w:ind w:firstLine="567"/>
              <w:jc w:val="both"/>
              <w:rPr>
                <w:rFonts w:ascii="GHEA Grapalat" w:eastAsia="Times New Roman" w:hAnsi="GHEA Grapalat" w:cs="Sylfaen"/>
                <w:sz w:val="24"/>
                <w:szCs w:val="24"/>
                <w:lang w:val="hy-AM" w:eastAsia="en-US"/>
              </w:rPr>
            </w:pPr>
            <w:r w:rsidRPr="00C52CF5">
              <w:rPr>
                <w:rFonts w:ascii="GHEA Grapalat" w:eastAsia="Times New Roman" w:hAnsi="GHEA Grapalat" w:cs="Sylfaen"/>
                <w:sz w:val="24"/>
                <w:szCs w:val="24"/>
                <w:lang w:val="hy-AM" w:eastAsia="en-US"/>
              </w:rPr>
              <w:t xml:space="preserve">բ) առևտրային կազմակերպությունների (տվյալ դեպքում՝ ՓԲԸ-ների) </w:t>
            </w:r>
            <w:r w:rsidRPr="00C52CF5">
              <w:rPr>
                <w:rFonts w:ascii="GHEA Grapalat" w:eastAsia="Times New Roman" w:hAnsi="GHEA Grapalat" w:cs="Sylfaen"/>
                <w:sz w:val="24"/>
                <w:szCs w:val="24"/>
                <w:lang w:val="hy-AM" w:eastAsia="en-US"/>
              </w:rPr>
              <w:lastRenderedPageBreak/>
              <w:t xml:space="preserve">համար անհատույց ստացված ակտիվները (տվյալ դեպքում՝ որպես նվիրաբերություն ստացվող գույքը) համարվում են եկամուտ։ Ընդ որում՝ այդ անհատույց ստացվող ակտիվները եկամուտ են համարվում այն հարկային տարում, երբ դրանք ճանաչվում են որպես ծախս կամ կորուստ` անկախ այդ ծախսը կամ կորուստը համախառն եկամտից նվազեցնելու հանգամանքից։ </w:t>
            </w:r>
          </w:p>
          <w:p w14:paraId="32889051" w14:textId="3F64EB71" w:rsidR="00C52CF5" w:rsidRPr="00181A5D" w:rsidRDefault="00C52CF5" w:rsidP="00181A5D">
            <w:pPr>
              <w:shd w:val="clear" w:color="auto" w:fill="FFFFFF"/>
              <w:spacing w:after="0" w:line="360" w:lineRule="auto"/>
              <w:ind w:firstLine="567"/>
              <w:jc w:val="both"/>
              <w:rPr>
                <w:rFonts w:ascii="GHEA Grapalat" w:eastAsia="Times New Roman" w:hAnsi="GHEA Grapalat" w:cs="Sylfaen"/>
                <w:sz w:val="24"/>
                <w:szCs w:val="24"/>
                <w:lang w:val="hy-AM" w:eastAsia="en-US"/>
              </w:rPr>
            </w:pPr>
            <w:r w:rsidRPr="00C52CF5">
              <w:rPr>
                <w:rFonts w:ascii="GHEA Grapalat" w:eastAsia="Times New Roman" w:hAnsi="GHEA Grapalat" w:cs="Sylfaen"/>
                <w:sz w:val="24"/>
                <w:szCs w:val="24"/>
                <w:lang w:val="hy-AM" w:eastAsia="en-US"/>
              </w:rPr>
              <w:t>Միաժամանակ, պետության` ի դեմս ՀՀ ԿԳՄՍ նախարարության կողմից գույքի նվիրաբերության գործարքների մասով ԱԱՀ-ի գծով պարտավորություններ չեն առաջանում:</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3C15360A" w14:textId="39806004" w:rsidR="00C52CF5" w:rsidRPr="0044375E" w:rsidRDefault="0044375E" w:rsidP="0043036F">
            <w:pPr>
              <w:tabs>
                <w:tab w:val="left" w:pos="27"/>
              </w:tabs>
              <w:spacing w:after="0" w:line="360" w:lineRule="auto"/>
              <w:jc w:val="both"/>
              <w:rPr>
                <w:rFonts w:ascii="GHEA Grapalat" w:hAnsi="GHEA Grapalat"/>
                <w:b/>
                <w:sz w:val="24"/>
                <w:szCs w:val="24"/>
                <w:lang w:val="en-GB"/>
              </w:rPr>
            </w:pPr>
            <w:r w:rsidRPr="0044375E">
              <w:rPr>
                <w:rFonts w:ascii="GHEA Grapalat" w:hAnsi="GHEA Grapalat"/>
                <w:b/>
                <w:sz w:val="24"/>
                <w:szCs w:val="24"/>
                <w:lang w:val="en-GB"/>
              </w:rPr>
              <w:lastRenderedPageBreak/>
              <w:t>Ընդունվել է ի գիտություն:</w:t>
            </w:r>
          </w:p>
          <w:p w14:paraId="14C6E378" w14:textId="77777777" w:rsidR="00C52CF5" w:rsidRPr="00BF3F67" w:rsidRDefault="00C52CF5" w:rsidP="0043036F">
            <w:pPr>
              <w:tabs>
                <w:tab w:val="left" w:pos="27"/>
              </w:tabs>
              <w:spacing w:after="0" w:line="360" w:lineRule="auto"/>
              <w:jc w:val="both"/>
              <w:rPr>
                <w:rFonts w:ascii="GHEA Grapalat" w:hAnsi="GHEA Grapalat"/>
                <w:sz w:val="24"/>
                <w:szCs w:val="24"/>
                <w:lang w:val="hy-AM"/>
              </w:rPr>
            </w:pPr>
          </w:p>
          <w:p w14:paraId="2D113129" w14:textId="77777777" w:rsidR="00C52CF5" w:rsidRPr="00BF3F67" w:rsidRDefault="00C52CF5" w:rsidP="0043036F">
            <w:pPr>
              <w:tabs>
                <w:tab w:val="left" w:pos="27"/>
              </w:tabs>
              <w:spacing w:after="0" w:line="360" w:lineRule="auto"/>
              <w:jc w:val="both"/>
              <w:rPr>
                <w:rFonts w:ascii="GHEA Grapalat" w:hAnsi="GHEA Grapalat"/>
                <w:sz w:val="24"/>
                <w:szCs w:val="24"/>
                <w:lang w:val="hy-AM"/>
              </w:rPr>
            </w:pPr>
          </w:p>
          <w:p w14:paraId="0797BF13" w14:textId="77777777" w:rsidR="00C52CF5" w:rsidRPr="00BF3F67" w:rsidRDefault="00C52CF5" w:rsidP="0043036F">
            <w:pPr>
              <w:tabs>
                <w:tab w:val="left" w:pos="27"/>
              </w:tabs>
              <w:spacing w:after="0" w:line="360" w:lineRule="auto"/>
              <w:jc w:val="both"/>
              <w:rPr>
                <w:rFonts w:ascii="GHEA Grapalat" w:hAnsi="GHEA Grapalat"/>
                <w:sz w:val="24"/>
                <w:szCs w:val="24"/>
                <w:lang w:val="hy-AM"/>
              </w:rPr>
            </w:pPr>
          </w:p>
          <w:p w14:paraId="6389F2D3" w14:textId="77777777" w:rsidR="00C52CF5" w:rsidRPr="00BF3F67" w:rsidRDefault="00C52CF5" w:rsidP="0043036F">
            <w:pPr>
              <w:tabs>
                <w:tab w:val="left" w:pos="27"/>
              </w:tabs>
              <w:spacing w:after="0" w:line="360" w:lineRule="auto"/>
              <w:jc w:val="both"/>
              <w:rPr>
                <w:rFonts w:ascii="GHEA Grapalat" w:hAnsi="GHEA Grapalat"/>
                <w:sz w:val="24"/>
                <w:szCs w:val="24"/>
                <w:lang w:val="hy-AM"/>
              </w:rPr>
            </w:pPr>
          </w:p>
          <w:p w14:paraId="3E3567F6" w14:textId="77777777" w:rsidR="00C52CF5" w:rsidRPr="00BF3F67" w:rsidRDefault="00C52CF5" w:rsidP="0043036F">
            <w:pPr>
              <w:tabs>
                <w:tab w:val="left" w:pos="27"/>
              </w:tabs>
              <w:spacing w:after="0" w:line="360" w:lineRule="auto"/>
              <w:jc w:val="both"/>
              <w:rPr>
                <w:rFonts w:ascii="GHEA Grapalat" w:hAnsi="GHEA Grapalat"/>
                <w:sz w:val="24"/>
                <w:szCs w:val="24"/>
                <w:lang w:val="hy-AM"/>
              </w:rPr>
            </w:pPr>
          </w:p>
        </w:tc>
      </w:tr>
      <w:tr w:rsidR="009A5970" w:rsidRPr="00BF3F67" w14:paraId="5B617632" w14:textId="77777777" w:rsidTr="006E790C">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5A68BB4B" w14:textId="182E2379" w:rsidR="009A5970" w:rsidRPr="00BF3F67" w:rsidRDefault="009A5970" w:rsidP="009A5970">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lastRenderedPageBreak/>
              <w:tab/>
            </w:r>
            <w:r>
              <w:rPr>
                <w:rFonts w:ascii="GHEA Grapalat" w:hAnsi="GHEA Grapalat"/>
                <w:b/>
                <w:sz w:val="24"/>
                <w:szCs w:val="24"/>
                <w:lang w:val="hy-AM"/>
              </w:rPr>
              <w:t>4</w:t>
            </w:r>
            <w:r w:rsidRPr="00BF3F67">
              <w:rPr>
                <w:rFonts w:ascii="GHEA Grapalat" w:hAnsi="GHEA Grapalat"/>
                <w:b/>
                <w:sz w:val="24"/>
                <w:szCs w:val="24"/>
                <w:lang w:val="es-ES"/>
              </w:rPr>
              <w:t xml:space="preserve">. </w:t>
            </w:r>
            <w:r w:rsidRPr="00BF3F67">
              <w:rPr>
                <w:rFonts w:ascii="GHEA Grapalat" w:hAnsi="GHEA Grapalat"/>
                <w:b/>
                <w:sz w:val="24"/>
                <w:szCs w:val="24"/>
                <w:lang w:val="en-US"/>
              </w:rPr>
              <w:t>ՀՀ</w:t>
            </w:r>
            <w:r w:rsidRPr="00BF3F67">
              <w:rPr>
                <w:rFonts w:ascii="GHEA Grapalat" w:hAnsi="GHEA Grapalat"/>
                <w:b/>
                <w:sz w:val="24"/>
                <w:szCs w:val="24"/>
                <w:lang w:val="es-ES"/>
              </w:rPr>
              <w:t xml:space="preserve"> </w:t>
            </w:r>
            <w:r>
              <w:rPr>
                <w:rFonts w:ascii="GHEA Grapalat" w:hAnsi="GHEA Grapalat"/>
                <w:b/>
                <w:sz w:val="24"/>
                <w:szCs w:val="24"/>
                <w:lang w:val="hy-AM"/>
              </w:rPr>
              <w:t xml:space="preserve">արդարադատության </w:t>
            </w:r>
            <w:r w:rsidRPr="00BF3F67">
              <w:rPr>
                <w:rFonts w:ascii="GHEA Grapalat" w:hAnsi="GHEA Grapalat"/>
                <w:b/>
                <w:sz w:val="24"/>
                <w:szCs w:val="24"/>
                <w:lang w:val="en-US"/>
              </w:rPr>
              <w:t>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7EE61285" w14:textId="69170CBE" w:rsidR="009A5970" w:rsidRPr="00BF3F67" w:rsidRDefault="009A5970" w:rsidP="006E790C">
            <w:pPr>
              <w:spacing w:after="0"/>
              <w:ind w:firstLine="252"/>
              <w:jc w:val="center"/>
              <w:rPr>
                <w:rFonts w:ascii="GHEA Grapalat" w:hAnsi="GHEA Grapalat"/>
                <w:b/>
                <w:sz w:val="24"/>
                <w:szCs w:val="24"/>
                <w:lang w:val="hy-AM"/>
              </w:rPr>
            </w:pPr>
            <w:r>
              <w:rPr>
                <w:rFonts w:ascii="GHEA Grapalat" w:hAnsi="GHEA Grapalat"/>
                <w:b/>
                <w:sz w:val="24"/>
                <w:szCs w:val="24"/>
                <w:lang w:val="hy-AM"/>
              </w:rPr>
              <w:t>19</w:t>
            </w:r>
            <w:r w:rsidRPr="0023374F">
              <w:rPr>
                <w:rFonts w:ascii="GHEA Grapalat" w:hAnsi="GHEA Grapalat"/>
                <w:b/>
                <w:sz w:val="24"/>
                <w:szCs w:val="24"/>
                <w:lang w:val="en-US"/>
              </w:rPr>
              <w:t>.</w:t>
            </w:r>
            <w:r w:rsidRPr="0023374F">
              <w:rPr>
                <w:rFonts w:ascii="GHEA Grapalat" w:hAnsi="GHEA Grapalat"/>
                <w:b/>
                <w:sz w:val="24"/>
                <w:szCs w:val="24"/>
                <w:lang w:val="hy-AM"/>
              </w:rPr>
              <w:t>0</w:t>
            </w:r>
            <w:r w:rsidRPr="0023374F">
              <w:rPr>
                <w:rFonts w:ascii="GHEA Grapalat" w:hAnsi="GHEA Grapalat"/>
                <w:b/>
                <w:sz w:val="24"/>
                <w:szCs w:val="24"/>
                <w:lang w:val="en-GB"/>
              </w:rPr>
              <w:t>7</w:t>
            </w:r>
            <w:r w:rsidRPr="0023374F">
              <w:rPr>
                <w:rFonts w:ascii="GHEA Grapalat" w:hAnsi="GHEA Grapalat"/>
                <w:b/>
                <w:sz w:val="24"/>
                <w:szCs w:val="24"/>
                <w:lang w:val="en-US"/>
              </w:rPr>
              <w:t>.202</w:t>
            </w:r>
            <w:r w:rsidRPr="0023374F">
              <w:rPr>
                <w:rFonts w:ascii="GHEA Grapalat" w:hAnsi="GHEA Grapalat"/>
                <w:b/>
                <w:sz w:val="24"/>
                <w:szCs w:val="24"/>
                <w:lang w:val="hy-AM"/>
              </w:rPr>
              <w:t>4</w:t>
            </w:r>
          </w:p>
        </w:tc>
      </w:tr>
      <w:tr w:rsidR="009A5970" w:rsidRPr="00BF3F67" w14:paraId="709DC7E9" w14:textId="77777777" w:rsidTr="006E790C">
        <w:trPr>
          <w:trHeight w:val="285"/>
        </w:trPr>
        <w:tc>
          <w:tcPr>
            <w:tcW w:w="11483" w:type="dxa"/>
            <w:gridSpan w:val="2"/>
            <w:vMerge/>
            <w:tcBorders>
              <w:left w:val="single" w:sz="4" w:space="0" w:color="auto"/>
              <w:right w:val="single" w:sz="4" w:space="0" w:color="auto"/>
            </w:tcBorders>
            <w:shd w:val="clear" w:color="auto" w:fill="D9D9D9"/>
          </w:tcPr>
          <w:p w14:paraId="45003BFF" w14:textId="77777777" w:rsidR="009A5970" w:rsidRPr="00BF3F67" w:rsidRDefault="009A5970" w:rsidP="006E790C">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350A8BB1" w14:textId="4004ECA0" w:rsidR="009A5970" w:rsidRPr="00BF3F67" w:rsidRDefault="009A5970" w:rsidP="006E790C">
            <w:pPr>
              <w:spacing w:after="0"/>
              <w:ind w:firstLine="252"/>
              <w:jc w:val="center"/>
              <w:rPr>
                <w:rFonts w:ascii="GHEA Grapalat" w:hAnsi="GHEA Grapalat"/>
                <w:b/>
                <w:sz w:val="24"/>
                <w:szCs w:val="24"/>
                <w:lang w:val="en-US"/>
              </w:rPr>
            </w:pPr>
            <w:r w:rsidRPr="00BF3F67">
              <w:rPr>
                <w:rFonts w:ascii="GHEA Grapalat" w:hAnsi="GHEA Grapalat"/>
                <w:b/>
                <w:sz w:val="24"/>
                <w:szCs w:val="24"/>
                <w:lang w:val="en-US"/>
              </w:rPr>
              <w:t xml:space="preserve">N </w:t>
            </w:r>
            <w:r w:rsidRPr="009A5970">
              <w:rPr>
                <w:rFonts w:ascii="GHEA Grapalat" w:hAnsi="GHEA Grapalat"/>
                <w:b/>
                <w:sz w:val="24"/>
                <w:szCs w:val="24"/>
                <w:lang w:val="hy-AM"/>
              </w:rPr>
              <w:t>/27.1/28654-2024</w:t>
            </w:r>
          </w:p>
        </w:tc>
      </w:tr>
      <w:tr w:rsidR="009A5970" w:rsidRPr="00BF3F67" w14:paraId="36F39F4B" w14:textId="77777777" w:rsidTr="006E790C">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1A738BF2" w14:textId="439F1EEA" w:rsidR="009A5970" w:rsidRPr="009A5970" w:rsidRDefault="009A5970" w:rsidP="009A5970">
            <w:pPr>
              <w:spacing w:after="0" w:line="360" w:lineRule="auto"/>
              <w:jc w:val="both"/>
              <w:rPr>
                <w:rFonts w:ascii="GHEA Grapalat" w:hAnsi="GHEA Grapalat"/>
                <w:sz w:val="24"/>
                <w:szCs w:val="24"/>
                <w:lang w:val="hy-AM"/>
              </w:rPr>
            </w:pPr>
            <w:r w:rsidRPr="009A5970">
              <w:rPr>
                <w:rFonts w:ascii="GHEA Grapalat" w:hAnsi="GHEA Grapalat"/>
                <w:sz w:val="24"/>
                <w:szCs w:val="24"/>
                <w:lang w:val="hy-AM"/>
              </w:rPr>
              <w:t>Ի պատասխան Ձեր՝ 2024 թվականի հուլիսի 19-ի թիվ</w:t>
            </w:r>
            <w:r>
              <w:rPr>
                <w:rFonts w:ascii="Courier New" w:hAnsi="Courier New" w:cs="Courier New"/>
                <w:sz w:val="24"/>
                <w:szCs w:val="24"/>
                <w:lang w:val="hy-AM"/>
              </w:rPr>
              <w:t> </w:t>
            </w:r>
            <w:r w:rsidRPr="009A5970">
              <w:rPr>
                <w:rFonts w:ascii="GHEA Grapalat" w:hAnsi="GHEA Grapalat"/>
                <w:sz w:val="24"/>
                <w:szCs w:val="24"/>
                <w:lang w:val="hy-AM"/>
              </w:rPr>
              <w:t xml:space="preserve">01/9.0-1/21775-2024 գրության՝ հայտնում ենք, որ Հայաստանի Հանրապետության կառավարության 2021 թվականի փետրվարի 25-ի թիվ 252-Լ որոշմամբ հաստատված աշխատակարգի 15-րդ կետում ամրագրված կարգավորման համաձայն՝ նախագծերը նախապես կարծիքի են ուղարկվում շահագրգիռ մարմիններին նախագիծը ներկայացնողի կողմից: Ոչ նորմատիվ բնույթի նախագծերը կարծիքի են ուղարկվում նաև արդարադատության նախարարություն, բացառությամբ օրենքի կիրարկումն ապահովող միջոցառումների մասին, աշխատանքային խմբերի (հանձնաժողովների, հանձնախմբերի) մասին, գույք հետ վերցնելու կամ ամրացնելու մասին նախագծերի: </w:t>
            </w:r>
          </w:p>
          <w:p w14:paraId="5DCC8958" w14:textId="77777777" w:rsidR="009A5970" w:rsidRPr="009A5970" w:rsidRDefault="009A5970" w:rsidP="009A5970">
            <w:pPr>
              <w:spacing w:after="0" w:line="360" w:lineRule="auto"/>
              <w:jc w:val="both"/>
              <w:rPr>
                <w:rFonts w:ascii="GHEA Grapalat" w:hAnsi="GHEA Grapalat"/>
                <w:sz w:val="24"/>
                <w:szCs w:val="24"/>
                <w:lang w:val="hy-AM"/>
              </w:rPr>
            </w:pPr>
            <w:r w:rsidRPr="009A5970">
              <w:rPr>
                <w:rFonts w:ascii="GHEA Grapalat" w:hAnsi="GHEA Grapalat"/>
                <w:sz w:val="24"/>
                <w:szCs w:val="24"/>
                <w:lang w:val="hy-AM"/>
              </w:rPr>
              <w:t xml:space="preserve">Վերոգրյալ իրավակարգավորման բովանդակությունից պարզ է դառնում, որ </w:t>
            </w:r>
            <w:r w:rsidRPr="009A5970">
              <w:rPr>
                <w:rFonts w:ascii="GHEA Grapalat" w:hAnsi="GHEA Grapalat"/>
                <w:sz w:val="24"/>
                <w:szCs w:val="24"/>
                <w:lang w:val="hy-AM"/>
              </w:rPr>
              <w:lastRenderedPageBreak/>
              <w:t>այն պարագայում, երբ ներկայացված ոչ նորմատիվ բնույթի նախագծերը վերաբերում են գույք հետ վերցնելուն, ամրացնելուն կամ գույքի հետ կապված այլ հարաբերությունները կարգավորելուն և նախագծի շրջանակներում ՀՀ արդարադատության նախարարությունը շահագրգիռ մարմին չի հանդիսանալու, ապա նախագծի վերաբերյալ կարծիք չի տրամադրվելու:</w:t>
            </w:r>
          </w:p>
          <w:p w14:paraId="700B21D7" w14:textId="0ABDEB49" w:rsidR="009A5970" w:rsidRPr="00BF3F67" w:rsidRDefault="009A5970" w:rsidP="009A5970">
            <w:pPr>
              <w:spacing w:after="0" w:line="360" w:lineRule="auto"/>
              <w:jc w:val="both"/>
              <w:rPr>
                <w:rFonts w:ascii="GHEA Grapalat" w:hAnsi="GHEA Grapalat"/>
                <w:sz w:val="24"/>
                <w:szCs w:val="24"/>
                <w:lang w:val="hy-AM"/>
              </w:rPr>
            </w:pPr>
            <w:r w:rsidRPr="009A5970">
              <w:rPr>
                <w:rFonts w:ascii="GHEA Grapalat" w:hAnsi="GHEA Grapalat"/>
                <w:sz w:val="24"/>
                <w:szCs w:val="24"/>
                <w:lang w:val="hy-AM"/>
              </w:rPr>
              <w:t>Նկատի ունենալով այն հանգամանքը,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25-ի թիվ 252-Լ որոշմամբ հաստատված աշխատակարգի 15-րդ կետի պահանջներով՝ հարկ ենք համարում նշել, որ ներկայացված «Հայաստանի Հանրապետության բարձրագույն ուսումնական հաստատություններին և գիտական կազմակերպություններին սարքեր (սարքավորումներ) նվիրաբերելու և բաշխման ցանկը հաստատելու մասին» Հայաստանի Հանրապետության կառավարության որոշման նախագծի վերաբերյալ ՀՀ արդարադատության նախարարության կողմից կարծիք չի ներկայացվում:</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761E1A08" w14:textId="4A71BF17" w:rsidR="009A5970" w:rsidRPr="009A5970" w:rsidRDefault="009A5970" w:rsidP="006E790C">
            <w:pPr>
              <w:tabs>
                <w:tab w:val="left" w:pos="27"/>
              </w:tabs>
              <w:spacing w:after="0" w:line="360" w:lineRule="auto"/>
              <w:jc w:val="both"/>
              <w:rPr>
                <w:rFonts w:ascii="GHEA Grapalat" w:hAnsi="GHEA Grapalat"/>
                <w:b/>
                <w:sz w:val="24"/>
                <w:szCs w:val="24"/>
                <w:lang w:val="hy-AM"/>
              </w:rPr>
            </w:pPr>
            <w:r w:rsidRPr="009A5970">
              <w:rPr>
                <w:rFonts w:ascii="GHEA Grapalat" w:hAnsi="GHEA Grapalat"/>
                <w:b/>
                <w:sz w:val="24"/>
                <w:szCs w:val="24"/>
                <w:lang w:val="hy-AM"/>
              </w:rPr>
              <w:lastRenderedPageBreak/>
              <w:t>Ընդունվել է ի գիտություն:</w:t>
            </w:r>
          </w:p>
          <w:p w14:paraId="7BD99884" w14:textId="77777777" w:rsidR="009A5970" w:rsidRPr="00BF3F67" w:rsidRDefault="009A5970" w:rsidP="006E790C">
            <w:pPr>
              <w:tabs>
                <w:tab w:val="left" w:pos="27"/>
              </w:tabs>
              <w:spacing w:after="0" w:line="360" w:lineRule="auto"/>
              <w:jc w:val="both"/>
              <w:rPr>
                <w:rFonts w:ascii="GHEA Grapalat" w:hAnsi="GHEA Grapalat"/>
                <w:sz w:val="24"/>
                <w:szCs w:val="24"/>
                <w:lang w:val="hy-AM"/>
              </w:rPr>
            </w:pPr>
          </w:p>
          <w:p w14:paraId="65BD0AA5" w14:textId="77777777" w:rsidR="009A5970" w:rsidRPr="00BF3F67" w:rsidRDefault="009A5970" w:rsidP="006E790C">
            <w:pPr>
              <w:tabs>
                <w:tab w:val="left" w:pos="27"/>
              </w:tabs>
              <w:spacing w:after="0" w:line="360" w:lineRule="auto"/>
              <w:jc w:val="both"/>
              <w:rPr>
                <w:rFonts w:ascii="GHEA Grapalat" w:hAnsi="GHEA Grapalat"/>
                <w:sz w:val="24"/>
                <w:szCs w:val="24"/>
                <w:lang w:val="hy-AM"/>
              </w:rPr>
            </w:pPr>
          </w:p>
          <w:p w14:paraId="204E3E2D" w14:textId="77777777" w:rsidR="009A5970" w:rsidRPr="00BF3F67" w:rsidRDefault="009A5970" w:rsidP="006E790C">
            <w:pPr>
              <w:tabs>
                <w:tab w:val="left" w:pos="27"/>
              </w:tabs>
              <w:spacing w:after="0" w:line="360" w:lineRule="auto"/>
              <w:jc w:val="both"/>
              <w:rPr>
                <w:rFonts w:ascii="GHEA Grapalat" w:hAnsi="GHEA Grapalat"/>
                <w:sz w:val="24"/>
                <w:szCs w:val="24"/>
                <w:lang w:val="hy-AM"/>
              </w:rPr>
            </w:pPr>
          </w:p>
          <w:p w14:paraId="74B3FCD7" w14:textId="77777777" w:rsidR="009A5970" w:rsidRPr="00BF3F67" w:rsidRDefault="009A5970" w:rsidP="006E790C">
            <w:pPr>
              <w:tabs>
                <w:tab w:val="left" w:pos="27"/>
              </w:tabs>
              <w:spacing w:after="0" w:line="360" w:lineRule="auto"/>
              <w:jc w:val="both"/>
              <w:rPr>
                <w:rFonts w:ascii="GHEA Grapalat" w:hAnsi="GHEA Grapalat"/>
                <w:sz w:val="24"/>
                <w:szCs w:val="24"/>
                <w:lang w:val="hy-AM"/>
              </w:rPr>
            </w:pPr>
          </w:p>
          <w:p w14:paraId="37F7C2A9" w14:textId="77777777" w:rsidR="009A5970" w:rsidRPr="00BF3F67" w:rsidRDefault="009A5970" w:rsidP="006E790C">
            <w:pPr>
              <w:tabs>
                <w:tab w:val="left" w:pos="27"/>
              </w:tabs>
              <w:spacing w:after="0" w:line="360" w:lineRule="auto"/>
              <w:jc w:val="both"/>
              <w:rPr>
                <w:rFonts w:ascii="GHEA Grapalat" w:hAnsi="GHEA Grapalat"/>
                <w:sz w:val="24"/>
                <w:szCs w:val="24"/>
                <w:lang w:val="hy-AM"/>
              </w:rPr>
            </w:pPr>
          </w:p>
        </w:tc>
      </w:tr>
      <w:tr w:rsidR="006862CD" w:rsidRPr="00BF3F67" w14:paraId="7DA5DC98" w14:textId="77777777" w:rsidTr="00387D23">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661788CF" w14:textId="073543DE" w:rsidR="006862CD" w:rsidRPr="00BF3F67" w:rsidRDefault="006862CD" w:rsidP="00387D23">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lastRenderedPageBreak/>
              <w:tab/>
            </w:r>
            <w:r>
              <w:rPr>
                <w:rFonts w:ascii="GHEA Grapalat" w:hAnsi="GHEA Grapalat"/>
                <w:b/>
                <w:sz w:val="24"/>
                <w:szCs w:val="24"/>
                <w:lang w:val="en-US"/>
              </w:rPr>
              <w:t>5</w:t>
            </w:r>
            <w:r w:rsidRPr="00BF3F67">
              <w:rPr>
                <w:rFonts w:ascii="GHEA Grapalat" w:hAnsi="GHEA Grapalat"/>
                <w:b/>
                <w:sz w:val="24"/>
                <w:szCs w:val="24"/>
                <w:lang w:val="es-ES"/>
              </w:rPr>
              <w:t xml:space="preserve">. </w:t>
            </w:r>
            <w:r>
              <w:rPr>
                <w:rFonts w:ascii="GHEA Grapalat" w:hAnsi="GHEA Grapalat"/>
                <w:b/>
                <w:sz w:val="24"/>
                <w:szCs w:val="24"/>
                <w:lang w:val="hy-AM"/>
              </w:rPr>
              <w:t>ՀՀ վարչապետի աշխատակազմ</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2FE84B84" w14:textId="1685F9FD" w:rsidR="006862CD" w:rsidRPr="00BF3F67" w:rsidRDefault="002809FC" w:rsidP="00387D23">
            <w:pPr>
              <w:spacing w:after="0"/>
              <w:ind w:firstLine="252"/>
              <w:jc w:val="center"/>
              <w:rPr>
                <w:rFonts w:ascii="GHEA Grapalat" w:hAnsi="GHEA Grapalat"/>
                <w:b/>
                <w:sz w:val="24"/>
                <w:szCs w:val="24"/>
                <w:lang w:val="hy-AM"/>
              </w:rPr>
            </w:pPr>
            <w:r>
              <w:rPr>
                <w:rFonts w:ascii="GHEA Grapalat" w:hAnsi="GHEA Grapalat"/>
                <w:b/>
                <w:sz w:val="24"/>
                <w:szCs w:val="24"/>
                <w:lang w:val="hy-AM"/>
              </w:rPr>
              <w:t>2</w:t>
            </w:r>
            <w:r w:rsidR="004F0FD4">
              <w:rPr>
                <w:rFonts w:ascii="GHEA Grapalat" w:hAnsi="GHEA Grapalat"/>
                <w:b/>
                <w:sz w:val="24"/>
                <w:szCs w:val="24"/>
                <w:lang w:val="hy-AM"/>
              </w:rPr>
              <w:t>9</w:t>
            </w:r>
            <w:r w:rsidR="004F0FD4" w:rsidRPr="0023374F">
              <w:rPr>
                <w:rFonts w:ascii="GHEA Grapalat" w:hAnsi="GHEA Grapalat"/>
                <w:b/>
                <w:sz w:val="24"/>
                <w:szCs w:val="24"/>
                <w:lang w:val="en-US"/>
              </w:rPr>
              <w:t>.</w:t>
            </w:r>
            <w:r w:rsidR="004F0FD4" w:rsidRPr="0023374F">
              <w:rPr>
                <w:rFonts w:ascii="GHEA Grapalat" w:hAnsi="GHEA Grapalat"/>
                <w:b/>
                <w:sz w:val="24"/>
                <w:szCs w:val="24"/>
                <w:lang w:val="hy-AM"/>
              </w:rPr>
              <w:t>0</w:t>
            </w:r>
            <w:r w:rsidR="004F0FD4" w:rsidRPr="0023374F">
              <w:rPr>
                <w:rFonts w:ascii="GHEA Grapalat" w:hAnsi="GHEA Grapalat"/>
                <w:b/>
                <w:sz w:val="24"/>
                <w:szCs w:val="24"/>
                <w:lang w:val="en-GB"/>
              </w:rPr>
              <w:t>7</w:t>
            </w:r>
            <w:r w:rsidR="004F0FD4" w:rsidRPr="0023374F">
              <w:rPr>
                <w:rFonts w:ascii="GHEA Grapalat" w:hAnsi="GHEA Grapalat"/>
                <w:b/>
                <w:sz w:val="24"/>
                <w:szCs w:val="24"/>
                <w:lang w:val="en-US"/>
              </w:rPr>
              <w:t>.202</w:t>
            </w:r>
            <w:r w:rsidR="004F0FD4" w:rsidRPr="0023374F">
              <w:rPr>
                <w:rFonts w:ascii="GHEA Grapalat" w:hAnsi="GHEA Grapalat"/>
                <w:b/>
                <w:sz w:val="24"/>
                <w:szCs w:val="24"/>
                <w:lang w:val="hy-AM"/>
              </w:rPr>
              <w:t>4</w:t>
            </w:r>
          </w:p>
        </w:tc>
      </w:tr>
      <w:tr w:rsidR="006862CD" w:rsidRPr="00BF3F67" w14:paraId="74AE6BF3" w14:textId="77777777" w:rsidTr="00387D23">
        <w:trPr>
          <w:trHeight w:val="285"/>
        </w:trPr>
        <w:tc>
          <w:tcPr>
            <w:tcW w:w="11483" w:type="dxa"/>
            <w:gridSpan w:val="2"/>
            <w:vMerge/>
            <w:tcBorders>
              <w:left w:val="single" w:sz="4" w:space="0" w:color="auto"/>
              <w:right w:val="single" w:sz="4" w:space="0" w:color="auto"/>
            </w:tcBorders>
            <w:shd w:val="clear" w:color="auto" w:fill="D9D9D9"/>
          </w:tcPr>
          <w:p w14:paraId="5F0CA4A9" w14:textId="77777777" w:rsidR="006862CD" w:rsidRPr="00BF3F67" w:rsidRDefault="006862CD" w:rsidP="00387D23">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0315C18A" w14:textId="396E374A" w:rsidR="006862CD" w:rsidRPr="00BF3F67" w:rsidRDefault="009D2642" w:rsidP="009D2642">
            <w:pPr>
              <w:spacing w:after="0"/>
              <w:ind w:firstLine="252"/>
              <w:jc w:val="center"/>
              <w:rPr>
                <w:rFonts w:ascii="GHEA Grapalat" w:hAnsi="GHEA Grapalat"/>
                <w:b/>
                <w:sz w:val="24"/>
                <w:szCs w:val="24"/>
                <w:lang w:val="en-US"/>
              </w:rPr>
            </w:pPr>
            <w:r>
              <w:rPr>
                <w:rFonts w:ascii="GHEA Grapalat" w:hAnsi="GHEA Grapalat"/>
                <w:b/>
                <w:sz w:val="24"/>
                <w:szCs w:val="24"/>
                <w:lang w:val="en-US"/>
              </w:rPr>
              <w:t xml:space="preserve">N </w:t>
            </w:r>
            <w:r w:rsidRPr="009D2642">
              <w:rPr>
                <w:rFonts w:ascii="GHEA Grapalat" w:hAnsi="GHEA Grapalat"/>
                <w:b/>
                <w:sz w:val="24"/>
                <w:szCs w:val="24"/>
                <w:lang w:val="en-US"/>
              </w:rPr>
              <w:t xml:space="preserve">02/16.32/25949-2024 </w:t>
            </w:r>
          </w:p>
        </w:tc>
      </w:tr>
      <w:tr w:rsidR="006862CD" w:rsidRPr="004F0FD4" w14:paraId="019E7363" w14:textId="77777777" w:rsidTr="006E790C">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362EA619" w14:textId="77777777" w:rsidR="006862CD" w:rsidRPr="001C1822" w:rsidRDefault="006862CD" w:rsidP="001C1822">
            <w:pPr>
              <w:pStyle w:val="ListParagraph"/>
              <w:tabs>
                <w:tab w:val="left" w:pos="993"/>
              </w:tabs>
              <w:spacing w:after="0" w:line="360" w:lineRule="auto"/>
              <w:ind w:left="0"/>
              <w:rPr>
                <w:rFonts w:ascii="GHEA Grapalat" w:hAnsi="GHEA Grapalat"/>
                <w:b/>
                <w:sz w:val="24"/>
                <w:szCs w:val="24"/>
                <w:lang w:val="hy-AM"/>
              </w:rPr>
            </w:pPr>
            <w:r w:rsidRPr="001C1822">
              <w:rPr>
                <w:rFonts w:ascii="GHEA Grapalat" w:hAnsi="GHEA Grapalat"/>
                <w:b/>
                <w:sz w:val="24"/>
                <w:szCs w:val="24"/>
                <w:lang w:val="hy-AM"/>
              </w:rPr>
              <w:t>Սոցիալական հարցերի վարչություն</w:t>
            </w:r>
          </w:p>
          <w:p w14:paraId="69124CE9" w14:textId="7E1D7E14" w:rsidR="005859F7" w:rsidRPr="001C1822" w:rsidRDefault="005859F7" w:rsidP="001C1822">
            <w:pPr>
              <w:spacing w:after="0" w:line="360" w:lineRule="auto"/>
              <w:jc w:val="both"/>
              <w:rPr>
                <w:rFonts w:ascii="GHEA Grapalat" w:hAnsi="GHEA Grapalat"/>
                <w:sz w:val="24"/>
                <w:szCs w:val="24"/>
                <w:lang w:val="hy-AM"/>
              </w:rPr>
            </w:pPr>
            <w:r w:rsidRPr="001C1822">
              <w:rPr>
                <w:rFonts w:ascii="GHEA Grapalat" w:hAnsi="GHEA Grapalat"/>
                <w:sz w:val="24"/>
                <w:szCs w:val="24"/>
                <w:lang w:val="hy-AM"/>
              </w:rPr>
              <w:t>Նախագծի վերաբերյալ ներկայացվում են հետևյալ դիտարկումները՝</w:t>
            </w:r>
          </w:p>
          <w:p w14:paraId="3BEA7638" w14:textId="77777777" w:rsidR="005859F7" w:rsidRPr="001C1822" w:rsidRDefault="005859F7" w:rsidP="001C1822">
            <w:pPr>
              <w:pStyle w:val="CommentText"/>
              <w:spacing w:line="360" w:lineRule="auto"/>
              <w:ind w:firstLine="138"/>
              <w:jc w:val="both"/>
              <w:rPr>
                <w:rFonts w:ascii="GHEA Grapalat" w:eastAsia="SimSun" w:hAnsi="GHEA Grapalat"/>
                <w:sz w:val="24"/>
                <w:szCs w:val="24"/>
                <w:lang w:val="hy-AM"/>
              </w:rPr>
            </w:pPr>
            <w:r w:rsidRPr="001C1822">
              <w:rPr>
                <w:rFonts w:ascii="GHEA Grapalat" w:eastAsia="SimSun" w:hAnsi="GHEA Grapalat"/>
                <w:sz w:val="24"/>
                <w:szCs w:val="24"/>
                <w:lang w:val="hy-AM"/>
              </w:rPr>
              <w:t>1.</w:t>
            </w:r>
            <w:r w:rsidR="000207D8" w:rsidRPr="001C1822">
              <w:rPr>
                <w:rFonts w:ascii="GHEA Grapalat" w:eastAsia="SimSun" w:hAnsi="GHEA Grapalat"/>
                <w:sz w:val="24"/>
                <w:szCs w:val="24"/>
                <w:lang w:val="hy-AM"/>
              </w:rPr>
              <w:t xml:space="preserve">Նախագծի վերնագիրը չի համապատասխանում դրա բովանդակությանը: Այսպես. վերնագրում խոսվում է բարձրագույն ուսումնական </w:t>
            </w:r>
            <w:r w:rsidR="000207D8" w:rsidRPr="001C1822">
              <w:rPr>
                <w:rFonts w:ascii="GHEA Grapalat" w:eastAsia="SimSun" w:hAnsi="GHEA Grapalat"/>
                <w:sz w:val="24"/>
                <w:szCs w:val="24"/>
                <w:lang w:val="hy-AM"/>
              </w:rPr>
              <w:lastRenderedPageBreak/>
              <w:t>հաստատություններին և գիտական կազմակերպություններին սարքեր (սարքավորումներ), իսկ տեքստում՝ գույք նվիրաբերելու մասին:</w:t>
            </w:r>
          </w:p>
          <w:p w14:paraId="7286BEC6" w14:textId="2CC6040F" w:rsidR="000207D8" w:rsidRPr="001C1822" w:rsidRDefault="000207D8" w:rsidP="001C1822">
            <w:pPr>
              <w:pStyle w:val="CommentText"/>
              <w:spacing w:line="360" w:lineRule="auto"/>
              <w:ind w:firstLine="138"/>
              <w:jc w:val="both"/>
              <w:rPr>
                <w:rFonts w:ascii="GHEA Grapalat" w:eastAsia="SimSun" w:hAnsi="GHEA Grapalat"/>
                <w:sz w:val="24"/>
                <w:szCs w:val="24"/>
                <w:lang w:val="hy-AM"/>
              </w:rPr>
            </w:pPr>
            <w:r w:rsidRPr="001C1822">
              <w:rPr>
                <w:rFonts w:ascii="GHEA Grapalat" w:eastAsia="SimSun" w:hAnsi="GHEA Grapalat"/>
                <w:sz w:val="24"/>
                <w:szCs w:val="24"/>
                <w:lang w:val="hy-AM"/>
              </w:rPr>
              <w:t xml:space="preserve"> Նախագծի նախաբանում հիշատակվող՝ </w:t>
            </w:r>
          </w:p>
          <w:p w14:paraId="3651A073" w14:textId="77777777" w:rsidR="000207D8" w:rsidRPr="001C1822" w:rsidRDefault="000207D8" w:rsidP="001C1822">
            <w:pPr>
              <w:pStyle w:val="CommentText"/>
              <w:spacing w:line="360" w:lineRule="auto"/>
              <w:ind w:firstLine="138"/>
              <w:jc w:val="both"/>
              <w:rPr>
                <w:rFonts w:ascii="GHEA Grapalat" w:eastAsia="SimSun" w:hAnsi="GHEA Grapalat"/>
                <w:sz w:val="24"/>
                <w:szCs w:val="24"/>
                <w:lang w:val="hy-AM"/>
              </w:rPr>
            </w:pPr>
            <w:r w:rsidRPr="001C1822">
              <w:rPr>
                <w:rFonts w:ascii="GHEA Grapalat" w:eastAsia="SimSun" w:hAnsi="GHEA Grapalat"/>
                <w:sz w:val="24"/>
                <w:szCs w:val="24"/>
                <w:lang w:val="hy-AM"/>
              </w:rPr>
              <w:t>1) «Գիտական և գիտատեխնիկական գործունեության մասին» օրենքի 12-րդ հոդվածի 1-ին մասի թ կետը նախագծի ընդունման լիազորող նորմ չէ,</w:t>
            </w:r>
          </w:p>
          <w:p w14:paraId="4A38059A" w14:textId="77777777" w:rsidR="004D25B5" w:rsidRPr="001C1822" w:rsidRDefault="004D25B5" w:rsidP="001C1822">
            <w:pPr>
              <w:pStyle w:val="CommentText"/>
              <w:spacing w:line="360" w:lineRule="auto"/>
              <w:ind w:firstLine="450"/>
              <w:jc w:val="both"/>
              <w:rPr>
                <w:rFonts w:ascii="GHEA Grapalat" w:eastAsia="SimSun" w:hAnsi="GHEA Grapalat"/>
                <w:sz w:val="24"/>
                <w:szCs w:val="24"/>
                <w:lang w:val="hy-AM"/>
              </w:rPr>
            </w:pPr>
          </w:p>
          <w:p w14:paraId="2A29CA26" w14:textId="77777777" w:rsidR="004D25B5" w:rsidRPr="001C1822" w:rsidRDefault="004D25B5" w:rsidP="001C1822">
            <w:pPr>
              <w:pStyle w:val="CommentText"/>
              <w:spacing w:line="360" w:lineRule="auto"/>
              <w:jc w:val="both"/>
              <w:rPr>
                <w:rFonts w:ascii="GHEA Grapalat" w:eastAsia="SimSun" w:hAnsi="GHEA Grapalat"/>
                <w:sz w:val="24"/>
                <w:szCs w:val="24"/>
                <w:lang w:val="hy-AM"/>
              </w:rPr>
            </w:pPr>
          </w:p>
          <w:p w14:paraId="5F2A404E" w14:textId="77777777" w:rsidR="004D25B5" w:rsidRPr="001C1822" w:rsidRDefault="004D25B5" w:rsidP="001C1822">
            <w:pPr>
              <w:pStyle w:val="CommentText"/>
              <w:spacing w:line="360" w:lineRule="auto"/>
              <w:jc w:val="both"/>
              <w:rPr>
                <w:rFonts w:ascii="GHEA Grapalat" w:eastAsia="SimSun" w:hAnsi="GHEA Grapalat"/>
                <w:sz w:val="24"/>
                <w:szCs w:val="24"/>
                <w:lang w:val="hy-AM"/>
              </w:rPr>
            </w:pPr>
          </w:p>
          <w:p w14:paraId="7485329E" w14:textId="77777777" w:rsidR="000207D8" w:rsidRPr="001C1822" w:rsidRDefault="000207D8" w:rsidP="001C1822">
            <w:pPr>
              <w:pStyle w:val="CommentText"/>
              <w:spacing w:line="360" w:lineRule="auto"/>
              <w:ind w:firstLine="138"/>
              <w:jc w:val="both"/>
              <w:rPr>
                <w:rFonts w:ascii="GHEA Grapalat" w:eastAsia="SimSun" w:hAnsi="GHEA Grapalat"/>
                <w:sz w:val="24"/>
                <w:szCs w:val="24"/>
                <w:lang w:val="hy-AM"/>
              </w:rPr>
            </w:pPr>
            <w:r w:rsidRPr="001C1822">
              <w:rPr>
                <w:rFonts w:ascii="GHEA Grapalat" w:eastAsia="SimSun" w:hAnsi="GHEA Grapalat"/>
                <w:sz w:val="24"/>
                <w:szCs w:val="24"/>
                <w:lang w:val="hy-AM"/>
              </w:rPr>
              <w:t>2) կառավարության 2016 թվականի հոկտեմբերի 13-ի N 1067-Ն որոշմամբ հաստատված կարգը վերաբերելի չէ նախագծին, քանի որ դրանով սահմանված են պետական սեփականություն հանդիսացող գույքի նվիրաբերության՝ սույն նախագծի կարգավորումներից տարբերվող այլ ընթացակարգեր (նվիրաբերության սուբյեկտը հայտով դիմում է տարածքային կառավարման և ենթակառուցվածքների նախարարության պետական գույքի կառավարման կոմիտե, որն էլ բավարար պայմանների առկայության դեպքում, կառավարության որոշման հիմքով, կնքում է պետական սեփականություն հանդիսացող գույքի նվիրաբերության պայմանագիր):</w:t>
            </w:r>
          </w:p>
          <w:p w14:paraId="34F3C53F" w14:textId="77777777" w:rsidR="000207D8" w:rsidRPr="001C1822" w:rsidRDefault="000207D8" w:rsidP="001C1822">
            <w:pPr>
              <w:pStyle w:val="NormalWeb"/>
              <w:spacing w:before="0" w:beforeAutospacing="0" w:after="0" w:afterAutospacing="0" w:line="360" w:lineRule="auto"/>
              <w:ind w:firstLine="450"/>
              <w:jc w:val="both"/>
              <w:rPr>
                <w:rFonts w:ascii="GHEA Grapalat" w:hAnsi="GHEA Grapalat"/>
                <w:lang w:val="hy-AM" w:eastAsia="ru-RU"/>
              </w:rPr>
            </w:pPr>
            <w:r w:rsidRPr="001C1822">
              <w:rPr>
                <w:rFonts w:ascii="GHEA Grapalat" w:hAnsi="GHEA Grapalat"/>
                <w:lang w:val="hy-AM" w:eastAsia="ru-RU"/>
              </w:rPr>
              <w:t>3. Նախագծի 1-ին և 2-րդ կետերը ենթակա են միավորման՝ բացառելով առանձին կետով նվիրաբերվող գույքի բաշխման ցանկի հաստատումը (բարձրագույն ուսումնական հաստատություններին և գիտական կազմակերպություններին նվիրաբերել գույք` համաձայն հավելվածի):</w:t>
            </w:r>
          </w:p>
          <w:p w14:paraId="0F92ACEE" w14:textId="08A26531" w:rsidR="000207D8" w:rsidRPr="001C1822" w:rsidRDefault="000207D8" w:rsidP="001C1822">
            <w:pPr>
              <w:pStyle w:val="NormalWeb"/>
              <w:spacing w:before="0" w:beforeAutospacing="0" w:after="0" w:afterAutospacing="0" w:line="360" w:lineRule="auto"/>
              <w:ind w:firstLine="450"/>
              <w:jc w:val="both"/>
              <w:rPr>
                <w:rFonts w:ascii="GHEA Grapalat" w:hAnsi="GHEA Grapalat"/>
                <w:lang w:val="hy-AM" w:eastAsia="ru-RU"/>
              </w:rPr>
            </w:pPr>
            <w:r w:rsidRPr="001C1822">
              <w:rPr>
                <w:rFonts w:ascii="GHEA Grapalat" w:hAnsi="GHEA Grapalat"/>
                <w:lang w:val="hy-AM" w:eastAsia="ru-RU"/>
              </w:rPr>
              <w:lastRenderedPageBreak/>
              <w:t>4. Նախագծի 4-րդ կետն անհրաժեշտ է խմբագրել՝ բարձրագույն կրթության և գիտության կոմիտեի կողմից գույքի նվիրաբերության մասին պայմանագրերի կնքումն ապահովելու հանձնարարական տալով կրթության, գիտության, մշակույթի և սպորտի նախարարին:</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66F2FD73" w14:textId="77777777" w:rsidR="005859F7" w:rsidRPr="001C1822" w:rsidRDefault="005859F7" w:rsidP="001C1822">
            <w:pPr>
              <w:pStyle w:val="ListParagraph"/>
              <w:tabs>
                <w:tab w:val="left" w:pos="993"/>
              </w:tabs>
              <w:spacing w:after="0" w:line="360" w:lineRule="auto"/>
              <w:ind w:left="0"/>
              <w:rPr>
                <w:rFonts w:ascii="GHEA Grapalat" w:hAnsi="GHEA Grapalat"/>
                <w:sz w:val="24"/>
                <w:szCs w:val="24"/>
                <w:lang w:val="es-ES"/>
              </w:rPr>
            </w:pPr>
          </w:p>
          <w:p w14:paraId="49E80B5B" w14:textId="77777777" w:rsidR="001A7052" w:rsidRPr="001C1822" w:rsidRDefault="001A7052" w:rsidP="001C1822">
            <w:pPr>
              <w:pStyle w:val="ListParagraph"/>
              <w:tabs>
                <w:tab w:val="left" w:pos="993"/>
              </w:tabs>
              <w:spacing w:after="0" w:line="360" w:lineRule="auto"/>
              <w:ind w:left="0"/>
              <w:rPr>
                <w:rFonts w:ascii="GHEA Grapalat" w:hAnsi="GHEA Grapalat"/>
                <w:sz w:val="24"/>
                <w:szCs w:val="24"/>
                <w:lang w:val="es-ES"/>
              </w:rPr>
            </w:pPr>
          </w:p>
          <w:p w14:paraId="27B9C469" w14:textId="77777777" w:rsidR="005859F7" w:rsidRPr="001C1822" w:rsidRDefault="005859F7" w:rsidP="001C1822">
            <w:pPr>
              <w:tabs>
                <w:tab w:val="left" w:pos="0"/>
              </w:tabs>
              <w:spacing w:after="0" w:line="360" w:lineRule="auto"/>
              <w:jc w:val="both"/>
              <w:rPr>
                <w:rFonts w:ascii="GHEA Grapalat" w:hAnsi="GHEA Grapalat"/>
                <w:b/>
                <w:sz w:val="24"/>
                <w:szCs w:val="24"/>
                <w:lang w:val="hy-AM"/>
              </w:rPr>
            </w:pPr>
            <w:r w:rsidRPr="001C1822">
              <w:rPr>
                <w:rFonts w:ascii="GHEA Grapalat" w:hAnsi="GHEA Grapalat"/>
                <w:b/>
                <w:sz w:val="24"/>
                <w:szCs w:val="24"/>
                <w:lang w:val="hy-AM"/>
              </w:rPr>
              <w:t>Ընդունվել է:</w:t>
            </w:r>
          </w:p>
          <w:p w14:paraId="672C5338" w14:textId="113C4CF0" w:rsidR="004D25B5" w:rsidRPr="001C1822" w:rsidRDefault="005859F7" w:rsidP="001C1822">
            <w:pPr>
              <w:tabs>
                <w:tab w:val="left" w:pos="0"/>
              </w:tabs>
              <w:spacing w:after="0" w:line="360" w:lineRule="auto"/>
              <w:ind w:firstLine="31"/>
              <w:jc w:val="both"/>
              <w:rPr>
                <w:rFonts w:ascii="GHEA Grapalat" w:hAnsi="GHEA Grapalat"/>
                <w:sz w:val="24"/>
                <w:szCs w:val="24"/>
                <w:lang w:val="hy-AM"/>
              </w:rPr>
            </w:pPr>
            <w:r w:rsidRPr="001C1822">
              <w:rPr>
                <w:rFonts w:ascii="GHEA Grapalat" w:hAnsi="GHEA Grapalat"/>
                <w:sz w:val="24"/>
                <w:szCs w:val="24"/>
                <w:lang w:val="hy-AM"/>
              </w:rPr>
              <w:t>Կատարվել է համապատասխան փոփոխությունը</w:t>
            </w:r>
            <w:r w:rsidR="009D2642" w:rsidRPr="001C1822">
              <w:rPr>
                <w:rFonts w:ascii="GHEA Grapalat" w:hAnsi="GHEA Grapalat"/>
                <w:sz w:val="24"/>
                <w:szCs w:val="24"/>
                <w:lang w:val="hy-AM"/>
              </w:rPr>
              <w:t xml:space="preserve"> </w:t>
            </w:r>
            <w:r w:rsidR="009D2642" w:rsidRPr="001C1822">
              <w:rPr>
                <w:rFonts w:ascii="GHEA Grapalat" w:hAnsi="GHEA Grapalat"/>
                <w:sz w:val="24"/>
                <w:szCs w:val="24"/>
                <w:lang w:val="hy-AM"/>
              </w:rPr>
              <w:lastRenderedPageBreak/>
              <w:t>«գույքը բառը փոխարինվել է  «սարք (սարքավորումներ)  բառերով</w:t>
            </w:r>
            <w:r w:rsidRPr="001C1822">
              <w:rPr>
                <w:rFonts w:ascii="GHEA Grapalat" w:hAnsi="GHEA Grapalat"/>
                <w:sz w:val="24"/>
                <w:szCs w:val="24"/>
                <w:lang w:val="hy-AM"/>
              </w:rPr>
              <w:t xml:space="preserve">: </w:t>
            </w:r>
          </w:p>
          <w:p w14:paraId="0F0632B4" w14:textId="77777777" w:rsidR="004D25B5" w:rsidRPr="001C1822" w:rsidRDefault="004D25B5" w:rsidP="001C1822">
            <w:pPr>
              <w:tabs>
                <w:tab w:val="left" w:pos="0"/>
              </w:tabs>
              <w:spacing w:after="0" w:line="360" w:lineRule="auto"/>
              <w:jc w:val="both"/>
              <w:rPr>
                <w:rFonts w:ascii="GHEA Grapalat" w:hAnsi="GHEA Grapalat"/>
                <w:sz w:val="24"/>
                <w:szCs w:val="24"/>
                <w:lang w:val="es-ES"/>
              </w:rPr>
            </w:pPr>
          </w:p>
          <w:p w14:paraId="084E7B2E" w14:textId="77777777" w:rsidR="004D25B5" w:rsidRPr="001C1822" w:rsidRDefault="004D25B5" w:rsidP="001C1822">
            <w:pPr>
              <w:tabs>
                <w:tab w:val="left" w:pos="0"/>
              </w:tabs>
              <w:spacing w:after="0" w:line="360" w:lineRule="auto"/>
              <w:jc w:val="both"/>
              <w:rPr>
                <w:rFonts w:ascii="GHEA Grapalat" w:hAnsi="GHEA Grapalat"/>
                <w:b/>
                <w:sz w:val="24"/>
                <w:szCs w:val="24"/>
                <w:lang w:val="hy-AM"/>
              </w:rPr>
            </w:pPr>
            <w:r w:rsidRPr="001C1822">
              <w:rPr>
                <w:rFonts w:ascii="GHEA Grapalat" w:hAnsi="GHEA Grapalat"/>
                <w:b/>
                <w:sz w:val="24"/>
                <w:szCs w:val="24"/>
                <w:lang w:val="hy-AM"/>
              </w:rPr>
              <w:t>Ընդունվել է:</w:t>
            </w:r>
          </w:p>
          <w:p w14:paraId="45D83B0C" w14:textId="0BEBD25F" w:rsidR="004D25B5" w:rsidRPr="001C1822" w:rsidRDefault="004D25B5" w:rsidP="001C1822">
            <w:pPr>
              <w:tabs>
                <w:tab w:val="left" w:pos="0"/>
              </w:tabs>
              <w:spacing w:after="0" w:line="360" w:lineRule="auto"/>
              <w:ind w:firstLine="31"/>
              <w:jc w:val="both"/>
              <w:rPr>
                <w:rFonts w:ascii="GHEA Grapalat" w:hAnsi="GHEA Grapalat"/>
                <w:sz w:val="24"/>
                <w:szCs w:val="24"/>
                <w:lang w:val="es-ES"/>
              </w:rPr>
            </w:pPr>
            <w:r w:rsidRPr="001C1822">
              <w:rPr>
                <w:rFonts w:ascii="GHEA Grapalat" w:hAnsi="GHEA Grapalat"/>
                <w:sz w:val="24"/>
                <w:szCs w:val="24"/>
                <w:lang w:val="hy-AM"/>
              </w:rPr>
              <w:t>Կատարվել է համապատասխան փոփոխությունը: Նախագծի նախաբան</w:t>
            </w:r>
            <w:r w:rsidRPr="001C1822">
              <w:rPr>
                <w:rFonts w:ascii="GHEA Grapalat" w:hAnsi="GHEA Grapalat"/>
                <w:sz w:val="24"/>
                <w:szCs w:val="24"/>
                <w:lang w:val="en-US"/>
              </w:rPr>
              <w:t>ից</w:t>
            </w:r>
            <w:r w:rsidRPr="001C1822">
              <w:rPr>
                <w:rFonts w:ascii="GHEA Grapalat" w:hAnsi="GHEA Grapalat"/>
                <w:sz w:val="24"/>
                <w:szCs w:val="24"/>
                <w:lang w:val="es-ES"/>
              </w:rPr>
              <w:t xml:space="preserve"> </w:t>
            </w:r>
            <w:r w:rsidRPr="001C1822">
              <w:rPr>
                <w:rFonts w:ascii="GHEA Grapalat" w:hAnsi="GHEA Grapalat"/>
                <w:sz w:val="24"/>
                <w:szCs w:val="24"/>
                <w:lang w:val="en-US"/>
              </w:rPr>
              <w:t>հանվել</w:t>
            </w:r>
            <w:r w:rsidRPr="001C1822">
              <w:rPr>
                <w:rFonts w:ascii="GHEA Grapalat" w:hAnsi="GHEA Grapalat"/>
                <w:sz w:val="24"/>
                <w:szCs w:val="24"/>
                <w:lang w:val="es-ES"/>
              </w:rPr>
              <w:t xml:space="preserve"> </w:t>
            </w:r>
            <w:r w:rsidRPr="001C1822">
              <w:rPr>
                <w:rFonts w:ascii="GHEA Grapalat" w:hAnsi="GHEA Grapalat"/>
                <w:sz w:val="24"/>
                <w:szCs w:val="24"/>
                <w:lang w:val="en-US"/>
              </w:rPr>
              <w:t>է</w:t>
            </w:r>
            <w:r w:rsidRPr="001C1822">
              <w:rPr>
                <w:rFonts w:ascii="GHEA Grapalat" w:hAnsi="GHEA Grapalat"/>
                <w:sz w:val="24"/>
                <w:szCs w:val="24"/>
                <w:lang w:val="es-ES"/>
              </w:rPr>
              <w:t xml:space="preserve"> </w:t>
            </w:r>
            <w:r w:rsidRPr="001C1822">
              <w:rPr>
                <w:rFonts w:ascii="GHEA Grapalat" w:hAnsi="GHEA Grapalat"/>
                <w:sz w:val="24"/>
                <w:szCs w:val="24"/>
                <w:lang w:val="hy-AM"/>
              </w:rPr>
              <w:t>«Գիտական և գիտատեխնիկական գործունեության մասին» օրենքի 12-րդ հոդվածի 1-ին մասի թ կետը</w:t>
            </w:r>
            <w:r w:rsidRPr="001C1822">
              <w:rPr>
                <w:rFonts w:ascii="GHEA Grapalat" w:hAnsi="GHEA Grapalat"/>
                <w:sz w:val="24"/>
                <w:szCs w:val="24"/>
                <w:lang w:val="es-ES"/>
              </w:rPr>
              <w:t>:</w:t>
            </w:r>
          </w:p>
          <w:p w14:paraId="53248B03" w14:textId="77777777" w:rsidR="004D25B5" w:rsidRPr="001C1822" w:rsidRDefault="004D25B5" w:rsidP="001C1822">
            <w:pPr>
              <w:tabs>
                <w:tab w:val="left" w:pos="0"/>
              </w:tabs>
              <w:spacing w:after="0" w:line="360" w:lineRule="auto"/>
              <w:jc w:val="both"/>
              <w:rPr>
                <w:rFonts w:ascii="GHEA Grapalat" w:hAnsi="GHEA Grapalat"/>
                <w:b/>
                <w:sz w:val="24"/>
                <w:szCs w:val="24"/>
                <w:lang w:val="hy-AM"/>
              </w:rPr>
            </w:pPr>
            <w:r w:rsidRPr="001C1822">
              <w:rPr>
                <w:rFonts w:ascii="GHEA Grapalat" w:hAnsi="GHEA Grapalat"/>
                <w:b/>
                <w:sz w:val="24"/>
                <w:szCs w:val="24"/>
                <w:lang w:val="hy-AM"/>
              </w:rPr>
              <w:t>Ընդունվել է:</w:t>
            </w:r>
          </w:p>
          <w:p w14:paraId="3BF5C8EF" w14:textId="67F55BA3" w:rsidR="004D25B5" w:rsidRPr="001C1822" w:rsidRDefault="004D25B5" w:rsidP="001C1822">
            <w:pPr>
              <w:tabs>
                <w:tab w:val="left" w:pos="0"/>
              </w:tabs>
              <w:spacing w:after="0" w:line="360" w:lineRule="auto"/>
              <w:ind w:firstLine="31"/>
              <w:jc w:val="both"/>
              <w:rPr>
                <w:rFonts w:ascii="GHEA Grapalat" w:hAnsi="GHEA Grapalat"/>
                <w:sz w:val="24"/>
                <w:szCs w:val="24"/>
                <w:lang w:val="es-ES"/>
              </w:rPr>
            </w:pPr>
            <w:r w:rsidRPr="001C1822">
              <w:rPr>
                <w:rFonts w:ascii="GHEA Grapalat" w:hAnsi="GHEA Grapalat"/>
                <w:sz w:val="24"/>
                <w:szCs w:val="24"/>
                <w:lang w:val="hy-AM"/>
              </w:rPr>
              <w:t>Կատարվել է համապատասխան փոփոխությունը: Նախագծի նախաբանից հանվել է «Հայաստանի Հանրապետության կառավարության 2016 թվականի հոկտեմբերի 13-ի N 1067-Ն որոշմամբ հաստատված կարգի դրույթներով</w:t>
            </w:r>
            <w:r w:rsidR="00021B1D" w:rsidRPr="001C1822">
              <w:rPr>
                <w:rFonts w:ascii="GHEA Grapalat" w:hAnsi="GHEA Grapalat"/>
                <w:sz w:val="24"/>
                <w:szCs w:val="24"/>
                <w:lang w:val="hy-AM"/>
              </w:rPr>
              <w:t></w:t>
            </w:r>
            <w:r w:rsidRPr="001C1822">
              <w:rPr>
                <w:rFonts w:ascii="GHEA Grapalat" w:hAnsi="GHEA Grapalat"/>
                <w:sz w:val="24"/>
                <w:szCs w:val="24"/>
                <w:lang w:val="hy-AM"/>
              </w:rPr>
              <w:t xml:space="preserve"> բառերը:</w:t>
            </w:r>
          </w:p>
          <w:p w14:paraId="28B85157" w14:textId="77777777" w:rsidR="004D25B5" w:rsidRPr="001C1822" w:rsidRDefault="004D25B5" w:rsidP="001C1822">
            <w:pPr>
              <w:tabs>
                <w:tab w:val="left" w:pos="0"/>
              </w:tabs>
              <w:spacing w:after="0" w:line="360" w:lineRule="auto"/>
              <w:ind w:firstLine="31"/>
              <w:jc w:val="both"/>
              <w:rPr>
                <w:rFonts w:ascii="GHEA Grapalat" w:hAnsi="GHEA Grapalat"/>
                <w:sz w:val="24"/>
                <w:szCs w:val="24"/>
                <w:lang w:val="es-ES"/>
              </w:rPr>
            </w:pPr>
          </w:p>
          <w:p w14:paraId="3D05A125" w14:textId="77777777" w:rsidR="00F17C68" w:rsidRPr="001C1822" w:rsidRDefault="00F17C68" w:rsidP="001C1822">
            <w:pPr>
              <w:tabs>
                <w:tab w:val="left" w:pos="0"/>
              </w:tabs>
              <w:spacing w:after="0" w:line="360" w:lineRule="auto"/>
              <w:ind w:firstLine="31"/>
              <w:jc w:val="both"/>
              <w:rPr>
                <w:rFonts w:ascii="GHEA Grapalat" w:hAnsi="GHEA Grapalat"/>
                <w:sz w:val="24"/>
                <w:szCs w:val="24"/>
                <w:lang w:val="es-ES"/>
              </w:rPr>
            </w:pPr>
          </w:p>
          <w:p w14:paraId="42153851" w14:textId="77777777" w:rsidR="00F17C68" w:rsidRPr="001C1822" w:rsidRDefault="00F17C68" w:rsidP="001C1822">
            <w:pPr>
              <w:tabs>
                <w:tab w:val="left" w:pos="0"/>
              </w:tabs>
              <w:spacing w:after="0" w:line="360" w:lineRule="auto"/>
              <w:ind w:firstLine="31"/>
              <w:jc w:val="both"/>
              <w:rPr>
                <w:rFonts w:ascii="GHEA Grapalat" w:hAnsi="GHEA Grapalat"/>
                <w:sz w:val="24"/>
                <w:szCs w:val="24"/>
                <w:lang w:val="es-ES"/>
              </w:rPr>
            </w:pPr>
          </w:p>
          <w:p w14:paraId="4769FC89" w14:textId="77777777" w:rsidR="00F17C68" w:rsidRPr="001C1822" w:rsidRDefault="00F17C68" w:rsidP="001C1822">
            <w:pPr>
              <w:tabs>
                <w:tab w:val="left" w:pos="0"/>
              </w:tabs>
              <w:spacing w:after="0" w:line="360" w:lineRule="auto"/>
              <w:jc w:val="both"/>
              <w:rPr>
                <w:rFonts w:ascii="GHEA Grapalat" w:hAnsi="GHEA Grapalat"/>
                <w:b/>
                <w:sz w:val="24"/>
                <w:szCs w:val="24"/>
                <w:lang w:val="hy-AM"/>
              </w:rPr>
            </w:pPr>
            <w:r w:rsidRPr="001C1822">
              <w:rPr>
                <w:rFonts w:ascii="GHEA Grapalat" w:hAnsi="GHEA Grapalat"/>
                <w:b/>
                <w:sz w:val="24"/>
                <w:szCs w:val="24"/>
                <w:lang w:val="hy-AM"/>
              </w:rPr>
              <w:t>Ընդունվել է:</w:t>
            </w:r>
          </w:p>
          <w:p w14:paraId="67450276" w14:textId="574DD8A8" w:rsidR="00021B1D" w:rsidRPr="001C1822" w:rsidRDefault="00F17C68" w:rsidP="001C1822">
            <w:pPr>
              <w:tabs>
                <w:tab w:val="left" w:pos="993"/>
                <w:tab w:val="left" w:pos="1080"/>
              </w:tabs>
              <w:spacing w:after="0" w:line="360" w:lineRule="auto"/>
              <w:jc w:val="both"/>
              <w:rPr>
                <w:rFonts w:ascii="GHEA Grapalat" w:hAnsi="GHEA Grapalat"/>
                <w:bCs/>
                <w:color w:val="00B050"/>
                <w:sz w:val="24"/>
                <w:szCs w:val="24"/>
                <w:lang w:val="hy-AM" w:eastAsia="zh-CN"/>
              </w:rPr>
            </w:pPr>
            <w:r w:rsidRPr="001C1822">
              <w:rPr>
                <w:rFonts w:ascii="GHEA Grapalat" w:hAnsi="GHEA Grapalat"/>
                <w:sz w:val="24"/>
                <w:szCs w:val="24"/>
                <w:lang w:val="hy-AM"/>
              </w:rPr>
              <w:t>Նախագծի 1-ին և 2-րդ կետերը միավորվել են:</w:t>
            </w:r>
            <w:r w:rsidRPr="001C1822">
              <w:rPr>
                <w:rFonts w:ascii="GHEA Grapalat" w:eastAsiaTheme="minorHAnsi" w:hAnsi="GHEA Grapalat" w:cstheme="minorBidi"/>
                <w:color w:val="000000"/>
                <w:sz w:val="24"/>
                <w:szCs w:val="24"/>
                <w:lang w:val="hy-AM"/>
              </w:rPr>
              <w:t xml:space="preserve">  </w:t>
            </w:r>
          </w:p>
          <w:p w14:paraId="4850F001" w14:textId="77777777" w:rsidR="007117FB" w:rsidRDefault="007117FB" w:rsidP="001C1822">
            <w:pPr>
              <w:tabs>
                <w:tab w:val="left" w:pos="0"/>
              </w:tabs>
              <w:spacing w:after="0" w:line="360" w:lineRule="auto"/>
              <w:jc w:val="both"/>
              <w:rPr>
                <w:rFonts w:ascii="GHEA Grapalat" w:hAnsi="GHEA Grapalat"/>
                <w:b/>
                <w:sz w:val="24"/>
                <w:szCs w:val="24"/>
                <w:lang w:val="hy-AM"/>
              </w:rPr>
            </w:pPr>
          </w:p>
          <w:p w14:paraId="75D7A911" w14:textId="77777777" w:rsidR="007117FB" w:rsidRDefault="007117FB" w:rsidP="001C1822">
            <w:pPr>
              <w:tabs>
                <w:tab w:val="left" w:pos="0"/>
              </w:tabs>
              <w:spacing w:after="0" w:line="360" w:lineRule="auto"/>
              <w:jc w:val="both"/>
              <w:rPr>
                <w:rFonts w:ascii="GHEA Grapalat" w:hAnsi="GHEA Grapalat"/>
                <w:b/>
                <w:sz w:val="24"/>
                <w:szCs w:val="24"/>
                <w:lang w:val="hy-AM"/>
              </w:rPr>
            </w:pPr>
          </w:p>
          <w:p w14:paraId="55650B30" w14:textId="64143239" w:rsidR="00CC4E32" w:rsidRPr="001C1822" w:rsidRDefault="00CC4E32" w:rsidP="001C1822">
            <w:pPr>
              <w:tabs>
                <w:tab w:val="left" w:pos="0"/>
              </w:tabs>
              <w:spacing w:after="0" w:line="360" w:lineRule="auto"/>
              <w:jc w:val="both"/>
              <w:rPr>
                <w:rFonts w:ascii="GHEA Grapalat" w:hAnsi="GHEA Grapalat"/>
                <w:b/>
                <w:sz w:val="24"/>
                <w:szCs w:val="24"/>
                <w:lang w:val="hy-AM"/>
              </w:rPr>
            </w:pPr>
            <w:r w:rsidRPr="001C1822">
              <w:rPr>
                <w:rFonts w:ascii="GHEA Grapalat" w:hAnsi="GHEA Grapalat"/>
                <w:b/>
                <w:sz w:val="24"/>
                <w:szCs w:val="24"/>
                <w:lang w:val="hy-AM"/>
              </w:rPr>
              <w:lastRenderedPageBreak/>
              <w:t>Ընդունվել է:</w:t>
            </w:r>
          </w:p>
          <w:p w14:paraId="5471F934" w14:textId="128B4114" w:rsidR="00CC4E32" w:rsidRPr="001C1822" w:rsidRDefault="002809FC" w:rsidP="001C1822">
            <w:pPr>
              <w:tabs>
                <w:tab w:val="left" w:pos="993"/>
                <w:tab w:val="left" w:pos="1080"/>
              </w:tabs>
              <w:spacing w:after="0" w:line="360" w:lineRule="auto"/>
              <w:jc w:val="both"/>
              <w:rPr>
                <w:rFonts w:ascii="GHEA Grapalat" w:hAnsi="GHEA Grapalat"/>
                <w:bCs/>
                <w:sz w:val="24"/>
                <w:szCs w:val="24"/>
                <w:lang w:val="hy-AM"/>
              </w:rPr>
            </w:pPr>
            <w:r>
              <w:rPr>
                <w:rFonts w:ascii="GHEA Grapalat" w:hAnsi="GHEA Grapalat"/>
                <w:bCs/>
                <w:sz w:val="24"/>
                <w:szCs w:val="24"/>
                <w:lang w:val="hy-AM"/>
              </w:rPr>
              <w:t>Համապատասխան կետը խմբագրվել է</w:t>
            </w:r>
            <w:r w:rsidR="001F7C6F" w:rsidRPr="001C1822">
              <w:rPr>
                <w:rFonts w:ascii="GHEA Grapalat" w:hAnsi="GHEA Grapalat"/>
                <w:bCs/>
                <w:sz w:val="24"/>
                <w:szCs w:val="24"/>
                <w:lang w:val="hy-AM"/>
              </w:rPr>
              <w:t>:</w:t>
            </w:r>
          </w:p>
          <w:p w14:paraId="3B57AC59" w14:textId="034C47E1" w:rsidR="001F7C6F" w:rsidRPr="001C1822" w:rsidRDefault="001F7C6F" w:rsidP="001C1822">
            <w:pPr>
              <w:tabs>
                <w:tab w:val="left" w:pos="993"/>
                <w:tab w:val="left" w:pos="1080"/>
              </w:tabs>
              <w:spacing w:after="0" w:line="360" w:lineRule="auto"/>
              <w:jc w:val="both"/>
              <w:rPr>
                <w:rFonts w:ascii="GHEA Grapalat" w:hAnsi="GHEA Grapalat"/>
                <w:sz w:val="24"/>
                <w:szCs w:val="24"/>
                <w:lang w:val="hy-AM"/>
              </w:rPr>
            </w:pPr>
          </w:p>
          <w:p w14:paraId="0900E002" w14:textId="337219E1" w:rsidR="001F7C6F" w:rsidRPr="001C1822" w:rsidRDefault="001F7C6F" w:rsidP="001C1822">
            <w:pPr>
              <w:tabs>
                <w:tab w:val="left" w:pos="993"/>
                <w:tab w:val="left" w:pos="1080"/>
              </w:tabs>
              <w:spacing w:after="0" w:line="360" w:lineRule="auto"/>
              <w:jc w:val="both"/>
              <w:rPr>
                <w:rFonts w:ascii="GHEA Grapalat" w:hAnsi="GHEA Grapalat"/>
                <w:sz w:val="24"/>
                <w:szCs w:val="24"/>
                <w:lang w:val="hy-AM"/>
              </w:rPr>
            </w:pPr>
          </w:p>
        </w:tc>
      </w:tr>
      <w:tr w:rsidR="006862CD" w:rsidRPr="004F0FD4" w14:paraId="11516678" w14:textId="77777777" w:rsidTr="006E790C">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4CC81202" w14:textId="5A60DFED" w:rsidR="000207D8" w:rsidRPr="001C1822" w:rsidRDefault="000207D8" w:rsidP="001C1822">
            <w:pPr>
              <w:pStyle w:val="NormalWeb"/>
              <w:shd w:val="clear" w:color="auto" w:fill="FFFFFF"/>
              <w:tabs>
                <w:tab w:val="left" w:pos="993"/>
              </w:tabs>
              <w:spacing w:before="0" w:beforeAutospacing="0" w:after="0" w:afterAutospacing="0" w:line="360" w:lineRule="auto"/>
              <w:jc w:val="both"/>
              <w:rPr>
                <w:rFonts w:ascii="GHEA Grapalat" w:hAnsi="GHEA Grapalat"/>
                <w:b/>
                <w:lang w:val="hy-AM" w:eastAsia="ru-RU"/>
              </w:rPr>
            </w:pPr>
            <w:r w:rsidRPr="001C1822">
              <w:rPr>
                <w:rFonts w:ascii="GHEA Grapalat" w:hAnsi="GHEA Grapalat"/>
                <w:b/>
                <w:lang w:val="hy-AM" w:eastAsia="ru-RU"/>
              </w:rPr>
              <w:lastRenderedPageBreak/>
              <w:t>Իրավաբանական վարչություն</w:t>
            </w:r>
          </w:p>
          <w:p w14:paraId="3267A4BA" w14:textId="11F735D1" w:rsidR="000207D8" w:rsidRPr="001C1822" w:rsidRDefault="000207D8" w:rsidP="001C1822">
            <w:pPr>
              <w:pStyle w:val="ListParagraph"/>
              <w:numPr>
                <w:ilvl w:val="0"/>
                <w:numId w:val="34"/>
              </w:numPr>
              <w:spacing w:after="0" w:line="360" w:lineRule="auto"/>
              <w:ind w:left="48" w:firstLine="270"/>
              <w:jc w:val="both"/>
              <w:rPr>
                <w:rFonts w:ascii="GHEA Grapalat" w:hAnsi="GHEA Grapalat"/>
                <w:sz w:val="24"/>
                <w:szCs w:val="24"/>
                <w:lang w:val="hy-AM"/>
              </w:rPr>
            </w:pPr>
            <w:r w:rsidRPr="001C1822">
              <w:rPr>
                <w:rFonts w:ascii="GHEA Grapalat" w:hAnsi="GHEA Grapalat"/>
                <w:sz w:val="24"/>
                <w:szCs w:val="24"/>
                <w:lang w:val="hy-AM"/>
              </w:rPr>
              <w:t xml:space="preserve">Նախագծի նախաբանում, որպես լիազորող նորմ, նշված է ՀՀ կառավարության 2016 թվականի հոկտեմբերի 13-ի N 1067-Ն որոշումը, մինչդեռ նախագիծը բովանդակային առումով չի պարունակում նշված կարգի կարգավորումները, հետևաբար գտնում ենք՝ անհարաժեշտ է առաջնորդվել սույն կարգի կարգավորումների հաշվառմամբ: </w:t>
            </w:r>
          </w:p>
          <w:p w14:paraId="533A62BD" w14:textId="77777777" w:rsidR="00044538" w:rsidRPr="001C1822" w:rsidRDefault="00044538" w:rsidP="001C1822">
            <w:pPr>
              <w:pStyle w:val="ListParagraph"/>
              <w:spacing w:after="0" w:line="360" w:lineRule="auto"/>
              <w:ind w:left="318"/>
              <w:jc w:val="both"/>
              <w:rPr>
                <w:rFonts w:ascii="GHEA Grapalat" w:hAnsi="GHEA Grapalat"/>
                <w:sz w:val="24"/>
                <w:szCs w:val="24"/>
                <w:lang w:val="hy-AM"/>
              </w:rPr>
            </w:pPr>
          </w:p>
          <w:p w14:paraId="62CA9D08" w14:textId="77777777" w:rsidR="00044538" w:rsidRPr="001C1822" w:rsidRDefault="00044538" w:rsidP="001C1822">
            <w:pPr>
              <w:pStyle w:val="ListParagraph"/>
              <w:spacing w:after="0" w:line="360" w:lineRule="auto"/>
              <w:ind w:left="840"/>
              <w:jc w:val="both"/>
              <w:rPr>
                <w:rFonts w:ascii="GHEA Grapalat" w:hAnsi="GHEA Grapalat"/>
                <w:sz w:val="24"/>
                <w:szCs w:val="24"/>
                <w:lang w:val="hy-AM"/>
              </w:rPr>
            </w:pPr>
          </w:p>
          <w:p w14:paraId="4D2750C8" w14:textId="77777777" w:rsidR="000207D8" w:rsidRPr="001C1822" w:rsidRDefault="000207D8" w:rsidP="001C1822">
            <w:pPr>
              <w:pStyle w:val="CommentText"/>
              <w:spacing w:line="360" w:lineRule="auto"/>
              <w:jc w:val="both"/>
              <w:rPr>
                <w:rFonts w:ascii="GHEA Grapalat" w:eastAsia="SimSun" w:hAnsi="GHEA Grapalat"/>
                <w:sz w:val="24"/>
                <w:szCs w:val="24"/>
                <w:lang w:val="hy-AM"/>
              </w:rPr>
            </w:pPr>
            <w:r w:rsidRPr="001C1822">
              <w:rPr>
                <w:rFonts w:ascii="GHEA Grapalat" w:eastAsia="SimSun" w:hAnsi="GHEA Grapalat"/>
                <w:sz w:val="24"/>
                <w:szCs w:val="24"/>
                <w:lang w:val="hy-AM"/>
              </w:rPr>
              <w:t xml:space="preserve">     Ինչ վերաբերում է «Գիտական և գիտատեխնիկական գործունեության մասին» օրենքի 12-րդ հոդվածի 1-ին մասի թ կետին արված հղմանը, ապա այն նախագծի ընդունման լիազորող նորմ չէ:</w:t>
            </w:r>
          </w:p>
          <w:p w14:paraId="7848BF69" w14:textId="77777777" w:rsidR="00044538" w:rsidRPr="001C1822" w:rsidRDefault="00044538" w:rsidP="001C1822">
            <w:pPr>
              <w:pStyle w:val="CommentText"/>
              <w:spacing w:line="360" w:lineRule="auto"/>
              <w:jc w:val="both"/>
              <w:rPr>
                <w:rFonts w:ascii="GHEA Grapalat" w:eastAsia="SimSun" w:hAnsi="GHEA Grapalat"/>
                <w:sz w:val="24"/>
                <w:szCs w:val="24"/>
                <w:lang w:val="hy-AM"/>
              </w:rPr>
            </w:pPr>
          </w:p>
          <w:p w14:paraId="19388233" w14:textId="77777777" w:rsidR="00044538" w:rsidRPr="001C1822" w:rsidRDefault="00044538" w:rsidP="001C1822">
            <w:pPr>
              <w:pStyle w:val="CommentText"/>
              <w:spacing w:line="360" w:lineRule="auto"/>
              <w:jc w:val="both"/>
              <w:rPr>
                <w:rFonts w:ascii="GHEA Grapalat" w:eastAsia="SimSun" w:hAnsi="GHEA Grapalat"/>
                <w:sz w:val="24"/>
                <w:szCs w:val="24"/>
                <w:lang w:val="hy-AM"/>
              </w:rPr>
            </w:pPr>
          </w:p>
          <w:p w14:paraId="4EEAA678" w14:textId="77777777" w:rsidR="001F7C6F" w:rsidRPr="001C1822" w:rsidRDefault="001F7C6F" w:rsidP="001C1822">
            <w:pPr>
              <w:pStyle w:val="CommentText"/>
              <w:spacing w:line="360" w:lineRule="auto"/>
              <w:jc w:val="both"/>
              <w:rPr>
                <w:rFonts w:ascii="GHEA Grapalat" w:eastAsia="SimSun" w:hAnsi="GHEA Grapalat"/>
                <w:sz w:val="24"/>
                <w:szCs w:val="24"/>
                <w:lang w:val="hy-AM"/>
              </w:rPr>
            </w:pPr>
          </w:p>
          <w:p w14:paraId="7852E0FE" w14:textId="77777777" w:rsidR="000207D8" w:rsidRPr="001C1822" w:rsidRDefault="000207D8" w:rsidP="001C1822">
            <w:pPr>
              <w:spacing w:after="0" w:line="360" w:lineRule="auto"/>
              <w:jc w:val="both"/>
              <w:rPr>
                <w:rFonts w:ascii="GHEA Grapalat" w:hAnsi="GHEA Grapalat"/>
                <w:sz w:val="24"/>
                <w:szCs w:val="24"/>
                <w:lang w:val="hy-AM"/>
              </w:rPr>
            </w:pPr>
            <w:r w:rsidRPr="001C1822">
              <w:rPr>
                <w:rFonts w:ascii="GHEA Grapalat" w:hAnsi="GHEA Grapalat"/>
                <w:sz w:val="24"/>
                <w:szCs w:val="24"/>
                <w:lang w:val="hy-AM"/>
              </w:rPr>
              <w:t xml:space="preserve">     2. Նախագծի 5-րդ կետի համաձայն՝ սույն որոշումն ուժի մեջ է մտնում պաշտոնական հրապարակմանը հաջորդող օրվանից: Սակայն հարկ է նկատի ունենալ, որ Նորմատիվ իրավական ակտերի մասին ՀՀ օրենքի 23-րդ </w:t>
            </w:r>
            <w:r w:rsidRPr="001C1822">
              <w:rPr>
                <w:rFonts w:ascii="GHEA Grapalat" w:hAnsi="GHEA Grapalat"/>
                <w:sz w:val="24"/>
                <w:szCs w:val="24"/>
                <w:lang w:val="hy-AM"/>
              </w:rPr>
              <w:lastRenderedPageBreak/>
              <w:t>հոդվածի համաձայն՝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 Հետևաբար նախագծի 5-րդ կետով նախատեսված դրույթը հակասում է վերոնշյալ օրենքին:</w:t>
            </w:r>
          </w:p>
          <w:p w14:paraId="1E8E7666" w14:textId="77777777" w:rsidR="000207D8" w:rsidRPr="001C1822" w:rsidRDefault="000207D8" w:rsidP="001C1822">
            <w:pPr>
              <w:tabs>
                <w:tab w:val="left" w:pos="0"/>
              </w:tabs>
              <w:spacing w:after="0" w:line="360" w:lineRule="auto"/>
              <w:jc w:val="both"/>
              <w:rPr>
                <w:rFonts w:ascii="GHEA Grapalat" w:hAnsi="GHEA Grapalat"/>
                <w:sz w:val="24"/>
                <w:szCs w:val="24"/>
                <w:lang w:val="hy-AM"/>
              </w:rPr>
            </w:pPr>
          </w:p>
          <w:p w14:paraId="2099FBFE" w14:textId="77777777" w:rsidR="006862CD" w:rsidRPr="001C1822" w:rsidRDefault="006862CD" w:rsidP="001C1822">
            <w:pPr>
              <w:pStyle w:val="ListParagraph"/>
              <w:tabs>
                <w:tab w:val="left" w:pos="993"/>
              </w:tabs>
              <w:spacing w:after="0" w:line="360" w:lineRule="auto"/>
              <w:ind w:left="0"/>
              <w:jc w:val="center"/>
              <w:rPr>
                <w:rFonts w:ascii="GHEA Grapalat" w:hAnsi="GHEA Grapalat"/>
                <w:sz w:val="24"/>
                <w:szCs w:val="24"/>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22ED1994" w14:textId="77777777" w:rsidR="00044538" w:rsidRPr="001C1822" w:rsidRDefault="00044538" w:rsidP="001C1822">
            <w:pPr>
              <w:tabs>
                <w:tab w:val="left" w:pos="0"/>
              </w:tabs>
              <w:spacing w:after="0" w:line="360" w:lineRule="auto"/>
              <w:jc w:val="both"/>
              <w:rPr>
                <w:rFonts w:ascii="GHEA Grapalat" w:hAnsi="GHEA Grapalat"/>
                <w:sz w:val="24"/>
                <w:szCs w:val="24"/>
                <w:lang w:val="hy-AM"/>
              </w:rPr>
            </w:pPr>
          </w:p>
          <w:p w14:paraId="14FD1046" w14:textId="77777777" w:rsidR="00044538" w:rsidRPr="001C1822" w:rsidRDefault="00044538" w:rsidP="001C1822">
            <w:pPr>
              <w:tabs>
                <w:tab w:val="left" w:pos="0"/>
              </w:tabs>
              <w:spacing w:after="0" w:line="360" w:lineRule="auto"/>
              <w:jc w:val="both"/>
              <w:rPr>
                <w:rFonts w:ascii="GHEA Grapalat" w:hAnsi="GHEA Grapalat"/>
                <w:b/>
                <w:sz w:val="24"/>
                <w:szCs w:val="24"/>
                <w:lang w:val="hy-AM"/>
              </w:rPr>
            </w:pPr>
            <w:r w:rsidRPr="001C1822">
              <w:rPr>
                <w:rFonts w:ascii="GHEA Grapalat" w:hAnsi="GHEA Grapalat"/>
                <w:b/>
                <w:sz w:val="24"/>
                <w:szCs w:val="24"/>
                <w:lang w:val="hy-AM"/>
              </w:rPr>
              <w:t>Ընդունվել է:</w:t>
            </w:r>
          </w:p>
          <w:p w14:paraId="4B65FECF" w14:textId="77777777" w:rsidR="00044538" w:rsidRPr="001C1822" w:rsidRDefault="00044538" w:rsidP="001C1822">
            <w:pPr>
              <w:tabs>
                <w:tab w:val="left" w:pos="0"/>
              </w:tabs>
              <w:spacing w:after="0" w:line="360" w:lineRule="auto"/>
              <w:ind w:firstLine="31"/>
              <w:jc w:val="both"/>
              <w:rPr>
                <w:rFonts w:ascii="GHEA Grapalat" w:hAnsi="GHEA Grapalat"/>
                <w:sz w:val="24"/>
                <w:szCs w:val="24"/>
                <w:lang w:val="hy-AM"/>
              </w:rPr>
            </w:pPr>
            <w:r w:rsidRPr="001C1822">
              <w:rPr>
                <w:rFonts w:ascii="GHEA Grapalat" w:hAnsi="GHEA Grapalat"/>
                <w:sz w:val="24"/>
                <w:szCs w:val="24"/>
                <w:lang w:val="hy-AM"/>
              </w:rPr>
              <w:t>Կատարվել է համապատասխան փոփոխությունը: Նախագծի նախաբանից հանվել է «Հայաստանի Հանրապետության կառավարության 2016 թվականի հոկտեմբերի 13-ի N 1067-Ն որոշմամբ հաստատված կարգի դրույթներով բառերը:</w:t>
            </w:r>
          </w:p>
          <w:p w14:paraId="6056AD71" w14:textId="77777777" w:rsidR="00044538" w:rsidRPr="001C1822" w:rsidRDefault="00044538" w:rsidP="001C1822">
            <w:pPr>
              <w:tabs>
                <w:tab w:val="left" w:pos="0"/>
              </w:tabs>
              <w:spacing w:after="0" w:line="360" w:lineRule="auto"/>
              <w:ind w:firstLine="31"/>
              <w:jc w:val="both"/>
              <w:rPr>
                <w:rFonts w:ascii="GHEA Grapalat" w:hAnsi="GHEA Grapalat"/>
                <w:sz w:val="24"/>
                <w:szCs w:val="24"/>
                <w:lang w:val="hy-AM"/>
              </w:rPr>
            </w:pPr>
          </w:p>
          <w:p w14:paraId="40BF6F19" w14:textId="77777777" w:rsidR="00044538" w:rsidRPr="001C1822" w:rsidRDefault="00044538" w:rsidP="001C1822">
            <w:pPr>
              <w:tabs>
                <w:tab w:val="left" w:pos="0"/>
              </w:tabs>
              <w:spacing w:after="0" w:line="360" w:lineRule="auto"/>
              <w:jc w:val="both"/>
              <w:rPr>
                <w:rFonts w:ascii="GHEA Grapalat" w:hAnsi="GHEA Grapalat"/>
                <w:b/>
                <w:sz w:val="24"/>
                <w:szCs w:val="24"/>
                <w:lang w:val="hy-AM"/>
              </w:rPr>
            </w:pPr>
            <w:r w:rsidRPr="001C1822">
              <w:rPr>
                <w:rFonts w:ascii="GHEA Grapalat" w:hAnsi="GHEA Grapalat"/>
                <w:b/>
                <w:sz w:val="24"/>
                <w:szCs w:val="24"/>
                <w:lang w:val="hy-AM"/>
              </w:rPr>
              <w:t>Ընդունվել է:</w:t>
            </w:r>
          </w:p>
          <w:p w14:paraId="0B15D9F1" w14:textId="77777777" w:rsidR="00044538" w:rsidRPr="001C1822" w:rsidRDefault="00044538" w:rsidP="001C1822">
            <w:pPr>
              <w:tabs>
                <w:tab w:val="left" w:pos="0"/>
              </w:tabs>
              <w:spacing w:after="0" w:line="360" w:lineRule="auto"/>
              <w:ind w:firstLine="31"/>
              <w:jc w:val="both"/>
              <w:rPr>
                <w:rFonts w:ascii="GHEA Grapalat" w:hAnsi="GHEA Grapalat"/>
                <w:sz w:val="24"/>
                <w:szCs w:val="24"/>
                <w:lang w:val="hy-AM"/>
              </w:rPr>
            </w:pPr>
            <w:r w:rsidRPr="001C1822">
              <w:rPr>
                <w:rFonts w:ascii="GHEA Grapalat" w:hAnsi="GHEA Grapalat"/>
                <w:sz w:val="24"/>
                <w:szCs w:val="24"/>
                <w:lang w:val="hy-AM"/>
              </w:rPr>
              <w:t>Կատարվել է համապատասխան փոփոխությունը: Նախագծի նախաբանից հանվել է «Գիտական և գիտատեխնիկական գործունեության մասին» օրենքի 12-րդ հոդվածի 1-ին մասի թ կետը:</w:t>
            </w:r>
          </w:p>
          <w:p w14:paraId="5DC97450" w14:textId="77777777" w:rsidR="00044538" w:rsidRPr="001C1822" w:rsidRDefault="00044538" w:rsidP="001C1822">
            <w:pPr>
              <w:tabs>
                <w:tab w:val="left" w:pos="0"/>
              </w:tabs>
              <w:spacing w:after="0" w:line="360" w:lineRule="auto"/>
              <w:jc w:val="both"/>
              <w:rPr>
                <w:rFonts w:ascii="GHEA Grapalat" w:hAnsi="GHEA Grapalat"/>
                <w:b/>
                <w:sz w:val="24"/>
                <w:szCs w:val="24"/>
                <w:lang w:val="hy-AM"/>
              </w:rPr>
            </w:pPr>
          </w:p>
          <w:p w14:paraId="1DFAF4D0" w14:textId="77777777" w:rsidR="00044538" w:rsidRPr="001C1822" w:rsidRDefault="00044538" w:rsidP="001C1822">
            <w:pPr>
              <w:tabs>
                <w:tab w:val="left" w:pos="0"/>
              </w:tabs>
              <w:spacing w:after="0" w:line="360" w:lineRule="auto"/>
              <w:jc w:val="both"/>
              <w:rPr>
                <w:rFonts w:ascii="GHEA Grapalat" w:hAnsi="GHEA Grapalat"/>
                <w:b/>
                <w:sz w:val="24"/>
                <w:szCs w:val="24"/>
                <w:lang w:val="hy-AM"/>
              </w:rPr>
            </w:pPr>
            <w:r w:rsidRPr="001C1822">
              <w:rPr>
                <w:rFonts w:ascii="GHEA Grapalat" w:hAnsi="GHEA Grapalat"/>
                <w:b/>
                <w:sz w:val="24"/>
                <w:szCs w:val="24"/>
                <w:lang w:val="hy-AM"/>
              </w:rPr>
              <w:t>Ընդունվել է:</w:t>
            </w:r>
          </w:p>
          <w:p w14:paraId="4E64EFD4" w14:textId="13982031" w:rsidR="006862CD" w:rsidRPr="001C1822" w:rsidRDefault="00044538" w:rsidP="001C1822">
            <w:pPr>
              <w:pStyle w:val="ListParagraph"/>
              <w:tabs>
                <w:tab w:val="left" w:pos="993"/>
              </w:tabs>
              <w:spacing w:after="0" w:line="360" w:lineRule="auto"/>
              <w:ind w:left="0"/>
              <w:rPr>
                <w:rFonts w:ascii="GHEA Grapalat" w:hAnsi="GHEA Grapalat"/>
                <w:sz w:val="24"/>
                <w:szCs w:val="24"/>
                <w:lang w:val="es-ES"/>
              </w:rPr>
            </w:pPr>
            <w:r w:rsidRPr="001C1822">
              <w:rPr>
                <w:rFonts w:ascii="GHEA Grapalat" w:hAnsi="GHEA Grapalat"/>
                <w:sz w:val="24"/>
                <w:szCs w:val="24"/>
                <w:lang w:val="hy-AM"/>
              </w:rPr>
              <w:t>Նախագծից հանվել է 5-րդ կետը:</w:t>
            </w:r>
          </w:p>
        </w:tc>
      </w:tr>
      <w:tr w:rsidR="006862CD" w:rsidRPr="004F0FD4" w14:paraId="24C7E0DD" w14:textId="77777777" w:rsidTr="006E790C">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4504A8B1" w14:textId="3D7F0089" w:rsidR="006862CD" w:rsidRPr="001C1822" w:rsidRDefault="002809FC" w:rsidP="001C1822">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Ֆ</w:t>
            </w:r>
            <w:r w:rsidR="000207D8" w:rsidRPr="001C1822">
              <w:rPr>
                <w:rFonts w:ascii="GHEA Grapalat" w:hAnsi="GHEA Grapalat"/>
                <w:b/>
                <w:sz w:val="24"/>
                <w:szCs w:val="24"/>
                <w:lang w:val="hy-AM"/>
              </w:rPr>
              <w:t>ինանսատնտեսագիտական վարչություն</w:t>
            </w:r>
          </w:p>
          <w:p w14:paraId="6ADD127B" w14:textId="77777777" w:rsidR="00044538" w:rsidRPr="001C1822" w:rsidRDefault="000207D8" w:rsidP="001C1822">
            <w:pPr>
              <w:pStyle w:val="ListParagraph"/>
              <w:numPr>
                <w:ilvl w:val="0"/>
                <w:numId w:val="32"/>
              </w:numPr>
              <w:spacing w:after="0" w:line="360" w:lineRule="auto"/>
              <w:ind w:left="48" w:firstLine="360"/>
              <w:jc w:val="both"/>
              <w:rPr>
                <w:rFonts w:ascii="GHEA Grapalat" w:hAnsi="GHEA Grapalat"/>
                <w:sz w:val="24"/>
                <w:szCs w:val="24"/>
                <w:lang w:val="hy-AM"/>
              </w:rPr>
            </w:pPr>
            <w:r w:rsidRPr="001C1822">
              <w:rPr>
                <w:rFonts w:ascii="GHEA Grapalat" w:hAnsi="GHEA Grapalat"/>
                <w:sz w:val="24"/>
                <w:szCs w:val="24"/>
                <w:lang w:val="hy-AM"/>
              </w:rPr>
              <w:t>Նախագծի 1-ին և 2-րդ կետերը առաջարկում ենք միավորել,</w:t>
            </w:r>
          </w:p>
          <w:p w14:paraId="0774C2BE" w14:textId="77777777" w:rsidR="00044538" w:rsidRPr="001C1822" w:rsidRDefault="00044538" w:rsidP="001C1822">
            <w:pPr>
              <w:spacing w:after="0" w:line="360" w:lineRule="auto"/>
              <w:jc w:val="both"/>
              <w:rPr>
                <w:rFonts w:ascii="GHEA Grapalat" w:hAnsi="GHEA Grapalat"/>
                <w:sz w:val="24"/>
                <w:szCs w:val="24"/>
                <w:lang w:val="hy-AM"/>
              </w:rPr>
            </w:pPr>
          </w:p>
          <w:p w14:paraId="167221D6" w14:textId="3E1AF4F4" w:rsidR="000207D8" w:rsidRPr="001C1822" w:rsidRDefault="000207D8" w:rsidP="001C1822">
            <w:pPr>
              <w:pStyle w:val="ListParagraph"/>
              <w:numPr>
                <w:ilvl w:val="0"/>
                <w:numId w:val="32"/>
              </w:numPr>
              <w:spacing w:after="0" w:line="360" w:lineRule="auto"/>
              <w:ind w:left="48" w:firstLine="360"/>
              <w:jc w:val="both"/>
              <w:rPr>
                <w:rFonts w:ascii="GHEA Grapalat" w:hAnsi="GHEA Grapalat"/>
                <w:sz w:val="24"/>
                <w:szCs w:val="24"/>
                <w:lang w:val="hy-AM"/>
              </w:rPr>
            </w:pPr>
            <w:bookmarkStart w:id="0" w:name="_GoBack"/>
            <w:bookmarkEnd w:id="0"/>
            <w:r w:rsidRPr="001C1822">
              <w:rPr>
                <w:rFonts w:ascii="GHEA Grapalat" w:hAnsi="GHEA Grapalat" w:cs="Sylfaen"/>
                <w:sz w:val="24"/>
                <w:szCs w:val="24"/>
                <w:lang w:val="hy-AM"/>
              </w:rPr>
              <w:t>Քննարկել</w:t>
            </w:r>
            <w:r w:rsidRPr="001C1822">
              <w:rPr>
                <w:rFonts w:ascii="GHEA Grapalat" w:hAnsi="GHEA Grapalat"/>
                <w:sz w:val="24"/>
                <w:szCs w:val="24"/>
                <w:lang w:val="hy-AM"/>
              </w:rPr>
              <w:t xml:space="preserve"> Նախագծի 3-րդ կետով՝ գույքի նվիրաբերության մասին պայմանագրերի կնքումն ապահովելու հանձնարարականը կրթության, գիտության, մշակույթի և սպորտի նախարարին տալու հարցը, միաժամանակ սահմանել հստակ ժամկետ վերոնշյալ աշխատանքների իրականացման  համար,</w:t>
            </w:r>
          </w:p>
          <w:p w14:paraId="73E8EE21" w14:textId="0307B0BB" w:rsidR="000207D8" w:rsidRPr="001C1822" w:rsidRDefault="000207D8" w:rsidP="001C1822">
            <w:pPr>
              <w:pStyle w:val="ListParagraph"/>
              <w:numPr>
                <w:ilvl w:val="0"/>
                <w:numId w:val="32"/>
              </w:numPr>
              <w:spacing w:after="0" w:line="360" w:lineRule="auto"/>
              <w:ind w:left="48" w:firstLine="360"/>
              <w:jc w:val="both"/>
              <w:rPr>
                <w:rFonts w:ascii="GHEA Grapalat" w:hAnsi="GHEA Grapalat"/>
                <w:sz w:val="24"/>
                <w:szCs w:val="24"/>
                <w:lang w:val="hy-AM"/>
              </w:rPr>
            </w:pPr>
            <w:r w:rsidRPr="001C1822">
              <w:rPr>
                <w:rFonts w:ascii="GHEA Grapalat" w:hAnsi="GHEA Grapalat"/>
                <w:sz w:val="24"/>
                <w:szCs w:val="24"/>
                <w:lang w:val="hy-AM"/>
              </w:rPr>
              <w:t>Նախագծի հավելվածում ավելացնել սյունյակ՝ «Քանակ (հատ)» անվանումով:</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1E819C3A" w14:textId="77777777" w:rsidR="006862CD" w:rsidRPr="001C1822" w:rsidRDefault="006862CD" w:rsidP="001C1822">
            <w:pPr>
              <w:tabs>
                <w:tab w:val="left" w:pos="27"/>
              </w:tabs>
              <w:spacing w:after="0" w:line="360" w:lineRule="auto"/>
              <w:jc w:val="both"/>
              <w:rPr>
                <w:rFonts w:ascii="GHEA Grapalat" w:hAnsi="GHEA Grapalat"/>
                <w:b/>
                <w:sz w:val="24"/>
                <w:szCs w:val="24"/>
                <w:lang w:val="hy-AM"/>
              </w:rPr>
            </w:pPr>
          </w:p>
          <w:p w14:paraId="6D532274" w14:textId="77777777" w:rsidR="00044538" w:rsidRPr="001C1822" w:rsidRDefault="00044538" w:rsidP="001C1822">
            <w:pPr>
              <w:tabs>
                <w:tab w:val="left" w:pos="0"/>
              </w:tabs>
              <w:spacing w:after="0" w:line="360" w:lineRule="auto"/>
              <w:jc w:val="both"/>
              <w:rPr>
                <w:rFonts w:ascii="GHEA Grapalat" w:hAnsi="GHEA Grapalat"/>
                <w:b/>
                <w:sz w:val="24"/>
                <w:szCs w:val="24"/>
                <w:lang w:val="hy-AM"/>
              </w:rPr>
            </w:pPr>
            <w:r w:rsidRPr="001C1822">
              <w:rPr>
                <w:rFonts w:ascii="GHEA Grapalat" w:hAnsi="GHEA Grapalat"/>
                <w:b/>
                <w:sz w:val="24"/>
                <w:szCs w:val="24"/>
                <w:lang w:val="hy-AM"/>
              </w:rPr>
              <w:t>Ընդունվել է:</w:t>
            </w:r>
          </w:p>
          <w:p w14:paraId="295D9DA0" w14:textId="6D7DF4BF" w:rsidR="00044538" w:rsidRPr="001C1822" w:rsidRDefault="00044538" w:rsidP="001C1822">
            <w:pPr>
              <w:tabs>
                <w:tab w:val="left" w:pos="993"/>
                <w:tab w:val="left" w:pos="1080"/>
              </w:tabs>
              <w:spacing w:after="0" w:line="360" w:lineRule="auto"/>
              <w:jc w:val="both"/>
              <w:rPr>
                <w:rFonts w:ascii="GHEA Grapalat" w:hAnsi="GHEA Grapalat"/>
                <w:bCs/>
                <w:color w:val="00B050"/>
                <w:sz w:val="24"/>
                <w:szCs w:val="24"/>
                <w:lang w:val="hy-AM" w:eastAsia="zh-CN"/>
              </w:rPr>
            </w:pPr>
            <w:r w:rsidRPr="001C1822">
              <w:rPr>
                <w:rFonts w:ascii="GHEA Grapalat" w:hAnsi="GHEA Grapalat"/>
                <w:sz w:val="24"/>
                <w:szCs w:val="24"/>
                <w:lang w:val="hy-AM"/>
              </w:rPr>
              <w:t>Նախագծի 1-ին և 2-րդ կետերը միավորվել են:</w:t>
            </w:r>
            <w:r w:rsidRPr="001C1822">
              <w:rPr>
                <w:rFonts w:ascii="GHEA Grapalat" w:eastAsiaTheme="minorHAnsi" w:hAnsi="GHEA Grapalat" w:cstheme="minorBidi"/>
                <w:color w:val="000000"/>
                <w:sz w:val="24"/>
                <w:szCs w:val="24"/>
                <w:lang w:val="hy-AM"/>
              </w:rPr>
              <w:t xml:space="preserve">  </w:t>
            </w:r>
          </w:p>
          <w:p w14:paraId="033AE33E" w14:textId="76660FD6" w:rsidR="00044538" w:rsidRPr="001C1822" w:rsidRDefault="00044538" w:rsidP="001C1822">
            <w:pPr>
              <w:tabs>
                <w:tab w:val="left" w:pos="0"/>
              </w:tabs>
              <w:spacing w:after="0" w:line="360" w:lineRule="auto"/>
              <w:jc w:val="both"/>
              <w:rPr>
                <w:rFonts w:ascii="GHEA Grapalat" w:hAnsi="GHEA Grapalat"/>
                <w:b/>
                <w:sz w:val="24"/>
                <w:szCs w:val="24"/>
                <w:lang w:val="hy-AM"/>
              </w:rPr>
            </w:pPr>
            <w:r w:rsidRPr="001C1822">
              <w:rPr>
                <w:rFonts w:ascii="GHEA Grapalat" w:hAnsi="GHEA Grapalat"/>
                <w:b/>
                <w:sz w:val="24"/>
                <w:szCs w:val="24"/>
                <w:lang w:val="hy-AM"/>
              </w:rPr>
              <w:t>Ընդունվել է:</w:t>
            </w:r>
          </w:p>
          <w:p w14:paraId="4ADE73D1" w14:textId="0470CA5A" w:rsidR="001F7C6F" w:rsidRPr="001C1822" w:rsidRDefault="002809FC" w:rsidP="001C1822">
            <w:pPr>
              <w:tabs>
                <w:tab w:val="left" w:pos="993"/>
                <w:tab w:val="left" w:pos="1080"/>
              </w:tabs>
              <w:spacing w:after="0" w:line="360" w:lineRule="auto"/>
              <w:jc w:val="both"/>
              <w:rPr>
                <w:rFonts w:ascii="GHEA Grapalat" w:hAnsi="GHEA Grapalat"/>
                <w:sz w:val="24"/>
                <w:szCs w:val="24"/>
                <w:lang w:val="hy-AM"/>
              </w:rPr>
            </w:pPr>
            <w:r>
              <w:rPr>
                <w:rFonts w:ascii="GHEA Grapalat" w:hAnsi="GHEA Grapalat"/>
                <w:bCs/>
                <w:sz w:val="24"/>
                <w:szCs w:val="24"/>
                <w:lang w:val="hy-AM"/>
              </w:rPr>
              <w:t>Համապատասխան կետը խմբագրվել է</w:t>
            </w:r>
            <w:r w:rsidR="00044538" w:rsidRPr="001C1822">
              <w:rPr>
                <w:rFonts w:ascii="GHEA Grapalat" w:hAnsi="GHEA Grapalat"/>
                <w:sz w:val="24"/>
                <w:szCs w:val="24"/>
                <w:lang w:val="hy-AM"/>
              </w:rPr>
              <w:t>:</w:t>
            </w:r>
          </w:p>
          <w:p w14:paraId="4DC39B07" w14:textId="77777777" w:rsidR="002809FC" w:rsidRDefault="002809FC" w:rsidP="001C1822">
            <w:pPr>
              <w:tabs>
                <w:tab w:val="left" w:pos="993"/>
                <w:tab w:val="left" w:pos="1080"/>
              </w:tabs>
              <w:spacing w:after="0" w:line="360" w:lineRule="auto"/>
              <w:jc w:val="both"/>
              <w:rPr>
                <w:rFonts w:ascii="GHEA Grapalat" w:hAnsi="GHEA Grapalat"/>
                <w:b/>
                <w:sz w:val="24"/>
                <w:szCs w:val="24"/>
                <w:lang w:val="hy-AM"/>
              </w:rPr>
            </w:pPr>
          </w:p>
          <w:p w14:paraId="1CF67AC6" w14:textId="77777777" w:rsidR="002809FC" w:rsidRDefault="002809FC" w:rsidP="001C1822">
            <w:pPr>
              <w:tabs>
                <w:tab w:val="left" w:pos="993"/>
                <w:tab w:val="left" w:pos="1080"/>
              </w:tabs>
              <w:spacing w:after="0" w:line="360" w:lineRule="auto"/>
              <w:jc w:val="both"/>
              <w:rPr>
                <w:rFonts w:ascii="GHEA Grapalat" w:hAnsi="GHEA Grapalat"/>
                <w:b/>
                <w:sz w:val="24"/>
                <w:szCs w:val="24"/>
                <w:lang w:val="hy-AM"/>
              </w:rPr>
            </w:pPr>
          </w:p>
          <w:p w14:paraId="038E0247" w14:textId="77777777" w:rsidR="002809FC" w:rsidRDefault="002809FC" w:rsidP="001C1822">
            <w:pPr>
              <w:tabs>
                <w:tab w:val="left" w:pos="993"/>
                <w:tab w:val="left" w:pos="1080"/>
              </w:tabs>
              <w:spacing w:after="0" w:line="360" w:lineRule="auto"/>
              <w:jc w:val="both"/>
              <w:rPr>
                <w:rFonts w:ascii="GHEA Grapalat" w:hAnsi="GHEA Grapalat"/>
                <w:b/>
                <w:sz w:val="24"/>
                <w:szCs w:val="24"/>
                <w:lang w:val="hy-AM"/>
              </w:rPr>
            </w:pPr>
          </w:p>
          <w:p w14:paraId="4B7B44B3" w14:textId="36D0CE7A" w:rsidR="00044538" w:rsidRPr="001C1822" w:rsidRDefault="00044538" w:rsidP="001C1822">
            <w:pPr>
              <w:tabs>
                <w:tab w:val="left" w:pos="993"/>
                <w:tab w:val="left" w:pos="1080"/>
              </w:tabs>
              <w:spacing w:after="0" w:line="360" w:lineRule="auto"/>
              <w:jc w:val="both"/>
              <w:rPr>
                <w:rFonts w:ascii="GHEA Grapalat" w:hAnsi="GHEA Grapalat"/>
                <w:sz w:val="24"/>
                <w:szCs w:val="24"/>
                <w:lang w:val="hy-AM"/>
              </w:rPr>
            </w:pPr>
            <w:r w:rsidRPr="001C1822">
              <w:rPr>
                <w:rFonts w:ascii="GHEA Grapalat" w:hAnsi="GHEA Grapalat"/>
                <w:b/>
                <w:sz w:val="24"/>
                <w:szCs w:val="24"/>
                <w:lang w:val="hy-AM"/>
              </w:rPr>
              <w:t>Ընդունվել է:</w:t>
            </w:r>
          </w:p>
          <w:p w14:paraId="4A045F46" w14:textId="5913AB6E" w:rsidR="00044538" w:rsidRPr="001C1822" w:rsidRDefault="009C3C1E" w:rsidP="001C1822">
            <w:pPr>
              <w:tabs>
                <w:tab w:val="left" w:pos="0"/>
              </w:tabs>
              <w:spacing w:after="0" w:line="360" w:lineRule="auto"/>
              <w:jc w:val="both"/>
              <w:rPr>
                <w:rFonts w:ascii="GHEA Grapalat" w:hAnsi="GHEA Grapalat"/>
                <w:b/>
                <w:sz w:val="24"/>
                <w:szCs w:val="24"/>
                <w:lang w:val="hy-AM"/>
              </w:rPr>
            </w:pPr>
            <w:r w:rsidRPr="001C1822">
              <w:rPr>
                <w:rFonts w:ascii="GHEA Grapalat" w:hAnsi="GHEA Grapalat"/>
                <w:sz w:val="24"/>
                <w:szCs w:val="24"/>
                <w:lang w:val="hy-AM"/>
              </w:rPr>
              <w:t>Կատարվել է համապատասխան լրացում:</w:t>
            </w:r>
          </w:p>
        </w:tc>
      </w:tr>
    </w:tbl>
    <w:p w14:paraId="1DB8EFAC" w14:textId="0B3B814F" w:rsidR="00B708E6" w:rsidRPr="00D27813" w:rsidRDefault="00B708E6" w:rsidP="002809FC">
      <w:pPr>
        <w:tabs>
          <w:tab w:val="left" w:pos="5805"/>
        </w:tabs>
        <w:rPr>
          <w:rFonts w:ascii="GHEA Grapalat" w:hAnsi="GHEA Grapalat"/>
          <w:sz w:val="24"/>
          <w:szCs w:val="24"/>
          <w:lang w:val="hy-AM"/>
        </w:rPr>
      </w:pPr>
    </w:p>
    <w:sectPr w:rsidR="00B708E6" w:rsidRPr="00D27813" w:rsidSect="002809FC">
      <w:pgSz w:w="16838" w:h="11906" w:orient="landscape"/>
      <w:pgMar w:top="450" w:right="1138" w:bottom="709"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DAD126" w14:textId="77777777" w:rsidR="006B0DEC" w:rsidRDefault="006B0DEC" w:rsidP="00E03B9A">
      <w:pPr>
        <w:spacing w:after="0" w:line="240" w:lineRule="auto"/>
      </w:pPr>
      <w:r>
        <w:separator/>
      </w:r>
    </w:p>
  </w:endnote>
  <w:endnote w:type="continuationSeparator" w:id="0">
    <w:p w14:paraId="18B92DF6" w14:textId="77777777" w:rsidR="006B0DEC" w:rsidRDefault="006B0DEC"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AFFBB3" w14:textId="77777777" w:rsidR="006B0DEC" w:rsidRDefault="006B0DEC" w:rsidP="00E03B9A">
      <w:pPr>
        <w:spacing w:after="0" w:line="240" w:lineRule="auto"/>
      </w:pPr>
      <w:r>
        <w:separator/>
      </w:r>
    </w:p>
  </w:footnote>
  <w:footnote w:type="continuationSeparator" w:id="0">
    <w:p w14:paraId="0C2D3EBA" w14:textId="77777777" w:rsidR="006B0DEC" w:rsidRDefault="006B0DEC"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2"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3" w15:restartNumberingAfterBreak="0">
    <w:nsid w:val="37F1463C"/>
    <w:multiLevelType w:val="hybridMultilevel"/>
    <w:tmpl w:val="340E517C"/>
    <w:lvl w:ilvl="0" w:tplc="5268CE70">
      <w:start w:val="1"/>
      <w:numFmt w:val="decimal"/>
      <w:lvlText w:val="%1."/>
      <w:lvlJc w:val="left"/>
      <w:pPr>
        <w:ind w:left="1815"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4"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5"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3"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4"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53D72E1C"/>
    <w:multiLevelType w:val="hybridMultilevel"/>
    <w:tmpl w:val="0F3E40FE"/>
    <w:lvl w:ilvl="0" w:tplc="89B8EB14">
      <w:start w:val="1"/>
      <w:numFmt w:val="decimal"/>
      <w:lvlText w:val="%1."/>
      <w:lvlJc w:val="left"/>
      <w:pPr>
        <w:ind w:left="840" w:hanging="39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28"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9"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2" w15:restartNumberingAfterBreak="0">
    <w:nsid w:val="72173C13"/>
    <w:multiLevelType w:val="hybridMultilevel"/>
    <w:tmpl w:val="B126938C"/>
    <w:lvl w:ilvl="0" w:tplc="0419000F">
      <w:start w:val="1"/>
      <w:numFmt w:val="decimal"/>
      <w:lvlText w:val="%1."/>
      <w:lvlJc w:val="left"/>
      <w:pPr>
        <w:ind w:left="1170" w:hanging="360"/>
      </w:p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33"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0"/>
  </w:num>
  <w:num w:numId="2">
    <w:abstractNumId w:val="17"/>
  </w:num>
  <w:num w:numId="3">
    <w:abstractNumId w:val="14"/>
  </w:num>
  <w:num w:numId="4">
    <w:abstractNumId w:val="21"/>
  </w:num>
  <w:num w:numId="5">
    <w:abstractNumId w:val="18"/>
  </w:num>
  <w:num w:numId="6">
    <w:abstractNumId w:val="0"/>
  </w:num>
  <w:num w:numId="7">
    <w:abstractNumId w:val="24"/>
  </w:num>
  <w:num w:numId="8">
    <w:abstractNumId w:val="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2"/>
  </w:num>
  <w:num w:numId="14">
    <w:abstractNumId w:val="20"/>
  </w:num>
  <w:num w:numId="15">
    <w:abstractNumId w:val="8"/>
  </w:num>
  <w:num w:numId="16">
    <w:abstractNumId w:val="11"/>
  </w:num>
  <w:num w:numId="17">
    <w:abstractNumId w:val="1"/>
  </w:num>
  <w:num w:numId="18">
    <w:abstractNumId w:val="23"/>
  </w:num>
  <w:num w:numId="19">
    <w:abstractNumId w:val="28"/>
  </w:num>
  <w:num w:numId="20">
    <w:abstractNumId w:val="27"/>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4"/>
  </w:num>
  <w:num w:numId="24">
    <w:abstractNumId w:val="33"/>
  </w:num>
  <w:num w:numId="25">
    <w:abstractNumId w:val="31"/>
  </w:num>
  <w:num w:numId="26">
    <w:abstractNumId w:val="15"/>
  </w:num>
  <w:num w:numId="27">
    <w:abstractNumId w:val="9"/>
  </w:num>
  <w:num w:numId="28">
    <w:abstractNumId w:val="10"/>
  </w:num>
  <w:num w:numId="29">
    <w:abstractNumId w:val="12"/>
  </w:num>
  <w:num w:numId="30">
    <w:abstractNumId w:val="3"/>
  </w:num>
  <w:num w:numId="31">
    <w:abstractNumId w:val="5"/>
  </w:num>
  <w:num w:numId="32">
    <w:abstractNumId w:val="32"/>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179"/>
    <w:rsid w:val="00004205"/>
    <w:rsid w:val="000043F2"/>
    <w:rsid w:val="0000485A"/>
    <w:rsid w:val="00011770"/>
    <w:rsid w:val="000133A5"/>
    <w:rsid w:val="00014C3D"/>
    <w:rsid w:val="00015AE6"/>
    <w:rsid w:val="0001663D"/>
    <w:rsid w:val="000207D8"/>
    <w:rsid w:val="0002098D"/>
    <w:rsid w:val="00021B1D"/>
    <w:rsid w:val="0002762F"/>
    <w:rsid w:val="0003166A"/>
    <w:rsid w:val="000338B6"/>
    <w:rsid w:val="00034B79"/>
    <w:rsid w:val="00035CA6"/>
    <w:rsid w:val="00037182"/>
    <w:rsid w:val="00037DFE"/>
    <w:rsid w:val="00040EAF"/>
    <w:rsid w:val="00042E92"/>
    <w:rsid w:val="000434CD"/>
    <w:rsid w:val="00044538"/>
    <w:rsid w:val="00045A35"/>
    <w:rsid w:val="00045EF6"/>
    <w:rsid w:val="000463C3"/>
    <w:rsid w:val="00046E5D"/>
    <w:rsid w:val="00050161"/>
    <w:rsid w:val="000511CB"/>
    <w:rsid w:val="000512B0"/>
    <w:rsid w:val="0005358B"/>
    <w:rsid w:val="000548DD"/>
    <w:rsid w:val="000625E8"/>
    <w:rsid w:val="00064212"/>
    <w:rsid w:val="00066195"/>
    <w:rsid w:val="000674AD"/>
    <w:rsid w:val="00067C69"/>
    <w:rsid w:val="00067CFF"/>
    <w:rsid w:val="00072D09"/>
    <w:rsid w:val="00077B86"/>
    <w:rsid w:val="00080309"/>
    <w:rsid w:val="000835CC"/>
    <w:rsid w:val="0008382F"/>
    <w:rsid w:val="000841E1"/>
    <w:rsid w:val="00085374"/>
    <w:rsid w:val="0008619B"/>
    <w:rsid w:val="00091259"/>
    <w:rsid w:val="00092BA6"/>
    <w:rsid w:val="0009369A"/>
    <w:rsid w:val="0009483F"/>
    <w:rsid w:val="000952D6"/>
    <w:rsid w:val="0009563D"/>
    <w:rsid w:val="000963B6"/>
    <w:rsid w:val="000972BA"/>
    <w:rsid w:val="00097E26"/>
    <w:rsid w:val="000A286D"/>
    <w:rsid w:val="000A4E38"/>
    <w:rsid w:val="000B0506"/>
    <w:rsid w:val="000B357B"/>
    <w:rsid w:val="000B3E16"/>
    <w:rsid w:val="000B52C0"/>
    <w:rsid w:val="000B5DBA"/>
    <w:rsid w:val="000B5E8D"/>
    <w:rsid w:val="000C08C9"/>
    <w:rsid w:val="000C0B59"/>
    <w:rsid w:val="000C277F"/>
    <w:rsid w:val="000C4A50"/>
    <w:rsid w:val="000C4EBE"/>
    <w:rsid w:val="000C63D4"/>
    <w:rsid w:val="000D1509"/>
    <w:rsid w:val="000D5E72"/>
    <w:rsid w:val="000E6CC6"/>
    <w:rsid w:val="000E7923"/>
    <w:rsid w:val="000F75AC"/>
    <w:rsid w:val="000F77D8"/>
    <w:rsid w:val="000F7D8E"/>
    <w:rsid w:val="00106900"/>
    <w:rsid w:val="00107E30"/>
    <w:rsid w:val="00110FAF"/>
    <w:rsid w:val="001114D6"/>
    <w:rsid w:val="001122D3"/>
    <w:rsid w:val="001161A8"/>
    <w:rsid w:val="00120A3F"/>
    <w:rsid w:val="001231C7"/>
    <w:rsid w:val="001251CA"/>
    <w:rsid w:val="0012626B"/>
    <w:rsid w:val="001275DD"/>
    <w:rsid w:val="001278E0"/>
    <w:rsid w:val="001304C4"/>
    <w:rsid w:val="00131283"/>
    <w:rsid w:val="00132799"/>
    <w:rsid w:val="00133544"/>
    <w:rsid w:val="00133D88"/>
    <w:rsid w:val="00136FE1"/>
    <w:rsid w:val="00141BBC"/>
    <w:rsid w:val="001472CC"/>
    <w:rsid w:val="00147FB6"/>
    <w:rsid w:val="001512AE"/>
    <w:rsid w:val="0015285D"/>
    <w:rsid w:val="00152D1A"/>
    <w:rsid w:val="001536A0"/>
    <w:rsid w:val="001572B6"/>
    <w:rsid w:val="0015767D"/>
    <w:rsid w:val="0016021B"/>
    <w:rsid w:val="00160DB9"/>
    <w:rsid w:val="00161447"/>
    <w:rsid w:val="0016216E"/>
    <w:rsid w:val="001634BC"/>
    <w:rsid w:val="00163584"/>
    <w:rsid w:val="00165FDD"/>
    <w:rsid w:val="001660F1"/>
    <w:rsid w:val="0016680E"/>
    <w:rsid w:val="00166821"/>
    <w:rsid w:val="001675AD"/>
    <w:rsid w:val="001676A5"/>
    <w:rsid w:val="00167899"/>
    <w:rsid w:val="00167E97"/>
    <w:rsid w:val="0017224D"/>
    <w:rsid w:val="0017354D"/>
    <w:rsid w:val="001755E6"/>
    <w:rsid w:val="00175A13"/>
    <w:rsid w:val="00176A3E"/>
    <w:rsid w:val="00176E5F"/>
    <w:rsid w:val="00180E2F"/>
    <w:rsid w:val="001817AE"/>
    <w:rsid w:val="00181A5D"/>
    <w:rsid w:val="00187BAC"/>
    <w:rsid w:val="001901BA"/>
    <w:rsid w:val="0019067B"/>
    <w:rsid w:val="00191C1E"/>
    <w:rsid w:val="001972D4"/>
    <w:rsid w:val="00197B0B"/>
    <w:rsid w:val="001A10DF"/>
    <w:rsid w:val="001A1658"/>
    <w:rsid w:val="001A6B87"/>
    <w:rsid w:val="001A7052"/>
    <w:rsid w:val="001A790E"/>
    <w:rsid w:val="001A7C06"/>
    <w:rsid w:val="001B0EAD"/>
    <w:rsid w:val="001B116A"/>
    <w:rsid w:val="001B1B91"/>
    <w:rsid w:val="001B2C1D"/>
    <w:rsid w:val="001B33EB"/>
    <w:rsid w:val="001B4782"/>
    <w:rsid w:val="001B7B5A"/>
    <w:rsid w:val="001C00F7"/>
    <w:rsid w:val="001C1797"/>
    <w:rsid w:val="001C1822"/>
    <w:rsid w:val="001C292E"/>
    <w:rsid w:val="001C6BD8"/>
    <w:rsid w:val="001D3ABD"/>
    <w:rsid w:val="001D5252"/>
    <w:rsid w:val="001D61C4"/>
    <w:rsid w:val="001E5CA9"/>
    <w:rsid w:val="001F117F"/>
    <w:rsid w:val="001F3221"/>
    <w:rsid w:val="001F464D"/>
    <w:rsid w:val="001F511E"/>
    <w:rsid w:val="001F570F"/>
    <w:rsid w:val="001F5D4A"/>
    <w:rsid w:val="001F7C6F"/>
    <w:rsid w:val="00203390"/>
    <w:rsid w:val="00203AA6"/>
    <w:rsid w:val="00205B34"/>
    <w:rsid w:val="0020632B"/>
    <w:rsid w:val="00206F41"/>
    <w:rsid w:val="0020750C"/>
    <w:rsid w:val="002116BE"/>
    <w:rsid w:val="002127A3"/>
    <w:rsid w:val="00213CCA"/>
    <w:rsid w:val="002145AE"/>
    <w:rsid w:val="002168F7"/>
    <w:rsid w:val="002173C3"/>
    <w:rsid w:val="00220380"/>
    <w:rsid w:val="002243CE"/>
    <w:rsid w:val="0023069B"/>
    <w:rsid w:val="0023374F"/>
    <w:rsid w:val="00234EBE"/>
    <w:rsid w:val="00240666"/>
    <w:rsid w:val="00245C4C"/>
    <w:rsid w:val="00247EB7"/>
    <w:rsid w:val="00254109"/>
    <w:rsid w:val="00263032"/>
    <w:rsid w:val="00264386"/>
    <w:rsid w:val="00265DCE"/>
    <w:rsid w:val="00270578"/>
    <w:rsid w:val="00271F81"/>
    <w:rsid w:val="0027349C"/>
    <w:rsid w:val="00275665"/>
    <w:rsid w:val="002761A1"/>
    <w:rsid w:val="0027682B"/>
    <w:rsid w:val="00277195"/>
    <w:rsid w:val="00277AF1"/>
    <w:rsid w:val="002809FC"/>
    <w:rsid w:val="002813BC"/>
    <w:rsid w:val="00282ED6"/>
    <w:rsid w:val="002840D2"/>
    <w:rsid w:val="00285AC4"/>
    <w:rsid w:val="00287D02"/>
    <w:rsid w:val="00291E8B"/>
    <w:rsid w:val="00294C65"/>
    <w:rsid w:val="002A0A02"/>
    <w:rsid w:val="002A1EFC"/>
    <w:rsid w:val="002A4DCE"/>
    <w:rsid w:val="002A604E"/>
    <w:rsid w:val="002B0B0E"/>
    <w:rsid w:val="002B1BF1"/>
    <w:rsid w:val="002B27C9"/>
    <w:rsid w:val="002B507F"/>
    <w:rsid w:val="002B57CE"/>
    <w:rsid w:val="002B68A0"/>
    <w:rsid w:val="002C00E6"/>
    <w:rsid w:val="002C1C56"/>
    <w:rsid w:val="002C337E"/>
    <w:rsid w:val="002D0A97"/>
    <w:rsid w:val="002D16A8"/>
    <w:rsid w:val="002D64E3"/>
    <w:rsid w:val="002D763C"/>
    <w:rsid w:val="002E1C81"/>
    <w:rsid w:val="002E1CB2"/>
    <w:rsid w:val="002E2FAE"/>
    <w:rsid w:val="002E4D98"/>
    <w:rsid w:val="002E681D"/>
    <w:rsid w:val="002E7507"/>
    <w:rsid w:val="002F129E"/>
    <w:rsid w:val="002F1F55"/>
    <w:rsid w:val="002F7381"/>
    <w:rsid w:val="003016B0"/>
    <w:rsid w:val="003020A2"/>
    <w:rsid w:val="00303D1F"/>
    <w:rsid w:val="00305BEB"/>
    <w:rsid w:val="00311078"/>
    <w:rsid w:val="00312DD1"/>
    <w:rsid w:val="00313009"/>
    <w:rsid w:val="00314C78"/>
    <w:rsid w:val="00323ABE"/>
    <w:rsid w:val="00325361"/>
    <w:rsid w:val="00326417"/>
    <w:rsid w:val="003327BD"/>
    <w:rsid w:val="00334056"/>
    <w:rsid w:val="00335A80"/>
    <w:rsid w:val="00336B07"/>
    <w:rsid w:val="003409E1"/>
    <w:rsid w:val="00342983"/>
    <w:rsid w:val="00344DF7"/>
    <w:rsid w:val="00345623"/>
    <w:rsid w:val="00346FBB"/>
    <w:rsid w:val="00347F92"/>
    <w:rsid w:val="00351D28"/>
    <w:rsid w:val="00357EBF"/>
    <w:rsid w:val="00360A41"/>
    <w:rsid w:val="00362751"/>
    <w:rsid w:val="00367FEE"/>
    <w:rsid w:val="0037152A"/>
    <w:rsid w:val="00371BD9"/>
    <w:rsid w:val="003772E2"/>
    <w:rsid w:val="00382C66"/>
    <w:rsid w:val="00383C76"/>
    <w:rsid w:val="00385AA1"/>
    <w:rsid w:val="00386816"/>
    <w:rsid w:val="003921EC"/>
    <w:rsid w:val="00392A15"/>
    <w:rsid w:val="003A1B09"/>
    <w:rsid w:val="003A1BD2"/>
    <w:rsid w:val="003A2927"/>
    <w:rsid w:val="003A40F2"/>
    <w:rsid w:val="003A469C"/>
    <w:rsid w:val="003A48F4"/>
    <w:rsid w:val="003A7E53"/>
    <w:rsid w:val="003B2D77"/>
    <w:rsid w:val="003B4165"/>
    <w:rsid w:val="003B70E0"/>
    <w:rsid w:val="003C07F9"/>
    <w:rsid w:val="003C0ECD"/>
    <w:rsid w:val="003C1824"/>
    <w:rsid w:val="003C1A17"/>
    <w:rsid w:val="003C622B"/>
    <w:rsid w:val="003C6E0A"/>
    <w:rsid w:val="003C7712"/>
    <w:rsid w:val="003D0186"/>
    <w:rsid w:val="003D4642"/>
    <w:rsid w:val="003D68DC"/>
    <w:rsid w:val="003E4FE6"/>
    <w:rsid w:val="003E7037"/>
    <w:rsid w:val="003F0974"/>
    <w:rsid w:val="003F14E5"/>
    <w:rsid w:val="003F2780"/>
    <w:rsid w:val="003F323C"/>
    <w:rsid w:val="003F3A5E"/>
    <w:rsid w:val="003F49D9"/>
    <w:rsid w:val="0040053A"/>
    <w:rsid w:val="00400D57"/>
    <w:rsid w:val="00402FB7"/>
    <w:rsid w:val="0040445C"/>
    <w:rsid w:val="00406485"/>
    <w:rsid w:val="00406D19"/>
    <w:rsid w:val="004103C0"/>
    <w:rsid w:val="00411B4D"/>
    <w:rsid w:val="00411DFA"/>
    <w:rsid w:val="00411E37"/>
    <w:rsid w:val="00412684"/>
    <w:rsid w:val="00413345"/>
    <w:rsid w:val="00414688"/>
    <w:rsid w:val="004161A4"/>
    <w:rsid w:val="004250CC"/>
    <w:rsid w:val="00426FAC"/>
    <w:rsid w:val="00434CFF"/>
    <w:rsid w:val="004416AD"/>
    <w:rsid w:val="0044375E"/>
    <w:rsid w:val="004449F3"/>
    <w:rsid w:val="0044539A"/>
    <w:rsid w:val="00446CD2"/>
    <w:rsid w:val="00450DCC"/>
    <w:rsid w:val="00451378"/>
    <w:rsid w:val="00452496"/>
    <w:rsid w:val="00453CE3"/>
    <w:rsid w:val="00460FC3"/>
    <w:rsid w:val="0046384A"/>
    <w:rsid w:val="00463C10"/>
    <w:rsid w:val="00464A3E"/>
    <w:rsid w:val="00464EDB"/>
    <w:rsid w:val="00472773"/>
    <w:rsid w:val="00475DF9"/>
    <w:rsid w:val="00477384"/>
    <w:rsid w:val="00484B44"/>
    <w:rsid w:val="00484DD6"/>
    <w:rsid w:val="0048520B"/>
    <w:rsid w:val="0049244F"/>
    <w:rsid w:val="00492AED"/>
    <w:rsid w:val="00493AD1"/>
    <w:rsid w:val="00494F76"/>
    <w:rsid w:val="0049569D"/>
    <w:rsid w:val="004A24B0"/>
    <w:rsid w:val="004A5769"/>
    <w:rsid w:val="004A7A8C"/>
    <w:rsid w:val="004A7FEA"/>
    <w:rsid w:val="004B12AF"/>
    <w:rsid w:val="004B4D7E"/>
    <w:rsid w:val="004C4B93"/>
    <w:rsid w:val="004C4F6D"/>
    <w:rsid w:val="004C5002"/>
    <w:rsid w:val="004C5041"/>
    <w:rsid w:val="004C5181"/>
    <w:rsid w:val="004D1299"/>
    <w:rsid w:val="004D25B5"/>
    <w:rsid w:val="004D3879"/>
    <w:rsid w:val="004D40AC"/>
    <w:rsid w:val="004E2FF7"/>
    <w:rsid w:val="004E78F5"/>
    <w:rsid w:val="004F05E2"/>
    <w:rsid w:val="004F0FA8"/>
    <w:rsid w:val="004F0FD4"/>
    <w:rsid w:val="00500303"/>
    <w:rsid w:val="00500DC6"/>
    <w:rsid w:val="00502008"/>
    <w:rsid w:val="00503C7C"/>
    <w:rsid w:val="00506B8A"/>
    <w:rsid w:val="00511056"/>
    <w:rsid w:val="00513117"/>
    <w:rsid w:val="00513681"/>
    <w:rsid w:val="00513AF5"/>
    <w:rsid w:val="00514DF2"/>
    <w:rsid w:val="00517A50"/>
    <w:rsid w:val="0052174A"/>
    <w:rsid w:val="005225E3"/>
    <w:rsid w:val="00523B5B"/>
    <w:rsid w:val="0052439C"/>
    <w:rsid w:val="00525384"/>
    <w:rsid w:val="005259A1"/>
    <w:rsid w:val="00527B5E"/>
    <w:rsid w:val="00531493"/>
    <w:rsid w:val="00532423"/>
    <w:rsid w:val="005328F3"/>
    <w:rsid w:val="0053296F"/>
    <w:rsid w:val="00534F87"/>
    <w:rsid w:val="00535595"/>
    <w:rsid w:val="00535A3B"/>
    <w:rsid w:val="005365EA"/>
    <w:rsid w:val="00542A4F"/>
    <w:rsid w:val="005431C2"/>
    <w:rsid w:val="005440DF"/>
    <w:rsid w:val="005476FB"/>
    <w:rsid w:val="00550DD8"/>
    <w:rsid w:val="00552F2F"/>
    <w:rsid w:val="00553B17"/>
    <w:rsid w:val="0055504D"/>
    <w:rsid w:val="00556FBA"/>
    <w:rsid w:val="00557B12"/>
    <w:rsid w:val="00560111"/>
    <w:rsid w:val="00562740"/>
    <w:rsid w:val="0056672C"/>
    <w:rsid w:val="00570BA7"/>
    <w:rsid w:val="00570D92"/>
    <w:rsid w:val="0057129E"/>
    <w:rsid w:val="005726F0"/>
    <w:rsid w:val="00572C54"/>
    <w:rsid w:val="0057549E"/>
    <w:rsid w:val="00576DE1"/>
    <w:rsid w:val="00577DAA"/>
    <w:rsid w:val="00577E8F"/>
    <w:rsid w:val="005828F5"/>
    <w:rsid w:val="00583D8A"/>
    <w:rsid w:val="00583FCD"/>
    <w:rsid w:val="00584108"/>
    <w:rsid w:val="00584B56"/>
    <w:rsid w:val="005856A0"/>
    <w:rsid w:val="005857C5"/>
    <w:rsid w:val="005859F7"/>
    <w:rsid w:val="005864A2"/>
    <w:rsid w:val="0059065C"/>
    <w:rsid w:val="00592FC0"/>
    <w:rsid w:val="00593DAE"/>
    <w:rsid w:val="00594D6A"/>
    <w:rsid w:val="0059639D"/>
    <w:rsid w:val="0059674A"/>
    <w:rsid w:val="005A196C"/>
    <w:rsid w:val="005A29B9"/>
    <w:rsid w:val="005B09F7"/>
    <w:rsid w:val="005B0C69"/>
    <w:rsid w:val="005B529E"/>
    <w:rsid w:val="005B5459"/>
    <w:rsid w:val="005B6BAB"/>
    <w:rsid w:val="005C1245"/>
    <w:rsid w:val="005C1FF2"/>
    <w:rsid w:val="005C23DC"/>
    <w:rsid w:val="005C2A18"/>
    <w:rsid w:val="005C2CBF"/>
    <w:rsid w:val="005C314D"/>
    <w:rsid w:val="005C3505"/>
    <w:rsid w:val="005C40FE"/>
    <w:rsid w:val="005C7932"/>
    <w:rsid w:val="005D1A55"/>
    <w:rsid w:val="005D322C"/>
    <w:rsid w:val="005D4008"/>
    <w:rsid w:val="005D5549"/>
    <w:rsid w:val="005D68DF"/>
    <w:rsid w:val="005E02FA"/>
    <w:rsid w:val="005E0D34"/>
    <w:rsid w:val="005E2180"/>
    <w:rsid w:val="005E5B0B"/>
    <w:rsid w:val="005E60AF"/>
    <w:rsid w:val="005E6163"/>
    <w:rsid w:val="005E6C0E"/>
    <w:rsid w:val="005E71C6"/>
    <w:rsid w:val="005F0469"/>
    <w:rsid w:val="005F213D"/>
    <w:rsid w:val="005F2635"/>
    <w:rsid w:val="005F367E"/>
    <w:rsid w:val="005F46EB"/>
    <w:rsid w:val="005F57AC"/>
    <w:rsid w:val="005F611B"/>
    <w:rsid w:val="005F69F1"/>
    <w:rsid w:val="005F6EE8"/>
    <w:rsid w:val="00604A82"/>
    <w:rsid w:val="006066DD"/>
    <w:rsid w:val="00610C2D"/>
    <w:rsid w:val="00610DA7"/>
    <w:rsid w:val="006114E5"/>
    <w:rsid w:val="00611A30"/>
    <w:rsid w:val="00615081"/>
    <w:rsid w:val="00615C8E"/>
    <w:rsid w:val="00616CC8"/>
    <w:rsid w:val="00616D0F"/>
    <w:rsid w:val="00620D18"/>
    <w:rsid w:val="00624302"/>
    <w:rsid w:val="0063014D"/>
    <w:rsid w:val="006327FC"/>
    <w:rsid w:val="00640CB4"/>
    <w:rsid w:val="006428C9"/>
    <w:rsid w:val="00642E93"/>
    <w:rsid w:val="00643028"/>
    <w:rsid w:val="00643845"/>
    <w:rsid w:val="0064486D"/>
    <w:rsid w:val="00644CA6"/>
    <w:rsid w:val="006459A9"/>
    <w:rsid w:val="006459E3"/>
    <w:rsid w:val="00651121"/>
    <w:rsid w:val="00654A7F"/>
    <w:rsid w:val="006579D2"/>
    <w:rsid w:val="00661EA1"/>
    <w:rsid w:val="00667FC9"/>
    <w:rsid w:val="00670D65"/>
    <w:rsid w:val="00670EEB"/>
    <w:rsid w:val="00671568"/>
    <w:rsid w:val="006812AB"/>
    <w:rsid w:val="00681B76"/>
    <w:rsid w:val="006850C3"/>
    <w:rsid w:val="006862CD"/>
    <w:rsid w:val="00687E1B"/>
    <w:rsid w:val="0069154A"/>
    <w:rsid w:val="00693306"/>
    <w:rsid w:val="00693534"/>
    <w:rsid w:val="0069393F"/>
    <w:rsid w:val="00696020"/>
    <w:rsid w:val="00696370"/>
    <w:rsid w:val="006A28B8"/>
    <w:rsid w:val="006A2EB4"/>
    <w:rsid w:val="006A3C8A"/>
    <w:rsid w:val="006A4301"/>
    <w:rsid w:val="006A5CE3"/>
    <w:rsid w:val="006B08CA"/>
    <w:rsid w:val="006B0DEC"/>
    <w:rsid w:val="006B0F44"/>
    <w:rsid w:val="006B2322"/>
    <w:rsid w:val="006B2677"/>
    <w:rsid w:val="006B31BE"/>
    <w:rsid w:val="006B32C7"/>
    <w:rsid w:val="006B7035"/>
    <w:rsid w:val="006B70FB"/>
    <w:rsid w:val="006B763C"/>
    <w:rsid w:val="006C07F6"/>
    <w:rsid w:val="006C0AA9"/>
    <w:rsid w:val="006C1BDF"/>
    <w:rsid w:val="006C2787"/>
    <w:rsid w:val="006C2808"/>
    <w:rsid w:val="006C2A88"/>
    <w:rsid w:val="006C5702"/>
    <w:rsid w:val="006C7389"/>
    <w:rsid w:val="006C78BC"/>
    <w:rsid w:val="006C7EA6"/>
    <w:rsid w:val="006D00DE"/>
    <w:rsid w:val="006D24E1"/>
    <w:rsid w:val="006D6377"/>
    <w:rsid w:val="006D7A0D"/>
    <w:rsid w:val="006E1B9D"/>
    <w:rsid w:val="006E1E80"/>
    <w:rsid w:val="006E24CF"/>
    <w:rsid w:val="006E32CB"/>
    <w:rsid w:val="006E3799"/>
    <w:rsid w:val="006E6635"/>
    <w:rsid w:val="006F030A"/>
    <w:rsid w:val="006F1712"/>
    <w:rsid w:val="006F1EF1"/>
    <w:rsid w:val="006F20E5"/>
    <w:rsid w:val="006F395B"/>
    <w:rsid w:val="006F3B26"/>
    <w:rsid w:val="006F3F00"/>
    <w:rsid w:val="006F447F"/>
    <w:rsid w:val="006F4EA7"/>
    <w:rsid w:val="006F662D"/>
    <w:rsid w:val="006F69ED"/>
    <w:rsid w:val="00701E05"/>
    <w:rsid w:val="00702BD2"/>
    <w:rsid w:val="00706345"/>
    <w:rsid w:val="00706617"/>
    <w:rsid w:val="007117FB"/>
    <w:rsid w:val="00712453"/>
    <w:rsid w:val="00712FFF"/>
    <w:rsid w:val="00715472"/>
    <w:rsid w:val="007162EB"/>
    <w:rsid w:val="00716789"/>
    <w:rsid w:val="00716994"/>
    <w:rsid w:val="007206E0"/>
    <w:rsid w:val="00721149"/>
    <w:rsid w:val="007224A5"/>
    <w:rsid w:val="00722942"/>
    <w:rsid w:val="0072375E"/>
    <w:rsid w:val="007305D9"/>
    <w:rsid w:val="00730D4B"/>
    <w:rsid w:val="00733867"/>
    <w:rsid w:val="00733EB6"/>
    <w:rsid w:val="0073593F"/>
    <w:rsid w:val="00740EEB"/>
    <w:rsid w:val="00742C85"/>
    <w:rsid w:val="007505FC"/>
    <w:rsid w:val="007527B8"/>
    <w:rsid w:val="00752F97"/>
    <w:rsid w:val="007537A0"/>
    <w:rsid w:val="007558A7"/>
    <w:rsid w:val="007562E9"/>
    <w:rsid w:val="00760F35"/>
    <w:rsid w:val="0076377F"/>
    <w:rsid w:val="00763C6E"/>
    <w:rsid w:val="0076521E"/>
    <w:rsid w:val="00773B57"/>
    <w:rsid w:val="0077473D"/>
    <w:rsid w:val="00774AFA"/>
    <w:rsid w:val="0078061F"/>
    <w:rsid w:val="007811F7"/>
    <w:rsid w:val="007814DA"/>
    <w:rsid w:val="00781786"/>
    <w:rsid w:val="007863D8"/>
    <w:rsid w:val="00786C6E"/>
    <w:rsid w:val="00786F20"/>
    <w:rsid w:val="00792C38"/>
    <w:rsid w:val="00793F4F"/>
    <w:rsid w:val="0079413A"/>
    <w:rsid w:val="0079478F"/>
    <w:rsid w:val="00795BDD"/>
    <w:rsid w:val="00796BFA"/>
    <w:rsid w:val="00796F8B"/>
    <w:rsid w:val="007A0530"/>
    <w:rsid w:val="007A1A7F"/>
    <w:rsid w:val="007A35D6"/>
    <w:rsid w:val="007A561D"/>
    <w:rsid w:val="007A714B"/>
    <w:rsid w:val="007B22FD"/>
    <w:rsid w:val="007B34DA"/>
    <w:rsid w:val="007B4073"/>
    <w:rsid w:val="007B481A"/>
    <w:rsid w:val="007B5454"/>
    <w:rsid w:val="007B553E"/>
    <w:rsid w:val="007C3917"/>
    <w:rsid w:val="007C6B84"/>
    <w:rsid w:val="007D1CDA"/>
    <w:rsid w:val="007D2795"/>
    <w:rsid w:val="007D279E"/>
    <w:rsid w:val="007D580E"/>
    <w:rsid w:val="007D69B8"/>
    <w:rsid w:val="007E0886"/>
    <w:rsid w:val="007E5EA7"/>
    <w:rsid w:val="007E77E3"/>
    <w:rsid w:val="007E7DA8"/>
    <w:rsid w:val="007F107D"/>
    <w:rsid w:val="007F5D15"/>
    <w:rsid w:val="007F641D"/>
    <w:rsid w:val="00800CE4"/>
    <w:rsid w:val="00802730"/>
    <w:rsid w:val="008028B6"/>
    <w:rsid w:val="00803E22"/>
    <w:rsid w:val="008044C1"/>
    <w:rsid w:val="00805559"/>
    <w:rsid w:val="008101B4"/>
    <w:rsid w:val="008112E5"/>
    <w:rsid w:val="00812622"/>
    <w:rsid w:val="008226D2"/>
    <w:rsid w:val="00823165"/>
    <w:rsid w:val="00823DF1"/>
    <w:rsid w:val="0082420A"/>
    <w:rsid w:val="0082424F"/>
    <w:rsid w:val="008256B5"/>
    <w:rsid w:val="00830FD1"/>
    <w:rsid w:val="0083390E"/>
    <w:rsid w:val="00833A06"/>
    <w:rsid w:val="00836429"/>
    <w:rsid w:val="00836698"/>
    <w:rsid w:val="0083721C"/>
    <w:rsid w:val="00840230"/>
    <w:rsid w:val="008415C8"/>
    <w:rsid w:val="008437DC"/>
    <w:rsid w:val="008439ED"/>
    <w:rsid w:val="00844ED4"/>
    <w:rsid w:val="008522E7"/>
    <w:rsid w:val="008543BC"/>
    <w:rsid w:val="00855708"/>
    <w:rsid w:val="00855B30"/>
    <w:rsid w:val="0085660E"/>
    <w:rsid w:val="00861AB2"/>
    <w:rsid w:val="00861B31"/>
    <w:rsid w:val="00861CD1"/>
    <w:rsid w:val="00862075"/>
    <w:rsid w:val="0086274B"/>
    <w:rsid w:val="008668C7"/>
    <w:rsid w:val="008675CB"/>
    <w:rsid w:val="0087077C"/>
    <w:rsid w:val="00871EF3"/>
    <w:rsid w:val="00872FA1"/>
    <w:rsid w:val="00881087"/>
    <w:rsid w:val="00881696"/>
    <w:rsid w:val="00881EBA"/>
    <w:rsid w:val="008856C3"/>
    <w:rsid w:val="00886C4A"/>
    <w:rsid w:val="00886F0E"/>
    <w:rsid w:val="00890212"/>
    <w:rsid w:val="00891625"/>
    <w:rsid w:val="008937F1"/>
    <w:rsid w:val="00894004"/>
    <w:rsid w:val="00895DDD"/>
    <w:rsid w:val="00896FFF"/>
    <w:rsid w:val="008A19AA"/>
    <w:rsid w:val="008A352C"/>
    <w:rsid w:val="008A4116"/>
    <w:rsid w:val="008A4EA5"/>
    <w:rsid w:val="008B0001"/>
    <w:rsid w:val="008B2ED9"/>
    <w:rsid w:val="008B59E7"/>
    <w:rsid w:val="008C0C9C"/>
    <w:rsid w:val="008C2017"/>
    <w:rsid w:val="008C4976"/>
    <w:rsid w:val="008C52BB"/>
    <w:rsid w:val="008D0F35"/>
    <w:rsid w:val="008D23D2"/>
    <w:rsid w:val="008D6760"/>
    <w:rsid w:val="008D7E76"/>
    <w:rsid w:val="008E1255"/>
    <w:rsid w:val="008E2F48"/>
    <w:rsid w:val="008E3B3E"/>
    <w:rsid w:val="008E5244"/>
    <w:rsid w:val="008E6132"/>
    <w:rsid w:val="008E633D"/>
    <w:rsid w:val="008E64DB"/>
    <w:rsid w:val="008F0193"/>
    <w:rsid w:val="008F0979"/>
    <w:rsid w:val="008F0CDE"/>
    <w:rsid w:val="008F13F6"/>
    <w:rsid w:val="008F1814"/>
    <w:rsid w:val="008F35DA"/>
    <w:rsid w:val="008F46F5"/>
    <w:rsid w:val="009002ED"/>
    <w:rsid w:val="00901651"/>
    <w:rsid w:val="009016A7"/>
    <w:rsid w:val="00902FFE"/>
    <w:rsid w:val="00905192"/>
    <w:rsid w:val="009115B5"/>
    <w:rsid w:val="0091527C"/>
    <w:rsid w:val="00915383"/>
    <w:rsid w:val="00920628"/>
    <w:rsid w:val="00921026"/>
    <w:rsid w:val="00921711"/>
    <w:rsid w:val="009269D7"/>
    <w:rsid w:val="00926AE6"/>
    <w:rsid w:val="00927C0E"/>
    <w:rsid w:val="00927FD9"/>
    <w:rsid w:val="0093094F"/>
    <w:rsid w:val="0093189F"/>
    <w:rsid w:val="00931FA5"/>
    <w:rsid w:val="00932DEE"/>
    <w:rsid w:val="009333CD"/>
    <w:rsid w:val="009335D4"/>
    <w:rsid w:val="00936EA7"/>
    <w:rsid w:val="00937512"/>
    <w:rsid w:val="00937967"/>
    <w:rsid w:val="009379E1"/>
    <w:rsid w:val="00941705"/>
    <w:rsid w:val="00942B61"/>
    <w:rsid w:val="009435BE"/>
    <w:rsid w:val="009462CD"/>
    <w:rsid w:val="00947685"/>
    <w:rsid w:val="00947CED"/>
    <w:rsid w:val="00950547"/>
    <w:rsid w:val="00950F13"/>
    <w:rsid w:val="00951635"/>
    <w:rsid w:val="0095381B"/>
    <w:rsid w:val="00955994"/>
    <w:rsid w:val="00957318"/>
    <w:rsid w:val="00957944"/>
    <w:rsid w:val="009613E7"/>
    <w:rsid w:val="009621AD"/>
    <w:rsid w:val="00965BF0"/>
    <w:rsid w:val="00970273"/>
    <w:rsid w:val="009715EE"/>
    <w:rsid w:val="009721AD"/>
    <w:rsid w:val="00972EF3"/>
    <w:rsid w:val="009731C8"/>
    <w:rsid w:val="00975082"/>
    <w:rsid w:val="00975B13"/>
    <w:rsid w:val="00976300"/>
    <w:rsid w:val="0097767D"/>
    <w:rsid w:val="00977C60"/>
    <w:rsid w:val="0098000A"/>
    <w:rsid w:val="00987A1E"/>
    <w:rsid w:val="00987C74"/>
    <w:rsid w:val="009925AF"/>
    <w:rsid w:val="00992ABD"/>
    <w:rsid w:val="00996FBB"/>
    <w:rsid w:val="00997342"/>
    <w:rsid w:val="009A2446"/>
    <w:rsid w:val="009A41EB"/>
    <w:rsid w:val="009A4293"/>
    <w:rsid w:val="009A42BE"/>
    <w:rsid w:val="009A5970"/>
    <w:rsid w:val="009A6120"/>
    <w:rsid w:val="009A7265"/>
    <w:rsid w:val="009B57B2"/>
    <w:rsid w:val="009C044B"/>
    <w:rsid w:val="009C1F4C"/>
    <w:rsid w:val="009C3C1E"/>
    <w:rsid w:val="009C5438"/>
    <w:rsid w:val="009D2642"/>
    <w:rsid w:val="009D329E"/>
    <w:rsid w:val="009D60BE"/>
    <w:rsid w:val="009E239F"/>
    <w:rsid w:val="009E28E7"/>
    <w:rsid w:val="009E4846"/>
    <w:rsid w:val="009E53CC"/>
    <w:rsid w:val="009E6E50"/>
    <w:rsid w:val="009F1085"/>
    <w:rsid w:val="009F351A"/>
    <w:rsid w:val="009F52CA"/>
    <w:rsid w:val="009F73D5"/>
    <w:rsid w:val="009F7F5B"/>
    <w:rsid w:val="00A00489"/>
    <w:rsid w:val="00A04321"/>
    <w:rsid w:val="00A05164"/>
    <w:rsid w:val="00A05D4E"/>
    <w:rsid w:val="00A0633E"/>
    <w:rsid w:val="00A06904"/>
    <w:rsid w:val="00A06D60"/>
    <w:rsid w:val="00A1178A"/>
    <w:rsid w:val="00A1449A"/>
    <w:rsid w:val="00A145DA"/>
    <w:rsid w:val="00A14825"/>
    <w:rsid w:val="00A170B1"/>
    <w:rsid w:val="00A215D0"/>
    <w:rsid w:val="00A242CD"/>
    <w:rsid w:val="00A25259"/>
    <w:rsid w:val="00A30493"/>
    <w:rsid w:val="00A31827"/>
    <w:rsid w:val="00A31E34"/>
    <w:rsid w:val="00A35F95"/>
    <w:rsid w:val="00A3619C"/>
    <w:rsid w:val="00A37602"/>
    <w:rsid w:val="00A377CA"/>
    <w:rsid w:val="00A40A2C"/>
    <w:rsid w:val="00A41D38"/>
    <w:rsid w:val="00A41E74"/>
    <w:rsid w:val="00A420BC"/>
    <w:rsid w:val="00A44B23"/>
    <w:rsid w:val="00A46533"/>
    <w:rsid w:val="00A4672A"/>
    <w:rsid w:val="00A53B18"/>
    <w:rsid w:val="00A53BD0"/>
    <w:rsid w:val="00A5606B"/>
    <w:rsid w:val="00A56376"/>
    <w:rsid w:val="00A5712E"/>
    <w:rsid w:val="00A6057D"/>
    <w:rsid w:val="00A607EF"/>
    <w:rsid w:val="00A63323"/>
    <w:rsid w:val="00A6505F"/>
    <w:rsid w:val="00A65FFC"/>
    <w:rsid w:val="00A67715"/>
    <w:rsid w:val="00A7022E"/>
    <w:rsid w:val="00A70DC9"/>
    <w:rsid w:val="00A71624"/>
    <w:rsid w:val="00A72771"/>
    <w:rsid w:val="00A728DE"/>
    <w:rsid w:val="00A73B16"/>
    <w:rsid w:val="00A769C7"/>
    <w:rsid w:val="00A8023E"/>
    <w:rsid w:val="00A85858"/>
    <w:rsid w:val="00A87A14"/>
    <w:rsid w:val="00A910AD"/>
    <w:rsid w:val="00A93CCB"/>
    <w:rsid w:val="00A9420D"/>
    <w:rsid w:val="00AA03F1"/>
    <w:rsid w:val="00AA14C8"/>
    <w:rsid w:val="00AA221D"/>
    <w:rsid w:val="00AA2242"/>
    <w:rsid w:val="00AA3297"/>
    <w:rsid w:val="00AA3F7D"/>
    <w:rsid w:val="00AA485D"/>
    <w:rsid w:val="00AA4F30"/>
    <w:rsid w:val="00AA58D8"/>
    <w:rsid w:val="00AA72EA"/>
    <w:rsid w:val="00AB0CFE"/>
    <w:rsid w:val="00AB0FB5"/>
    <w:rsid w:val="00AB201D"/>
    <w:rsid w:val="00AB5DFB"/>
    <w:rsid w:val="00AB6770"/>
    <w:rsid w:val="00AB79F9"/>
    <w:rsid w:val="00AC0231"/>
    <w:rsid w:val="00AC2FF8"/>
    <w:rsid w:val="00AC43E0"/>
    <w:rsid w:val="00AC605C"/>
    <w:rsid w:val="00AC6B8D"/>
    <w:rsid w:val="00AD06FD"/>
    <w:rsid w:val="00AD4E4C"/>
    <w:rsid w:val="00AD54CE"/>
    <w:rsid w:val="00AE04D3"/>
    <w:rsid w:val="00AF0D57"/>
    <w:rsid w:val="00AF28E8"/>
    <w:rsid w:val="00AF2CEA"/>
    <w:rsid w:val="00AF36BB"/>
    <w:rsid w:val="00AF3C6E"/>
    <w:rsid w:val="00AF6882"/>
    <w:rsid w:val="00AF6D7B"/>
    <w:rsid w:val="00B025BE"/>
    <w:rsid w:val="00B04146"/>
    <w:rsid w:val="00B0603A"/>
    <w:rsid w:val="00B14F8B"/>
    <w:rsid w:val="00B15580"/>
    <w:rsid w:val="00B16A11"/>
    <w:rsid w:val="00B22ED8"/>
    <w:rsid w:val="00B26AE6"/>
    <w:rsid w:val="00B275AD"/>
    <w:rsid w:val="00B3154A"/>
    <w:rsid w:val="00B33D01"/>
    <w:rsid w:val="00B40E8E"/>
    <w:rsid w:val="00B43507"/>
    <w:rsid w:val="00B44B5B"/>
    <w:rsid w:val="00B50132"/>
    <w:rsid w:val="00B51AC2"/>
    <w:rsid w:val="00B531EB"/>
    <w:rsid w:val="00B553CC"/>
    <w:rsid w:val="00B55F2F"/>
    <w:rsid w:val="00B569E0"/>
    <w:rsid w:val="00B56BD9"/>
    <w:rsid w:val="00B56C2F"/>
    <w:rsid w:val="00B61D1C"/>
    <w:rsid w:val="00B627FE"/>
    <w:rsid w:val="00B6392C"/>
    <w:rsid w:val="00B66445"/>
    <w:rsid w:val="00B708E6"/>
    <w:rsid w:val="00B71A76"/>
    <w:rsid w:val="00B726ED"/>
    <w:rsid w:val="00B75130"/>
    <w:rsid w:val="00B80243"/>
    <w:rsid w:val="00B80955"/>
    <w:rsid w:val="00B80EBE"/>
    <w:rsid w:val="00B84DCB"/>
    <w:rsid w:val="00B917B9"/>
    <w:rsid w:val="00B95CF8"/>
    <w:rsid w:val="00B96F23"/>
    <w:rsid w:val="00B973A6"/>
    <w:rsid w:val="00BA0FDE"/>
    <w:rsid w:val="00BA5A0F"/>
    <w:rsid w:val="00BA646F"/>
    <w:rsid w:val="00BB3393"/>
    <w:rsid w:val="00BB3A73"/>
    <w:rsid w:val="00BB4883"/>
    <w:rsid w:val="00BB5086"/>
    <w:rsid w:val="00BB7894"/>
    <w:rsid w:val="00BC10F2"/>
    <w:rsid w:val="00BC18DD"/>
    <w:rsid w:val="00BC32E4"/>
    <w:rsid w:val="00BC39F1"/>
    <w:rsid w:val="00BC5468"/>
    <w:rsid w:val="00BC591B"/>
    <w:rsid w:val="00BC5972"/>
    <w:rsid w:val="00BC631F"/>
    <w:rsid w:val="00BC79BB"/>
    <w:rsid w:val="00BD0AA4"/>
    <w:rsid w:val="00BD1A1E"/>
    <w:rsid w:val="00BD2A24"/>
    <w:rsid w:val="00BD2AAA"/>
    <w:rsid w:val="00BD4034"/>
    <w:rsid w:val="00BD55CB"/>
    <w:rsid w:val="00BD73C9"/>
    <w:rsid w:val="00BD7976"/>
    <w:rsid w:val="00BD7F49"/>
    <w:rsid w:val="00BE04E5"/>
    <w:rsid w:val="00BE3EBA"/>
    <w:rsid w:val="00BE3ED5"/>
    <w:rsid w:val="00BE5748"/>
    <w:rsid w:val="00BE5D89"/>
    <w:rsid w:val="00BE7440"/>
    <w:rsid w:val="00BE7CBD"/>
    <w:rsid w:val="00BF17F0"/>
    <w:rsid w:val="00BF3F67"/>
    <w:rsid w:val="00BF51C1"/>
    <w:rsid w:val="00BF5CD8"/>
    <w:rsid w:val="00C012D5"/>
    <w:rsid w:val="00C02D20"/>
    <w:rsid w:val="00C0336B"/>
    <w:rsid w:val="00C03A3C"/>
    <w:rsid w:val="00C07843"/>
    <w:rsid w:val="00C11A6D"/>
    <w:rsid w:val="00C14110"/>
    <w:rsid w:val="00C1498E"/>
    <w:rsid w:val="00C1530C"/>
    <w:rsid w:val="00C240B0"/>
    <w:rsid w:val="00C261B4"/>
    <w:rsid w:val="00C2797D"/>
    <w:rsid w:val="00C319B5"/>
    <w:rsid w:val="00C31C74"/>
    <w:rsid w:val="00C33A20"/>
    <w:rsid w:val="00C34670"/>
    <w:rsid w:val="00C34765"/>
    <w:rsid w:val="00C34A2F"/>
    <w:rsid w:val="00C35353"/>
    <w:rsid w:val="00C3764A"/>
    <w:rsid w:val="00C4219C"/>
    <w:rsid w:val="00C42AE7"/>
    <w:rsid w:val="00C45970"/>
    <w:rsid w:val="00C474DA"/>
    <w:rsid w:val="00C47522"/>
    <w:rsid w:val="00C47B34"/>
    <w:rsid w:val="00C52CF5"/>
    <w:rsid w:val="00C538D0"/>
    <w:rsid w:val="00C53CE5"/>
    <w:rsid w:val="00C54E42"/>
    <w:rsid w:val="00C56B54"/>
    <w:rsid w:val="00C56BBB"/>
    <w:rsid w:val="00C56C18"/>
    <w:rsid w:val="00C56F16"/>
    <w:rsid w:val="00C632D8"/>
    <w:rsid w:val="00C6391C"/>
    <w:rsid w:val="00C6446D"/>
    <w:rsid w:val="00C64736"/>
    <w:rsid w:val="00C64C15"/>
    <w:rsid w:val="00C66235"/>
    <w:rsid w:val="00C677B1"/>
    <w:rsid w:val="00C705B5"/>
    <w:rsid w:val="00C71EC0"/>
    <w:rsid w:val="00C7240F"/>
    <w:rsid w:val="00C76B53"/>
    <w:rsid w:val="00C8032B"/>
    <w:rsid w:val="00C873E8"/>
    <w:rsid w:val="00C878E9"/>
    <w:rsid w:val="00C90D11"/>
    <w:rsid w:val="00C912DF"/>
    <w:rsid w:val="00C9423D"/>
    <w:rsid w:val="00C94B04"/>
    <w:rsid w:val="00C95205"/>
    <w:rsid w:val="00CA16AD"/>
    <w:rsid w:val="00CA39A5"/>
    <w:rsid w:val="00CA4B6E"/>
    <w:rsid w:val="00CB0FFD"/>
    <w:rsid w:val="00CB2882"/>
    <w:rsid w:val="00CB2C4F"/>
    <w:rsid w:val="00CB4E68"/>
    <w:rsid w:val="00CC0A22"/>
    <w:rsid w:val="00CC4E32"/>
    <w:rsid w:val="00CD0E56"/>
    <w:rsid w:val="00CD2E4A"/>
    <w:rsid w:val="00CD3582"/>
    <w:rsid w:val="00CD3642"/>
    <w:rsid w:val="00CD4066"/>
    <w:rsid w:val="00CD5EEF"/>
    <w:rsid w:val="00CD5F38"/>
    <w:rsid w:val="00CD634F"/>
    <w:rsid w:val="00CD7E6C"/>
    <w:rsid w:val="00CD7E72"/>
    <w:rsid w:val="00CE03BA"/>
    <w:rsid w:val="00CE0FE2"/>
    <w:rsid w:val="00CE2494"/>
    <w:rsid w:val="00CE5102"/>
    <w:rsid w:val="00CE5BE5"/>
    <w:rsid w:val="00CE6D91"/>
    <w:rsid w:val="00CE6E8D"/>
    <w:rsid w:val="00CE7D4E"/>
    <w:rsid w:val="00CF07ED"/>
    <w:rsid w:val="00CF564E"/>
    <w:rsid w:val="00D0277A"/>
    <w:rsid w:val="00D0414D"/>
    <w:rsid w:val="00D100B6"/>
    <w:rsid w:val="00D131FB"/>
    <w:rsid w:val="00D133E3"/>
    <w:rsid w:val="00D167DC"/>
    <w:rsid w:val="00D20FFA"/>
    <w:rsid w:val="00D2172C"/>
    <w:rsid w:val="00D2573F"/>
    <w:rsid w:val="00D27813"/>
    <w:rsid w:val="00D302ED"/>
    <w:rsid w:val="00D3076D"/>
    <w:rsid w:val="00D30AAC"/>
    <w:rsid w:val="00D33181"/>
    <w:rsid w:val="00D34A36"/>
    <w:rsid w:val="00D350A0"/>
    <w:rsid w:val="00D3680D"/>
    <w:rsid w:val="00D3693C"/>
    <w:rsid w:val="00D40B52"/>
    <w:rsid w:val="00D42D18"/>
    <w:rsid w:val="00D45D74"/>
    <w:rsid w:val="00D467F3"/>
    <w:rsid w:val="00D510DB"/>
    <w:rsid w:val="00D52B5D"/>
    <w:rsid w:val="00D52CD1"/>
    <w:rsid w:val="00D54B74"/>
    <w:rsid w:val="00D57153"/>
    <w:rsid w:val="00D60340"/>
    <w:rsid w:val="00D6070A"/>
    <w:rsid w:val="00D61FEF"/>
    <w:rsid w:val="00D63126"/>
    <w:rsid w:val="00D66820"/>
    <w:rsid w:val="00D73B3E"/>
    <w:rsid w:val="00D8128D"/>
    <w:rsid w:val="00D83AC7"/>
    <w:rsid w:val="00D84692"/>
    <w:rsid w:val="00D849F8"/>
    <w:rsid w:val="00D85267"/>
    <w:rsid w:val="00D85EA0"/>
    <w:rsid w:val="00D864DE"/>
    <w:rsid w:val="00D86B62"/>
    <w:rsid w:val="00D874B4"/>
    <w:rsid w:val="00D87BA2"/>
    <w:rsid w:val="00D90383"/>
    <w:rsid w:val="00D921AE"/>
    <w:rsid w:val="00D9448C"/>
    <w:rsid w:val="00D94BC1"/>
    <w:rsid w:val="00D95E32"/>
    <w:rsid w:val="00DA1926"/>
    <w:rsid w:val="00DA32F0"/>
    <w:rsid w:val="00DA3B40"/>
    <w:rsid w:val="00DA5511"/>
    <w:rsid w:val="00DB482C"/>
    <w:rsid w:val="00DB4D9B"/>
    <w:rsid w:val="00DB564F"/>
    <w:rsid w:val="00DB6D53"/>
    <w:rsid w:val="00DB6F10"/>
    <w:rsid w:val="00DC2ACD"/>
    <w:rsid w:val="00DC329A"/>
    <w:rsid w:val="00DC50A9"/>
    <w:rsid w:val="00DD0E73"/>
    <w:rsid w:val="00DD21F9"/>
    <w:rsid w:val="00DD3C00"/>
    <w:rsid w:val="00DD3CBE"/>
    <w:rsid w:val="00DD472E"/>
    <w:rsid w:val="00DD748B"/>
    <w:rsid w:val="00DE1940"/>
    <w:rsid w:val="00DE2491"/>
    <w:rsid w:val="00DE25A2"/>
    <w:rsid w:val="00DE7F6C"/>
    <w:rsid w:val="00DF00CB"/>
    <w:rsid w:val="00DF0428"/>
    <w:rsid w:val="00DF0BE0"/>
    <w:rsid w:val="00DF1C17"/>
    <w:rsid w:val="00DF1C92"/>
    <w:rsid w:val="00DF25B3"/>
    <w:rsid w:val="00DF48E8"/>
    <w:rsid w:val="00DF48FA"/>
    <w:rsid w:val="00DF4F2D"/>
    <w:rsid w:val="00DF7C26"/>
    <w:rsid w:val="00E02377"/>
    <w:rsid w:val="00E03B9A"/>
    <w:rsid w:val="00E06DCF"/>
    <w:rsid w:val="00E13135"/>
    <w:rsid w:val="00E13142"/>
    <w:rsid w:val="00E15E75"/>
    <w:rsid w:val="00E171C7"/>
    <w:rsid w:val="00E20DA3"/>
    <w:rsid w:val="00E21BC3"/>
    <w:rsid w:val="00E23C98"/>
    <w:rsid w:val="00E33050"/>
    <w:rsid w:val="00E3589A"/>
    <w:rsid w:val="00E359C8"/>
    <w:rsid w:val="00E3767F"/>
    <w:rsid w:val="00E37A99"/>
    <w:rsid w:val="00E42B6A"/>
    <w:rsid w:val="00E5090E"/>
    <w:rsid w:val="00E53303"/>
    <w:rsid w:val="00E53598"/>
    <w:rsid w:val="00E56B07"/>
    <w:rsid w:val="00E574CE"/>
    <w:rsid w:val="00E601CE"/>
    <w:rsid w:val="00E61D6C"/>
    <w:rsid w:val="00E625F0"/>
    <w:rsid w:val="00E67971"/>
    <w:rsid w:val="00E67D66"/>
    <w:rsid w:val="00E70F64"/>
    <w:rsid w:val="00E71432"/>
    <w:rsid w:val="00E72C5B"/>
    <w:rsid w:val="00E737AA"/>
    <w:rsid w:val="00E7426A"/>
    <w:rsid w:val="00E748EB"/>
    <w:rsid w:val="00E76A68"/>
    <w:rsid w:val="00E8223C"/>
    <w:rsid w:val="00E822CE"/>
    <w:rsid w:val="00E83747"/>
    <w:rsid w:val="00E8525E"/>
    <w:rsid w:val="00E85D65"/>
    <w:rsid w:val="00E87665"/>
    <w:rsid w:val="00E911BC"/>
    <w:rsid w:val="00E93E55"/>
    <w:rsid w:val="00E95702"/>
    <w:rsid w:val="00EA6527"/>
    <w:rsid w:val="00EA70B7"/>
    <w:rsid w:val="00EA7BDC"/>
    <w:rsid w:val="00EB03DA"/>
    <w:rsid w:val="00EB0803"/>
    <w:rsid w:val="00EB0895"/>
    <w:rsid w:val="00EB3B7E"/>
    <w:rsid w:val="00EB5688"/>
    <w:rsid w:val="00EB60F7"/>
    <w:rsid w:val="00EC091D"/>
    <w:rsid w:val="00EC0E9B"/>
    <w:rsid w:val="00EC205F"/>
    <w:rsid w:val="00EC2D5E"/>
    <w:rsid w:val="00EC39A6"/>
    <w:rsid w:val="00EC4778"/>
    <w:rsid w:val="00EC4B21"/>
    <w:rsid w:val="00EC4F2F"/>
    <w:rsid w:val="00EC75C4"/>
    <w:rsid w:val="00EC78FE"/>
    <w:rsid w:val="00ED05CF"/>
    <w:rsid w:val="00ED2F88"/>
    <w:rsid w:val="00ED40E7"/>
    <w:rsid w:val="00ED424E"/>
    <w:rsid w:val="00ED5F71"/>
    <w:rsid w:val="00ED7141"/>
    <w:rsid w:val="00ED78F4"/>
    <w:rsid w:val="00EE1023"/>
    <w:rsid w:val="00EE17E7"/>
    <w:rsid w:val="00EE2179"/>
    <w:rsid w:val="00EE2470"/>
    <w:rsid w:val="00EE25A2"/>
    <w:rsid w:val="00EE42B8"/>
    <w:rsid w:val="00EE67B3"/>
    <w:rsid w:val="00EE6C39"/>
    <w:rsid w:val="00EF10AC"/>
    <w:rsid w:val="00EF1458"/>
    <w:rsid w:val="00EF27CD"/>
    <w:rsid w:val="00EF2937"/>
    <w:rsid w:val="00EF3803"/>
    <w:rsid w:val="00EF5E3D"/>
    <w:rsid w:val="00EF6436"/>
    <w:rsid w:val="00EF69B5"/>
    <w:rsid w:val="00F012E5"/>
    <w:rsid w:val="00F02E2D"/>
    <w:rsid w:val="00F058A1"/>
    <w:rsid w:val="00F0753B"/>
    <w:rsid w:val="00F07604"/>
    <w:rsid w:val="00F10373"/>
    <w:rsid w:val="00F12B07"/>
    <w:rsid w:val="00F15E0C"/>
    <w:rsid w:val="00F17405"/>
    <w:rsid w:val="00F17C68"/>
    <w:rsid w:val="00F204C3"/>
    <w:rsid w:val="00F2087C"/>
    <w:rsid w:val="00F2381A"/>
    <w:rsid w:val="00F23AC5"/>
    <w:rsid w:val="00F23CA2"/>
    <w:rsid w:val="00F266F1"/>
    <w:rsid w:val="00F309C3"/>
    <w:rsid w:val="00F31D04"/>
    <w:rsid w:val="00F32E5E"/>
    <w:rsid w:val="00F3300D"/>
    <w:rsid w:val="00F34111"/>
    <w:rsid w:val="00F34636"/>
    <w:rsid w:val="00F34C4B"/>
    <w:rsid w:val="00F36B9B"/>
    <w:rsid w:val="00F37063"/>
    <w:rsid w:val="00F409BA"/>
    <w:rsid w:val="00F44CA5"/>
    <w:rsid w:val="00F45641"/>
    <w:rsid w:val="00F50C11"/>
    <w:rsid w:val="00F56604"/>
    <w:rsid w:val="00F57F0B"/>
    <w:rsid w:val="00F6061C"/>
    <w:rsid w:val="00F61F0D"/>
    <w:rsid w:val="00F632AA"/>
    <w:rsid w:val="00F656DA"/>
    <w:rsid w:val="00F65B6B"/>
    <w:rsid w:val="00F72086"/>
    <w:rsid w:val="00F72B76"/>
    <w:rsid w:val="00F737DB"/>
    <w:rsid w:val="00F74C4C"/>
    <w:rsid w:val="00F74D6B"/>
    <w:rsid w:val="00F753C7"/>
    <w:rsid w:val="00F802A6"/>
    <w:rsid w:val="00F80788"/>
    <w:rsid w:val="00F80A92"/>
    <w:rsid w:val="00F8263B"/>
    <w:rsid w:val="00F859B9"/>
    <w:rsid w:val="00F85A70"/>
    <w:rsid w:val="00F86B98"/>
    <w:rsid w:val="00F86F94"/>
    <w:rsid w:val="00F90790"/>
    <w:rsid w:val="00F92874"/>
    <w:rsid w:val="00F961DE"/>
    <w:rsid w:val="00F96A17"/>
    <w:rsid w:val="00FA0C5D"/>
    <w:rsid w:val="00FA4641"/>
    <w:rsid w:val="00FA52EA"/>
    <w:rsid w:val="00FA5FFB"/>
    <w:rsid w:val="00FA699A"/>
    <w:rsid w:val="00FB1142"/>
    <w:rsid w:val="00FB1337"/>
    <w:rsid w:val="00FC2D13"/>
    <w:rsid w:val="00FC4028"/>
    <w:rsid w:val="00FD0EC2"/>
    <w:rsid w:val="00FD47ED"/>
    <w:rsid w:val="00FD7605"/>
    <w:rsid w:val="00FD7F2F"/>
    <w:rsid w:val="00FE452B"/>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5C098"/>
  <w15:docId w15:val="{62AF8F1B-6F32-410D-8C44-E21BDC482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E8B"/>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Обычный (Web)1"/>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customStyle="1" w:styleId="ConsPlusNormal">
    <w:name w:val="ConsPlusNormal"/>
    <w:rsid w:val="00C66235"/>
    <w:pPr>
      <w:autoSpaceDE w:val="0"/>
      <w:autoSpaceDN w:val="0"/>
      <w:adjustRightInd w:val="0"/>
      <w:ind w:firstLine="720"/>
    </w:pPr>
    <w:rPr>
      <w:rFonts w:ascii="Arial" w:eastAsia="Times New Roman" w:hAnsi="Arial" w:cs="Arial"/>
      <w:lang w:val="ru-RU" w:eastAsia="ru-RU"/>
    </w:rPr>
  </w:style>
  <w:style w:type="paragraph" w:styleId="CommentText">
    <w:name w:val="annotation text"/>
    <w:basedOn w:val="Normal"/>
    <w:link w:val="CommentTextChar"/>
    <w:uiPriority w:val="99"/>
    <w:unhideWhenUsed/>
    <w:rsid w:val="000207D8"/>
    <w:pPr>
      <w:spacing w:after="0" w:line="240" w:lineRule="auto"/>
    </w:pPr>
    <w:rPr>
      <w:rFonts w:ascii="Times New Roman" w:eastAsia="Times New Roman" w:hAnsi="Times New Roman"/>
      <w:sz w:val="20"/>
      <w:szCs w:val="20"/>
      <w:lang w:val="en-GB"/>
    </w:rPr>
  </w:style>
  <w:style w:type="character" w:customStyle="1" w:styleId="CommentTextChar">
    <w:name w:val="Comment Text Char"/>
    <w:basedOn w:val="DefaultParagraphFont"/>
    <w:link w:val="CommentText"/>
    <w:uiPriority w:val="99"/>
    <w:rsid w:val="000207D8"/>
    <w:rPr>
      <w:rFonts w:ascii="Times New Roman" w:eastAsia="Times New Roman" w:hAnsi="Times New Roman"/>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4603">
      <w:bodyDiv w:val="1"/>
      <w:marLeft w:val="0"/>
      <w:marRight w:val="0"/>
      <w:marTop w:val="0"/>
      <w:marBottom w:val="0"/>
      <w:divBdr>
        <w:top w:val="none" w:sz="0" w:space="0" w:color="auto"/>
        <w:left w:val="none" w:sz="0" w:space="0" w:color="auto"/>
        <w:bottom w:val="none" w:sz="0" w:space="0" w:color="auto"/>
        <w:right w:val="none" w:sz="0" w:space="0" w:color="auto"/>
      </w:divBdr>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9232527">
      <w:bodyDiv w:val="1"/>
      <w:marLeft w:val="0"/>
      <w:marRight w:val="0"/>
      <w:marTop w:val="0"/>
      <w:marBottom w:val="0"/>
      <w:divBdr>
        <w:top w:val="none" w:sz="0" w:space="0" w:color="auto"/>
        <w:left w:val="none" w:sz="0" w:space="0" w:color="auto"/>
        <w:bottom w:val="none" w:sz="0" w:space="0" w:color="auto"/>
        <w:right w:val="none" w:sz="0" w:space="0" w:color="auto"/>
      </w:divBdr>
    </w:div>
    <w:div w:id="612329063">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316111221">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985236182">
      <w:bodyDiv w:val="1"/>
      <w:marLeft w:val="0"/>
      <w:marRight w:val="0"/>
      <w:marTop w:val="0"/>
      <w:marBottom w:val="0"/>
      <w:divBdr>
        <w:top w:val="none" w:sz="0" w:space="0" w:color="auto"/>
        <w:left w:val="none" w:sz="0" w:space="0" w:color="auto"/>
        <w:bottom w:val="none" w:sz="0" w:space="0" w:color="auto"/>
        <w:right w:val="none" w:sz="0" w:space="0" w:color="auto"/>
      </w:divBdr>
    </w:div>
    <w:div w:id="2016033405">
      <w:bodyDiv w:val="1"/>
      <w:marLeft w:val="0"/>
      <w:marRight w:val="0"/>
      <w:marTop w:val="0"/>
      <w:marBottom w:val="0"/>
      <w:divBdr>
        <w:top w:val="none" w:sz="0" w:space="0" w:color="auto"/>
        <w:left w:val="none" w:sz="0" w:space="0" w:color="auto"/>
        <w:bottom w:val="none" w:sz="0" w:space="0" w:color="auto"/>
        <w:right w:val="none" w:sz="0" w:space="0" w:color="auto"/>
      </w:divBdr>
    </w:div>
    <w:div w:id="204636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543D0-8F60-4992-A2E3-E6E51F1F2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9</Pages>
  <Words>1660</Words>
  <Characters>9466</Characters>
  <Application>Microsoft Office Word</Application>
  <DocSecurity>0</DocSecurity>
  <Lines>78</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11104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keywords>https://mul2-edu.gov.am/tasks/1579198/oneclick/f44ed2fc33e5af63e7aa1be96b434f7fd5202230db0551da79234805a1432fa8.docx?token=fab5c26c5ceb74613aeaf7349cc5aa4d</cp:keywords>
  <cp:lastModifiedBy>user</cp:lastModifiedBy>
  <cp:revision>125</cp:revision>
  <cp:lastPrinted>2023-04-07T16:01:00Z</cp:lastPrinted>
  <dcterms:created xsi:type="dcterms:W3CDTF">2023-04-12T11:38:00Z</dcterms:created>
  <dcterms:modified xsi:type="dcterms:W3CDTF">2024-08-06T06:28:00Z</dcterms:modified>
</cp:coreProperties>
</file>