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AEA" w:rsidRPr="00A05D9D" w:rsidRDefault="00BE2AEA" w:rsidP="00E15D99">
      <w:pPr>
        <w:spacing w:line="360" w:lineRule="auto"/>
        <w:contextualSpacing/>
        <w:jc w:val="right"/>
        <w:rPr>
          <w:rFonts w:ascii="GHEA Mariam" w:hAnsi="GHEA Mariam"/>
          <w:u w:val="single"/>
        </w:rPr>
      </w:pPr>
    </w:p>
    <w:p w:rsidR="00BE2AEA" w:rsidRPr="00A05D9D" w:rsidRDefault="00BE2AEA" w:rsidP="00E15D99">
      <w:pPr>
        <w:spacing w:line="360" w:lineRule="auto"/>
        <w:contextualSpacing/>
        <w:jc w:val="center"/>
        <w:rPr>
          <w:rFonts w:ascii="GHEA Mariam" w:hAnsi="GHEA Mariam"/>
          <w:b/>
        </w:rPr>
      </w:pPr>
      <w:r w:rsidRPr="00A05D9D">
        <w:rPr>
          <w:rFonts w:ascii="GHEA Mariam" w:hAnsi="GHEA Mariam"/>
          <w:b/>
        </w:rPr>
        <w:t>ԱՄՓՈՓԱԹԵՐԹ</w:t>
      </w:r>
    </w:p>
    <w:p w:rsidR="00E461BE" w:rsidRPr="00A05D9D" w:rsidRDefault="00CC1AB3" w:rsidP="00F15EAF">
      <w:pPr>
        <w:spacing w:line="360" w:lineRule="auto"/>
        <w:contextualSpacing/>
        <w:jc w:val="center"/>
        <w:rPr>
          <w:rFonts w:ascii="GHEA Mariam" w:hAnsi="GHEA Mariam" w:cs="Sylfaen"/>
          <w:b/>
          <w:bCs/>
          <w:color w:val="000000"/>
          <w:lang w:val="fr-FR"/>
        </w:rPr>
      </w:pPr>
      <w:r w:rsidRPr="00A05D9D">
        <w:rPr>
          <w:rFonts w:ascii="GHEA Mariam" w:hAnsi="GHEA Mariam" w:cs="Sylfaen"/>
          <w:b/>
          <w:bCs/>
          <w:color w:val="000000"/>
          <w:lang w:val="hy-AM"/>
        </w:rPr>
        <w:t>«</w:t>
      </w:r>
      <w:r w:rsidRPr="00A05D9D">
        <w:rPr>
          <w:rFonts w:ascii="GHEA Mariam" w:hAnsi="GHEA Mariam" w:cs="Sylfaen"/>
          <w:b/>
          <w:bCs/>
          <w:color w:val="000000"/>
          <w:lang w:val="fr-FR"/>
        </w:rPr>
        <w:t>ԿԱԴԱՍՏՐԻ ԿՈՄԻՏԵԻ ՀԵՏ ՏԵՂԵԿԱՏՎՈՒԹՅԱՆ ՊԱՐԲԵՐԱԿԱՆ ԹԱՐՄԱՑՄԱՆ ԾԱՌԱՅՈՒԹՅՈՒՆՆԵՐԻ ՊԱՅՄԱՆԱԳՐԻ ՕՐԻՆԱԿԵԼԻ ՁԵՎԸ,ԴՐԱ ՀԻՄԱՆ ՎՐԱ ՏԵՂԵԿԱՏՎՈՒԹՅԱՆ ՏՐԱՄԱԴՐՄԱՆ ԿԱՐԳԸ ՀԱՍՏԱՏԵԼՈՒ ՄԱՍԻՆ</w:t>
      </w:r>
      <w:r w:rsidRPr="00A05D9D">
        <w:rPr>
          <w:rFonts w:ascii="GHEA Mariam" w:hAnsi="GHEA Mariam" w:cs="Sylfaen"/>
          <w:b/>
          <w:bCs/>
          <w:color w:val="000000"/>
          <w:lang w:val="hy-AM"/>
        </w:rPr>
        <w:t>»</w:t>
      </w:r>
      <w:r w:rsidR="00F15EAF" w:rsidRPr="00A05D9D">
        <w:rPr>
          <w:rFonts w:ascii="GHEA Mariam" w:hAnsi="GHEA Mariam" w:cs="Sylfaen"/>
          <w:b/>
          <w:bCs/>
          <w:color w:val="000000"/>
          <w:lang w:val="hy-AM"/>
        </w:rPr>
        <w:t xml:space="preserve"> </w:t>
      </w:r>
      <w:r w:rsidR="00E461BE" w:rsidRPr="00A05D9D">
        <w:rPr>
          <w:rFonts w:ascii="GHEA Mariam" w:hAnsi="GHEA Mariam" w:cs="Sylfaen"/>
          <w:b/>
          <w:bCs/>
          <w:color w:val="000000"/>
          <w:lang w:val="fr-FR"/>
        </w:rPr>
        <w:t xml:space="preserve">ՀԱՅԱՍՏԱՆԻ </w:t>
      </w:r>
      <w:r w:rsidRPr="00A05D9D">
        <w:rPr>
          <w:rFonts w:ascii="GHEA Mariam" w:hAnsi="GHEA Mariam" w:cs="Sylfaen"/>
          <w:b/>
          <w:bCs/>
          <w:color w:val="000000"/>
          <w:lang w:val="fr-FR"/>
        </w:rPr>
        <w:t xml:space="preserve">ՀԱՆՐԱՊԵՏՈՒԹՅԱՆ </w:t>
      </w:r>
      <w:r w:rsidRPr="00A05D9D">
        <w:rPr>
          <w:rFonts w:ascii="GHEA Mariam" w:hAnsi="GHEA Mariam" w:cs="Sylfaen"/>
          <w:b/>
          <w:bCs/>
          <w:color w:val="000000"/>
          <w:lang w:val="hy-AM"/>
        </w:rPr>
        <w:t xml:space="preserve">ԿԱՌԱՎԱՐՈՒԹՅԱՆ ՈՐՈՇՄԱՆ </w:t>
      </w:r>
      <w:r w:rsidRPr="00A05D9D">
        <w:rPr>
          <w:rFonts w:ascii="GHEA Mariam" w:hAnsi="GHEA Mariam" w:cs="Sylfaen"/>
          <w:b/>
          <w:bCs/>
          <w:color w:val="000000"/>
          <w:lang w:val="fr-FR"/>
        </w:rPr>
        <w:t>ՆԱԽԱԳԾԻ</w:t>
      </w:r>
    </w:p>
    <w:p w:rsidR="00DE2B3D" w:rsidRPr="00A05D9D" w:rsidRDefault="00DE2B3D" w:rsidP="00E15D99">
      <w:pPr>
        <w:spacing w:line="360" w:lineRule="auto"/>
        <w:contextualSpacing/>
        <w:jc w:val="center"/>
        <w:rPr>
          <w:rFonts w:ascii="GHEA Mariam" w:hAnsi="GHEA Mari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38"/>
        <w:gridCol w:w="3510"/>
        <w:gridCol w:w="23"/>
        <w:gridCol w:w="67"/>
        <w:gridCol w:w="2774"/>
      </w:tblGrid>
      <w:tr w:rsidR="002E4A87" w:rsidRPr="00A05D9D" w:rsidTr="006D1D11">
        <w:trPr>
          <w:trHeight w:val="509"/>
        </w:trPr>
        <w:tc>
          <w:tcPr>
            <w:tcW w:w="11538" w:type="dxa"/>
            <w:gridSpan w:val="4"/>
            <w:vMerge w:val="restart"/>
            <w:shd w:val="clear" w:color="auto" w:fill="A6A6A6"/>
          </w:tcPr>
          <w:p w:rsidR="002E4A87" w:rsidRPr="00A05D9D" w:rsidRDefault="00F15EAF" w:rsidP="00256584">
            <w:pPr>
              <w:numPr>
                <w:ilvl w:val="0"/>
                <w:numId w:val="33"/>
              </w:numPr>
              <w:spacing w:line="360" w:lineRule="auto"/>
              <w:ind w:firstLine="360"/>
              <w:contextualSpacing/>
              <w:jc w:val="center"/>
              <w:rPr>
                <w:rFonts w:ascii="GHEA Mariam" w:hAnsi="GHEA Mariam"/>
                <w:b/>
              </w:rPr>
            </w:pPr>
            <w:r w:rsidRPr="00A05D9D">
              <w:rPr>
                <w:rFonts w:ascii="GHEA Mariam" w:hAnsi="GHEA Mariam"/>
                <w:b/>
              </w:rPr>
              <w:t xml:space="preserve">ՀՀ տարածքային կառավարման </w:t>
            </w:r>
            <w:r w:rsidRPr="00A05D9D">
              <w:rPr>
                <w:rFonts w:ascii="GHEA Mariam" w:hAnsi="GHEA Mariam"/>
                <w:b/>
                <w:lang w:val="hy-AM"/>
              </w:rPr>
              <w:t>և</w:t>
            </w:r>
            <w:r w:rsidRPr="00A05D9D">
              <w:rPr>
                <w:rFonts w:ascii="GHEA Mariam" w:hAnsi="GHEA Mariam"/>
                <w:b/>
              </w:rPr>
              <w:t xml:space="preserve"> ենթակառուցվածքների նախարարություն</w:t>
            </w:r>
          </w:p>
        </w:tc>
        <w:tc>
          <w:tcPr>
            <w:tcW w:w="2774" w:type="dxa"/>
            <w:shd w:val="clear" w:color="auto" w:fill="A6A6A6"/>
          </w:tcPr>
          <w:p w:rsidR="002E4A87" w:rsidRPr="00A05D9D" w:rsidRDefault="00316BB4" w:rsidP="00F6577C">
            <w:pPr>
              <w:spacing w:line="360" w:lineRule="auto"/>
              <w:contextualSpacing/>
              <w:jc w:val="center"/>
              <w:rPr>
                <w:rFonts w:ascii="GHEA Mariam" w:hAnsi="GHEA Mariam"/>
                <w:b/>
                <w:lang w:val="hy-AM"/>
              </w:rPr>
            </w:pPr>
            <w:r w:rsidRPr="00A05D9D">
              <w:rPr>
                <w:rFonts w:ascii="GHEA Mariam" w:hAnsi="GHEA Mariam"/>
                <w:b/>
              </w:rPr>
              <w:t>12.07.2024</w:t>
            </w:r>
            <w:r w:rsidRPr="00A05D9D">
              <w:rPr>
                <w:rFonts w:ascii="GHEA Mariam" w:hAnsi="GHEA Mariam"/>
                <w:b/>
                <w:lang w:val="hy-AM"/>
              </w:rPr>
              <w:t>թ</w:t>
            </w:r>
            <w:r w:rsidRPr="00A05D9D">
              <w:rPr>
                <w:rFonts w:ascii="MS Gothic" w:eastAsia="MS Gothic" w:hAnsi="MS Gothic" w:cs="MS Gothic" w:hint="eastAsia"/>
                <w:b/>
                <w:lang w:val="hy-AM"/>
              </w:rPr>
              <w:t>․</w:t>
            </w:r>
          </w:p>
        </w:tc>
      </w:tr>
      <w:tr w:rsidR="002E4A87" w:rsidRPr="00A05D9D" w:rsidTr="006D1D11">
        <w:trPr>
          <w:trHeight w:val="293"/>
        </w:trPr>
        <w:tc>
          <w:tcPr>
            <w:tcW w:w="11538" w:type="dxa"/>
            <w:gridSpan w:val="4"/>
            <w:vMerge/>
            <w:shd w:val="clear" w:color="auto" w:fill="A6A6A6"/>
          </w:tcPr>
          <w:p w:rsidR="002E4A87" w:rsidRPr="00A05D9D" w:rsidRDefault="002E4A87" w:rsidP="00E15D99">
            <w:pPr>
              <w:spacing w:line="360" w:lineRule="auto"/>
              <w:contextualSpacing/>
              <w:jc w:val="center"/>
              <w:rPr>
                <w:rFonts w:ascii="GHEA Mariam" w:hAnsi="GHEA Mariam"/>
              </w:rPr>
            </w:pPr>
          </w:p>
        </w:tc>
        <w:tc>
          <w:tcPr>
            <w:tcW w:w="2774" w:type="dxa"/>
            <w:shd w:val="clear" w:color="auto" w:fill="A6A6A6"/>
          </w:tcPr>
          <w:p w:rsidR="002E4A87" w:rsidRPr="00A05D9D" w:rsidRDefault="00F15EAF" w:rsidP="00316BB4">
            <w:pPr>
              <w:spacing w:line="360" w:lineRule="auto"/>
              <w:contextualSpacing/>
              <w:jc w:val="center"/>
              <w:rPr>
                <w:rFonts w:ascii="GHEA Mariam" w:hAnsi="GHEA Mariam"/>
                <w:b/>
              </w:rPr>
            </w:pPr>
            <w:r w:rsidRPr="00A05D9D">
              <w:rPr>
                <w:rFonts w:ascii="GHEA Mariam" w:hAnsi="GHEA Mariam"/>
                <w:b/>
              </w:rPr>
              <w:t xml:space="preserve">N </w:t>
            </w:r>
            <w:r w:rsidR="00316BB4" w:rsidRPr="00A05D9D">
              <w:rPr>
                <w:rFonts w:ascii="GHEA Mariam" w:hAnsi="GHEA Mariam"/>
                <w:b/>
              </w:rPr>
              <w:t>ԳՍ/14.2/21999-2024</w:t>
            </w:r>
          </w:p>
        </w:tc>
      </w:tr>
      <w:tr w:rsidR="00BE2AEA" w:rsidRPr="00A05D9D" w:rsidTr="006D1D11">
        <w:trPr>
          <w:trHeight w:val="509"/>
        </w:trPr>
        <w:tc>
          <w:tcPr>
            <w:tcW w:w="7938" w:type="dxa"/>
            <w:shd w:val="clear" w:color="auto" w:fill="auto"/>
          </w:tcPr>
          <w:p w:rsidR="00316BB4" w:rsidRPr="00A05D9D" w:rsidRDefault="00316BB4" w:rsidP="00316BB4">
            <w:pPr>
              <w:spacing w:line="360" w:lineRule="auto"/>
              <w:contextualSpacing/>
              <w:jc w:val="both"/>
              <w:rPr>
                <w:rFonts w:ascii="GHEA Mariam" w:hAnsi="GHEA Mariam"/>
                <w:lang w:val="hy-AM"/>
              </w:rPr>
            </w:pPr>
            <w:r w:rsidRPr="00A05D9D">
              <w:rPr>
                <w:rFonts w:ascii="GHEA Mariam" w:hAnsi="GHEA Mariam"/>
                <w:lang w:val="hy-AM"/>
              </w:rPr>
              <w:t xml:space="preserve">   Տեղեկացնում ենք, որ ՀՀ տարածքային կառավարման և ենթակառուցվածքների նախարարությունը նախագծի վերաբերյալ սկզբունքային առարկո</w:t>
            </w:r>
            <w:bookmarkStart w:id="0" w:name="_GoBack"/>
            <w:bookmarkEnd w:id="0"/>
            <w:r w:rsidRPr="00A05D9D">
              <w:rPr>
                <w:rFonts w:ascii="GHEA Mariam" w:hAnsi="GHEA Mariam"/>
                <w:lang w:val="hy-AM"/>
              </w:rPr>
              <w:t xml:space="preserve">ւթյուններ չունի: </w:t>
            </w:r>
          </w:p>
          <w:p w:rsidR="00BE2AEA" w:rsidRPr="00A05D9D" w:rsidRDefault="00316BB4" w:rsidP="00316BB4">
            <w:pPr>
              <w:spacing w:line="360" w:lineRule="auto"/>
              <w:contextualSpacing/>
              <w:jc w:val="both"/>
              <w:rPr>
                <w:rFonts w:ascii="GHEA Mariam" w:hAnsi="GHEA Mariam"/>
                <w:lang w:val="hy-AM"/>
              </w:rPr>
            </w:pPr>
            <w:r w:rsidRPr="00A05D9D">
              <w:rPr>
                <w:rFonts w:ascii="GHEA Mariam" w:hAnsi="GHEA Mariam"/>
                <w:lang w:val="hy-AM"/>
              </w:rPr>
              <w:t xml:space="preserve">   Միաժամանակ, առաջարկում ենք նախագիծը համապատասխանեցնել ՀՀ կառավարության 2021 թվականի փետրվարի 25-ի N 252-Լ որոշմամբ հաստատված աշխատակարգի 78-րդ կետի պահանջներին՝ համաձայն որի ՀՀ կառավարության և ՀՀ վարչապետի որոշումներն ստորագրում է ՀՀ վարչապետը, իսկ դրանց հավելվածները՝ ՀՀ վարչապետի աշխատակազմի ղեկավարը:</w:t>
            </w:r>
          </w:p>
        </w:tc>
        <w:tc>
          <w:tcPr>
            <w:tcW w:w="6374" w:type="dxa"/>
            <w:gridSpan w:val="4"/>
            <w:shd w:val="clear" w:color="auto" w:fill="auto"/>
          </w:tcPr>
          <w:p w:rsidR="00911968" w:rsidRPr="00A05D9D" w:rsidRDefault="00F15EAF" w:rsidP="00E15D99">
            <w:pPr>
              <w:spacing w:line="360" w:lineRule="auto"/>
              <w:contextualSpacing/>
              <w:jc w:val="center"/>
              <w:rPr>
                <w:rFonts w:ascii="GHEA Mariam" w:hAnsi="GHEA Mariam"/>
                <w:b/>
                <w:lang w:val="hy-AM"/>
              </w:rPr>
            </w:pPr>
            <w:r w:rsidRPr="00A05D9D">
              <w:rPr>
                <w:rFonts w:ascii="GHEA Mariam" w:hAnsi="GHEA Mariam"/>
                <w:b/>
                <w:lang w:val="hy-AM"/>
              </w:rPr>
              <w:t>Ընդունվել է ի գիտություն։</w:t>
            </w:r>
          </w:p>
          <w:p w:rsidR="00316BB4" w:rsidRPr="00A05D9D" w:rsidRDefault="00316BB4" w:rsidP="00E15D99">
            <w:pPr>
              <w:spacing w:line="360" w:lineRule="auto"/>
              <w:contextualSpacing/>
              <w:jc w:val="center"/>
              <w:rPr>
                <w:rFonts w:ascii="GHEA Mariam" w:hAnsi="GHEA Mariam"/>
                <w:b/>
                <w:lang w:val="hy-AM"/>
              </w:rPr>
            </w:pPr>
          </w:p>
          <w:p w:rsidR="00316BB4" w:rsidRPr="00A05D9D" w:rsidRDefault="00316BB4" w:rsidP="00E15D99">
            <w:pPr>
              <w:spacing w:line="360" w:lineRule="auto"/>
              <w:contextualSpacing/>
              <w:jc w:val="center"/>
              <w:rPr>
                <w:rFonts w:ascii="GHEA Mariam" w:hAnsi="GHEA Mariam"/>
                <w:b/>
                <w:lang w:val="hy-AM"/>
              </w:rPr>
            </w:pPr>
          </w:p>
          <w:p w:rsidR="005421E2" w:rsidRPr="00A05D9D" w:rsidRDefault="00316BB4" w:rsidP="005421E2">
            <w:pPr>
              <w:spacing w:line="360" w:lineRule="auto"/>
              <w:contextualSpacing/>
              <w:jc w:val="center"/>
              <w:rPr>
                <w:rFonts w:ascii="GHEA Mariam" w:hAnsi="GHEA Mariam"/>
                <w:b/>
                <w:lang w:val="hy-AM"/>
              </w:rPr>
            </w:pPr>
            <w:r w:rsidRPr="00A05D9D">
              <w:rPr>
                <w:rFonts w:ascii="GHEA Mariam" w:hAnsi="GHEA Mariam"/>
                <w:b/>
                <w:lang w:val="hy-AM"/>
              </w:rPr>
              <w:t>Ընդունվել է</w:t>
            </w:r>
            <w:r w:rsidR="005421E2" w:rsidRPr="00A05D9D">
              <w:rPr>
                <w:rFonts w:ascii="GHEA Mariam" w:hAnsi="GHEA Mariam"/>
                <w:b/>
                <w:lang w:val="hy-AM"/>
              </w:rPr>
              <w:t>։</w:t>
            </w:r>
          </w:p>
          <w:p w:rsidR="005421E2" w:rsidRPr="00A05D9D" w:rsidRDefault="005421E2" w:rsidP="00824C0F">
            <w:pPr>
              <w:spacing w:line="360" w:lineRule="auto"/>
              <w:contextualSpacing/>
              <w:jc w:val="center"/>
              <w:rPr>
                <w:rFonts w:ascii="GHEA Mariam" w:hAnsi="GHEA Mariam"/>
                <w:b/>
                <w:lang w:val="hy-AM"/>
              </w:rPr>
            </w:pPr>
            <w:r w:rsidRPr="00A05D9D">
              <w:rPr>
                <w:rFonts w:ascii="GHEA Mariam" w:hAnsi="GHEA Mariam"/>
                <w:lang w:val="hy-AM"/>
              </w:rPr>
              <w:t xml:space="preserve">Նախագծում կատարվել </w:t>
            </w:r>
            <w:r w:rsidR="008E561B" w:rsidRPr="00A05D9D">
              <w:rPr>
                <w:rFonts w:ascii="GHEA Mariam" w:hAnsi="GHEA Mariam"/>
                <w:lang w:val="hy-AM"/>
              </w:rPr>
              <w:t>են</w:t>
            </w:r>
            <w:r w:rsidR="00FA43C7" w:rsidRPr="00A05D9D">
              <w:rPr>
                <w:rFonts w:ascii="GHEA Mariam" w:hAnsi="GHEA Mariam"/>
                <w:lang w:val="hy-AM"/>
              </w:rPr>
              <w:t xml:space="preserve"> </w:t>
            </w:r>
            <w:r w:rsidRPr="00A05D9D">
              <w:rPr>
                <w:rFonts w:ascii="GHEA Mariam" w:hAnsi="GHEA Mariam"/>
                <w:lang w:val="hy-AM"/>
              </w:rPr>
              <w:t xml:space="preserve">համապատասխան </w:t>
            </w:r>
            <w:r w:rsidR="00824C0F" w:rsidRPr="00A05D9D">
              <w:rPr>
                <w:rFonts w:ascii="GHEA Mariam" w:hAnsi="GHEA Mariam"/>
                <w:lang w:val="hy-AM"/>
              </w:rPr>
              <w:t>լրացում</w:t>
            </w:r>
            <w:r w:rsidR="008E561B" w:rsidRPr="00A05D9D">
              <w:rPr>
                <w:rFonts w:ascii="GHEA Mariam" w:hAnsi="GHEA Mariam"/>
                <w:lang w:val="hy-AM"/>
              </w:rPr>
              <w:t>ներ</w:t>
            </w:r>
            <w:r w:rsidRPr="00A05D9D">
              <w:rPr>
                <w:rFonts w:ascii="GHEA Mariam" w:hAnsi="GHEA Mariam"/>
                <w:lang w:val="hy-AM"/>
              </w:rPr>
              <w:t>։</w:t>
            </w:r>
          </w:p>
        </w:tc>
      </w:tr>
      <w:tr w:rsidR="00244B13" w:rsidRPr="00A05D9D" w:rsidTr="006D1D11">
        <w:trPr>
          <w:trHeight w:val="428"/>
        </w:trPr>
        <w:tc>
          <w:tcPr>
            <w:tcW w:w="11538" w:type="dxa"/>
            <w:gridSpan w:val="4"/>
            <w:vMerge w:val="restart"/>
            <w:shd w:val="clear" w:color="auto" w:fill="A6A6A6"/>
          </w:tcPr>
          <w:p w:rsidR="00244B13" w:rsidRPr="00A05D9D" w:rsidRDefault="003317B9" w:rsidP="00256584">
            <w:pPr>
              <w:pStyle w:val="ListParagraph"/>
              <w:numPr>
                <w:ilvl w:val="0"/>
                <w:numId w:val="33"/>
              </w:numPr>
              <w:spacing w:after="0" w:line="360" w:lineRule="auto"/>
              <w:ind w:left="1080" w:firstLine="1890"/>
              <w:contextualSpacing/>
              <w:jc w:val="center"/>
              <w:rPr>
                <w:rFonts w:ascii="GHEA Mariam" w:hAnsi="GHEA Mariam"/>
                <w:b/>
                <w:sz w:val="24"/>
                <w:szCs w:val="24"/>
              </w:rPr>
            </w:pPr>
            <w:r w:rsidRPr="00A05D9D">
              <w:rPr>
                <w:rFonts w:ascii="GHEA Mariam" w:hAnsi="GHEA Mariam"/>
                <w:b/>
                <w:sz w:val="24"/>
                <w:szCs w:val="24"/>
              </w:rPr>
              <w:t>ՀՀ ֆինանսների նախարարություն</w:t>
            </w:r>
          </w:p>
        </w:tc>
        <w:tc>
          <w:tcPr>
            <w:tcW w:w="2774" w:type="dxa"/>
            <w:shd w:val="clear" w:color="auto" w:fill="A6A6A6"/>
          </w:tcPr>
          <w:p w:rsidR="00244B13" w:rsidRPr="00A05D9D" w:rsidRDefault="003317B9" w:rsidP="00F6577C">
            <w:pPr>
              <w:spacing w:line="360" w:lineRule="auto"/>
              <w:contextualSpacing/>
              <w:jc w:val="center"/>
              <w:rPr>
                <w:rFonts w:ascii="GHEA Mariam" w:hAnsi="GHEA Mariam"/>
                <w:b/>
                <w:lang w:val="hy-AM"/>
              </w:rPr>
            </w:pPr>
            <w:r w:rsidRPr="00A05D9D">
              <w:rPr>
                <w:rFonts w:ascii="GHEA Mariam" w:hAnsi="GHEA Mariam"/>
                <w:b/>
                <w:lang w:val="hy-AM"/>
              </w:rPr>
              <w:t>15</w:t>
            </w:r>
            <w:r w:rsidRPr="00A05D9D">
              <w:rPr>
                <w:rFonts w:ascii="MS Gothic" w:eastAsia="MS Gothic" w:hAnsi="MS Gothic" w:cs="MS Gothic" w:hint="eastAsia"/>
                <w:b/>
                <w:lang w:val="hy-AM"/>
              </w:rPr>
              <w:t>․</w:t>
            </w:r>
            <w:r w:rsidRPr="00A05D9D">
              <w:rPr>
                <w:rFonts w:ascii="GHEA Mariam" w:hAnsi="GHEA Mariam"/>
                <w:b/>
                <w:lang w:val="hy-AM"/>
              </w:rPr>
              <w:t>07</w:t>
            </w:r>
            <w:r w:rsidRPr="00A05D9D">
              <w:rPr>
                <w:rFonts w:ascii="MS Gothic" w:eastAsia="MS Gothic" w:hAnsi="MS Gothic" w:cs="MS Gothic" w:hint="eastAsia"/>
                <w:b/>
                <w:lang w:val="hy-AM"/>
              </w:rPr>
              <w:t>․</w:t>
            </w:r>
            <w:r w:rsidRPr="00A05D9D">
              <w:rPr>
                <w:rFonts w:ascii="GHEA Mariam" w:hAnsi="GHEA Mariam"/>
                <w:b/>
                <w:lang w:val="hy-AM"/>
              </w:rPr>
              <w:t>2024</w:t>
            </w:r>
            <w:r w:rsidRPr="00A05D9D">
              <w:rPr>
                <w:rFonts w:ascii="GHEA Mariam" w:hAnsi="GHEA Mariam" w:cs="GHEA Mariam"/>
                <w:b/>
                <w:lang w:val="hy-AM"/>
              </w:rPr>
              <w:t>թ</w:t>
            </w:r>
            <w:r w:rsidRPr="00A05D9D">
              <w:rPr>
                <w:rFonts w:ascii="MS Gothic" w:eastAsia="MS Gothic" w:hAnsi="MS Gothic" w:cs="MS Gothic" w:hint="eastAsia"/>
                <w:b/>
                <w:lang w:val="hy-AM"/>
              </w:rPr>
              <w:t>․</w:t>
            </w:r>
          </w:p>
        </w:tc>
      </w:tr>
      <w:tr w:rsidR="00244B13" w:rsidRPr="00A05D9D" w:rsidTr="006D1D11">
        <w:trPr>
          <w:trHeight w:val="311"/>
        </w:trPr>
        <w:tc>
          <w:tcPr>
            <w:tcW w:w="11538" w:type="dxa"/>
            <w:gridSpan w:val="4"/>
            <w:vMerge/>
            <w:shd w:val="clear" w:color="auto" w:fill="A6A6A6"/>
          </w:tcPr>
          <w:p w:rsidR="00244B13" w:rsidRPr="00A05D9D" w:rsidRDefault="00244B13" w:rsidP="00244B13">
            <w:pPr>
              <w:pStyle w:val="ListParagraph"/>
              <w:spacing w:after="0" w:line="360" w:lineRule="auto"/>
              <w:ind w:left="0"/>
              <w:contextualSpacing/>
              <w:jc w:val="center"/>
              <w:rPr>
                <w:rFonts w:ascii="GHEA Mariam" w:hAnsi="GHEA Mariam"/>
                <w:sz w:val="24"/>
                <w:szCs w:val="24"/>
              </w:rPr>
            </w:pPr>
          </w:p>
        </w:tc>
        <w:tc>
          <w:tcPr>
            <w:tcW w:w="2774" w:type="dxa"/>
            <w:shd w:val="clear" w:color="auto" w:fill="A6A6A6"/>
          </w:tcPr>
          <w:p w:rsidR="00244B13" w:rsidRPr="00A05D9D" w:rsidRDefault="00244B13" w:rsidP="00316BB4">
            <w:pPr>
              <w:spacing w:line="360" w:lineRule="auto"/>
              <w:contextualSpacing/>
              <w:jc w:val="center"/>
              <w:rPr>
                <w:rFonts w:ascii="GHEA Mariam" w:hAnsi="GHEA Mariam"/>
                <w:b/>
              </w:rPr>
            </w:pPr>
            <w:r w:rsidRPr="00A05D9D">
              <w:rPr>
                <w:rFonts w:ascii="GHEA Mariam" w:hAnsi="GHEA Mariam"/>
                <w:b/>
              </w:rPr>
              <w:t xml:space="preserve">N </w:t>
            </w:r>
            <w:r w:rsidR="003317B9" w:rsidRPr="00A05D9D">
              <w:rPr>
                <w:rFonts w:ascii="GHEA Mariam" w:hAnsi="GHEA Mariam"/>
                <w:b/>
              </w:rPr>
              <w:t>01/11-4/14761-2024</w:t>
            </w:r>
          </w:p>
        </w:tc>
      </w:tr>
      <w:tr w:rsidR="00244B13" w:rsidRPr="00A05D9D" w:rsidTr="006D1D11">
        <w:trPr>
          <w:trHeight w:val="360"/>
        </w:trPr>
        <w:tc>
          <w:tcPr>
            <w:tcW w:w="7938" w:type="dxa"/>
            <w:shd w:val="clear" w:color="auto" w:fill="auto"/>
          </w:tcPr>
          <w:p w:rsidR="00244B13" w:rsidRPr="00A05D9D" w:rsidRDefault="003317B9" w:rsidP="00244B13">
            <w:pPr>
              <w:spacing w:line="360" w:lineRule="auto"/>
              <w:contextualSpacing/>
              <w:jc w:val="center"/>
              <w:rPr>
                <w:rFonts w:ascii="GHEA Mariam" w:hAnsi="GHEA Mariam"/>
              </w:rPr>
            </w:pPr>
            <w:r w:rsidRPr="00A05D9D">
              <w:rPr>
                <w:rFonts w:ascii="GHEA Mariam" w:hAnsi="GHEA Mariam"/>
                <w:lang w:val="hy-AM"/>
              </w:rPr>
              <w:t>Ա</w:t>
            </w:r>
            <w:r w:rsidRPr="00A05D9D">
              <w:rPr>
                <w:rFonts w:ascii="GHEA Mariam" w:hAnsi="GHEA Mariam"/>
              </w:rPr>
              <w:t>ռաջարկություններ և դիտողություններ չունի:</w:t>
            </w:r>
          </w:p>
        </w:tc>
        <w:tc>
          <w:tcPr>
            <w:tcW w:w="6374" w:type="dxa"/>
            <w:gridSpan w:val="4"/>
            <w:shd w:val="clear" w:color="auto" w:fill="auto"/>
          </w:tcPr>
          <w:p w:rsidR="00244B13" w:rsidRPr="00A05D9D" w:rsidRDefault="003317B9" w:rsidP="003317B9">
            <w:pPr>
              <w:spacing w:line="360" w:lineRule="auto"/>
              <w:contextualSpacing/>
              <w:jc w:val="center"/>
              <w:rPr>
                <w:rFonts w:ascii="GHEA Mariam" w:hAnsi="GHEA Mariam"/>
                <w:b/>
                <w:lang w:val="hy-AM"/>
              </w:rPr>
            </w:pPr>
            <w:r w:rsidRPr="00A05D9D">
              <w:rPr>
                <w:rFonts w:ascii="GHEA Mariam" w:hAnsi="GHEA Mariam"/>
                <w:b/>
                <w:lang w:val="hy-AM"/>
              </w:rPr>
              <w:t>Ընդունվել է ի գիտություն։</w:t>
            </w:r>
          </w:p>
        </w:tc>
      </w:tr>
      <w:tr w:rsidR="0055365B" w:rsidRPr="00A05D9D" w:rsidTr="006D1D11">
        <w:trPr>
          <w:trHeight w:val="360"/>
        </w:trPr>
        <w:tc>
          <w:tcPr>
            <w:tcW w:w="11538" w:type="dxa"/>
            <w:gridSpan w:val="4"/>
            <w:vMerge w:val="restart"/>
            <w:tcBorders>
              <w:top w:val="single" w:sz="4" w:space="0" w:color="auto"/>
              <w:left w:val="single" w:sz="4" w:space="0" w:color="auto"/>
              <w:right w:val="single" w:sz="4" w:space="0" w:color="auto"/>
            </w:tcBorders>
            <w:shd w:val="clear" w:color="auto" w:fill="A6A6A6"/>
          </w:tcPr>
          <w:p w:rsidR="0055365B" w:rsidRPr="00A05D9D" w:rsidRDefault="00CC1AB3" w:rsidP="00256584">
            <w:pPr>
              <w:numPr>
                <w:ilvl w:val="0"/>
                <w:numId w:val="33"/>
              </w:numPr>
              <w:spacing w:line="360" w:lineRule="auto"/>
              <w:ind w:firstLine="1530"/>
              <w:contextualSpacing/>
              <w:jc w:val="center"/>
              <w:rPr>
                <w:rFonts w:ascii="GHEA Mariam" w:hAnsi="GHEA Mariam"/>
                <w:b/>
                <w:lang w:val="hy-AM"/>
              </w:rPr>
            </w:pPr>
            <w:r w:rsidRPr="00A05D9D">
              <w:rPr>
                <w:rFonts w:ascii="GHEA Mariam" w:hAnsi="GHEA Mariam"/>
                <w:b/>
                <w:lang w:val="hy-AM"/>
              </w:rPr>
              <w:t>Երևանի քաղաքապետարան</w:t>
            </w:r>
          </w:p>
        </w:tc>
        <w:tc>
          <w:tcPr>
            <w:tcW w:w="2774" w:type="dxa"/>
            <w:tcBorders>
              <w:top w:val="single" w:sz="4" w:space="0" w:color="auto"/>
              <w:left w:val="single" w:sz="4" w:space="0" w:color="auto"/>
              <w:bottom w:val="single" w:sz="4" w:space="0" w:color="auto"/>
              <w:right w:val="single" w:sz="4" w:space="0" w:color="auto"/>
            </w:tcBorders>
            <w:shd w:val="clear" w:color="auto" w:fill="A6A6A6"/>
          </w:tcPr>
          <w:p w:rsidR="0055365B" w:rsidRPr="00A05D9D" w:rsidRDefault="00CC1AB3" w:rsidP="00F6577C">
            <w:pPr>
              <w:spacing w:line="360" w:lineRule="auto"/>
              <w:contextualSpacing/>
              <w:jc w:val="center"/>
              <w:rPr>
                <w:rFonts w:ascii="GHEA Mariam" w:hAnsi="GHEA Mariam"/>
                <w:b/>
                <w:lang w:val="hy-AM"/>
              </w:rPr>
            </w:pPr>
            <w:r w:rsidRPr="00A05D9D">
              <w:rPr>
                <w:rFonts w:ascii="GHEA Mariam" w:hAnsi="GHEA Mariam"/>
                <w:b/>
                <w:lang w:val="hy-AM"/>
              </w:rPr>
              <w:t>16</w:t>
            </w:r>
            <w:r w:rsidRPr="00A05D9D">
              <w:rPr>
                <w:rFonts w:ascii="MS Gothic" w:eastAsia="MS Gothic" w:hAnsi="MS Gothic" w:cs="MS Gothic" w:hint="eastAsia"/>
                <w:b/>
                <w:lang w:val="hy-AM"/>
              </w:rPr>
              <w:t>․</w:t>
            </w:r>
            <w:r w:rsidRPr="00A05D9D">
              <w:rPr>
                <w:rFonts w:ascii="GHEA Mariam" w:hAnsi="GHEA Mariam"/>
                <w:b/>
                <w:lang w:val="hy-AM"/>
              </w:rPr>
              <w:t>07</w:t>
            </w:r>
            <w:r w:rsidRPr="00A05D9D">
              <w:rPr>
                <w:rFonts w:ascii="MS Gothic" w:eastAsia="MS Gothic" w:hAnsi="MS Gothic" w:cs="MS Gothic" w:hint="eastAsia"/>
                <w:b/>
                <w:lang w:val="hy-AM"/>
              </w:rPr>
              <w:t>․</w:t>
            </w:r>
            <w:r w:rsidRPr="00A05D9D">
              <w:rPr>
                <w:rFonts w:ascii="GHEA Mariam" w:hAnsi="GHEA Mariam"/>
                <w:b/>
                <w:lang w:val="hy-AM"/>
              </w:rPr>
              <w:t>2024</w:t>
            </w:r>
            <w:r w:rsidRPr="00A05D9D">
              <w:rPr>
                <w:rFonts w:ascii="GHEA Mariam" w:hAnsi="GHEA Mariam" w:cs="GHEA Mariam"/>
                <w:b/>
                <w:lang w:val="hy-AM"/>
              </w:rPr>
              <w:t>թ</w:t>
            </w:r>
            <w:r w:rsidRPr="00A05D9D">
              <w:rPr>
                <w:rFonts w:ascii="MS Gothic" w:eastAsia="MS Gothic" w:hAnsi="MS Gothic" w:cs="MS Gothic" w:hint="eastAsia"/>
                <w:b/>
                <w:lang w:val="hy-AM"/>
              </w:rPr>
              <w:t>․</w:t>
            </w:r>
          </w:p>
        </w:tc>
      </w:tr>
      <w:tr w:rsidR="0055365B" w:rsidRPr="00A05D9D" w:rsidTr="006D1D11">
        <w:trPr>
          <w:trHeight w:val="360"/>
        </w:trPr>
        <w:tc>
          <w:tcPr>
            <w:tcW w:w="11538" w:type="dxa"/>
            <w:gridSpan w:val="4"/>
            <w:vMerge/>
            <w:tcBorders>
              <w:left w:val="single" w:sz="4" w:space="0" w:color="auto"/>
              <w:bottom w:val="single" w:sz="4" w:space="0" w:color="auto"/>
              <w:right w:val="single" w:sz="4" w:space="0" w:color="auto"/>
            </w:tcBorders>
            <w:shd w:val="clear" w:color="auto" w:fill="A6A6A6"/>
          </w:tcPr>
          <w:p w:rsidR="0055365B" w:rsidRPr="00A05D9D" w:rsidRDefault="0055365B" w:rsidP="00B80396">
            <w:pPr>
              <w:spacing w:line="360" w:lineRule="auto"/>
              <w:contextualSpacing/>
              <w:jc w:val="center"/>
              <w:rPr>
                <w:rFonts w:ascii="GHEA Mariam" w:hAnsi="GHEA Mariam"/>
                <w:lang w:val="hy-AM"/>
              </w:rPr>
            </w:pPr>
          </w:p>
        </w:tc>
        <w:tc>
          <w:tcPr>
            <w:tcW w:w="2774" w:type="dxa"/>
            <w:tcBorders>
              <w:top w:val="single" w:sz="4" w:space="0" w:color="auto"/>
              <w:left w:val="single" w:sz="4" w:space="0" w:color="auto"/>
              <w:bottom w:val="single" w:sz="4" w:space="0" w:color="auto"/>
              <w:right w:val="single" w:sz="4" w:space="0" w:color="auto"/>
            </w:tcBorders>
            <w:shd w:val="clear" w:color="auto" w:fill="A6A6A6"/>
          </w:tcPr>
          <w:p w:rsidR="0055365B" w:rsidRPr="00A05D9D" w:rsidRDefault="0055365B" w:rsidP="00316BB4">
            <w:pPr>
              <w:spacing w:line="360" w:lineRule="auto"/>
              <w:contextualSpacing/>
              <w:jc w:val="center"/>
              <w:rPr>
                <w:rFonts w:ascii="GHEA Mariam" w:hAnsi="GHEA Mariam"/>
                <w:b/>
                <w:lang w:val="hy-AM"/>
              </w:rPr>
            </w:pPr>
            <w:r w:rsidRPr="00A05D9D">
              <w:rPr>
                <w:rFonts w:ascii="GHEA Mariam" w:hAnsi="GHEA Mariam"/>
                <w:b/>
              </w:rPr>
              <w:t xml:space="preserve">N </w:t>
            </w:r>
            <w:r w:rsidR="00CC1AB3" w:rsidRPr="00A05D9D">
              <w:rPr>
                <w:rFonts w:ascii="GHEA Mariam" w:hAnsi="GHEA Mariam"/>
                <w:b/>
              </w:rPr>
              <w:t>01/113707-24</w:t>
            </w:r>
          </w:p>
        </w:tc>
      </w:tr>
      <w:tr w:rsidR="00CC1AB3" w:rsidRPr="00A05D9D" w:rsidTr="006D1D11">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CC1AB3" w:rsidRPr="00A05D9D" w:rsidRDefault="00CC1AB3" w:rsidP="00CC1AB3">
            <w:pPr>
              <w:spacing w:line="360" w:lineRule="auto"/>
              <w:contextualSpacing/>
              <w:jc w:val="center"/>
              <w:rPr>
                <w:rFonts w:ascii="GHEA Mariam" w:hAnsi="GHEA Mariam"/>
              </w:rPr>
            </w:pPr>
            <w:r w:rsidRPr="00A05D9D">
              <w:rPr>
                <w:rFonts w:ascii="GHEA Mariam" w:hAnsi="GHEA Mariam"/>
                <w:lang w:val="hy-AM"/>
              </w:rPr>
              <w:t>Ա</w:t>
            </w:r>
            <w:r w:rsidRPr="00A05D9D">
              <w:rPr>
                <w:rFonts w:ascii="GHEA Mariam" w:hAnsi="GHEA Mariam"/>
              </w:rPr>
              <w:t>ռաջարկություններ և դիտողություններ չունի:</w:t>
            </w:r>
          </w:p>
        </w:tc>
        <w:tc>
          <w:tcPr>
            <w:tcW w:w="6374" w:type="dxa"/>
            <w:gridSpan w:val="4"/>
            <w:tcBorders>
              <w:top w:val="single" w:sz="4" w:space="0" w:color="auto"/>
              <w:left w:val="single" w:sz="4" w:space="0" w:color="auto"/>
              <w:bottom w:val="single" w:sz="4" w:space="0" w:color="auto"/>
              <w:right w:val="single" w:sz="4" w:space="0" w:color="auto"/>
            </w:tcBorders>
            <w:shd w:val="clear" w:color="auto" w:fill="auto"/>
          </w:tcPr>
          <w:p w:rsidR="00CC1AB3" w:rsidRPr="00A05D9D" w:rsidRDefault="003B32F3" w:rsidP="00CC1AB3">
            <w:pPr>
              <w:spacing w:line="360" w:lineRule="auto"/>
              <w:contextualSpacing/>
              <w:jc w:val="center"/>
              <w:rPr>
                <w:rFonts w:ascii="GHEA Mariam" w:hAnsi="GHEA Mariam"/>
                <w:b/>
                <w:lang w:val="hy-AM"/>
              </w:rPr>
            </w:pPr>
            <w:r w:rsidRPr="00A05D9D">
              <w:rPr>
                <w:rFonts w:ascii="GHEA Mariam" w:hAnsi="GHEA Mariam"/>
                <w:b/>
                <w:lang w:val="hy-AM"/>
              </w:rPr>
              <w:t>Ընդունվել է ի գիտություն։</w:t>
            </w:r>
          </w:p>
        </w:tc>
      </w:tr>
      <w:tr w:rsidR="00CC1AB3" w:rsidRPr="00A05D9D" w:rsidTr="00115780">
        <w:trPr>
          <w:trHeight w:val="446"/>
        </w:trPr>
        <w:tc>
          <w:tcPr>
            <w:tcW w:w="11538" w:type="dxa"/>
            <w:gridSpan w:val="4"/>
            <w:vMerge w:val="restart"/>
            <w:tcBorders>
              <w:top w:val="single" w:sz="4" w:space="0" w:color="auto"/>
              <w:left w:val="single" w:sz="4" w:space="0" w:color="auto"/>
              <w:right w:val="single" w:sz="4" w:space="0" w:color="auto"/>
            </w:tcBorders>
            <w:shd w:val="clear" w:color="auto" w:fill="A6A6A6"/>
          </w:tcPr>
          <w:p w:rsidR="00CC1AB3" w:rsidRPr="00A05D9D" w:rsidRDefault="00CC1AB3" w:rsidP="00CC1AB3">
            <w:pPr>
              <w:numPr>
                <w:ilvl w:val="0"/>
                <w:numId w:val="33"/>
              </w:numPr>
              <w:spacing w:line="360" w:lineRule="auto"/>
              <w:contextualSpacing/>
              <w:jc w:val="center"/>
              <w:rPr>
                <w:rFonts w:ascii="GHEA Mariam" w:hAnsi="GHEA Mariam"/>
                <w:b/>
                <w:lang w:val="hy-AM"/>
              </w:rPr>
            </w:pPr>
            <w:r w:rsidRPr="00A05D9D">
              <w:rPr>
                <w:rFonts w:ascii="GHEA Mariam" w:hAnsi="GHEA Mariam"/>
                <w:b/>
                <w:lang w:val="hy-AM"/>
              </w:rPr>
              <w:lastRenderedPageBreak/>
              <w:t>ՀՀ արդարադատության նախարարություն</w:t>
            </w:r>
          </w:p>
        </w:tc>
        <w:tc>
          <w:tcPr>
            <w:tcW w:w="2774" w:type="dxa"/>
            <w:tcBorders>
              <w:top w:val="single" w:sz="4" w:space="0" w:color="auto"/>
              <w:left w:val="single" w:sz="4" w:space="0" w:color="auto"/>
              <w:bottom w:val="single" w:sz="4" w:space="0" w:color="auto"/>
              <w:right w:val="single" w:sz="4" w:space="0" w:color="auto"/>
            </w:tcBorders>
            <w:shd w:val="clear" w:color="auto" w:fill="A6A6A6"/>
          </w:tcPr>
          <w:p w:rsidR="00CC1AB3" w:rsidRPr="00A05D9D" w:rsidRDefault="00115780" w:rsidP="00CC1AB3">
            <w:pPr>
              <w:spacing w:line="360" w:lineRule="auto"/>
              <w:contextualSpacing/>
              <w:jc w:val="center"/>
              <w:rPr>
                <w:rFonts w:ascii="GHEA Mariam" w:hAnsi="GHEA Mariam"/>
                <w:b/>
                <w:lang w:val="hy-AM"/>
              </w:rPr>
            </w:pPr>
            <w:r w:rsidRPr="00A05D9D">
              <w:rPr>
                <w:rFonts w:ascii="GHEA Mariam" w:hAnsi="GHEA Mariam"/>
                <w:b/>
                <w:lang w:val="hy-AM"/>
              </w:rPr>
              <w:t>23</w:t>
            </w:r>
            <w:r w:rsidRPr="00A05D9D">
              <w:rPr>
                <w:rFonts w:ascii="MS Gothic" w:eastAsia="MS Gothic" w:hAnsi="MS Gothic" w:cs="MS Gothic" w:hint="eastAsia"/>
                <w:b/>
                <w:lang w:val="hy-AM"/>
              </w:rPr>
              <w:t>․</w:t>
            </w:r>
            <w:r w:rsidRPr="00A05D9D">
              <w:rPr>
                <w:rFonts w:ascii="GHEA Mariam" w:hAnsi="GHEA Mariam"/>
                <w:b/>
                <w:lang w:val="hy-AM"/>
              </w:rPr>
              <w:t>07</w:t>
            </w:r>
            <w:r w:rsidRPr="00A05D9D">
              <w:rPr>
                <w:rFonts w:ascii="MS Gothic" w:eastAsia="MS Gothic" w:hAnsi="MS Gothic" w:cs="MS Gothic" w:hint="eastAsia"/>
                <w:b/>
                <w:lang w:val="hy-AM"/>
              </w:rPr>
              <w:t>․</w:t>
            </w:r>
            <w:r w:rsidRPr="00A05D9D">
              <w:rPr>
                <w:rFonts w:ascii="GHEA Mariam" w:hAnsi="GHEA Mariam"/>
                <w:b/>
                <w:lang w:val="hy-AM"/>
              </w:rPr>
              <w:t>2024</w:t>
            </w:r>
            <w:r w:rsidRPr="00A05D9D">
              <w:rPr>
                <w:rFonts w:ascii="GHEA Mariam" w:hAnsi="GHEA Mariam" w:cs="GHEA Mariam"/>
                <w:b/>
                <w:lang w:val="hy-AM"/>
              </w:rPr>
              <w:t>թ</w:t>
            </w:r>
            <w:r w:rsidRPr="00A05D9D">
              <w:rPr>
                <w:rFonts w:ascii="MS Gothic" w:eastAsia="MS Gothic" w:hAnsi="MS Gothic" w:cs="MS Gothic" w:hint="eastAsia"/>
                <w:b/>
                <w:lang w:val="hy-AM"/>
              </w:rPr>
              <w:t>․</w:t>
            </w:r>
          </w:p>
        </w:tc>
      </w:tr>
      <w:tr w:rsidR="00CC1AB3" w:rsidRPr="00A05D9D" w:rsidTr="00115780">
        <w:trPr>
          <w:trHeight w:val="241"/>
        </w:trPr>
        <w:tc>
          <w:tcPr>
            <w:tcW w:w="11538" w:type="dxa"/>
            <w:gridSpan w:val="4"/>
            <w:vMerge/>
            <w:tcBorders>
              <w:left w:val="single" w:sz="4" w:space="0" w:color="auto"/>
              <w:bottom w:val="single" w:sz="4" w:space="0" w:color="auto"/>
              <w:right w:val="single" w:sz="4" w:space="0" w:color="auto"/>
            </w:tcBorders>
            <w:shd w:val="clear" w:color="auto" w:fill="A6A6A6"/>
          </w:tcPr>
          <w:p w:rsidR="00CC1AB3" w:rsidRPr="00A05D9D" w:rsidRDefault="00CC1AB3" w:rsidP="00CC1AB3">
            <w:pPr>
              <w:spacing w:line="360" w:lineRule="auto"/>
              <w:contextualSpacing/>
              <w:jc w:val="center"/>
              <w:rPr>
                <w:rFonts w:ascii="GHEA Mariam" w:hAnsi="GHEA Mariam"/>
                <w:lang w:val="hy-AM"/>
              </w:rPr>
            </w:pPr>
          </w:p>
        </w:tc>
        <w:tc>
          <w:tcPr>
            <w:tcW w:w="2774" w:type="dxa"/>
            <w:tcBorders>
              <w:top w:val="single" w:sz="4" w:space="0" w:color="auto"/>
              <w:left w:val="single" w:sz="4" w:space="0" w:color="auto"/>
              <w:bottom w:val="single" w:sz="4" w:space="0" w:color="auto"/>
              <w:right w:val="single" w:sz="4" w:space="0" w:color="auto"/>
            </w:tcBorders>
            <w:shd w:val="clear" w:color="auto" w:fill="A6A6A6"/>
          </w:tcPr>
          <w:p w:rsidR="00CC1AB3" w:rsidRPr="00A05D9D" w:rsidRDefault="00CC1AB3" w:rsidP="00CC1AB3">
            <w:pPr>
              <w:spacing w:line="360" w:lineRule="auto"/>
              <w:contextualSpacing/>
              <w:jc w:val="center"/>
              <w:rPr>
                <w:rFonts w:ascii="GHEA Mariam" w:hAnsi="GHEA Mariam"/>
                <w:b/>
                <w:lang w:val="hy-AM"/>
              </w:rPr>
            </w:pPr>
            <w:r w:rsidRPr="00A05D9D">
              <w:rPr>
                <w:rFonts w:ascii="GHEA Mariam" w:hAnsi="GHEA Mariam"/>
                <w:b/>
              </w:rPr>
              <w:t xml:space="preserve">N </w:t>
            </w:r>
            <w:r w:rsidR="00115780" w:rsidRPr="00A05D9D">
              <w:rPr>
                <w:rFonts w:ascii="GHEA Mariam" w:hAnsi="GHEA Mariam"/>
                <w:b/>
              </w:rPr>
              <w:t>/27.3/28888-2024</w:t>
            </w:r>
          </w:p>
        </w:tc>
      </w:tr>
      <w:tr w:rsidR="00CC1AB3" w:rsidRPr="00A05D9D" w:rsidTr="006D1D11">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115780" w:rsidRPr="00A05D9D" w:rsidRDefault="00115780" w:rsidP="00115780">
            <w:pPr>
              <w:spacing w:line="360" w:lineRule="auto"/>
              <w:contextualSpacing/>
              <w:jc w:val="both"/>
              <w:rPr>
                <w:rFonts w:ascii="GHEA Mariam" w:hAnsi="GHEA Mariam"/>
                <w:lang w:val="hy-AM"/>
              </w:rPr>
            </w:pPr>
            <w:r w:rsidRPr="00A05D9D">
              <w:rPr>
                <w:rFonts w:ascii="GHEA Mariam" w:hAnsi="GHEA Mariam"/>
                <w:lang w:val="hy-AM"/>
              </w:rPr>
              <w:t>«Կադաստրի կոմիտեի հետ տեղեկատվության պարբերական թարմացման ծառայությունների պայմանագրի օրինակելի ձևը, դրա հիման վրա տեղեկատվության տրամադրման կարգը հաստատելու և Հայաստանի Հանրապետության կառավարության 2017 թվականի մարտի 30 N 336-Ն որոշումն ուժը կորցրած ճանաչելու մասին» Հայաստանի Հանրապետության կառավարության որոշման նախագծի (այսուհետ՝ Նախագիծ) վերաբերյալ հայտնում ենք հետևյալը.</w:t>
            </w:r>
          </w:p>
          <w:p w:rsidR="00CC1AB3" w:rsidRPr="00A05D9D" w:rsidRDefault="00115780" w:rsidP="004605FD">
            <w:pPr>
              <w:spacing w:line="360" w:lineRule="auto"/>
              <w:ind w:firstLine="270"/>
              <w:contextualSpacing/>
              <w:jc w:val="both"/>
              <w:rPr>
                <w:rFonts w:ascii="GHEA Mariam" w:hAnsi="GHEA Mariam"/>
                <w:lang w:val="hy-AM"/>
              </w:rPr>
            </w:pPr>
            <w:r w:rsidRPr="00A05D9D">
              <w:rPr>
                <w:rFonts w:ascii="GHEA Mariam" w:hAnsi="GHEA Mariam"/>
                <w:lang w:val="hy-AM"/>
              </w:rPr>
              <w:t>1. Նախագծի վավերապայմանները թերի են, մասնավորապես՝ բացակայում են ընդունման ամիսը, ամսաթիվը, ուստի անհրաժեշտ է վավերապայմանները համապատասխանեցնել «Նորմատիվ իրավական ակտերի մասին» օրենքի 11-րդ հոդվածի 1-ին մասի 2-րդ կետի պահանջներին:</w:t>
            </w:r>
          </w:p>
        </w:tc>
        <w:tc>
          <w:tcPr>
            <w:tcW w:w="6374" w:type="dxa"/>
            <w:gridSpan w:val="4"/>
            <w:tcBorders>
              <w:top w:val="single" w:sz="4" w:space="0" w:color="auto"/>
              <w:left w:val="single" w:sz="4" w:space="0" w:color="auto"/>
              <w:bottom w:val="single" w:sz="4" w:space="0" w:color="auto"/>
              <w:right w:val="single" w:sz="4" w:space="0" w:color="auto"/>
            </w:tcBorders>
            <w:shd w:val="clear" w:color="auto" w:fill="auto"/>
          </w:tcPr>
          <w:p w:rsidR="00CC1AB3" w:rsidRPr="00A05D9D" w:rsidRDefault="00CC1AB3" w:rsidP="00CC1AB3">
            <w:pPr>
              <w:spacing w:line="360" w:lineRule="auto"/>
              <w:contextualSpacing/>
              <w:rPr>
                <w:rFonts w:ascii="GHEA Mariam" w:hAnsi="GHEA Mariam"/>
                <w:b/>
                <w:lang w:val="hy-AM"/>
              </w:rPr>
            </w:pPr>
          </w:p>
          <w:p w:rsidR="004C6773" w:rsidRPr="00A05D9D" w:rsidRDefault="004C6773" w:rsidP="00CC1AB3">
            <w:pPr>
              <w:spacing w:line="360" w:lineRule="auto"/>
              <w:contextualSpacing/>
              <w:rPr>
                <w:rFonts w:ascii="GHEA Mariam" w:hAnsi="GHEA Mariam"/>
                <w:b/>
                <w:lang w:val="hy-AM"/>
              </w:rPr>
            </w:pPr>
          </w:p>
          <w:p w:rsidR="004C6773" w:rsidRPr="00A05D9D" w:rsidRDefault="004C6773" w:rsidP="00CC1AB3">
            <w:pPr>
              <w:spacing w:line="360" w:lineRule="auto"/>
              <w:contextualSpacing/>
              <w:rPr>
                <w:rFonts w:ascii="GHEA Mariam" w:hAnsi="GHEA Mariam"/>
                <w:b/>
                <w:lang w:val="hy-AM"/>
              </w:rPr>
            </w:pPr>
          </w:p>
          <w:p w:rsidR="004C6773" w:rsidRPr="00A05D9D" w:rsidRDefault="004C6773" w:rsidP="00CC1AB3">
            <w:pPr>
              <w:spacing w:line="360" w:lineRule="auto"/>
              <w:contextualSpacing/>
              <w:rPr>
                <w:rFonts w:ascii="GHEA Mariam" w:hAnsi="GHEA Mariam"/>
                <w:b/>
                <w:lang w:val="hy-AM"/>
              </w:rPr>
            </w:pPr>
          </w:p>
          <w:p w:rsidR="004C6773" w:rsidRPr="00A05D9D" w:rsidRDefault="004C6773" w:rsidP="00CC1AB3">
            <w:pPr>
              <w:spacing w:line="360" w:lineRule="auto"/>
              <w:contextualSpacing/>
              <w:rPr>
                <w:rFonts w:ascii="GHEA Mariam" w:hAnsi="GHEA Mariam"/>
                <w:b/>
                <w:lang w:val="hy-AM"/>
              </w:rPr>
            </w:pPr>
          </w:p>
          <w:p w:rsidR="004C6773" w:rsidRPr="00A05D9D" w:rsidRDefault="004C6773" w:rsidP="004C6773">
            <w:pPr>
              <w:spacing w:line="360" w:lineRule="auto"/>
              <w:contextualSpacing/>
              <w:jc w:val="center"/>
              <w:rPr>
                <w:rFonts w:ascii="GHEA Mariam" w:hAnsi="GHEA Mariam"/>
                <w:b/>
                <w:lang w:val="hy-AM"/>
              </w:rPr>
            </w:pPr>
            <w:r w:rsidRPr="00A05D9D">
              <w:rPr>
                <w:rFonts w:ascii="GHEA Mariam" w:hAnsi="GHEA Mariam"/>
                <w:b/>
                <w:lang w:val="hy-AM"/>
              </w:rPr>
              <w:t>Չի ընդունվել։</w:t>
            </w:r>
          </w:p>
          <w:p w:rsidR="004C6773" w:rsidRPr="00A05D9D" w:rsidRDefault="004605FD" w:rsidP="00D003A7">
            <w:pPr>
              <w:spacing w:line="360" w:lineRule="auto"/>
              <w:contextualSpacing/>
              <w:jc w:val="both"/>
              <w:rPr>
                <w:rFonts w:ascii="GHEA Mariam" w:hAnsi="GHEA Mariam"/>
                <w:lang w:val="hy-AM"/>
              </w:rPr>
            </w:pPr>
            <w:r w:rsidRPr="00A05D9D">
              <w:rPr>
                <w:rFonts w:ascii="GHEA Mariam" w:hAnsi="GHEA Mariam"/>
                <w:lang w:val="hy-AM"/>
              </w:rPr>
              <w:t xml:space="preserve">   </w:t>
            </w:r>
            <w:r w:rsidR="004C6773" w:rsidRPr="00A05D9D">
              <w:rPr>
                <w:rFonts w:ascii="GHEA Mariam" w:hAnsi="GHEA Mariam"/>
                <w:lang w:val="hy-AM"/>
              </w:rPr>
              <w:t>Հա</w:t>
            </w:r>
            <w:r w:rsidRPr="00A05D9D">
              <w:rPr>
                <w:rFonts w:ascii="GHEA Mariam" w:hAnsi="GHEA Mariam"/>
                <w:lang w:val="hy-AM"/>
              </w:rPr>
              <w:t>շ</w:t>
            </w:r>
            <w:r w:rsidR="004C6773" w:rsidRPr="00A05D9D">
              <w:rPr>
                <w:rFonts w:ascii="GHEA Mariam" w:hAnsi="GHEA Mariam"/>
                <w:lang w:val="hy-AM"/>
              </w:rPr>
              <w:t xml:space="preserve">վի առնելով այն հանգամանքը, որ </w:t>
            </w:r>
            <w:r w:rsidRPr="00A05D9D">
              <w:rPr>
                <w:rFonts w:ascii="GHEA Mariam" w:hAnsi="GHEA Mariam"/>
                <w:lang w:val="hy-AM"/>
              </w:rPr>
              <w:t>«</w:t>
            </w:r>
            <w:r w:rsidR="004C6773" w:rsidRPr="00A05D9D">
              <w:rPr>
                <w:rFonts w:ascii="GHEA Mariam" w:hAnsi="GHEA Mariam"/>
                <w:lang w:val="hy-AM"/>
              </w:rPr>
              <w:t xml:space="preserve">Նորմատիվ իրավական ակտերի մասին» օրենքի 11-րդ հոդվածը վերաբերում է նորմատիվ իրավական ակտի վավերապայմաններին, </w:t>
            </w:r>
            <w:r w:rsidR="00E80248" w:rsidRPr="00A05D9D">
              <w:rPr>
                <w:rFonts w:ascii="GHEA Mariam" w:hAnsi="GHEA Mariam"/>
                <w:lang w:val="hy-AM"/>
              </w:rPr>
              <w:t>իսկ</w:t>
            </w:r>
            <w:r w:rsidR="004C6773" w:rsidRPr="00A05D9D">
              <w:rPr>
                <w:rFonts w:ascii="GHEA Mariam" w:hAnsi="GHEA Mariam"/>
                <w:lang w:val="hy-AM"/>
              </w:rPr>
              <w:t xml:space="preserve"> Նախագիծը </w:t>
            </w:r>
            <w:r w:rsidR="00E80248" w:rsidRPr="00A05D9D">
              <w:rPr>
                <w:rFonts w:ascii="GHEA Mariam" w:hAnsi="GHEA Mariam"/>
                <w:lang w:val="hy-AM"/>
              </w:rPr>
              <w:t xml:space="preserve">դեռևս </w:t>
            </w:r>
            <w:r w:rsidRPr="00A05D9D">
              <w:rPr>
                <w:rFonts w:ascii="GHEA Mariam" w:hAnsi="GHEA Mariam"/>
                <w:lang w:val="hy-AM"/>
              </w:rPr>
              <w:t>գտնվում է շրջանառման փուլում</w:t>
            </w:r>
            <w:r w:rsidR="00856F8F" w:rsidRPr="00A05D9D">
              <w:rPr>
                <w:rFonts w:ascii="GHEA Mariam" w:hAnsi="GHEA Mariam"/>
                <w:lang w:val="hy-AM"/>
              </w:rPr>
              <w:t>, այդ իսկ պատճառով Նախագծում հնարավոր չէ ներառել ընդունման ամիս</w:t>
            </w:r>
            <w:r w:rsidR="006B5325" w:rsidRPr="00A05D9D">
              <w:rPr>
                <w:rFonts w:ascii="GHEA Mariam" w:hAnsi="GHEA Mariam"/>
                <w:lang w:val="hy-AM"/>
              </w:rPr>
              <w:t>ն</w:t>
            </w:r>
            <w:r w:rsidR="00856F8F" w:rsidRPr="00A05D9D">
              <w:rPr>
                <w:rFonts w:ascii="GHEA Mariam" w:hAnsi="GHEA Mariam"/>
                <w:lang w:val="hy-AM"/>
              </w:rPr>
              <w:t xml:space="preserve"> </w:t>
            </w:r>
            <w:r w:rsidR="006B5325" w:rsidRPr="00A05D9D">
              <w:rPr>
                <w:rFonts w:ascii="GHEA Mariam" w:hAnsi="GHEA Mariam"/>
                <w:lang w:val="hy-AM"/>
              </w:rPr>
              <w:t>ու</w:t>
            </w:r>
            <w:r w:rsidR="00856F8F" w:rsidRPr="00A05D9D">
              <w:rPr>
                <w:rFonts w:ascii="GHEA Mariam" w:hAnsi="GHEA Mariam"/>
                <w:lang w:val="hy-AM"/>
              </w:rPr>
              <w:t xml:space="preserve"> ամսաթիվը։</w:t>
            </w:r>
          </w:p>
        </w:tc>
      </w:tr>
      <w:tr w:rsidR="00115780" w:rsidRPr="00A05D9D" w:rsidTr="006D1D11">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115780" w:rsidRPr="00A05D9D" w:rsidRDefault="00115780" w:rsidP="004605FD">
            <w:pPr>
              <w:spacing w:line="360" w:lineRule="auto"/>
              <w:ind w:firstLine="270"/>
              <w:contextualSpacing/>
              <w:jc w:val="both"/>
              <w:rPr>
                <w:rFonts w:ascii="GHEA Mariam" w:hAnsi="GHEA Mariam"/>
                <w:lang w:val="hy-AM"/>
              </w:rPr>
            </w:pPr>
            <w:r w:rsidRPr="00A05D9D">
              <w:rPr>
                <w:rFonts w:ascii="GHEA Mariam" w:hAnsi="GHEA Mariam"/>
                <w:lang w:val="hy-AM"/>
              </w:rPr>
              <w:t>2. Նախագծի Հավելված 1-ի (այսուհետ՝ Հավելված 1) 1.1-ին կետի «թ.» բառն և կետադրական նշանը անհրաժեշտ է փոխարինել «թվականին» բառով, հիմք ընդունելով «Նորմատիվ իրավական ակտերի մասին» օրենքի 21-րդ հոդվածի 5-րդ մասը:</w:t>
            </w:r>
          </w:p>
          <w:p w:rsidR="00115780" w:rsidRPr="00A05D9D" w:rsidRDefault="004605FD" w:rsidP="00115780">
            <w:pPr>
              <w:spacing w:line="360" w:lineRule="auto"/>
              <w:contextualSpacing/>
              <w:jc w:val="both"/>
              <w:rPr>
                <w:rFonts w:ascii="GHEA Mariam" w:hAnsi="GHEA Mariam"/>
                <w:lang w:val="hy-AM"/>
              </w:rPr>
            </w:pPr>
            <w:r w:rsidRPr="00A05D9D">
              <w:rPr>
                <w:rFonts w:ascii="GHEA Mariam" w:hAnsi="GHEA Mariam"/>
                <w:lang w:val="hy-AM"/>
              </w:rPr>
              <w:t xml:space="preserve">  </w:t>
            </w:r>
            <w:r w:rsidR="00115780" w:rsidRPr="00A05D9D">
              <w:rPr>
                <w:rFonts w:ascii="GHEA Mariam" w:hAnsi="GHEA Mariam"/>
                <w:lang w:val="hy-AM"/>
              </w:rPr>
              <w:t>Միաժամանակ անհրաժեշտ է նույն կետում կիրառված «ՀՀ» հապավումը փոխարինել «Հայաստանի Հանրապետության» բառերով, հիմք ընդունելով «Նորմատիվ իրավական ակտերի մասին» օրենքի 21-րդ հոդվածի 2-րդ մասը:</w:t>
            </w:r>
          </w:p>
        </w:tc>
        <w:tc>
          <w:tcPr>
            <w:tcW w:w="6374" w:type="dxa"/>
            <w:gridSpan w:val="4"/>
            <w:tcBorders>
              <w:top w:val="single" w:sz="4" w:space="0" w:color="auto"/>
              <w:left w:val="single" w:sz="4" w:space="0" w:color="auto"/>
              <w:bottom w:val="single" w:sz="4" w:space="0" w:color="auto"/>
              <w:right w:val="single" w:sz="4" w:space="0" w:color="auto"/>
            </w:tcBorders>
            <w:shd w:val="clear" w:color="auto" w:fill="auto"/>
          </w:tcPr>
          <w:p w:rsidR="00115780" w:rsidRPr="00A05D9D" w:rsidRDefault="004605FD" w:rsidP="004605FD">
            <w:pPr>
              <w:spacing w:line="360" w:lineRule="auto"/>
              <w:contextualSpacing/>
              <w:jc w:val="center"/>
              <w:rPr>
                <w:rFonts w:ascii="GHEA Mariam" w:hAnsi="GHEA Mariam"/>
                <w:b/>
                <w:lang w:val="hy-AM"/>
              </w:rPr>
            </w:pPr>
            <w:r w:rsidRPr="00A05D9D">
              <w:rPr>
                <w:rFonts w:ascii="GHEA Mariam" w:hAnsi="GHEA Mariam"/>
                <w:b/>
                <w:lang w:val="hy-AM"/>
              </w:rPr>
              <w:t>Ընդունվել է։</w:t>
            </w:r>
          </w:p>
          <w:p w:rsidR="004605FD" w:rsidRPr="00A05D9D" w:rsidRDefault="004605FD" w:rsidP="004605FD">
            <w:pPr>
              <w:spacing w:line="360" w:lineRule="auto"/>
              <w:contextualSpacing/>
              <w:jc w:val="center"/>
              <w:rPr>
                <w:rFonts w:ascii="GHEA Mariam" w:hAnsi="GHEA Mariam"/>
                <w:b/>
                <w:lang w:val="hy-AM"/>
              </w:rPr>
            </w:pPr>
            <w:r w:rsidRPr="00A05D9D">
              <w:rPr>
                <w:rFonts w:ascii="GHEA Mariam" w:hAnsi="GHEA Mariam"/>
                <w:lang w:val="hy-AM"/>
              </w:rPr>
              <w:t>Նախագծում կատարվել են համապատասխան փոփոխություններ։</w:t>
            </w:r>
          </w:p>
        </w:tc>
      </w:tr>
      <w:tr w:rsidR="00115780" w:rsidRPr="00A05D9D" w:rsidTr="006D1D11">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115780" w:rsidRPr="00A05D9D" w:rsidRDefault="004605FD" w:rsidP="00115780">
            <w:pPr>
              <w:spacing w:line="360" w:lineRule="auto"/>
              <w:contextualSpacing/>
              <w:jc w:val="both"/>
              <w:rPr>
                <w:rFonts w:ascii="GHEA Mariam" w:hAnsi="GHEA Mariam"/>
                <w:lang w:val="hy-AM"/>
              </w:rPr>
            </w:pPr>
            <w:r w:rsidRPr="00A05D9D">
              <w:rPr>
                <w:rFonts w:ascii="GHEA Mariam" w:hAnsi="GHEA Mariam"/>
                <w:lang w:val="hy-AM"/>
              </w:rPr>
              <w:lastRenderedPageBreak/>
              <w:t xml:space="preserve">   </w:t>
            </w:r>
            <w:r w:rsidR="00115780" w:rsidRPr="00A05D9D">
              <w:rPr>
                <w:rFonts w:ascii="GHEA Mariam" w:hAnsi="GHEA Mariam"/>
                <w:lang w:val="hy-AM"/>
              </w:rPr>
              <w:t>3. Հավելված 1-ի 2.1-ին կետի համաձայն՝ կոմիտեն իրավունք ունի տրամադրված տեղեկատվությունը Պատվիրատուի կողմից երրորդ անձանց փոխանցվելու դեպքում Պատվիրատուից պահանջելու Կոմիտեին պատճառված վնասին համապատասխան «Տարածական տվյալների մասին» օրենք 19-րդ հոդվածով նշված գումարի չափով փոխհատուցում։ Նշվածի կապակցությամբ հայտնում ենք, որ «Տարածական տվյալների մասին» օրենքի 19-րդ հոդվածով սահմանված են տարբեր վճարների չափեր, ուստի անհրաժեշտ է վերոնշյալ դրույթի մեջ կիրառված հղումը հստակեցնել:</w:t>
            </w:r>
          </w:p>
          <w:p w:rsidR="00115780" w:rsidRPr="00A05D9D" w:rsidRDefault="004605FD" w:rsidP="00115780">
            <w:pPr>
              <w:spacing w:line="360" w:lineRule="auto"/>
              <w:contextualSpacing/>
              <w:jc w:val="both"/>
              <w:rPr>
                <w:rFonts w:ascii="GHEA Mariam" w:hAnsi="GHEA Mariam"/>
                <w:lang w:val="hy-AM"/>
              </w:rPr>
            </w:pPr>
            <w:r w:rsidRPr="00A05D9D">
              <w:rPr>
                <w:rFonts w:ascii="GHEA Mariam" w:hAnsi="GHEA Mariam"/>
                <w:lang w:val="hy-AM"/>
              </w:rPr>
              <w:t xml:space="preserve">   </w:t>
            </w:r>
            <w:r w:rsidR="00115780" w:rsidRPr="00A05D9D">
              <w:rPr>
                <w:rFonts w:ascii="GHEA Mariam" w:hAnsi="GHEA Mariam"/>
                <w:lang w:val="hy-AM"/>
              </w:rPr>
              <w:t>Բացի այդ, լրացուցիչ պարզաբանման կարիք ունի, թե գործնականում ինչ ընթացակարգով է պարզվելու Պատվիրատուի կողմից երրորդ անձանց տեղեկատվության տրամադրումը:</w:t>
            </w:r>
          </w:p>
          <w:p w:rsidR="005039EF" w:rsidRPr="00A05D9D" w:rsidRDefault="005039EF" w:rsidP="00115780">
            <w:pPr>
              <w:spacing w:line="360" w:lineRule="auto"/>
              <w:contextualSpacing/>
              <w:jc w:val="both"/>
              <w:rPr>
                <w:rFonts w:ascii="GHEA Mariam" w:hAnsi="GHEA Mariam"/>
                <w:lang w:val="hy-AM"/>
              </w:rPr>
            </w:pPr>
          </w:p>
          <w:p w:rsidR="005039EF" w:rsidRPr="00A05D9D" w:rsidRDefault="005039EF" w:rsidP="00115780">
            <w:pPr>
              <w:spacing w:line="360" w:lineRule="auto"/>
              <w:contextualSpacing/>
              <w:jc w:val="both"/>
              <w:rPr>
                <w:rFonts w:ascii="GHEA Mariam" w:hAnsi="GHEA Mariam"/>
                <w:lang w:val="hy-AM"/>
              </w:rPr>
            </w:pPr>
          </w:p>
          <w:p w:rsidR="005039EF" w:rsidRPr="00A05D9D" w:rsidRDefault="005039EF" w:rsidP="00115780">
            <w:pPr>
              <w:spacing w:line="360" w:lineRule="auto"/>
              <w:contextualSpacing/>
              <w:jc w:val="both"/>
              <w:rPr>
                <w:rFonts w:ascii="GHEA Mariam" w:hAnsi="GHEA Mariam"/>
                <w:lang w:val="hy-AM"/>
              </w:rPr>
            </w:pPr>
          </w:p>
          <w:p w:rsidR="005039EF" w:rsidRPr="00A05D9D" w:rsidRDefault="005039EF" w:rsidP="00115780">
            <w:pPr>
              <w:spacing w:line="360" w:lineRule="auto"/>
              <w:contextualSpacing/>
              <w:jc w:val="both"/>
              <w:rPr>
                <w:rFonts w:ascii="GHEA Mariam" w:hAnsi="GHEA Mariam"/>
                <w:lang w:val="hy-AM"/>
              </w:rPr>
            </w:pPr>
          </w:p>
          <w:p w:rsidR="005039EF" w:rsidRPr="00A05D9D" w:rsidRDefault="005039EF" w:rsidP="00115780">
            <w:pPr>
              <w:spacing w:line="360" w:lineRule="auto"/>
              <w:contextualSpacing/>
              <w:jc w:val="both"/>
              <w:rPr>
                <w:rFonts w:ascii="GHEA Mariam" w:hAnsi="GHEA Mariam"/>
                <w:lang w:val="hy-AM"/>
              </w:rPr>
            </w:pPr>
          </w:p>
          <w:p w:rsidR="005039EF" w:rsidRPr="00A05D9D" w:rsidRDefault="005039EF" w:rsidP="00115780">
            <w:pPr>
              <w:spacing w:line="360" w:lineRule="auto"/>
              <w:contextualSpacing/>
              <w:jc w:val="both"/>
              <w:rPr>
                <w:rFonts w:ascii="GHEA Mariam" w:hAnsi="GHEA Mariam"/>
                <w:lang w:val="hy-AM"/>
              </w:rPr>
            </w:pPr>
          </w:p>
          <w:p w:rsidR="005039EF" w:rsidRPr="00A05D9D" w:rsidRDefault="005039EF" w:rsidP="00115780">
            <w:pPr>
              <w:spacing w:line="360" w:lineRule="auto"/>
              <w:contextualSpacing/>
              <w:jc w:val="both"/>
              <w:rPr>
                <w:rFonts w:ascii="GHEA Mariam" w:hAnsi="GHEA Mariam"/>
                <w:lang w:val="hy-AM"/>
              </w:rPr>
            </w:pPr>
          </w:p>
          <w:p w:rsidR="005039EF" w:rsidRPr="00A05D9D" w:rsidRDefault="005039EF" w:rsidP="00115780">
            <w:pPr>
              <w:spacing w:line="360" w:lineRule="auto"/>
              <w:contextualSpacing/>
              <w:jc w:val="both"/>
              <w:rPr>
                <w:rFonts w:ascii="GHEA Mariam" w:hAnsi="GHEA Mariam"/>
                <w:lang w:val="hy-AM"/>
              </w:rPr>
            </w:pPr>
          </w:p>
          <w:p w:rsidR="005039EF" w:rsidRPr="00A05D9D" w:rsidRDefault="005039EF" w:rsidP="00115780">
            <w:pPr>
              <w:spacing w:line="360" w:lineRule="auto"/>
              <w:contextualSpacing/>
              <w:jc w:val="both"/>
              <w:rPr>
                <w:rFonts w:ascii="GHEA Mariam" w:hAnsi="GHEA Mariam"/>
                <w:lang w:val="hy-AM"/>
              </w:rPr>
            </w:pPr>
          </w:p>
          <w:p w:rsidR="005039EF" w:rsidRPr="00A05D9D" w:rsidRDefault="005039EF" w:rsidP="00115780">
            <w:pPr>
              <w:spacing w:line="360" w:lineRule="auto"/>
              <w:contextualSpacing/>
              <w:jc w:val="both"/>
              <w:rPr>
                <w:rFonts w:ascii="GHEA Mariam" w:hAnsi="GHEA Mariam"/>
                <w:lang w:val="hy-AM"/>
              </w:rPr>
            </w:pPr>
          </w:p>
          <w:p w:rsidR="00FC03D6" w:rsidRPr="00A05D9D" w:rsidRDefault="00FC03D6" w:rsidP="00115780">
            <w:pPr>
              <w:spacing w:line="360" w:lineRule="auto"/>
              <w:contextualSpacing/>
              <w:jc w:val="both"/>
              <w:rPr>
                <w:rFonts w:ascii="GHEA Mariam" w:hAnsi="GHEA Mariam"/>
                <w:lang w:val="hy-AM"/>
              </w:rPr>
            </w:pPr>
          </w:p>
          <w:p w:rsidR="00FC03D6" w:rsidRPr="00A05D9D" w:rsidRDefault="00FC03D6" w:rsidP="00115780">
            <w:pPr>
              <w:spacing w:line="360" w:lineRule="auto"/>
              <w:contextualSpacing/>
              <w:jc w:val="both"/>
              <w:rPr>
                <w:rFonts w:ascii="GHEA Mariam" w:hAnsi="GHEA Mariam"/>
                <w:lang w:val="hy-AM"/>
              </w:rPr>
            </w:pPr>
          </w:p>
          <w:p w:rsidR="00FC03D6" w:rsidRPr="00A05D9D" w:rsidRDefault="00FC03D6" w:rsidP="00115780">
            <w:pPr>
              <w:spacing w:line="360" w:lineRule="auto"/>
              <w:contextualSpacing/>
              <w:jc w:val="both"/>
              <w:rPr>
                <w:rFonts w:ascii="GHEA Mariam" w:hAnsi="GHEA Mariam"/>
                <w:lang w:val="hy-AM"/>
              </w:rPr>
            </w:pPr>
          </w:p>
          <w:p w:rsidR="005039EF" w:rsidRPr="00A05D9D" w:rsidRDefault="005039EF" w:rsidP="00115780">
            <w:pPr>
              <w:spacing w:line="360" w:lineRule="auto"/>
              <w:contextualSpacing/>
              <w:jc w:val="both"/>
              <w:rPr>
                <w:rFonts w:ascii="GHEA Mariam" w:hAnsi="GHEA Mariam"/>
                <w:lang w:val="hy-AM"/>
              </w:rPr>
            </w:pPr>
          </w:p>
          <w:p w:rsidR="00115780" w:rsidRPr="00A05D9D" w:rsidRDefault="004605FD" w:rsidP="00115780">
            <w:pPr>
              <w:spacing w:line="360" w:lineRule="auto"/>
              <w:contextualSpacing/>
              <w:jc w:val="both"/>
              <w:rPr>
                <w:rFonts w:ascii="GHEA Mariam" w:hAnsi="GHEA Mariam"/>
                <w:lang w:val="hy-AM"/>
              </w:rPr>
            </w:pPr>
            <w:r w:rsidRPr="00A05D9D">
              <w:rPr>
                <w:rFonts w:ascii="GHEA Mariam" w:hAnsi="GHEA Mariam"/>
                <w:lang w:val="hy-AM"/>
              </w:rPr>
              <w:t xml:space="preserve">   </w:t>
            </w:r>
            <w:r w:rsidR="00115780" w:rsidRPr="00A05D9D">
              <w:rPr>
                <w:rFonts w:ascii="GHEA Mariam" w:hAnsi="GHEA Mariam"/>
                <w:lang w:val="hy-AM"/>
              </w:rPr>
              <w:t>Միաժամանակ հայտնում ենք, որ հիշյալ դրույթի մեջ կիրառված «ՀՀ» հապավումն անհրաժեշտ է հանել, հիմք ընդունելով «Նորմատիվ իրավական ակտերի մասին» օրենքի 18-րդ հոդվածի կարգավորումները:</w:t>
            </w:r>
          </w:p>
        </w:tc>
        <w:tc>
          <w:tcPr>
            <w:tcW w:w="6374" w:type="dxa"/>
            <w:gridSpan w:val="4"/>
            <w:tcBorders>
              <w:top w:val="single" w:sz="4" w:space="0" w:color="auto"/>
              <w:left w:val="single" w:sz="4" w:space="0" w:color="auto"/>
              <w:bottom w:val="single" w:sz="4" w:space="0" w:color="auto"/>
              <w:right w:val="single" w:sz="4" w:space="0" w:color="auto"/>
            </w:tcBorders>
            <w:shd w:val="clear" w:color="auto" w:fill="auto"/>
          </w:tcPr>
          <w:p w:rsidR="00FA43C7" w:rsidRPr="00A05D9D" w:rsidRDefault="00FA43C7" w:rsidP="00FA43C7">
            <w:pPr>
              <w:spacing w:line="360" w:lineRule="auto"/>
              <w:contextualSpacing/>
              <w:jc w:val="center"/>
              <w:rPr>
                <w:rFonts w:ascii="GHEA Mariam" w:hAnsi="GHEA Mariam"/>
                <w:b/>
                <w:lang w:val="hy-AM"/>
              </w:rPr>
            </w:pPr>
            <w:r w:rsidRPr="00A05D9D">
              <w:rPr>
                <w:rFonts w:ascii="GHEA Mariam" w:hAnsi="GHEA Mariam"/>
                <w:b/>
                <w:lang w:val="hy-AM"/>
              </w:rPr>
              <w:lastRenderedPageBreak/>
              <w:t>Ընդունվել է։</w:t>
            </w:r>
          </w:p>
          <w:p w:rsidR="00115780" w:rsidRPr="00A05D9D" w:rsidRDefault="00FA43C7" w:rsidP="00FA43C7">
            <w:pPr>
              <w:spacing w:line="360" w:lineRule="auto"/>
              <w:contextualSpacing/>
              <w:jc w:val="center"/>
              <w:rPr>
                <w:rFonts w:ascii="GHEA Mariam" w:hAnsi="GHEA Mariam"/>
                <w:b/>
                <w:lang w:val="hy-AM"/>
              </w:rPr>
            </w:pPr>
            <w:r w:rsidRPr="00A05D9D">
              <w:rPr>
                <w:rFonts w:ascii="GHEA Mariam" w:hAnsi="GHEA Mariam"/>
                <w:lang w:val="hy-AM"/>
              </w:rPr>
              <w:t>Նախագծում կատարվել են համապատասխան փոփոխություններ։</w:t>
            </w:r>
          </w:p>
          <w:p w:rsidR="004605FD" w:rsidRPr="00A05D9D" w:rsidRDefault="004605FD" w:rsidP="00CC1AB3">
            <w:pPr>
              <w:spacing w:line="360" w:lineRule="auto"/>
              <w:contextualSpacing/>
              <w:rPr>
                <w:rFonts w:ascii="GHEA Mariam" w:hAnsi="GHEA Mariam"/>
                <w:b/>
                <w:lang w:val="hy-AM"/>
              </w:rPr>
            </w:pPr>
          </w:p>
          <w:p w:rsidR="004605FD" w:rsidRPr="00A05D9D" w:rsidRDefault="004605FD" w:rsidP="00CC1AB3">
            <w:pPr>
              <w:spacing w:line="360" w:lineRule="auto"/>
              <w:contextualSpacing/>
              <w:rPr>
                <w:rFonts w:ascii="GHEA Mariam" w:hAnsi="GHEA Mariam"/>
                <w:b/>
                <w:lang w:val="hy-AM"/>
              </w:rPr>
            </w:pPr>
          </w:p>
          <w:p w:rsidR="004605FD" w:rsidRPr="00A05D9D" w:rsidRDefault="004605FD" w:rsidP="00CC1AB3">
            <w:pPr>
              <w:spacing w:line="360" w:lineRule="auto"/>
              <w:contextualSpacing/>
              <w:rPr>
                <w:rFonts w:ascii="GHEA Mariam" w:hAnsi="GHEA Mariam"/>
                <w:b/>
                <w:lang w:val="hy-AM"/>
              </w:rPr>
            </w:pPr>
          </w:p>
          <w:p w:rsidR="004605FD" w:rsidRPr="00A05D9D" w:rsidRDefault="004605FD" w:rsidP="00CC1AB3">
            <w:pPr>
              <w:spacing w:line="360" w:lineRule="auto"/>
              <w:contextualSpacing/>
              <w:rPr>
                <w:rFonts w:ascii="GHEA Mariam" w:hAnsi="GHEA Mariam"/>
                <w:b/>
                <w:lang w:val="hy-AM"/>
              </w:rPr>
            </w:pPr>
          </w:p>
          <w:p w:rsidR="004605FD" w:rsidRPr="00A05D9D" w:rsidRDefault="004605FD" w:rsidP="00CC1AB3">
            <w:pPr>
              <w:spacing w:line="360" w:lineRule="auto"/>
              <w:contextualSpacing/>
              <w:rPr>
                <w:rFonts w:ascii="GHEA Mariam" w:hAnsi="GHEA Mariam"/>
                <w:b/>
                <w:lang w:val="hy-AM"/>
              </w:rPr>
            </w:pPr>
          </w:p>
          <w:p w:rsidR="004605FD" w:rsidRPr="00A05D9D" w:rsidRDefault="00652D63" w:rsidP="00652D63">
            <w:pPr>
              <w:spacing w:line="360" w:lineRule="auto"/>
              <w:contextualSpacing/>
              <w:jc w:val="center"/>
              <w:rPr>
                <w:rFonts w:ascii="GHEA Mariam" w:hAnsi="GHEA Mariam"/>
                <w:b/>
                <w:lang w:val="hy-AM"/>
              </w:rPr>
            </w:pPr>
            <w:r w:rsidRPr="00A05D9D">
              <w:rPr>
                <w:rFonts w:ascii="GHEA Mariam" w:hAnsi="GHEA Mariam"/>
                <w:b/>
                <w:lang w:val="hy-AM"/>
              </w:rPr>
              <w:t>Չի ընդունվել։</w:t>
            </w:r>
          </w:p>
          <w:p w:rsidR="00652D63" w:rsidRPr="00A05D9D" w:rsidRDefault="00C7700F" w:rsidP="00C7700F">
            <w:pPr>
              <w:spacing w:line="360" w:lineRule="auto"/>
              <w:contextualSpacing/>
              <w:jc w:val="both"/>
              <w:rPr>
                <w:rFonts w:ascii="GHEA Mariam" w:hAnsi="GHEA Mariam"/>
                <w:lang w:val="hy-AM"/>
              </w:rPr>
            </w:pPr>
            <w:r w:rsidRPr="00A05D9D">
              <w:rPr>
                <w:rFonts w:ascii="GHEA Mariam" w:hAnsi="GHEA Mariam"/>
                <w:lang w:val="hy-AM"/>
              </w:rPr>
              <w:t xml:space="preserve">   Պայամանագրով </w:t>
            </w:r>
            <w:r w:rsidR="00652D63" w:rsidRPr="00A05D9D">
              <w:rPr>
                <w:rFonts w:ascii="GHEA Mariam" w:hAnsi="GHEA Mariam"/>
                <w:lang w:val="hy-AM"/>
              </w:rPr>
              <w:t>Պ</w:t>
            </w:r>
            <w:r w:rsidRPr="00A05D9D">
              <w:rPr>
                <w:rFonts w:ascii="GHEA Mariam" w:hAnsi="GHEA Mariam"/>
                <w:lang w:val="hy-AM"/>
              </w:rPr>
              <w:t xml:space="preserve">ատվիրատուին նման պարտականությամբ </w:t>
            </w:r>
            <w:r w:rsidR="00652D63" w:rsidRPr="00A05D9D">
              <w:rPr>
                <w:rFonts w:ascii="GHEA Mariam" w:hAnsi="GHEA Mariam"/>
                <w:lang w:val="hy-AM"/>
              </w:rPr>
              <w:t xml:space="preserve">ծանրաբեռնելը </w:t>
            </w:r>
            <w:r w:rsidR="005039EF" w:rsidRPr="00A05D9D">
              <w:rPr>
                <w:rFonts w:ascii="GHEA Mariam" w:hAnsi="GHEA Mariam"/>
                <w:lang w:val="hy-AM"/>
              </w:rPr>
              <w:t xml:space="preserve">դիտարկվում </w:t>
            </w:r>
            <w:r w:rsidRPr="00A05D9D">
              <w:rPr>
                <w:rFonts w:ascii="GHEA Mariam" w:hAnsi="GHEA Mariam"/>
                <w:lang w:val="hy-AM"/>
              </w:rPr>
              <w:t xml:space="preserve">է որպես </w:t>
            </w:r>
            <w:r w:rsidR="00652D63" w:rsidRPr="00A05D9D">
              <w:rPr>
                <w:rFonts w:ascii="GHEA Mariam" w:hAnsi="GHEA Mariam"/>
                <w:lang w:val="hy-AM"/>
              </w:rPr>
              <w:t>զ</w:t>
            </w:r>
            <w:r w:rsidR="005039EF" w:rsidRPr="00A05D9D">
              <w:rPr>
                <w:rFonts w:ascii="GHEA Mariam" w:hAnsi="GHEA Mariam"/>
                <w:lang w:val="hy-AM"/>
              </w:rPr>
              <w:t>ս</w:t>
            </w:r>
            <w:r w:rsidR="00652D63" w:rsidRPr="00A05D9D">
              <w:rPr>
                <w:rFonts w:ascii="GHEA Mariam" w:hAnsi="GHEA Mariam"/>
                <w:lang w:val="hy-AM"/>
              </w:rPr>
              <w:t xml:space="preserve">պող </w:t>
            </w:r>
            <w:r w:rsidRPr="00A05D9D">
              <w:rPr>
                <w:rFonts w:ascii="GHEA Mariam" w:hAnsi="GHEA Mariam"/>
                <w:lang w:val="hy-AM"/>
              </w:rPr>
              <w:t>մեխանիզմ</w:t>
            </w:r>
            <w:r w:rsidR="005039EF" w:rsidRPr="00A05D9D">
              <w:rPr>
                <w:rFonts w:ascii="GHEA Mariam" w:hAnsi="GHEA Mariam"/>
                <w:lang w:val="hy-AM"/>
              </w:rPr>
              <w:t>՝ վերջինիս կողմից ձեռք բերված վճարովի տեղեկատվությունը երրորդ անձնաց չտրամադրելու համար, որի բացահայտման ուղղությամբ համապատասխան միջոցների ձեռնարկումը դուրս է Նախագծի կարգավորման շրջանակից։</w:t>
            </w:r>
          </w:p>
          <w:p w:rsidR="00C7700F" w:rsidRPr="00A05D9D" w:rsidRDefault="005039EF" w:rsidP="00C7700F">
            <w:pPr>
              <w:spacing w:line="360" w:lineRule="auto"/>
              <w:contextualSpacing/>
              <w:jc w:val="both"/>
              <w:rPr>
                <w:rFonts w:ascii="GHEA Mariam" w:hAnsi="GHEA Mariam"/>
                <w:lang w:val="hy-AM"/>
              </w:rPr>
            </w:pPr>
            <w:r w:rsidRPr="00A05D9D">
              <w:rPr>
                <w:rFonts w:ascii="GHEA Mariam" w:hAnsi="GHEA Mariam"/>
                <w:lang w:val="hy-AM"/>
              </w:rPr>
              <w:t xml:space="preserve">   </w:t>
            </w:r>
            <w:r w:rsidR="00C7700F" w:rsidRPr="00A05D9D">
              <w:rPr>
                <w:rFonts w:ascii="GHEA Mariam" w:hAnsi="GHEA Mariam"/>
                <w:lang w:val="hy-AM"/>
              </w:rPr>
              <w:t>Միևնույն ժամանակ, հայտնում ենք, որ նման իրավակարգավորում առկա է նաև ՀՀ աշխատանքային օրենսգրքում, մասնավորապես՝ ՀՀ աշխատանքային օրենսգրքի 45-րդ հոդվածի 6-րդ մաս</w:t>
            </w:r>
            <w:r w:rsidR="009B0A64" w:rsidRPr="00A05D9D">
              <w:rPr>
                <w:rFonts w:ascii="GHEA Mariam" w:hAnsi="GHEA Mariam"/>
                <w:lang w:val="hy-AM"/>
              </w:rPr>
              <w:t>ի</w:t>
            </w:r>
            <w:r w:rsidR="00C7700F" w:rsidRPr="00A05D9D">
              <w:rPr>
                <w:rFonts w:ascii="GHEA Mariam" w:hAnsi="GHEA Mariam"/>
                <w:lang w:val="hy-AM"/>
              </w:rPr>
              <w:t xml:space="preserve"> </w:t>
            </w:r>
            <w:r w:rsidR="009B0A64" w:rsidRPr="00A05D9D">
              <w:rPr>
                <w:rFonts w:ascii="GHEA Mariam" w:hAnsi="GHEA Mariam"/>
                <w:lang w:val="hy-AM"/>
              </w:rPr>
              <w:t>համաձայն՝</w:t>
            </w:r>
            <w:r w:rsidR="00C7700F" w:rsidRPr="00A05D9D">
              <w:rPr>
                <w:rFonts w:ascii="GHEA Mariam" w:hAnsi="GHEA Mariam"/>
                <w:lang w:val="hy-AM"/>
              </w:rPr>
              <w:t xml:space="preserve"> կոլեկտիվ պայմանագրով սահմ</w:t>
            </w:r>
            <w:r w:rsidR="00FC03D6" w:rsidRPr="00A05D9D">
              <w:rPr>
                <w:rFonts w:ascii="GHEA Mariam" w:hAnsi="GHEA Mariam"/>
                <w:lang w:val="hy-AM"/>
              </w:rPr>
              <w:t>ա</w:t>
            </w:r>
            <w:r w:rsidR="00C7700F" w:rsidRPr="00A05D9D">
              <w:rPr>
                <w:rFonts w:ascii="GHEA Mariam" w:hAnsi="GHEA Mariam"/>
                <w:lang w:val="hy-AM"/>
              </w:rPr>
              <w:t xml:space="preserve">նվում է, որ </w:t>
            </w:r>
            <w:r w:rsidRPr="00A05D9D">
              <w:rPr>
                <w:rFonts w:ascii="GHEA Mariam" w:hAnsi="GHEA Mariam"/>
                <w:lang w:val="hy-AM"/>
              </w:rPr>
              <w:t>տ</w:t>
            </w:r>
            <w:r w:rsidR="00C7700F" w:rsidRPr="00A05D9D">
              <w:rPr>
                <w:rFonts w:ascii="GHEA Mariam" w:hAnsi="GHEA Mariam"/>
                <w:lang w:val="hy-AM"/>
              </w:rPr>
              <w:t xml:space="preserve">եղեկատվություն տրամադրող կողմն իրավունք ունի </w:t>
            </w:r>
            <w:r w:rsidR="00C7700F" w:rsidRPr="00A05D9D">
              <w:rPr>
                <w:rFonts w:ascii="GHEA Mariam" w:hAnsi="GHEA Mariam"/>
                <w:lang w:val="hy-AM"/>
              </w:rPr>
              <w:lastRenderedPageBreak/>
              <w:t>մյուս կողմից պահանջելու չհրապարակել ստացված տեղեկատվությունը:</w:t>
            </w:r>
          </w:p>
          <w:p w:rsidR="004605FD" w:rsidRPr="00A05D9D" w:rsidRDefault="004605FD" w:rsidP="00C7700F">
            <w:pPr>
              <w:spacing w:line="360" w:lineRule="auto"/>
              <w:contextualSpacing/>
              <w:jc w:val="both"/>
              <w:rPr>
                <w:rFonts w:ascii="GHEA Mariam" w:hAnsi="GHEA Mariam"/>
                <w:b/>
                <w:lang w:val="hy-AM"/>
              </w:rPr>
            </w:pPr>
          </w:p>
          <w:p w:rsidR="004605FD" w:rsidRPr="00A05D9D" w:rsidRDefault="004605FD" w:rsidP="004605FD">
            <w:pPr>
              <w:spacing w:line="360" w:lineRule="auto"/>
              <w:contextualSpacing/>
              <w:jc w:val="center"/>
              <w:rPr>
                <w:rFonts w:ascii="GHEA Mariam" w:hAnsi="GHEA Mariam"/>
                <w:b/>
                <w:lang w:val="hy-AM"/>
              </w:rPr>
            </w:pPr>
            <w:r w:rsidRPr="00A05D9D">
              <w:rPr>
                <w:rFonts w:ascii="GHEA Mariam" w:hAnsi="GHEA Mariam"/>
                <w:b/>
                <w:lang w:val="hy-AM"/>
              </w:rPr>
              <w:t>Ընդունվել է։</w:t>
            </w:r>
          </w:p>
          <w:p w:rsidR="004605FD" w:rsidRPr="00A05D9D" w:rsidRDefault="004605FD" w:rsidP="004605FD">
            <w:pPr>
              <w:spacing w:line="360" w:lineRule="auto"/>
              <w:contextualSpacing/>
              <w:jc w:val="center"/>
              <w:rPr>
                <w:rFonts w:ascii="GHEA Mariam" w:hAnsi="GHEA Mariam"/>
                <w:b/>
                <w:lang w:val="hy-AM"/>
              </w:rPr>
            </w:pPr>
            <w:r w:rsidRPr="00A05D9D">
              <w:rPr>
                <w:rFonts w:ascii="GHEA Mariam" w:hAnsi="GHEA Mariam"/>
                <w:lang w:val="hy-AM"/>
              </w:rPr>
              <w:t>Նախագծում կատարվել է համապատասխան փոփոխություն։</w:t>
            </w:r>
          </w:p>
        </w:tc>
      </w:tr>
      <w:tr w:rsidR="00115780" w:rsidRPr="00A05D9D" w:rsidTr="006D1D11">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115780" w:rsidRPr="00A05D9D" w:rsidRDefault="00115780" w:rsidP="00553656">
            <w:pPr>
              <w:spacing w:line="360" w:lineRule="auto"/>
              <w:ind w:firstLine="180"/>
              <w:contextualSpacing/>
              <w:jc w:val="both"/>
              <w:rPr>
                <w:rFonts w:ascii="GHEA Mariam" w:hAnsi="GHEA Mariam"/>
                <w:lang w:val="hy-AM"/>
              </w:rPr>
            </w:pPr>
            <w:r w:rsidRPr="00A05D9D">
              <w:rPr>
                <w:rFonts w:ascii="GHEA Mariam" w:hAnsi="GHEA Mariam"/>
                <w:lang w:val="hy-AM"/>
              </w:rPr>
              <w:lastRenderedPageBreak/>
              <w:t>4.  Հավելված 1-ի 2.3.2-րդ կետի «կոմիտե» բառն անհրաժեշտ է փոխարինել «Կոմիտե» բառով, նկատի ունենալով Հավելված 1-ի նախաբանը:</w:t>
            </w:r>
          </w:p>
        </w:tc>
        <w:tc>
          <w:tcPr>
            <w:tcW w:w="6374" w:type="dxa"/>
            <w:gridSpan w:val="4"/>
            <w:tcBorders>
              <w:top w:val="single" w:sz="4" w:space="0" w:color="auto"/>
              <w:left w:val="single" w:sz="4" w:space="0" w:color="auto"/>
              <w:bottom w:val="single" w:sz="4" w:space="0" w:color="auto"/>
              <w:right w:val="single" w:sz="4" w:space="0" w:color="auto"/>
            </w:tcBorders>
            <w:shd w:val="clear" w:color="auto" w:fill="auto"/>
          </w:tcPr>
          <w:p w:rsidR="0075220F" w:rsidRPr="00A05D9D" w:rsidRDefault="0075220F" w:rsidP="0075220F">
            <w:pPr>
              <w:spacing w:line="360" w:lineRule="auto"/>
              <w:contextualSpacing/>
              <w:jc w:val="center"/>
              <w:rPr>
                <w:rFonts w:ascii="GHEA Mariam" w:hAnsi="GHEA Mariam"/>
                <w:b/>
                <w:lang w:val="hy-AM"/>
              </w:rPr>
            </w:pPr>
            <w:r w:rsidRPr="00A05D9D">
              <w:rPr>
                <w:rFonts w:ascii="GHEA Mariam" w:hAnsi="GHEA Mariam"/>
                <w:b/>
                <w:lang w:val="hy-AM"/>
              </w:rPr>
              <w:t>Ընդունվել է։</w:t>
            </w:r>
          </w:p>
          <w:p w:rsidR="00115780" w:rsidRPr="00A05D9D" w:rsidRDefault="0075220F" w:rsidP="0075220F">
            <w:pPr>
              <w:spacing w:line="360" w:lineRule="auto"/>
              <w:contextualSpacing/>
              <w:jc w:val="center"/>
              <w:rPr>
                <w:rFonts w:ascii="GHEA Mariam" w:hAnsi="GHEA Mariam"/>
                <w:lang w:val="hy-AM"/>
              </w:rPr>
            </w:pPr>
            <w:r w:rsidRPr="00A05D9D">
              <w:rPr>
                <w:rFonts w:ascii="GHEA Mariam" w:hAnsi="GHEA Mariam"/>
                <w:lang w:val="hy-AM"/>
              </w:rPr>
              <w:t>Նախագծում կատարվել է համապատասխան փոփոխություն։</w:t>
            </w:r>
          </w:p>
        </w:tc>
      </w:tr>
      <w:tr w:rsidR="00115780" w:rsidRPr="00A05D9D" w:rsidTr="006D1D11">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115780" w:rsidRPr="00A05D9D" w:rsidRDefault="00115780" w:rsidP="00553656">
            <w:pPr>
              <w:spacing w:line="360" w:lineRule="auto"/>
              <w:ind w:firstLine="180"/>
              <w:contextualSpacing/>
              <w:jc w:val="both"/>
              <w:rPr>
                <w:rFonts w:ascii="GHEA Mariam" w:hAnsi="GHEA Mariam"/>
                <w:lang w:val="hy-AM"/>
              </w:rPr>
            </w:pPr>
            <w:r w:rsidRPr="00A05D9D">
              <w:rPr>
                <w:rFonts w:ascii="GHEA Mariam" w:hAnsi="GHEA Mariam"/>
                <w:lang w:val="hy-AM"/>
              </w:rPr>
              <w:t>5. Հավելված 1-ի 5-րդ և 6-րդ գլուխներում առկա են չհամարակալված պարբերություններ, ուստի հիմք ընդունելով «Նորմատիվ իրավական ակտերի մասին» օրենքի 14-րդ հոդվածի 5-րդ մասը, անհրաժեշտ է դրանք համարակալել:</w:t>
            </w:r>
          </w:p>
        </w:tc>
        <w:tc>
          <w:tcPr>
            <w:tcW w:w="6374" w:type="dxa"/>
            <w:gridSpan w:val="4"/>
            <w:tcBorders>
              <w:top w:val="single" w:sz="4" w:space="0" w:color="auto"/>
              <w:left w:val="single" w:sz="4" w:space="0" w:color="auto"/>
              <w:bottom w:val="single" w:sz="4" w:space="0" w:color="auto"/>
              <w:right w:val="single" w:sz="4" w:space="0" w:color="auto"/>
            </w:tcBorders>
            <w:shd w:val="clear" w:color="auto" w:fill="auto"/>
          </w:tcPr>
          <w:p w:rsidR="0075220F" w:rsidRPr="00A05D9D" w:rsidRDefault="0075220F" w:rsidP="0075220F">
            <w:pPr>
              <w:spacing w:line="360" w:lineRule="auto"/>
              <w:contextualSpacing/>
              <w:jc w:val="center"/>
              <w:rPr>
                <w:rFonts w:ascii="GHEA Mariam" w:hAnsi="GHEA Mariam"/>
                <w:b/>
                <w:lang w:val="hy-AM"/>
              </w:rPr>
            </w:pPr>
            <w:r w:rsidRPr="00A05D9D">
              <w:rPr>
                <w:rFonts w:ascii="GHEA Mariam" w:hAnsi="GHEA Mariam"/>
                <w:b/>
                <w:lang w:val="hy-AM"/>
              </w:rPr>
              <w:t>Ընդունվել է։</w:t>
            </w:r>
          </w:p>
          <w:p w:rsidR="00115780" w:rsidRPr="00A05D9D" w:rsidRDefault="0075220F" w:rsidP="0075220F">
            <w:pPr>
              <w:spacing w:line="360" w:lineRule="auto"/>
              <w:contextualSpacing/>
              <w:jc w:val="center"/>
              <w:rPr>
                <w:rFonts w:ascii="GHEA Mariam" w:hAnsi="GHEA Mariam"/>
                <w:b/>
                <w:lang w:val="hy-AM"/>
              </w:rPr>
            </w:pPr>
            <w:r w:rsidRPr="00A05D9D">
              <w:rPr>
                <w:rFonts w:ascii="GHEA Mariam" w:hAnsi="GHEA Mariam"/>
                <w:lang w:val="hy-AM"/>
              </w:rPr>
              <w:t>Նախագծում կատարվել են համապատասխան փոփոխություններ։</w:t>
            </w:r>
          </w:p>
        </w:tc>
      </w:tr>
      <w:tr w:rsidR="00115780" w:rsidRPr="00A05D9D" w:rsidTr="006D1D11">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115780" w:rsidRPr="00A05D9D" w:rsidRDefault="00115780" w:rsidP="00553656">
            <w:pPr>
              <w:spacing w:line="360" w:lineRule="auto"/>
              <w:ind w:firstLine="180"/>
              <w:contextualSpacing/>
              <w:jc w:val="both"/>
              <w:rPr>
                <w:rFonts w:ascii="GHEA Mariam" w:hAnsi="GHEA Mariam"/>
                <w:lang w:val="hy-AM"/>
              </w:rPr>
            </w:pPr>
            <w:r w:rsidRPr="00A05D9D">
              <w:rPr>
                <w:rFonts w:ascii="GHEA Mariam" w:hAnsi="GHEA Mariam"/>
                <w:lang w:val="hy-AM"/>
              </w:rPr>
              <w:t xml:space="preserve">6.  Նախագծի Հավելված 2-ի (այսուհետ՝ Հավելված 2) 6-րդ կետի համաձայն՝ մինչև սույն կարգի 5-րդ կետում նշված ծրագրային ապահովման ներդրումը՝ տեղեկատվությունը տրամադրվում է մեխանիկական եղանակով՝ շեյփ (shp) կամ դի վի ջի/դի իքս էֆ/դի ջի են (dwg/dxf/dgn) ֆորմատներով էլեկտրոնային կրիչներով (խտասկավառակի (CD-ի) վրա կամ USB կրիչով)՝ տեղեկատվության տրամադրման օրվա դրությամբ։ Նշվածից պարզ է դառնում, որ ծրագրային ապահովումը դեռևս ներդրված չէ, ուստի առաջարկում ենք հստակեցնել, թե Հավելված 2-ի 4-րդ կետում նշված դիմումը </w:t>
            </w:r>
            <w:r w:rsidRPr="00A05D9D">
              <w:rPr>
                <w:rFonts w:ascii="GHEA Mariam" w:hAnsi="GHEA Mariam"/>
                <w:lang w:val="hy-AM"/>
              </w:rPr>
              <w:lastRenderedPageBreak/>
              <w:t>մինչև հիշյալ ծրագրի ներդրումը ինչ եղանակով է ներկայացվելու:</w:t>
            </w:r>
          </w:p>
        </w:tc>
        <w:tc>
          <w:tcPr>
            <w:tcW w:w="6374" w:type="dxa"/>
            <w:gridSpan w:val="4"/>
            <w:tcBorders>
              <w:top w:val="single" w:sz="4" w:space="0" w:color="auto"/>
              <w:left w:val="single" w:sz="4" w:space="0" w:color="auto"/>
              <w:bottom w:val="single" w:sz="4" w:space="0" w:color="auto"/>
              <w:right w:val="single" w:sz="4" w:space="0" w:color="auto"/>
            </w:tcBorders>
            <w:shd w:val="clear" w:color="auto" w:fill="auto"/>
          </w:tcPr>
          <w:p w:rsidR="00115780" w:rsidRPr="00A05D9D" w:rsidRDefault="0011155B" w:rsidP="0011155B">
            <w:pPr>
              <w:spacing w:line="360" w:lineRule="auto"/>
              <w:contextualSpacing/>
              <w:jc w:val="center"/>
              <w:rPr>
                <w:rFonts w:ascii="GHEA Mariam" w:hAnsi="GHEA Mariam"/>
                <w:b/>
                <w:lang w:val="hy-AM"/>
              </w:rPr>
            </w:pPr>
            <w:r w:rsidRPr="00A05D9D">
              <w:rPr>
                <w:rFonts w:ascii="GHEA Mariam" w:hAnsi="GHEA Mariam"/>
                <w:b/>
                <w:lang w:val="hy-AM"/>
              </w:rPr>
              <w:lastRenderedPageBreak/>
              <w:t>Չի ընդունվել։</w:t>
            </w:r>
          </w:p>
          <w:p w:rsidR="00856F8F" w:rsidRPr="00A05D9D" w:rsidRDefault="00E80248" w:rsidP="00840DB4">
            <w:pPr>
              <w:spacing w:line="360" w:lineRule="auto"/>
              <w:contextualSpacing/>
              <w:jc w:val="both"/>
              <w:rPr>
                <w:rFonts w:ascii="GHEA Mariam" w:hAnsi="GHEA Mariam"/>
                <w:lang w:val="hy-AM"/>
              </w:rPr>
            </w:pPr>
            <w:r w:rsidRPr="00A05D9D">
              <w:rPr>
                <w:rFonts w:ascii="GHEA Mariam" w:hAnsi="GHEA Mariam"/>
                <w:lang w:val="hy-AM"/>
              </w:rPr>
              <w:t xml:space="preserve">   </w:t>
            </w:r>
            <w:r w:rsidR="00856F8F" w:rsidRPr="00A05D9D">
              <w:rPr>
                <w:rFonts w:ascii="GHEA Mariam" w:hAnsi="GHEA Mariam"/>
                <w:lang w:val="hy-AM"/>
              </w:rPr>
              <w:t>Նախագծի Հավելված 2-ի</w:t>
            </w:r>
            <w:r w:rsidRPr="00A05D9D">
              <w:rPr>
                <w:rFonts w:ascii="GHEA Mariam" w:hAnsi="GHEA Mariam"/>
                <w:lang w:val="hy-AM"/>
              </w:rPr>
              <w:t xml:space="preserve"> 5-րդ և 6-րդ կետերը վերաբերում են հայցվող տեղեկատվության տրամադրման եղանակներին</w:t>
            </w:r>
            <w:r w:rsidR="00840DB4" w:rsidRPr="00A05D9D">
              <w:rPr>
                <w:rFonts w:ascii="GHEA Mariam" w:hAnsi="GHEA Mariam"/>
                <w:lang w:val="hy-AM"/>
              </w:rPr>
              <w:t>, այլ ոչ թե դիմումին, որի ներկայացման կարգը արդեն իսկ սահմանված է Հավելված 2-ի 4-րդ կետով։</w:t>
            </w:r>
          </w:p>
        </w:tc>
      </w:tr>
      <w:tr w:rsidR="00115780" w:rsidRPr="00A05D9D" w:rsidTr="006D1D11">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115780" w:rsidRPr="00A05D9D" w:rsidRDefault="00115780" w:rsidP="00553656">
            <w:pPr>
              <w:spacing w:line="360" w:lineRule="auto"/>
              <w:ind w:firstLine="180"/>
              <w:contextualSpacing/>
              <w:jc w:val="both"/>
              <w:rPr>
                <w:rFonts w:ascii="GHEA Mariam" w:hAnsi="GHEA Mariam"/>
                <w:lang w:val="hy-AM"/>
              </w:rPr>
            </w:pPr>
            <w:r w:rsidRPr="00A05D9D">
              <w:rPr>
                <w:rFonts w:ascii="GHEA Mariam" w:hAnsi="GHEA Mariam"/>
                <w:lang w:val="hy-AM"/>
              </w:rPr>
              <w:lastRenderedPageBreak/>
              <w:t>7. Հավելված 2-ի 3-րդ և 6-րդ  կետերում նշված «տեղեկատվությունը» բառն անհրաժեշտ է փոխարինել «Տեղեկատվությունը» բառով, նկատի ունենալով Հավելված 2-ի 1-ին կետը:</w:t>
            </w:r>
          </w:p>
        </w:tc>
        <w:tc>
          <w:tcPr>
            <w:tcW w:w="6374" w:type="dxa"/>
            <w:gridSpan w:val="4"/>
            <w:tcBorders>
              <w:top w:val="single" w:sz="4" w:space="0" w:color="auto"/>
              <w:left w:val="single" w:sz="4" w:space="0" w:color="auto"/>
              <w:bottom w:val="single" w:sz="4" w:space="0" w:color="auto"/>
              <w:right w:val="single" w:sz="4" w:space="0" w:color="auto"/>
            </w:tcBorders>
            <w:shd w:val="clear" w:color="auto" w:fill="auto"/>
          </w:tcPr>
          <w:p w:rsidR="0011155B" w:rsidRPr="00A05D9D" w:rsidRDefault="0011155B" w:rsidP="0011155B">
            <w:pPr>
              <w:spacing w:line="360" w:lineRule="auto"/>
              <w:contextualSpacing/>
              <w:jc w:val="center"/>
              <w:rPr>
                <w:rFonts w:ascii="GHEA Mariam" w:hAnsi="GHEA Mariam"/>
                <w:b/>
                <w:lang w:val="hy-AM"/>
              </w:rPr>
            </w:pPr>
            <w:r w:rsidRPr="00A05D9D">
              <w:rPr>
                <w:rFonts w:ascii="GHEA Mariam" w:hAnsi="GHEA Mariam"/>
                <w:b/>
                <w:lang w:val="hy-AM"/>
              </w:rPr>
              <w:t>Ընդունվել է։</w:t>
            </w:r>
          </w:p>
          <w:p w:rsidR="00115780" w:rsidRPr="00A05D9D" w:rsidRDefault="0011155B" w:rsidP="0011155B">
            <w:pPr>
              <w:spacing w:line="360" w:lineRule="auto"/>
              <w:contextualSpacing/>
              <w:jc w:val="center"/>
              <w:rPr>
                <w:rFonts w:ascii="GHEA Mariam" w:hAnsi="GHEA Mariam"/>
                <w:b/>
                <w:lang w:val="hy-AM"/>
              </w:rPr>
            </w:pPr>
            <w:r w:rsidRPr="00A05D9D">
              <w:rPr>
                <w:rFonts w:ascii="GHEA Mariam" w:hAnsi="GHEA Mariam"/>
                <w:lang w:val="hy-AM"/>
              </w:rPr>
              <w:t>Նախագծում կատարվել են համապատասխան փոփոխություններ։</w:t>
            </w:r>
          </w:p>
        </w:tc>
      </w:tr>
      <w:tr w:rsidR="00923FFD" w:rsidRPr="00A05D9D" w:rsidTr="0040180D">
        <w:trPr>
          <w:trHeight w:val="360"/>
        </w:trPr>
        <w:tc>
          <w:tcPr>
            <w:tcW w:w="11448" w:type="dxa"/>
            <w:gridSpan w:val="2"/>
            <w:vMerge w:val="restart"/>
            <w:tcBorders>
              <w:top w:val="single" w:sz="4" w:space="0" w:color="auto"/>
              <w:left w:val="single" w:sz="4" w:space="0" w:color="auto"/>
              <w:right w:val="single" w:sz="4" w:space="0" w:color="auto"/>
            </w:tcBorders>
            <w:shd w:val="clear" w:color="auto" w:fill="A6A6A6"/>
            <w:vAlign w:val="center"/>
          </w:tcPr>
          <w:p w:rsidR="00923FFD" w:rsidRPr="00A05D9D" w:rsidRDefault="00923FFD" w:rsidP="00923FFD">
            <w:pPr>
              <w:numPr>
                <w:ilvl w:val="0"/>
                <w:numId w:val="33"/>
              </w:numPr>
              <w:spacing w:line="360" w:lineRule="auto"/>
              <w:contextualSpacing/>
              <w:jc w:val="center"/>
              <w:rPr>
                <w:rFonts w:ascii="GHEA Mariam" w:hAnsi="GHEA Mariam"/>
                <w:b/>
                <w:lang w:val="hy-AM"/>
              </w:rPr>
            </w:pPr>
            <w:r w:rsidRPr="00A05D9D">
              <w:rPr>
                <w:rFonts w:ascii="GHEA Mariam" w:hAnsi="GHEA Mariam"/>
                <w:b/>
                <w:lang w:val="hy-AM"/>
              </w:rPr>
              <w:t>ՀՀ Վ</w:t>
            </w:r>
            <w:r w:rsidR="009972AF" w:rsidRPr="00A05D9D">
              <w:rPr>
                <w:rFonts w:ascii="GHEA Mariam" w:hAnsi="GHEA Mariam"/>
                <w:b/>
                <w:lang w:val="hy-AM"/>
              </w:rPr>
              <w:t>արչապետի աշխատակազմի իրավաբանական վարչություն</w:t>
            </w:r>
          </w:p>
        </w:tc>
        <w:tc>
          <w:tcPr>
            <w:tcW w:w="2864" w:type="dxa"/>
            <w:gridSpan w:val="3"/>
            <w:tcBorders>
              <w:top w:val="single" w:sz="4" w:space="0" w:color="auto"/>
              <w:left w:val="single" w:sz="4" w:space="0" w:color="auto"/>
              <w:bottom w:val="single" w:sz="4" w:space="0" w:color="auto"/>
              <w:right w:val="single" w:sz="4" w:space="0" w:color="auto"/>
            </w:tcBorders>
            <w:shd w:val="clear" w:color="auto" w:fill="A6A6A6"/>
          </w:tcPr>
          <w:p w:rsidR="00923FFD" w:rsidRPr="00A05D9D" w:rsidRDefault="00923FFD" w:rsidP="0011155B">
            <w:pPr>
              <w:spacing w:line="360" w:lineRule="auto"/>
              <w:contextualSpacing/>
              <w:jc w:val="center"/>
              <w:rPr>
                <w:rFonts w:ascii="GHEA Mariam" w:hAnsi="GHEA Mariam"/>
                <w:b/>
                <w:lang w:val="hy-AM"/>
              </w:rPr>
            </w:pPr>
          </w:p>
        </w:tc>
      </w:tr>
      <w:tr w:rsidR="00923FFD" w:rsidRPr="00A05D9D" w:rsidTr="0040180D">
        <w:trPr>
          <w:trHeight w:val="360"/>
        </w:trPr>
        <w:tc>
          <w:tcPr>
            <w:tcW w:w="11448" w:type="dxa"/>
            <w:gridSpan w:val="2"/>
            <w:vMerge/>
            <w:tcBorders>
              <w:left w:val="single" w:sz="4" w:space="0" w:color="auto"/>
              <w:bottom w:val="single" w:sz="4" w:space="0" w:color="auto"/>
              <w:right w:val="single" w:sz="4" w:space="0" w:color="auto"/>
            </w:tcBorders>
            <w:shd w:val="clear" w:color="auto" w:fill="A6A6A6"/>
          </w:tcPr>
          <w:p w:rsidR="00923FFD" w:rsidRPr="00A05D9D" w:rsidRDefault="00923FFD" w:rsidP="0011155B">
            <w:pPr>
              <w:spacing w:line="360" w:lineRule="auto"/>
              <w:contextualSpacing/>
              <w:jc w:val="center"/>
              <w:rPr>
                <w:rFonts w:ascii="GHEA Mariam" w:hAnsi="GHEA Mariam"/>
                <w:b/>
                <w:lang w:val="hy-AM"/>
              </w:rPr>
            </w:pPr>
          </w:p>
        </w:tc>
        <w:tc>
          <w:tcPr>
            <w:tcW w:w="2864" w:type="dxa"/>
            <w:gridSpan w:val="3"/>
            <w:tcBorders>
              <w:top w:val="single" w:sz="4" w:space="0" w:color="auto"/>
              <w:left w:val="single" w:sz="4" w:space="0" w:color="auto"/>
              <w:bottom w:val="single" w:sz="4" w:space="0" w:color="auto"/>
              <w:right w:val="single" w:sz="4" w:space="0" w:color="auto"/>
            </w:tcBorders>
            <w:shd w:val="clear" w:color="auto" w:fill="A6A6A6"/>
          </w:tcPr>
          <w:p w:rsidR="00923FFD" w:rsidRPr="00A05D9D" w:rsidRDefault="00923FFD" w:rsidP="0011155B">
            <w:pPr>
              <w:spacing w:line="360" w:lineRule="auto"/>
              <w:contextualSpacing/>
              <w:jc w:val="center"/>
              <w:rPr>
                <w:rFonts w:ascii="GHEA Mariam" w:hAnsi="GHEA Mariam"/>
                <w:b/>
                <w:lang w:val="hy-AM"/>
              </w:rPr>
            </w:pPr>
          </w:p>
        </w:tc>
      </w:tr>
      <w:tr w:rsidR="00485C53" w:rsidRPr="00A05D9D" w:rsidTr="006D1D11">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485C53" w:rsidRPr="00A05D9D" w:rsidRDefault="00050987" w:rsidP="00050987">
            <w:pPr>
              <w:spacing w:line="360" w:lineRule="auto"/>
              <w:contextualSpacing/>
              <w:jc w:val="both"/>
              <w:rPr>
                <w:rFonts w:ascii="GHEA Mariam" w:hAnsi="GHEA Mariam"/>
                <w:lang w:val="hy-AM"/>
              </w:rPr>
            </w:pPr>
            <w:r w:rsidRPr="00050987">
              <w:rPr>
                <w:rFonts w:ascii="GHEA Mariam" w:hAnsi="GHEA Mariam"/>
                <w:lang w:val="hy-AM"/>
              </w:rPr>
              <w:t xml:space="preserve">   </w:t>
            </w:r>
            <w:r w:rsidR="003E216D" w:rsidRPr="00A05D9D">
              <w:rPr>
                <w:rFonts w:ascii="GHEA Mariam" w:hAnsi="GHEA Mariam"/>
                <w:lang w:val="hy-AM"/>
              </w:rPr>
              <w:t>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3-րդ կետով: Հաշվի առնելով նաև այն հանգամանքը, որ «Նորմատիվ իրավական ակտերի մասին» ՀՀ օրենքի 12-րդ հոդվածով համանման պահանջ նախատեսված չէ:</w:t>
            </w:r>
          </w:p>
        </w:tc>
        <w:tc>
          <w:tcPr>
            <w:tcW w:w="6374" w:type="dxa"/>
            <w:gridSpan w:val="4"/>
            <w:tcBorders>
              <w:top w:val="single" w:sz="4" w:space="0" w:color="auto"/>
              <w:left w:val="single" w:sz="4" w:space="0" w:color="auto"/>
              <w:bottom w:val="single" w:sz="4" w:space="0" w:color="auto"/>
              <w:right w:val="single" w:sz="4" w:space="0" w:color="auto"/>
            </w:tcBorders>
            <w:shd w:val="clear" w:color="auto" w:fill="auto"/>
          </w:tcPr>
          <w:p w:rsidR="003E216D" w:rsidRPr="007B785A" w:rsidRDefault="007B785A" w:rsidP="00050987">
            <w:pPr>
              <w:spacing w:line="360" w:lineRule="auto"/>
              <w:contextualSpacing/>
              <w:jc w:val="center"/>
              <w:rPr>
                <w:rFonts w:ascii="GHEA Mariam" w:hAnsi="GHEA Mariam"/>
                <w:b/>
              </w:rPr>
            </w:pPr>
            <w:r>
              <w:rPr>
                <w:rFonts w:ascii="GHEA Mariam" w:hAnsi="GHEA Mariam"/>
                <w:b/>
              </w:rPr>
              <w:t>Ընդունվել է:</w:t>
            </w:r>
          </w:p>
        </w:tc>
      </w:tr>
      <w:tr w:rsidR="00923FFD" w:rsidRPr="00A05D9D" w:rsidTr="0040180D">
        <w:trPr>
          <w:trHeight w:val="360"/>
        </w:trPr>
        <w:tc>
          <w:tcPr>
            <w:tcW w:w="11471" w:type="dxa"/>
            <w:gridSpan w:val="3"/>
            <w:vMerge w:val="restart"/>
            <w:tcBorders>
              <w:top w:val="single" w:sz="4" w:space="0" w:color="auto"/>
              <w:left w:val="single" w:sz="4" w:space="0" w:color="auto"/>
              <w:right w:val="single" w:sz="4" w:space="0" w:color="auto"/>
            </w:tcBorders>
            <w:shd w:val="clear" w:color="auto" w:fill="A6A6A6"/>
            <w:vAlign w:val="center"/>
          </w:tcPr>
          <w:p w:rsidR="00923FFD" w:rsidRPr="009972AF" w:rsidRDefault="009972AF" w:rsidP="009972AF">
            <w:pPr>
              <w:numPr>
                <w:ilvl w:val="0"/>
                <w:numId w:val="33"/>
              </w:numPr>
              <w:spacing w:line="360" w:lineRule="auto"/>
              <w:contextualSpacing/>
              <w:jc w:val="center"/>
              <w:rPr>
                <w:rFonts w:ascii="GHEA Mariam" w:hAnsi="GHEA Mariam"/>
                <w:b/>
                <w:lang w:val="hy-AM"/>
              </w:rPr>
            </w:pPr>
            <w:r w:rsidRPr="009972AF">
              <w:rPr>
                <w:rFonts w:ascii="GHEA Mariam" w:hAnsi="GHEA Mariam"/>
                <w:b/>
                <w:lang w:val="hy-AM"/>
              </w:rPr>
              <w:t>Վարչապետի աշխատակազմ տարածքային զարգացման և շրջակա միջավայրի հարցերի վարչություն</w:t>
            </w:r>
          </w:p>
        </w:tc>
        <w:tc>
          <w:tcPr>
            <w:tcW w:w="2841"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rsidR="00923FFD" w:rsidRPr="00A05D9D" w:rsidRDefault="00923FFD" w:rsidP="00923FFD">
            <w:pPr>
              <w:spacing w:line="360" w:lineRule="auto"/>
              <w:contextualSpacing/>
              <w:jc w:val="center"/>
              <w:rPr>
                <w:rFonts w:ascii="GHEA Mariam" w:hAnsi="GHEA Mariam"/>
                <w:b/>
                <w:lang w:val="hy-AM"/>
              </w:rPr>
            </w:pPr>
          </w:p>
        </w:tc>
      </w:tr>
      <w:tr w:rsidR="00923FFD" w:rsidRPr="00A05D9D" w:rsidTr="0040180D">
        <w:trPr>
          <w:trHeight w:val="360"/>
        </w:trPr>
        <w:tc>
          <w:tcPr>
            <w:tcW w:w="11471" w:type="dxa"/>
            <w:gridSpan w:val="3"/>
            <w:vMerge/>
            <w:tcBorders>
              <w:left w:val="single" w:sz="4" w:space="0" w:color="auto"/>
              <w:bottom w:val="single" w:sz="4" w:space="0" w:color="auto"/>
              <w:right w:val="single" w:sz="4" w:space="0" w:color="auto"/>
            </w:tcBorders>
            <w:shd w:val="clear" w:color="auto" w:fill="A6A6A6"/>
            <w:vAlign w:val="center"/>
          </w:tcPr>
          <w:p w:rsidR="00923FFD" w:rsidRPr="00A05D9D" w:rsidRDefault="00923FFD" w:rsidP="00923FFD">
            <w:pPr>
              <w:spacing w:line="360" w:lineRule="auto"/>
              <w:contextualSpacing/>
              <w:jc w:val="center"/>
              <w:rPr>
                <w:rFonts w:ascii="GHEA Mariam" w:hAnsi="GHEA Mariam"/>
                <w:b/>
                <w:lang w:val="hy-AM"/>
              </w:rPr>
            </w:pPr>
          </w:p>
        </w:tc>
        <w:tc>
          <w:tcPr>
            <w:tcW w:w="2841"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rsidR="00923FFD" w:rsidRPr="00A05D9D" w:rsidRDefault="00923FFD" w:rsidP="00923FFD">
            <w:pPr>
              <w:spacing w:line="360" w:lineRule="auto"/>
              <w:contextualSpacing/>
              <w:jc w:val="center"/>
              <w:rPr>
                <w:rFonts w:ascii="GHEA Mariam" w:hAnsi="GHEA Mariam"/>
                <w:b/>
                <w:lang w:val="hy-AM"/>
              </w:rPr>
            </w:pPr>
          </w:p>
        </w:tc>
      </w:tr>
      <w:tr w:rsidR="001C2D0D" w:rsidRPr="00A05D9D" w:rsidTr="006D1D11">
        <w:trPr>
          <w:trHeight w:val="360"/>
        </w:trPr>
        <w:tc>
          <w:tcPr>
            <w:tcW w:w="7938" w:type="dxa"/>
            <w:tcBorders>
              <w:top w:val="single" w:sz="4" w:space="0" w:color="auto"/>
              <w:left w:val="single" w:sz="4" w:space="0" w:color="auto"/>
              <w:bottom w:val="single" w:sz="4" w:space="0" w:color="auto"/>
              <w:right w:val="single" w:sz="4" w:space="0" w:color="auto"/>
            </w:tcBorders>
            <w:shd w:val="clear" w:color="auto" w:fill="auto"/>
          </w:tcPr>
          <w:p w:rsidR="009972AF" w:rsidRPr="009972AF" w:rsidRDefault="009972AF" w:rsidP="009972AF">
            <w:pPr>
              <w:spacing w:line="360" w:lineRule="auto"/>
              <w:ind w:firstLine="180"/>
              <w:contextualSpacing/>
              <w:jc w:val="both"/>
              <w:rPr>
                <w:rFonts w:ascii="GHEA Mariam" w:hAnsi="GHEA Mariam"/>
                <w:lang w:val="hy-AM"/>
              </w:rPr>
            </w:pPr>
            <w:r w:rsidRPr="009972AF">
              <w:rPr>
                <w:rFonts w:ascii="GHEA Mariam" w:hAnsi="GHEA Mariam"/>
                <w:lang w:val="hy-AM"/>
              </w:rPr>
              <w:t>Նախագծի վերաբերյալ առկա են հետևյալ նկատառումները.</w:t>
            </w:r>
          </w:p>
          <w:p w:rsidR="009972AF" w:rsidRDefault="009972AF" w:rsidP="009972AF">
            <w:pPr>
              <w:spacing w:line="360" w:lineRule="auto"/>
              <w:ind w:firstLine="180"/>
              <w:contextualSpacing/>
              <w:jc w:val="both"/>
              <w:rPr>
                <w:rFonts w:ascii="GHEA Mariam" w:hAnsi="GHEA Mariam"/>
                <w:lang w:val="hy-AM"/>
              </w:rPr>
            </w:pPr>
            <w:r w:rsidRPr="009972AF">
              <w:rPr>
                <w:rFonts w:ascii="GHEA Mariam" w:hAnsi="GHEA Mariam"/>
                <w:lang w:val="hy-AM"/>
              </w:rPr>
              <w:t>1.</w:t>
            </w:r>
            <w:r w:rsidRPr="009972AF">
              <w:rPr>
                <w:rFonts w:ascii="GHEA Mariam" w:hAnsi="GHEA Mariam"/>
                <w:lang w:val="hy-AM"/>
              </w:rPr>
              <w:tab/>
              <w:t xml:space="preserve">Նախագծի 1-ին կետով հաստատվող հավելվածի (այսուհետ՝ հավելված 1) 2-րդ բաժնի 2.4.2-րդ կետով սահմավել է, որ «Պատվիրատուն պարտավորվում է ստացված Տեղեկատվությունը չփոխանցել երրորդ անձանց»: Սակայն, նախագծի կարգավորումներից պարզ չէ, թե նշված պարտավորության խախտման դեպքում ինչպիսի վերահսկողական մեխանիզմներ են </w:t>
            </w:r>
            <w:r w:rsidRPr="009972AF">
              <w:rPr>
                <w:rFonts w:ascii="GHEA Mariam" w:hAnsi="GHEA Mariam"/>
                <w:lang w:val="hy-AM"/>
              </w:rPr>
              <w:lastRenderedPageBreak/>
              <w:t>գործելու: Արդյունքում, առաջարկում ենք քննարկել նշված պարտավորության չապահովման դեպքում համապատասխան վերահսկողական մեխանիզմներ նախատեսելու հնարավորության հարցը:</w:t>
            </w:r>
          </w:p>
          <w:p w:rsidR="00E03ABF" w:rsidRDefault="00E03ABF" w:rsidP="009972AF">
            <w:pPr>
              <w:spacing w:line="360" w:lineRule="auto"/>
              <w:ind w:firstLine="180"/>
              <w:contextualSpacing/>
              <w:jc w:val="both"/>
              <w:rPr>
                <w:rFonts w:ascii="GHEA Mariam" w:hAnsi="GHEA Mariam"/>
                <w:lang w:val="hy-AM"/>
              </w:rPr>
            </w:pPr>
          </w:p>
          <w:p w:rsidR="00E03ABF" w:rsidRDefault="00E03ABF" w:rsidP="009972AF">
            <w:pPr>
              <w:spacing w:line="360" w:lineRule="auto"/>
              <w:ind w:firstLine="180"/>
              <w:contextualSpacing/>
              <w:jc w:val="both"/>
              <w:rPr>
                <w:rFonts w:ascii="GHEA Mariam" w:hAnsi="GHEA Mariam"/>
                <w:lang w:val="hy-AM"/>
              </w:rPr>
            </w:pPr>
          </w:p>
          <w:p w:rsidR="00E03ABF" w:rsidRDefault="00E03ABF" w:rsidP="009972AF">
            <w:pPr>
              <w:spacing w:line="360" w:lineRule="auto"/>
              <w:ind w:firstLine="180"/>
              <w:contextualSpacing/>
              <w:jc w:val="both"/>
              <w:rPr>
                <w:rFonts w:ascii="GHEA Mariam" w:hAnsi="GHEA Mariam"/>
                <w:lang w:val="hy-AM"/>
              </w:rPr>
            </w:pPr>
          </w:p>
          <w:p w:rsidR="00E03ABF" w:rsidRDefault="00E03ABF" w:rsidP="009972AF">
            <w:pPr>
              <w:spacing w:line="360" w:lineRule="auto"/>
              <w:ind w:firstLine="180"/>
              <w:contextualSpacing/>
              <w:jc w:val="both"/>
              <w:rPr>
                <w:rFonts w:ascii="GHEA Mariam" w:hAnsi="GHEA Mariam"/>
                <w:lang w:val="hy-AM"/>
              </w:rPr>
            </w:pPr>
          </w:p>
          <w:p w:rsidR="00E03ABF" w:rsidRDefault="00E03ABF" w:rsidP="009972AF">
            <w:pPr>
              <w:spacing w:line="360" w:lineRule="auto"/>
              <w:ind w:firstLine="180"/>
              <w:contextualSpacing/>
              <w:jc w:val="both"/>
              <w:rPr>
                <w:rFonts w:ascii="GHEA Mariam" w:hAnsi="GHEA Mariam"/>
                <w:lang w:val="hy-AM"/>
              </w:rPr>
            </w:pPr>
          </w:p>
          <w:p w:rsidR="00E03ABF" w:rsidRDefault="00E03ABF" w:rsidP="009972AF">
            <w:pPr>
              <w:spacing w:line="360" w:lineRule="auto"/>
              <w:ind w:firstLine="180"/>
              <w:contextualSpacing/>
              <w:jc w:val="both"/>
              <w:rPr>
                <w:rFonts w:ascii="GHEA Mariam" w:hAnsi="GHEA Mariam"/>
                <w:lang w:val="hy-AM"/>
              </w:rPr>
            </w:pPr>
          </w:p>
          <w:p w:rsidR="00E03ABF" w:rsidRDefault="00E03ABF" w:rsidP="009972AF">
            <w:pPr>
              <w:spacing w:line="360" w:lineRule="auto"/>
              <w:ind w:firstLine="180"/>
              <w:contextualSpacing/>
              <w:jc w:val="both"/>
              <w:rPr>
                <w:rFonts w:ascii="GHEA Mariam" w:hAnsi="GHEA Mariam"/>
                <w:lang w:val="hy-AM"/>
              </w:rPr>
            </w:pPr>
          </w:p>
          <w:p w:rsidR="00E03ABF" w:rsidRDefault="00E03ABF" w:rsidP="009972AF">
            <w:pPr>
              <w:spacing w:line="360" w:lineRule="auto"/>
              <w:ind w:firstLine="180"/>
              <w:contextualSpacing/>
              <w:jc w:val="both"/>
              <w:rPr>
                <w:rFonts w:ascii="GHEA Mariam" w:hAnsi="GHEA Mariam"/>
                <w:lang w:val="hy-AM"/>
              </w:rPr>
            </w:pPr>
          </w:p>
          <w:p w:rsidR="00E03ABF" w:rsidRDefault="00E03ABF" w:rsidP="009972AF">
            <w:pPr>
              <w:spacing w:line="360" w:lineRule="auto"/>
              <w:ind w:firstLine="180"/>
              <w:contextualSpacing/>
              <w:jc w:val="both"/>
              <w:rPr>
                <w:rFonts w:ascii="GHEA Mariam" w:hAnsi="GHEA Mariam"/>
                <w:lang w:val="hy-AM"/>
              </w:rPr>
            </w:pPr>
          </w:p>
          <w:p w:rsidR="00E03ABF" w:rsidRDefault="00E03ABF" w:rsidP="009972AF">
            <w:pPr>
              <w:spacing w:line="360" w:lineRule="auto"/>
              <w:ind w:firstLine="180"/>
              <w:contextualSpacing/>
              <w:jc w:val="both"/>
              <w:rPr>
                <w:rFonts w:ascii="GHEA Mariam" w:hAnsi="GHEA Mariam"/>
                <w:lang w:val="hy-AM"/>
              </w:rPr>
            </w:pPr>
          </w:p>
          <w:p w:rsidR="00E03ABF" w:rsidRDefault="00E03ABF" w:rsidP="009972AF">
            <w:pPr>
              <w:spacing w:line="360" w:lineRule="auto"/>
              <w:ind w:firstLine="180"/>
              <w:contextualSpacing/>
              <w:jc w:val="both"/>
              <w:rPr>
                <w:rFonts w:ascii="GHEA Mariam" w:hAnsi="GHEA Mariam"/>
                <w:lang w:val="hy-AM"/>
              </w:rPr>
            </w:pPr>
          </w:p>
          <w:p w:rsidR="00E03ABF" w:rsidRDefault="00E03ABF" w:rsidP="009972AF">
            <w:pPr>
              <w:spacing w:line="360" w:lineRule="auto"/>
              <w:ind w:firstLine="180"/>
              <w:contextualSpacing/>
              <w:jc w:val="both"/>
              <w:rPr>
                <w:rFonts w:ascii="GHEA Mariam" w:hAnsi="GHEA Mariam"/>
                <w:lang w:val="hy-AM"/>
              </w:rPr>
            </w:pPr>
          </w:p>
          <w:p w:rsidR="00E03ABF" w:rsidRDefault="00E03ABF" w:rsidP="009972AF">
            <w:pPr>
              <w:spacing w:line="360" w:lineRule="auto"/>
              <w:ind w:firstLine="180"/>
              <w:contextualSpacing/>
              <w:jc w:val="both"/>
              <w:rPr>
                <w:rFonts w:ascii="GHEA Mariam" w:hAnsi="GHEA Mariam"/>
                <w:lang w:val="hy-AM"/>
              </w:rPr>
            </w:pPr>
          </w:p>
          <w:p w:rsidR="00E03ABF" w:rsidRPr="009972AF" w:rsidRDefault="00E03ABF" w:rsidP="009972AF">
            <w:pPr>
              <w:spacing w:line="360" w:lineRule="auto"/>
              <w:ind w:firstLine="180"/>
              <w:contextualSpacing/>
              <w:jc w:val="both"/>
              <w:rPr>
                <w:rFonts w:ascii="GHEA Mariam" w:hAnsi="GHEA Mariam"/>
                <w:lang w:val="hy-AM"/>
              </w:rPr>
            </w:pPr>
          </w:p>
          <w:p w:rsidR="009972AF" w:rsidRPr="009972AF" w:rsidRDefault="009972AF" w:rsidP="009972AF">
            <w:pPr>
              <w:spacing w:line="360" w:lineRule="auto"/>
              <w:ind w:firstLine="180"/>
              <w:contextualSpacing/>
              <w:jc w:val="both"/>
              <w:rPr>
                <w:rFonts w:ascii="GHEA Mariam" w:hAnsi="GHEA Mariam"/>
                <w:lang w:val="hy-AM"/>
              </w:rPr>
            </w:pPr>
            <w:r w:rsidRPr="009972AF">
              <w:rPr>
                <w:rFonts w:ascii="GHEA Mariam" w:hAnsi="GHEA Mariam"/>
                <w:lang w:val="hy-AM"/>
              </w:rPr>
              <w:t>2.</w:t>
            </w:r>
            <w:r w:rsidRPr="009972AF">
              <w:rPr>
                <w:rFonts w:ascii="GHEA Mariam" w:hAnsi="GHEA Mariam"/>
                <w:lang w:val="hy-AM"/>
              </w:rPr>
              <w:tab/>
              <w:t xml:space="preserve">Նախագծի հավելվածի 1-ի 4-րդ բաժնի 4.1 կետով սահմանվել է, որ «Սույն պայմանագիրն ուժի մեջ է մտնում ստորագրման պահից և գործում է անժամկետ»: Հետագա դրույթներով էլ սահմանվել է պայմանագրի վաղաժամկետ դադարեցնելու վերաբերյալ կարգավորումներ: Ուստի, նկատի ունենալով, որ նշված </w:t>
            </w:r>
            <w:r w:rsidRPr="009972AF">
              <w:rPr>
                <w:rFonts w:ascii="GHEA Mariam" w:hAnsi="GHEA Mariam"/>
                <w:lang w:val="hy-AM"/>
              </w:rPr>
              <w:lastRenderedPageBreak/>
              <w:t>պայմանագիրը հստակ գործողության ժամկետ չի նախատեսելու, առաջարկում ենք քննարկել պայմանագրի «վաղաժամկետ դադարեցնելու» ձևակերպումը վերանայելու հարցը:</w:t>
            </w:r>
          </w:p>
          <w:p w:rsidR="009972AF" w:rsidRPr="009972AF" w:rsidRDefault="009972AF" w:rsidP="009972AF">
            <w:pPr>
              <w:spacing w:line="360" w:lineRule="auto"/>
              <w:ind w:firstLine="180"/>
              <w:contextualSpacing/>
              <w:jc w:val="both"/>
              <w:rPr>
                <w:rFonts w:ascii="GHEA Mariam" w:hAnsi="GHEA Mariam"/>
                <w:lang w:val="hy-AM"/>
              </w:rPr>
            </w:pPr>
            <w:r w:rsidRPr="009972AF">
              <w:rPr>
                <w:rFonts w:ascii="GHEA Mariam" w:hAnsi="GHEA Mariam"/>
                <w:lang w:val="hy-AM"/>
              </w:rPr>
              <w:t>3.</w:t>
            </w:r>
            <w:r w:rsidRPr="009972AF">
              <w:rPr>
                <w:rFonts w:ascii="GHEA Mariam" w:hAnsi="GHEA Mariam"/>
                <w:lang w:val="hy-AM"/>
              </w:rPr>
              <w:tab/>
              <w:t>Հավելված 1-ի 4-րդ բաժնի 4.4-րդ կետով սահմանվել է, որ «Սույն պայամանագրի 4</w:t>
            </w:r>
            <w:r w:rsidRPr="009972AF">
              <w:rPr>
                <w:rFonts w:ascii="MS Gothic" w:eastAsia="MS Gothic" w:hAnsi="MS Gothic" w:cs="MS Gothic" w:hint="eastAsia"/>
                <w:lang w:val="hy-AM"/>
              </w:rPr>
              <w:t>․</w:t>
            </w:r>
            <w:r w:rsidRPr="009972AF">
              <w:rPr>
                <w:rFonts w:ascii="GHEA Mariam" w:hAnsi="GHEA Mariam"/>
                <w:lang w:val="hy-AM"/>
              </w:rPr>
              <w:t>3</w:t>
            </w:r>
            <w:r w:rsidRPr="009972AF">
              <w:rPr>
                <w:rFonts w:ascii="MS Gothic" w:eastAsia="MS Gothic" w:hAnsi="MS Gothic" w:cs="MS Gothic" w:hint="eastAsia"/>
                <w:lang w:val="hy-AM"/>
              </w:rPr>
              <w:t>․</w:t>
            </w:r>
            <w:r w:rsidRPr="009972AF">
              <w:rPr>
                <w:rFonts w:ascii="GHEA Mariam" w:hAnsi="GHEA Mariam"/>
                <w:lang w:val="hy-AM"/>
              </w:rPr>
              <w:t xml:space="preserve"> </w:t>
            </w:r>
            <w:r w:rsidRPr="009972AF">
              <w:rPr>
                <w:rFonts w:ascii="GHEA Mariam" w:hAnsi="GHEA Mariam" w:cs="GHEA Mariam"/>
                <w:lang w:val="hy-AM"/>
              </w:rPr>
              <w:t>կետով</w:t>
            </w:r>
            <w:r w:rsidRPr="009972AF">
              <w:rPr>
                <w:rFonts w:ascii="GHEA Mariam" w:hAnsi="GHEA Mariam"/>
                <w:lang w:val="hy-AM"/>
              </w:rPr>
              <w:t xml:space="preserve"> </w:t>
            </w:r>
            <w:r w:rsidRPr="009972AF">
              <w:rPr>
                <w:rFonts w:ascii="GHEA Mariam" w:hAnsi="GHEA Mariam" w:cs="GHEA Mariam"/>
                <w:lang w:val="hy-AM"/>
              </w:rPr>
              <w:t>սահմանված</w:t>
            </w:r>
            <w:r w:rsidRPr="009972AF">
              <w:rPr>
                <w:rFonts w:ascii="GHEA Mariam" w:hAnsi="GHEA Mariam"/>
                <w:lang w:val="hy-AM"/>
              </w:rPr>
              <w:t xml:space="preserve"> </w:t>
            </w:r>
            <w:r w:rsidRPr="009972AF">
              <w:rPr>
                <w:rFonts w:ascii="GHEA Mariam" w:hAnsi="GHEA Mariam" w:cs="GHEA Mariam"/>
                <w:lang w:val="hy-AM"/>
              </w:rPr>
              <w:t>հիմքերով</w:t>
            </w:r>
            <w:r w:rsidRPr="009972AF">
              <w:rPr>
                <w:rFonts w:ascii="GHEA Mariam" w:hAnsi="GHEA Mariam"/>
                <w:lang w:val="hy-AM"/>
              </w:rPr>
              <w:t xml:space="preserve"> </w:t>
            </w:r>
            <w:r w:rsidRPr="009972AF">
              <w:rPr>
                <w:rFonts w:ascii="GHEA Mariam" w:hAnsi="GHEA Mariam" w:cs="GHEA Mariam"/>
                <w:lang w:val="hy-AM"/>
              </w:rPr>
              <w:t>պայմանագրի</w:t>
            </w:r>
            <w:r w:rsidRPr="009972AF">
              <w:rPr>
                <w:rFonts w:ascii="GHEA Mariam" w:hAnsi="GHEA Mariam"/>
                <w:lang w:val="hy-AM"/>
              </w:rPr>
              <w:t xml:space="preserve"> </w:t>
            </w:r>
            <w:r w:rsidRPr="009972AF">
              <w:rPr>
                <w:rFonts w:ascii="GHEA Mariam" w:hAnsi="GHEA Mariam" w:cs="GHEA Mariam"/>
                <w:lang w:val="hy-AM"/>
              </w:rPr>
              <w:t>վաղաժամկետ</w:t>
            </w:r>
            <w:r w:rsidRPr="009972AF">
              <w:rPr>
                <w:rFonts w:ascii="GHEA Mariam" w:hAnsi="GHEA Mariam"/>
                <w:lang w:val="hy-AM"/>
              </w:rPr>
              <w:t xml:space="preserve"> </w:t>
            </w:r>
            <w:r w:rsidRPr="009972AF">
              <w:rPr>
                <w:rFonts w:ascii="GHEA Mariam" w:hAnsi="GHEA Mariam" w:cs="GHEA Mariam"/>
                <w:lang w:val="hy-AM"/>
              </w:rPr>
              <w:t>դադարեցման</w:t>
            </w:r>
            <w:r w:rsidRPr="009972AF">
              <w:rPr>
                <w:rFonts w:ascii="GHEA Mariam" w:hAnsi="GHEA Mariam"/>
                <w:lang w:val="hy-AM"/>
              </w:rPr>
              <w:t xml:space="preserve"> </w:t>
            </w:r>
            <w:r w:rsidRPr="009972AF">
              <w:rPr>
                <w:rFonts w:ascii="GHEA Mariam" w:hAnsi="GHEA Mariam" w:cs="GHEA Mariam"/>
                <w:lang w:val="hy-AM"/>
              </w:rPr>
              <w:t>դեպքում</w:t>
            </w:r>
            <w:r w:rsidRPr="009972AF">
              <w:rPr>
                <w:rFonts w:ascii="GHEA Mariam" w:hAnsi="GHEA Mariam"/>
                <w:lang w:val="hy-AM"/>
              </w:rPr>
              <w:t xml:space="preserve"> սույն պայմանագրի 3</w:t>
            </w:r>
            <w:r w:rsidRPr="009972AF">
              <w:rPr>
                <w:rFonts w:ascii="MS Gothic" w:eastAsia="MS Gothic" w:hAnsi="MS Gothic" w:cs="MS Gothic" w:hint="eastAsia"/>
                <w:lang w:val="hy-AM"/>
              </w:rPr>
              <w:t>․</w:t>
            </w:r>
            <w:r w:rsidRPr="009972AF">
              <w:rPr>
                <w:rFonts w:ascii="GHEA Mariam" w:hAnsi="GHEA Mariam"/>
                <w:lang w:val="hy-AM"/>
              </w:rPr>
              <w:t>1</w:t>
            </w:r>
            <w:r w:rsidRPr="009972AF">
              <w:rPr>
                <w:rFonts w:ascii="MS Gothic" w:eastAsia="MS Gothic" w:hAnsi="MS Gothic" w:cs="MS Gothic" w:hint="eastAsia"/>
                <w:lang w:val="hy-AM"/>
              </w:rPr>
              <w:t>․</w:t>
            </w:r>
            <w:r w:rsidRPr="009972AF">
              <w:rPr>
                <w:rFonts w:ascii="GHEA Mariam" w:hAnsi="GHEA Mariam"/>
                <w:lang w:val="hy-AM"/>
              </w:rPr>
              <w:t xml:space="preserve"> </w:t>
            </w:r>
            <w:r w:rsidRPr="009972AF">
              <w:rPr>
                <w:rFonts w:ascii="GHEA Mariam" w:hAnsi="GHEA Mariam" w:cs="GHEA Mariam"/>
                <w:lang w:val="hy-AM"/>
              </w:rPr>
              <w:t>կետով</w:t>
            </w:r>
            <w:r w:rsidRPr="009972AF">
              <w:rPr>
                <w:rFonts w:ascii="GHEA Mariam" w:hAnsi="GHEA Mariam"/>
                <w:lang w:val="hy-AM"/>
              </w:rPr>
              <w:t xml:space="preserve"> </w:t>
            </w:r>
            <w:r w:rsidRPr="009972AF">
              <w:rPr>
                <w:rFonts w:ascii="GHEA Mariam" w:hAnsi="GHEA Mariam" w:cs="GHEA Mariam"/>
                <w:lang w:val="hy-AM"/>
              </w:rPr>
              <w:t>նախատեսված</w:t>
            </w:r>
            <w:r w:rsidRPr="009972AF">
              <w:rPr>
                <w:rFonts w:ascii="GHEA Mariam" w:hAnsi="GHEA Mariam"/>
                <w:lang w:val="hy-AM"/>
              </w:rPr>
              <w:t xml:space="preserve"> </w:t>
            </w:r>
            <w:r w:rsidRPr="009972AF">
              <w:rPr>
                <w:rFonts w:ascii="GHEA Mariam" w:hAnsi="GHEA Mariam" w:cs="GHEA Mariam"/>
                <w:lang w:val="hy-AM"/>
              </w:rPr>
              <w:t>վճարը</w:t>
            </w:r>
            <w:r w:rsidRPr="009972AF">
              <w:rPr>
                <w:rFonts w:ascii="GHEA Mariam" w:hAnsi="GHEA Mariam"/>
                <w:lang w:val="hy-AM"/>
              </w:rPr>
              <w:t xml:space="preserve"> </w:t>
            </w:r>
            <w:r w:rsidRPr="009972AF">
              <w:rPr>
                <w:rFonts w:ascii="GHEA Mariam" w:hAnsi="GHEA Mariam" w:cs="GHEA Mariam"/>
                <w:lang w:val="hy-AM"/>
              </w:rPr>
              <w:t>վերադարձման</w:t>
            </w:r>
            <w:r w:rsidRPr="009972AF">
              <w:rPr>
                <w:rFonts w:ascii="GHEA Mariam" w:hAnsi="GHEA Mariam"/>
                <w:lang w:val="hy-AM"/>
              </w:rPr>
              <w:t xml:space="preserve"> </w:t>
            </w:r>
            <w:r w:rsidRPr="009972AF">
              <w:rPr>
                <w:rFonts w:ascii="GHEA Mariam" w:hAnsi="GHEA Mariam" w:cs="GHEA Mariam"/>
                <w:lang w:val="hy-AM"/>
              </w:rPr>
              <w:t>ենթակա</w:t>
            </w:r>
            <w:r w:rsidRPr="009972AF">
              <w:rPr>
                <w:rFonts w:ascii="GHEA Mariam" w:hAnsi="GHEA Mariam"/>
                <w:lang w:val="hy-AM"/>
              </w:rPr>
              <w:t xml:space="preserve"> </w:t>
            </w:r>
            <w:r w:rsidRPr="009972AF">
              <w:rPr>
                <w:rFonts w:ascii="GHEA Mariam" w:hAnsi="GHEA Mariam" w:cs="GHEA Mariam"/>
                <w:lang w:val="hy-AM"/>
              </w:rPr>
              <w:t>չէ»։</w:t>
            </w:r>
            <w:r w:rsidRPr="009972AF">
              <w:rPr>
                <w:rFonts w:ascii="GHEA Mariam" w:hAnsi="GHEA Mariam"/>
                <w:lang w:val="hy-AM"/>
              </w:rPr>
              <w:t xml:space="preserve"> </w:t>
            </w:r>
            <w:r w:rsidRPr="009972AF">
              <w:rPr>
                <w:rFonts w:ascii="GHEA Mariam" w:hAnsi="GHEA Mariam" w:cs="GHEA Mariam"/>
                <w:lang w:val="hy-AM"/>
              </w:rPr>
              <w:t>Հավելված</w:t>
            </w:r>
            <w:r w:rsidRPr="009972AF">
              <w:rPr>
                <w:rFonts w:ascii="GHEA Mariam" w:hAnsi="GHEA Mariam"/>
                <w:lang w:val="hy-AM"/>
              </w:rPr>
              <w:t xml:space="preserve"> 1-</w:t>
            </w:r>
            <w:r w:rsidRPr="009972AF">
              <w:rPr>
                <w:rFonts w:ascii="GHEA Mariam" w:hAnsi="GHEA Mariam" w:cs="GHEA Mariam"/>
                <w:lang w:val="hy-AM"/>
              </w:rPr>
              <w:t>ի</w:t>
            </w:r>
            <w:r w:rsidRPr="009972AF">
              <w:rPr>
                <w:rFonts w:ascii="GHEA Mariam" w:hAnsi="GHEA Mariam"/>
                <w:lang w:val="hy-AM"/>
              </w:rPr>
              <w:t xml:space="preserve"> 4.3-</w:t>
            </w:r>
            <w:r w:rsidRPr="009972AF">
              <w:rPr>
                <w:rFonts w:ascii="GHEA Mariam" w:hAnsi="GHEA Mariam" w:cs="GHEA Mariam"/>
                <w:lang w:val="hy-AM"/>
              </w:rPr>
              <w:t>րդ</w:t>
            </w:r>
            <w:r w:rsidRPr="009972AF">
              <w:rPr>
                <w:rFonts w:ascii="GHEA Mariam" w:hAnsi="GHEA Mariam"/>
                <w:lang w:val="hy-AM"/>
              </w:rPr>
              <w:t xml:space="preserve"> </w:t>
            </w:r>
            <w:r w:rsidRPr="009972AF">
              <w:rPr>
                <w:rFonts w:ascii="GHEA Mariam" w:hAnsi="GHEA Mariam" w:cs="GHEA Mariam"/>
                <w:lang w:val="hy-AM"/>
              </w:rPr>
              <w:t>կետի</w:t>
            </w:r>
            <w:r w:rsidRPr="009972AF">
              <w:rPr>
                <w:rFonts w:ascii="GHEA Mariam" w:hAnsi="GHEA Mariam"/>
                <w:lang w:val="hy-AM"/>
              </w:rPr>
              <w:t xml:space="preserve"> 3-</w:t>
            </w:r>
            <w:r w:rsidRPr="009972AF">
              <w:rPr>
                <w:rFonts w:ascii="GHEA Mariam" w:hAnsi="GHEA Mariam" w:cs="GHEA Mariam"/>
                <w:lang w:val="hy-AM"/>
              </w:rPr>
              <w:t>րդ</w:t>
            </w:r>
            <w:r w:rsidRPr="009972AF">
              <w:rPr>
                <w:rFonts w:ascii="GHEA Mariam" w:hAnsi="GHEA Mariam"/>
                <w:lang w:val="hy-AM"/>
              </w:rPr>
              <w:t xml:space="preserve"> </w:t>
            </w:r>
            <w:r w:rsidRPr="009972AF">
              <w:rPr>
                <w:rFonts w:ascii="GHEA Mariam" w:hAnsi="GHEA Mariam" w:cs="GHEA Mariam"/>
                <w:lang w:val="hy-AM"/>
              </w:rPr>
              <w:t>ենթակետով</w:t>
            </w:r>
            <w:r w:rsidRPr="009972AF">
              <w:rPr>
                <w:rFonts w:ascii="GHEA Mariam" w:hAnsi="GHEA Mariam"/>
                <w:lang w:val="hy-AM"/>
              </w:rPr>
              <w:t xml:space="preserve"> </w:t>
            </w:r>
            <w:r w:rsidRPr="009972AF">
              <w:rPr>
                <w:rFonts w:ascii="GHEA Mariam" w:hAnsi="GHEA Mariam" w:cs="GHEA Mariam"/>
                <w:lang w:val="hy-AM"/>
              </w:rPr>
              <w:t>էլ</w:t>
            </w:r>
            <w:r w:rsidRPr="009972AF">
              <w:rPr>
                <w:rFonts w:ascii="GHEA Mariam" w:hAnsi="GHEA Mariam"/>
                <w:lang w:val="hy-AM"/>
              </w:rPr>
              <w:t xml:space="preserve"> </w:t>
            </w:r>
            <w:r w:rsidRPr="009972AF">
              <w:rPr>
                <w:rFonts w:ascii="GHEA Mariam" w:hAnsi="GHEA Mariam" w:cs="GHEA Mariam"/>
                <w:lang w:val="hy-AM"/>
              </w:rPr>
              <w:t>սահմանված</w:t>
            </w:r>
            <w:r w:rsidRPr="009972AF">
              <w:rPr>
                <w:rFonts w:ascii="GHEA Mariam" w:hAnsi="GHEA Mariam"/>
                <w:lang w:val="hy-AM"/>
              </w:rPr>
              <w:t xml:space="preserve"> </w:t>
            </w:r>
            <w:r w:rsidRPr="009972AF">
              <w:rPr>
                <w:rFonts w:ascii="GHEA Mariam" w:hAnsi="GHEA Mariam" w:cs="GHEA Mariam"/>
                <w:lang w:val="hy-AM"/>
              </w:rPr>
              <w:t>է</w:t>
            </w:r>
            <w:r w:rsidRPr="009972AF">
              <w:rPr>
                <w:rFonts w:ascii="GHEA Mariam" w:hAnsi="GHEA Mariam"/>
                <w:lang w:val="hy-AM"/>
              </w:rPr>
              <w:t xml:space="preserve">, </w:t>
            </w:r>
            <w:r w:rsidRPr="009972AF">
              <w:rPr>
                <w:rFonts w:ascii="GHEA Mariam" w:hAnsi="GHEA Mariam" w:cs="GHEA Mariam"/>
                <w:lang w:val="hy-AM"/>
              </w:rPr>
              <w:t>որ</w:t>
            </w:r>
            <w:r w:rsidRPr="009972AF">
              <w:rPr>
                <w:rFonts w:ascii="GHEA Mariam" w:hAnsi="GHEA Mariam"/>
                <w:lang w:val="hy-AM"/>
              </w:rPr>
              <w:t xml:space="preserve"> </w:t>
            </w:r>
            <w:r w:rsidRPr="009972AF">
              <w:rPr>
                <w:rFonts w:ascii="GHEA Mariam" w:hAnsi="GHEA Mariam" w:cs="GHEA Mariam"/>
                <w:lang w:val="hy-AM"/>
              </w:rPr>
              <w:t>«Պայմանագիրն</w:t>
            </w:r>
            <w:r w:rsidRPr="009972AF">
              <w:rPr>
                <w:rFonts w:ascii="GHEA Mariam" w:hAnsi="GHEA Mariam"/>
                <w:lang w:val="hy-AM"/>
              </w:rPr>
              <w:t xml:space="preserve"> </w:t>
            </w:r>
            <w:r w:rsidRPr="009972AF">
              <w:rPr>
                <w:rFonts w:ascii="GHEA Mariam" w:hAnsi="GHEA Mariam" w:cs="GHEA Mariam"/>
                <w:lang w:val="hy-AM"/>
              </w:rPr>
              <w:t>ամբողջությամբ</w:t>
            </w:r>
            <w:r w:rsidRPr="009972AF">
              <w:rPr>
                <w:rFonts w:ascii="GHEA Mariam" w:hAnsi="GHEA Mariam"/>
                <w:lang w:val="hy-AM"/>
              </w:rPr>
              <w:t xml:space="preserve"> </w:t>
            </w:r>
            <w:r w:rsidRPr="009972AF">
              <w:rPr>
                <w:rFonts w:ascii="GHEA Mariam" w:hAnsi="GHEA Mariam" w:cs="GHEA Mariam"/>
                <w:lang w:val="hy-AM"/>
              </w:rPr>
              <w:t>կարող</w:t>
            </w:r>
            <w:r w:rsidRPr="009972AF">
              <w:rPr>
                <w:rFonts w:ascii="GHEA Mariam" w:hAnsi="GHEA Mariam"/>
                <w:lang w:val="hy-AM"/>
              </w:rPr>
              <w:t xml:space="preserve"> </w:t>
            </w:r>
            <w:r w:rsidRPr="009972AF">
              <w:rPr>
                <w:rFonts w:ascii="GHEA Mariam" w:hAnsi="GHEA Mariam" w:cs="GHEA Mariam"/>
                <w:lang w:val="hy-AM"/>
              </w:rPr>
              <w:t>է</w:t>
            </w:r>
            <w:r w:rsidRPr="009972AF">
              <w:rPr>
                <w:rFonts w:ascii="GHEA Mariam" w:hAnsi="GHEA Mariam"/>
                <w:lang w:val="hy-AM"/>
              </w:rPr>
              <w:t xml:space="preserve"> </w:t>
            </w:r>
            <w:r w:rsidRPr="009972AF">
              <w:rPr>
                <w:rFonts w:ascii="GHEA Mariam" w:hAnsi="GHEA Mariam" w:cs="GHEA Mariam"/>
                <w:lang w:val="hy-AM"/>
              </w:rPr>
              <w:t>վաղաժամկետ</w:t>
            </w:r>
            <w:r w:rsidRPr="009972AF">
              <w:rPr>
                <w:rFonts w:ascii="GHEA Mariam" w:hAnsi="GHEA Mariam"/>
                <w:lang w:val="hy-AM"/>
              </w:rPr>
              <w:t xml:space="preserve"> </w:t>
            </w:r>
            <w:r w:rsidRPr="009972AF">
              <w:rPr>
                <w:rFonts w:ascii="GHEA Mariam" w:hAnsi="GHEA Mariam" w:cs="GHEA Mariam"/>
                <w:lang w:val="hy-AM"/>
              </w:rPr>
              <w:t>լուծվել</w:t>
            </w:r>
            <w:r w:rsidRPr="009972AF">
              <w:rPr>
                <w:rFonts w:ascii="GHEA Mariam" w:hAnsi="GHEA Mariam"/>
                <w:lang w:val="hy-AM"/>
              </w:rPr>
              <w:t xml:space="preserve"> </w:t>
            </w:r>
            <w:r w:rsidRPr="009972AF">
              <w:rPr>
                <w:rFonts w:ascii="GHEA Mariam" w:hAnsi="GHEA Mariam" w:cs="GHEA Mariam"/>
                <w:lang w:val="hy-AM"/>
              </w:rPr>
              <w:t>Պատվիրատուի</w:t>
            </w:r>
            <w:r w:rsidRPr="009972AF">
              <w:rPr>
                <w:rFonts w:ascii="GHEA Mariam" w:hAnsi="GHEA Mariam"/>
                <w:lang w:val="hy-AM"/>
              </w:rPr>
              <w:t xml:space="preserve"> </w:t>
            </w:r>
            <w:r w:rsidRPr="009972AF">
              <w:rPr>
                <w:rFonts w:ascii="GHEA Mariam" w:hAnsi="GHEA Mariam" w:cs="GHEA Mariam"/>
                <w:lang w:val="hy-AM"/>
              </w:rPr>
              <w:t>կողմից՝</w:t>
            </w:r>
            <w:r w:rsidRPr="009972AF">
              <w:rPr>
                <w:rFonts w:ascii="GHEA Mariam" w:hAnsi="GHEA Mariam"/>
                <w:lang w:val="hy-AM"/>
              </w:rPr>
              <w:t xml:space="preserve"> </w:t>
            </w:r>
            <w:r w:rsidRPr="009972AF">
              <w:rPr>
                <w:rFonts w:ascii="GHEA Mariam" w:hAnsi="GHEA Mariam" w:cs="GHEA Mariam"/>
                <w:lang w:val="hy-AM"/>
              </w:rPr>
              <w:t>միակողմանի</w:t>
            </w:r>
            <w:r w:rsidRPr="009972AF">
              <w:rPr>
                <w:rFonts w:ascii="GHEA Mariam" w:hAnsi="GHEA Mariam"/>
                <w:lang w:val="hy-AM"/>
              </w:rPr>
              <w:t xml:space="preserve">, </w:t>
            </w:r>
            <w:r w:rsidRPr="009972AF">
              <w:rPr>
                <w:rFonts w:ascii="GHEA Mariam" w:hAnsi="GHEA Mariam" w:cs="GHEA Mariam"/>
                <w:lang w:val="hy-AM"/>
              </w:rPr>
              <w:t>եթե</w:t>
            </w:r>
            <w:r w:rsidRPr="009972AF">
              <w:rPr>
                <w:rFonts w:ascii="GHEA Mariam" w:hAnsi="GHEA Mariam"/>
                <w:lang w:val="hy-AM"/>
              </w:rPr>
              <w:t xml:space="preserve"> </w:t>
            </w:r>
            <w:r w:rsidRPr="009972AF">
              <w:rPr>
                <w:rFonts w:ascii="GHEA Mariam" w:hAnsi="GHEA Mariam" w:cs="GHEA Mariam"/>
                <w:lang w:val="hy-AM"/>
              </w:rPr>
              <w:t>Կոմիտեի</w:t>
            </w:r>
            <w:r w:rsidRPr="009972AF">
              <w:rPr>
                <w:rFonts w:ascii="GHEA Mariam" w:hAnsi="GHEA Mariam"/>
                <w:lang w:val="hy-AM"/>
              </w:rPr>
              <w:t xml:space="preserve"> </w:t>
            </w:r>
            <w:r w:rsidRPr="009972AF">
              <w:rPr>
                <w:rFonts w:ascii="GHEA Mariam" w:hAnsi="GHEA Mariam" w:cs="GHEA Mariam"/>
                <w:lang w:val="hy-AM"/>
              </w:rPr>
              <w:t>կողմից</w:t>
            </w:r>
            <w:r w:rsidRPr="009972AF">
              <w:rPr>
                <w:rFonts w:ascii="GHEA Mariam" w:hAnsi="GHEA Mariam"/>
                <w:lang w:val="hy-AM"/>
              </w:rPr>
              <w:t xml:space="preserve"> </w:t>
            </w:r>
            <w:r w:rsidRPr="009972AF">
              <w:rPr>
                <w:rFonts w:ascii="GHEA Mariam" w:hAnsi="GHEA Mariam" w:cs="GHEA Mariam"/>
                <w:lang w:val="hy-AM"/>
              </w:rPr>
              <w:t>խախտվի</w:t>
            </w:r>
            <w:r w:rsidRPr="009972AF">
              <w:rPr>
                <w:rFonts w:ascii="GHEA Mariam" w:hAnsi="GHEA Mariam"/>
                <w:lang w:val="hy-AM"/>
              </w:rPr>
              <w:t xml:space="preserve"> </w:t>
            </w:r>
            <w:r w:rsidRPr="009972AF">
              <w:rPr>
                <w:rFonts w:ascii="GHEA Mariam" w:hAnsi="GHEA Mariam" w:cs="GHEA Mariam"/>
                <w:lang w:val="hy-AM"/>
              </w:rPr>
              <w:t>սույն</w:t>
            </w:r>
            <w:r w:rsidRPr="009972AF">
              <w:rPr>
                <w:rFonts w:ascii="GHEA Mariam" w:hAnsi="GHEA Mariam"/>
                <w:lang w:val="hy-AM"/>
              </w:rPr>
              <w:t xml:space="preserve"> </w:t>
            </w:r>
            <w:r w:rsidRPr="009972AF">
              <w:rPr>
                <w:rFonts w:ascii="GHEA Mariam" w:hAnsi="GHEA Mariam" w:cs="GHEA Mariam"/>
                <w:lang w:val="hy-AM"/>
              </w:rPr>
              <w:t>պայմանագրի</w:t>
            </w:r>
            <w:r w:rsidRPr="009972AF">
              <w:rPr>
                <w:rFonts w:ascii="GHEA Mariam" w:hAnsi="GHEA Mariam"/>
                <w:lang w:val="hy-AM"/>
              </w:rPr>
              <w:t xml:space="preserve"> 2.2.1-ին և 2.2.2-րդ կետերում նշված պարտավորությունները», որոնցով սահմանված են Կադաստրի կոմիտեի պարտավորությունները առ այն, որ վերջինս պարտավորվում է սահմանված ժամկետում պատվիրատուի դիմելու օրվանից 3 (երեք) աշխատանքային օրվա ընթացքում անհատույց վերացնել տրամադրված Տեղեկատվության՝ հայտնաբերված բոլոր տեխնիկական թերությունները: Արդյունքում, ներկայացված իրավակարգավորումներից պարզ չէ, թե Կադաստրի կոմիտեի մեղքով համապատասխան պայմանագրի լուծարման դեպքում ինչու է դիտարկվել համապատասխան վճարի վերադարձման ենթակա չլինելու հանգամանքը: Ուստի, գտնում ենք, որ այն լրացուցիչ վերանայման և պարզաբանման կարիք ունի:</w:t>
            </w:r>
          </w:p>
          <w:p w:rsidR="001C2D0D" w:rsidRPr="00A05D9D" w:rsidRDefault="009972AF" w:rsidP="009972AF">
            <w:pPr>
              <w:spacing w:line="360" w:lineRule="auto"/>
              <w:ind w:firstLine="180"/>
              <w:contextualSpacing/>
              <w:jc w:val="both"/>
              <w:rPr>
                <w:rFonts w:ascii="GHEA Mariam" w:hAnsi="GHEA Mariam"/>
                <w:lang w:val="hy-AM"/>
              </w:rPr>
            </w:pPr>
            <w:r w:rsidRPr="009972AF">
              <w:rPr>
                <w:rFonts w:ascii="GHEA Mariam" w:hAnsi="GHEA Mariam"/>
                <w:lang w:val="hy-AM"/>
              </w:rPr>
              <w:t>4.</w:t>
            </w:r>
            <w:r w:rsidRPr="009972AF">
              <w:rPr>
                <w:rFonts w:ascii="GHEA Mariam" w:hAnsi="GHEA Mariam"/>
                <w:lang w:val="hy-AM"/>
              </w:rPr>
              <w:tab/>
              <w:t xml:space="preserve">Նախագծով հաստատվող հավելված 2-ի 2-րդ բաժնի 6-րդ </w:t>
            </w:r>
            <w:r w:rsidRPr="009972AF">
              <w:rPr>
                <w:rFonts w:ascii="GHEA Mariam" w:hAnsi="GHEA Mariam"/>
                <w:lang w:val="hy-AM"/>
              </w:rPr>
              <w:lastRenderedPageBreak/>
              <w:t>կետով սահմանվել է, որ «Մինչև սույն կարգի 5-րդ կետում նշված ծրագրային ապահովման ներդրումը՝ Տեղեկատվությունը տրամադրվում է մեխանիկական եղանակով (...)», սակայն նախագծից պարզ չէ, թե նշված ծրագրային ապահովումը ինչ ժամկետում է իրականացվելու: Ուստի, գտնում ենք, որ այն լրացուցիչ վերանայման անհրաժեշտություն ունի:</w:t>
            </w:r>
          </w:p>
        </w:tc>
        <w:tc>
          <w:tcPr>
            <w:tcW w:w="6374" w:type="dxa"/>
            <w:gridSpan w:val="4"/>
            <w:tcBorders>
              <w:top w:val="single" w:sz="4" w:space="0" w:color="auto"/>
              <w:left w:val="single" w:sz="4" w:space="0" w:color="auto"/>
              <w:bottom w:val="single" w:sz="4" w:space="0" w:color="auto"/>
              <w:right w:val="single" w:sz="4" w:space="0" w:color="auto"/>
            </w:tcBorders>
            <w:shd w:val="clear" w:color="auto" w:fill="auto"/>
          </w:tcPr>
          <w:p w:rsidR="001C2D0D" w:rsidRDefault="001C2D0D" w:rsidP="0011155B">
            <w:pPr>
              <w:spacing w:line="360" w:lineRule="auto"/>
              <w:contextualSpacing/>
              <w:jc w:val="center"/>
              <w:rPr>
                <w:rFonts w:ascii="GHEA Mariam" w:hAnsi="GHEA Mariam"/>
                <w:b/>
                <w:lang w:val="hy-AM"/>
              </w:rPr>
            </w:pPr>
          </w:p>
          <w:p w:rsidR="007B785A" w:rsidRPr="00A05D9D" w:rsidRDefault="007B785A" w:rsidP="007B785A">
            <w:pPr>
              <w:spacing w:line="360" w:lineRule="auto"/>
              <w:contextualSpacing/>
              <w:jc w:val="center"/>
              <w:rPr>
                <w:rFonts w:ascii="GHEA Mariam" w:hAnsi="GHEA Mariam"/>
                <w:b/>
                <w:lang w:val="hy-AM"/>
              </w:rPr>
            </w:pPr>
            <w:r w:rsidRPr="00A05D9D">
              <w:rPr>
                <w:rFonts w:ascii="GHEA Mariam" w:hAnsi="GHEA Mariam"/>
                <w:b/>
                <w:lang w:val="hy-AM"/>
              </w:rPr>
              <w:t>Չի ընդունվել։</w:t>
            </w:r>
          </w:p>
          <w:p w:rsidR="007B785A" w:rsidRPr="00A05D9D" w:rsidRDefault="007B785A" w:rsidP="007B785A">
            <w:pPr>
              <w:spacing w:line="360" w:lineRule="auto"/>
              <w:contextualSpacing/>
              <w:jc w:val="both"/>
              <w:rPr>
                <w:rFonts w:ascii="GHEA Mariam" w:hAnsi="GHEA Mariam"/>
                <w:lang w:val="hy-AM"/>
              </w:rPr>
            </w:pPr>
            <w:r w:rsidRPr="00A05D9D">
              <w:rPr>
                <w:rFonts w:ascii="GHEA Mariam" w:hAnsi="GHEA Mariam"/>
                <w:lang w:val="hy-AM"/>
              </w:rPr>
              <w:t xml:space="preserve">   Պայամանագրով Պատվիրատուին նման պարտականությամբ ծանրաբեռնելը դիտարկվում է որպես զսպող մեխանիզմ՝ վերջինիս կողմից ձեռք բերված վճարովի տեղեկատվությունը երրորդ անձնաց չտրամադրելու համար, որի բացահայտման </w:t>
            </w:r>
            <w:r w:rsidRPr="00A05D9D">
              <w:rPr>
                <w:rFonts w:ascii="GHEA Mariam" w:hAnsi="GHEA Mariam"/>
                <w:lang w:val="hy-AM"/>
              </w:rPr>
              <w:lastRenderedPageBreak/>
              <w:t xml:space="preserve">ուղղությամբ համապատասխան միջոցների ձեռնարկումը դուրս է Նախագծի կարգավորման </w:t>
            </w:r>
            <w:r w:rsidRPr="006F1B84">
              <w:rPr>
                <w:rFonts w:ascii="GHEA Mariam" w:hAnsi="GHEA Mariam"/>
                <w:lang w:val="hy-AM"/>
              </w:rPr>
              <w:t>առարկայից</w:t>
            </w:r>
            <w:r w:rsidRPr="00A05D9D">
              <w:rPr>
                <w:rFonts w:ascii="GHEA Mariam" w:hAnsi="GHEA Mariam"/>
                <w:lang w:val="hy-AM"/>
              </w:rPr>
              <w:t>։</w:t>
            </w:r>
          </w:p>
          <w:p w:rsidR="007B785A" w:rsidRPr="00A05D9D" w:rsidRDefault="007B785A" w:rsidP="007B785A">
            <w:pPr>
              <w:spacing w:line="360" w:lineRule="auto"/>
              <w:contextualSpacing/>
              <w:jc w:val="both"/>
              <w:rPr>
                <w:rFonts w:ascii="GHEA Mariam" w:hAnsi="GHEA Mariam"/>
                <w:lang w:val="hy-AM"/>
              </w:rPr>
            </w:pPr>
            <w:r w:rsidRPr="00A05D9D">
              <w:rPr>
                <w:rFonts w:ascii="GHEA Mariam" w:hAnsi="GHEA Mariam"/>
                <w:lang w:val="hy-AM"/>
              </w:rPr>
              <w:t xml:space="preserve">   Միևնույն ժամանակ, </w:t>
            </w:r>
            <w:r w:rsidR="00E03ABF">
              <w:rPr>
                <w:rFonts w:ascii="GHEA Mariam" w:hAnsi="GHEA Mariam"/>
                <w:lang w:val="hy-AM"/>
              </w:rPr>
              <w:t>հ</w:t>
            </w:r>
            <w:r w:rsidR="00E03ABF" w:rsidRPr="00E03ABF">
              <w:rPr>
                <w:rFonts w:ascii="GHEA Mariam" w:hAnsi="GHEA Mariam"/>
                <w:lang w:val="hy-AM"/>
              </w:rPr>
              <w:t>արկ ենք համարում նաև շեշտել, որ նման պրակտիկան բավականին լայն կիրառություն ունի նաև տարբեր պայմանագրային իրավահարաբերությունների ժամանակ, որոնցով նման պարտականության սահմանման դեպքում, բացահայտման կամ վերահսկման լրացուցիչ գործիքակազմեր չեն սահմանվում:</w:t>
            </w:r>
            <w:r w:rsidR="00E03ABF" w:rsidRPr="006F1B84">
              <w:rPr>
                <w:rFonts w:ascii="GHEA Mariam" w:hAnsi="GHEA Mariam"/>
                <w:lang w:val="hy-AM"/>
              </w:rPr>
              <w:t xml:space="preserve"> Նմանատիպ օրինակ է առկա նաև </w:t>
            </w:r>
            <w:r w:rsidRPr="00A05D9D">
              <w:rPr>
                <w:rFonts w:ascii="GHEA Mariam" w:hAnsi="GHEA Mariam"/>
                <w:lang w:val="hy-AM"/>
              </w:rPr>
              <w:t>ՀՀ աշխատանքային օրենսգրքում, մասնավորապես՝ ՀՀ աշխատանքային օրենսգրքի 45-րդ հոդվածի 6-րդ մասի համաձայն՝ կոլեկտիվ պայմանագրով սահմանվում է, որ տեղեկատվություն տրամադրող կողմն իրավունք ունի մյուս կողմից պահանջելու չհրապարակել ստացված տեղեկատվությունը:</w:t>
            </w:r>
          </w:p>
          <w:p w:rsidR="00E03ABF" w:rsidRDefault="00E03ABF" w:rsidP="0011155B">
            <w:pPr>
              <w:spacing w:line="360" w:lineRule="auto"/>
              <w:contextualSpacing/>
              <w:jc w:val="center"/>
              <w:rPr>
                <w:rFonts w:ascii="GHEA Mariam" w:hAnsi="GHEA Mariam"/>
                <w:b/>
                <w:lang w:val="hy-AM"/>
              </w:rPr>
            </w:pPr>
          </w:p>
          <w:p w:rsidR="00E03ABF" w:rsidRPr="006F1B84" w:rsidRDefault="00E03ABF" w:rsidP="0011155B">
            <w:pPr>
              <w:spacing w:line="360" w:lineRule="auto"/>
              <w:contextualSpacing/>
              <w:jc w:val="center"/>
              <w:rPr>
                <w:rFonts w:ascii="GHEA Mariam" w:hAnsi="GHEA Mariam"/>
                <w:b/>
                <w:lang w:val="hy-AM"/>
              </w:rPr>
            </w:pPr>
            <w:r w:rsidRPr="006F1B84">
              <w:rPr>
                <w:rFonts w:ascii="GHEA Mariam" w:hAnsi="GHEA Mariam"/>
                <w:b/>
                <w:lang w:val="hy-AM"/>
              </w:rPr>
              <w:t>Ընդունվել է:</w:t>
            </w:r>
          </w:p>
          <w:p w:rsidR="004405B8" w:rsidRPr="006F1B84" w:rsidRDefault="004405B8" w:rsidP="0011155B">
            <w:pPr>
              <w:spacing w:line="360" w:lineRule="auto"/>
              <w:contextualSpacing/>
              <w:jc w:val="center"/>
              <w:rPr>
                <w:rFonts w:ascii="GHEA Mariam" w:hAnsi="GHEA Mariam"/>
                <w:b/>
                <w:lang w:val="hy-AM"/>
              </w:rPr>
            </w:pPr>
          </w:p>
          <w:p w:rsidR="004405B8" w:rsidRPr="006F1B84" w:rsidRDefault="004405B8" w:rsidP="0011155B">
            <w:pPr>
              <w:spacing w:line="360" w:lineRule="auto"/>
              <w:contextualSpacing/>
              <w:jc w:val="center"/>
              <w:rPr>
                <w:rFonts w:ascii="GHEA Mariam" w:hAnsi="GHEA Mariam"/>
                <w:b/>
                <w:lang w:val="hy-AM"/>
              </w:rPr>
            </w:pPr>
          </w:p>
          <w:p w:rsidR="004405B8" w:rsidRPr="006F1B84" w:rsidRDefault="004405B8" w:rsidP="0011155B">
            <w:pPr>
              <w:spacing w:line="360" w:lineRule="auto"/>
              <w:contextualSpacing/>
              <w:jc w:val="center"/>
              <w:rPr>
                <w:rFonts w:ascii="GHEA Mariam" w:hAnsi="GHEA Mariam"/>
                <w:b/>
                <w:lang w:val="hy-AM"/>
              </w:rPr>
            </w:pPr>
          </w:p>
          <w:p w:rsidR="004405B8" w:rsidRPr="006F1B84" w:rsidRDefault="004405B8" w:rsidP="0011155B">
            <w:pPr>
              <w:spacing w:line="360" w:lineRule="auto"/>
              <w:contextualSpacing/>
              <w:jc w:val="center"/>
              <w:rPr>
                <w:rFonts w:ascii="GHEA Mariam" w:hAnsi="GHEA Mariam"/>
                <w:b/>
                <w:lang w:val="hy-AM"/>
              </w:rPr>
            </w:pPr>
          </w:p>
          <w:p w:rsidR="004405B8" w:rsidRPr="006F1B84" w:rsidRDefault="004405B8" w:rsidP="0011155B">
            <w:pPr>
              <w:spacing w:line="360" w:lineRule="auto"/>
              <w:contextualSpacing/>
              <w:jc w:val="center"/>
              <w:rPr>
                <w:rFonts w:ascii="GHEA Mariam" w:hAnsi="GHEA Mariam"/>
                <w:b/>
                <w:lang w:val="hy-AM"/>
              </w:rPr>
            </w:pPr>
          </w:p>
          <w:p w:rsidR="004405B8" w:rsidRPr="006F1B84" w:rsidRDefault="004405B8" w:rsidP="0011155B">
            <w:pPr>
              <w:spacing w:line="360" w:lineRule="auto"/>
              <w:contextualSpacing/>
              <w:jc w:val="center"/>
              <w:rPr>
                <w:rFonts w:ascii="GHEA Mariam" w:hAnsi="GHEA Mariam"/>
                <w:b/>
                <w:lang w:val="hy-AM"/>
              </w:rPr>
            </w:pPr>
          </w:p>
          <w:p w:rsidR="004405B8" w:rsidRPr="006F1B84" w:rsidRDefault="004405B8" w:rsidP="0011155B">
            <w:pPr>
              <w:spacing w:line="360" w:lineRule="auto"/>
              <w:contextualSpacing/>
              <w:jc w:val="center"/>
              <w:rPr>
                <w:rFonts w:ascii="GHEA Mariam" w:hAnsi="GHEA Mariam"/>
                <w:b/>
                <w:lang w:val="hy-AM"/>
              </w:rPr>
            </w:pPr>
          </w:p>
          <w:p w:rsidR="004405B8" w:rsidRPr="006F1B84" w:rsidRDefault="00D17C22" w:rsidP="0011155B">
            <w:pPr>
              <w:spacing w:line="360" w:lineRule="auto"/>
              <w:contextualSpacing/>
              <w:jc w:val="center"/>
              <w:rPr>
                <w:rFonts w:ascii="GHEA Mariam" w:hAnsi="GHEA Mariam"/>
                <w:b/>
                <w:lang w:val="hy-AM"/>
              </w:rPr>
            </w:pPr>
            <w:r w:rsidRPr="006F1B84">
              <w:rPr>
                <w:rFonts w:ascii="GHEA Mariam" w:hAnsi="GHEA Mariam"/>
                <w:b/>
                <w:lang w:val="hy-AM"/>
              </w:rPr>
              <w:t>Ընդունվել է:</w:t>
            </w:r>
          </w:p>
          <w:p w:rsidR="00D17C22" w:rsidRPr="006F1B84" w:rsidRDefault="00D17C22" w:rsidP="0011155B">
            <w:pPr>
              <w:spacing w:line="360" w:lineRule="auto"/>
              <w:contextualSpacing/>
              <w:jc w:val="center"/>
              <w:rPr>
                <w:rFonts w:ascii="GHEA Mariam" w:hAnsi="GHEA Mariam"/>
                <w:lang w:val="hy-AM"/>
              </w:rPr>
            </w:pPr>
            <w:r w:rsidRPr="006F1B84">
              <w:rPr>
                <w:rFonts w:ascii="GHEA Mariam" w:hAnsi="GHEA Mariam"/>
                <w:lang w:val="hy-AM"/>
              </w:rPr>
              <w:t>Դրույթները խմբագրվել են:</w:t>
            </w: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Default="00131D48" w:rsidP="0011155B">
            <w:pPr>
              <w:spacing w:line="360" w:lineRule="auto"/>
              <w:contextualSpacing/>
              <w:jc w:val="center"/>
              <w:rPr>
                <w:rFonts w:ascii="GHEA Mariam" w:hAnsi="GHEA Mariam"/>
                <w:lang w:val="hy-AM"/>
              </w:rPr>
            </w:pPr>
          </w:p>
          <w:p w:rsidR="006F1B84" w:rsidRPr="006F1B84" w:rsidRDefault="006F1B84" w:rsidP="0011155B">
            <w:pPr>
              <w:spacing w:line="360" w:lineRule="auto"/>
              <w:contextualSpacing/>
              <w:jc w:val="center"/>
              <w:rPr>
                <w:rFonts w:ascii="GHEA Mariam" w:hAnsi="GHEA Mariam"/>
                <w:lang w:val="hy-AM"/>
              </w:rPr>
            </w:pPr>
          </w:p>
          <w:p w:rsidR="00131D48" w:rsidRPr="006F1B84" w:rsidRDefault="00131D48" w:rsidP="00131D48">
            <w:pPr>
              <w:spacing w:line="360" w:lineRule="auto"/>
              <w:contextualSpacing/>
              <w:jc w:val="center"/>
              <w:rPr>
                <w:rFonts w:ascii="GHEA Mariam" w:hAnsi="GHEA Mariam"/>
                <w:b/>
                <w:lang w:val="hy-AM"/>
              </w:rPr>
            </w:pPr>
            <w:r w:rsidRPr="006F1B84">
              <w:rPr>
                <w:rFonts w:ascii="GHEA Mariam" w:hAnsi="GHEA Mariam"/>
                <w:b/>
                <w:lang w:val="hy-AM"/>
              </w:rPr>
              <w:t>Ընդունվել է:</w:t>
            </w:r>
          </w:p>
          <w:p w:rsidR="00131D48" w:rsidRPr="006F1B84" w:rsidRDefault="00131D48" w:rsidP="00131D48">
            <w:pPr>
              <w:spacing w:line="360" w:lineRule="auto"/>
              <w:contextualSpacing/>
              <w:jc w:val="center"/>
              <w:rPr>
                <w:rFonts w:ascii="GHEA Mariam" w:hAnsi="GHEA Mariam"/>
                <w:lang w:val="hy-AM"/>
              </w:rPr>
            </w:pPr>
            <w:r w:rsidRPr="006F1B84">
              <w:rPr>
                <w:rFonts w:ascii="GHEA Mariam" w:hAnsi="GHEA Mariam"/>
                <w:lang w:val="hy-AM"/>
              </w:rPr>
              <w:lastRenderedPageBreak/>
              <w:t>Սահմանվել է ժամկետ:</w:t>
            </w: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p w:rsidR="00131D48" w:rsidRPr="006F1B84" w:rsidRDefault="00131D48" w:rsidP="0011155B">
            <w:pPr>
              <w:spacing w:line="360" w:lineRule="auto"/>
              <w:contextualSpacing/>
              <w:jc w:val="center"/>
              <w:rPr>
                <w:rFonts w:ascii="GHEA Mariam" w:hAnsi="GHEA Mariam"/>
                <w:lang w:val="hy-AM"/>
              </w:rPr>
            </w:pPr>
          </w:p>
        </w:tc>
      </w:tr>
    </w:tbl>
    <w:p w:rsidR="00B5385C" w:rsidRPr="00A05D9D" w:rsidRDefault="00B5385C" w:rsidP="0055365B">
      <w:pPr>
        <w:spacing w:line="360" w:lineRule="auto"/>
        <w:jc w:val="both"/>
        <w:rPr>
          <w:rFonts w:ascii="GHEA Mariam" w:hAnsi="GHEA Mariam"/>
          <w:lang w:val="hy-AM"/>
        </w:rPr>
      </w:pPr>
    </w:p>
    <w:sectPr w:rsidR="00B5385C" w:rsidRPr="00A05D9D"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580C" w:rsidRDefault="002E580C">
      <w:r>
        <w:separator/>
      </w:r>
    </w:p>
  </w:endnote>
  <w:endnote w:type="continuationSeparator" w:id="0">
    <w:p w:rsidR="002E580C" w:rsidRDefault="002E5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2AA" w:rsidRDefault="009A42A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42AA" w:rsidRDefault="009A42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580C" w:rsidRDefault="002E580C">
      <w:r>
        <w:separator/>
      </w:r>
    </w:p>
  </w:footnote>
  <w:footnote w:type="continuationSeparator" w:id="0">
    <w:p w:rsidR="002E580C" w:rsidRDefault="002E580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3"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5"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576D88"/>
    <w:multiLevelType w:val="hybridMultilevel"/>
    <w:tmpl w:val="DB527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6C4748E"/>
    <w:multiLevelType w:val="multilevel"/>
    <w:tmpl w:val="9CBAF17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2C7A77FB"/>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E483C99"/>
    <w:multiLevelType w:val="hybridMultilevel"/>
    <w:tmpl w:val="1CA40850"/>
    <w:lvl w:ilvl="0" w:tplc="2B5E2E56">
      <w:start w:val="1"/>
      <w:numFmt w:val="decimal"/>
      <w:lvlText w:val="%1)"/>
      <w:lvlJc w:val="left"/>
      <w:pPr>
        <w:ind w:left="90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6"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4B4F4885"/>
    <w:multiLevelType w:val="hybridMultilevel"/>
    <w:tmpl w:val="DD9C68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0"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1"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2" w15:restartNumberingAfterBreak="0">
    <w:nsid w:val="5FD70F5D"/>
    <w:multiLevelType w:val="hybridMultilevel"/>
    <w:tmpl w:val="4CB6571E"/>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4" w15:restartNumberingAfterBreak="0">
    <w:nsid w:val="6A5E67C3"/>
    <w:multiLevelType w:val="multilevel"/>
    <w:tmpl w:val="C65C5F9C"/>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25"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15:restartNumberingAfterBreak="0">
    <w:nsid w:val="6C346666"/>
    <w:multiLevelType w:val="hybridMultilevel"/>
    <w:tmpl w:val="646873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8"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BD207B"/>
    <w:multiLevelType w:val="hybridMultilevel"/>
    <w:tmpl w:val="4CB6571E"/>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3C10500"/>
    <w:multiLevelType w:val="hybridMultilevel"/>
    <w:tmpl w:val="4CB6571E"/>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33"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5"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18"/>
  </w:num>
  <w:num w:numId="3">
    <w:abstractNumId w:val="34"/>
  </w:num>
  <w:num w:numId="4">
    <w:abstractNumId w:val="15"/>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6"/>
  </w:num>
  <w:num w:numId="9">
    <w:abstractNumId w:val="7"/>
  </w:num>
  <w:num w:numId="10">
    <w:abstractNumId w:val="13"/>
  </w:num>
  <w:num w:numId="11">
    <w:abstractNumId w:val="0"/>
  </w:num>
  <w:num w:numId="12">
    <w:abstractNumId w:val="26"/>
  </w:num>
  <w:num w:numId="13">
    <w:abstractNumId w:val="28"/>
  </w:num>
  <w:num w:numId="14">
    <w:abstractNumId w:val="33"/>
  </w:num>
  <w:num w:numId="15">
    <w:abstractNumId w:val="35"/>
  </w:num>
  <w:num w:numId="16">
    <w:abstractNumId w:val="16"/>
  </w:num>
  <w:num w:numId="17">
    <w:abstractNumId w:val="30"/>
  </w:num>
  <w:num w:numId="18">
    <w:abstractNumId w:val="5"/>
  </w:num>
  <w:num w:numId="19">
    <w:abstractNumId w:val="25"/>
  </w:num>
  <w:num w:numId="20">
    <w:abstractNumId w:val="23"/>
  </w:num>
  <w:num w:numId="21">
    <w:abstractNumId w:val="21"/>
  </w:num>
  <w:num w:numId="22">
    <w:abstractNumId w:val="2"/>
  </w:num>
  <w:num w:numId="23">
    <w:abstractNumId w:val="19"/>
  </w:num>
  <w:num w:numId="24">
    <w:abstractNumId w:val="20"/>
  </w:num>
  <w:num w:numId="25">
    <w:abstractNumId w:val="9"/>
  </w:num>
  <w:num w:numId="26">
    <w:abstractNumId w:val="14"/>
  </w:num>
  <w:num w:numId="27">
    <w:abstractNumId w:val="8"/>
  </w:num>
  <w:num w:numId="28">
    <w:abstractNumId w:val="24"/>
  </w:num>
  <w:num w:numId="29">
    <w:abstractNumId w:val="12"/>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0"/>
  </w:num>
  <w:num w:numId="33">
    <w:abstractNumId w:val="22"/>
  </w:num>
  <w:num w:numId="34">
    <w:abstractNumId w:val="17"/>
  </w:num>
  <w:num w:numId="35">
    <w:abstractNumId w:val="29"/>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2344"/>
    <w:rsid w:val="00003214"/>
    <w:rsid w:val="00003384"/>
    <w:rsid w:val="0000348F"/>
    <w:rsid w:val="000048FB"/>
    <w:rsid w:val="000058DB"/>
    <w:rsid w:val="00007752"/>
    <w:rsid w:val="00007807"/>
    <w:rsid w:val="00010380"/>
    <w:rsid w:val="00013823"/>
    <w:rsid w:val="000138C3"/>
    <w:rsid w:val="000143DA"/>
    <w:rsid w:val="00014527"/>
    <w:rsid w:val="00016057"/>
    <w:rsid w:val="00020421"/>
    <w:rsid w:val="00024DB5"/>
    <w:rsid w:val="00027455"/>
    <w:rsid w:val="0002791E"/>
    <w:rsid w:val="00027A96"/>
    <w:rsid w:val="000302A0"/>
    <w:rsid w:val="00034F0D"/>
    <w:rsid w:val="00036E88"/>
    <w:rsid w:val="0003741F"/>
    <w:rsid w:val="00043A6C"/>
    <w:rsid w:val="00045899"/>
    <w:rsid w:val="00050987"/>
    <w:rsid w:val="000527D3"/>
    <w:rsid w:val="00053106"/>
    <w:rsid w:val="0005317F"/>
    <w:rsid w:val="000547B7"/>
    <w:rsid w:val="0005631F"/>
    <w:rsid w:val="00056AC9"/>
    <w:rsid w:val="0006413C"/>
    <w:rsid w:val="000675F7"/>
    <w:rsid w:val="00070073"/>
    <w:rsid w:val="000703B5"/>
    <w:rsid w:val="0007094C"/>
    <w:rsid w:val="00070FA3"/>
    <w:rsid w:val="000723B7"/>
    <w:rsid w:val="00073384"/>
    <w:rsid w:val="0007387D"/>
    <w:rsid w:val="0007547D"/>
    <w:rsid w:val="00077ACC"/>
    <w:rsid w:val="00081D83"/>
    <w:rsid w:val="000823E7"/>
    <w:rsid w:val="0008322E"/>
    <w:rsid w:val="00084323"/>
    <w:rsid w:val="00084FCE"/>
    <w:rsid w:val="000850D4"/>
    <w:rsid w:val="00085958"/>
    <w:rsid w:val="0008648A"/>
    <w:rsid w:val="0008712E"/>
    <w:rsid w:val="00087625"/>
    <w:rsid w:val="00087EE3"/>
    <w:rsid w:val="00090554"/>
    <w:rsid w:val="0009087A"/>
    <w:rsid w:val="00090FFE"/>
    <w:rsid w:val="0009102D"/>
    <w:rsid w:val="000945B4"/>
    <w:rsid w:val="000951BB"/>
    <w:rsid w:val="000973B8"/>
    <w:rsid w:val="000A230E"/>
    <w:rsid w:val="000A3854"/>
    <w:rsid w:val="000A3F7F"/>
    <w:rsid w:val="000A7E10"/>
    <w:rsid w:val="000B056F"/>
    <w:rsid w:val="000B25CD"/>
    <w:rsid w:val="000B3A54"/>
    <w:rsid w:val="000B4E13"/>
    <w:rsid w:val="000B7DBD"/>
    <w:rsid w:val="000C29C4"/>
    <w:rsid w:val="000C3C8C"/>
    <w:rsid w:val="000C3F73"/>
    <w:rsid w:val="000C7242"/>
    <w:rsid w:val="000C7798"/>
    <w:rsid w:val="000D4165"/>
    <w:rsid w:val="000D4C41"/>
    <w:rsid w:val="000D5C2A"/>
    <w:rsid w:val="000D6639"/>
    <w:rsid w:val="000E0EB9"/>
    <w:rsid w:val="000E17AC"/>
    <w:rsid w:val="000E1E90"/>
    <w:rsid w:val="000E358C"/>
    <w:rsid w:val="000E48FB"/>
    <w:rsid w:val="000E4B35"/>
    <w:rsid w:val="000E5A1A"/>
    <w:rsid w:val="000E6F08"/>
    <w:rsid w:val="000F068D"/>
    <w:rsid w:val="000F0E50"/>
    <w:rsid w:val="000F12FD"/>
    <w:rsid w:val="000F41E2"/>
    <w:rsid w:val="000F42BC"/>
    <w:rsid w:val="000F4D5F"/>
    <w:rsid w:val="000F5905"/>
    <w:rsid w:val="000F7712"/>
    <w:rsid w:val="0010211F"/>
    <w:rsid w:val="0011155B"/>
    <w:rsid w:val="001126DF"/>
    <w:rsid w:val="001128CF"/>
    <w:rsid w:val="00115780"/>
    <w:rsid w:val="00115F86"/>
    <w:rsid w:val="001164E4"/>
    <w:rsid w:val="00116E5B"/>
    <w:rsid w:val="0011706E"/>
    <w:rsid w:val="00121E1B"/>
    <w:rsid w:val="00122ACE"/>
    <w:rsid w:val="0012638E"/>
    <w:rsid w:val="00127726"/>
    <w:rsid w:val="001279E0"/>
    <w:rsid w:val="001313F8"/>
    <w:rsid w:val="00131D48"/>
    <w:rsid w:val="001332E8"/>
    <w:rsid w:val="00133B3F"/>
    <w:rsid w:val="0013401C"/>
    <w:rsid w:val="00135E1D"/>
    <w:rsid w:val="001363A1"/>
    <w:rsid w:val="00140448"/>
    <w:rsid w:val="0014074D"/>
    <w:rsid w:val="00142728"/>
    <w:rsid w:val="00143E03"/>
    <w:rsid w:val="001444B4"/>
    <w:rsid w:val="00146C07"/>
    <w:rsid w:val="00147A31"/>
    <w:rsid w:val="0015341D"/>
    <w:rsid w:val="001538FD"/>
    <w:rsid w:val="00154CD0"/>
    <w:rsid w:val="00157166"/>
    <w:rsid w:val="00161C20"/>
    <w:rsid w:val="00161DCF"/>
    <w:rsid w:val="0016221C"/>
    <w:rsid w:val="001630BC"/>
    <w:rsid w:val="00163194"/>
    <w:rsid w:val="001632DB"/>
    <w:rsid w:val="0016390D"/>
    <w:rsid w:val="00163A1E"/>
    <w:rsid w:val="00164FF2"/>
    <w:rsid w:val="0016520A"/>
    <w:rsid w:val="001706D1"/>
    <w:rsid w:val="001720C4"/>
    <w:rsid w:val="00174686"/>
    <w:rsid w:val="00174ADB"/>
    <w:rsid w:val="001779B2"/>
    <w:rsid w:val="00177ABE"/>
    <w:rsid w:val="00180162"/>
    <w:rsid w:val="00183812"/>
    <w:rsid w:val="0018446D"/>
    <w:rsid w:val="001911C5"/>
    <w:rsid w:val="00193F24"/>
    <w:rsid w:val="0019571C"/>
    <w:rsid w:val="00197A1A"/>
    <w:rsid w:val="00197C66"/>
    <w:rsid w:val="001A322D"/>
    <w:rsid w:val="001A6427"/>
    <w:rsid w:val="001A7C7F"/>
    <w:rsid w:val="001B011D"/>
    <w:rsid w:val="001B2F44"/>
    <w:rsid w:val="001B40B9"/>
    <w:rsid w:val="001C265D"/>
    <w:rsid w:val="001C2D0D"/>
    <w:rsid w:val="001C3351"/>
    <w:rsid w:val="001C41CE"/>
    <w:rsid w:val="001C4E76"/>
    <w:rsid w:val="001C510B"/>
    <w:rsid w:val="001C54EE"/>
    <w:rsid w:val="001C63AB"/>
    <w:rsid w:val="001C6EFD"/>
    <w:rsid w:val="001D0F17"/>
    <w:rsid w:val="001D1418"/>
    <w:rsid w:val="001D25A6"/>
    <w:rsid w:val="001D70A3"/>
    <w:rsid w:val="001E19DF"/>
    <w:rsid w:val="001E3B72"/>
    <w:rsid w:val="001E4EBD"/>
    <w:rsid w:val="001E5F97"/>
    <w:rsid w:val="001E7519"/>
    <w:rsid w:val="001E7E31"/>
    <w:rsid w:val="001F00C0"/>
    <w:rsid w:val="001F49D8"/>
    <w:rsid w:val="001F50C7"/>
    <w:rsid w:val="001F5262"/>
    <w:rsid w:val="001F5C3F"/>
    <w:rsid w:val="001F6FB3"/>
    <w:rsid w:val="0020076F"/>
    <w:rsid w:val="00203286"/>
    <w:rsid w:val="00203B7D"/>
    <w:rsid w:val="00203EA3"/>
    <w:rsid w:val="002055B6"/>
    <w:rsid w:val="00205EFA"/>
    <w:rsid w:val="002070FB"/>
    <w:rsid w:val="00207D69"/>
    <w:rsid w:val="002110BB"/>
    <w:rsid w:val="00213F66"/>
    <w:rsid w:val="00215B83"/>
    <w:rsid w:val="00217925"/>
    <w:rsid w:val="00217C2A"/>
    <w:rsid w:val="00220FF9"/>
    <w:rsid w:val="00221EAD"/>
    <w:rsid w:val="0022435F"/>
    <w:rsid w:val="00225DB9"/>
    <w:rsid w:val="00226E94"/>
    <w:rsid w:val="00227EC4"/>
    <w:rsid w:val="00227F17"/>
    <w:rsid w:val="002305CE"/>
    <w:rsid w:val="002309E9"/>
    <w:rsid w:val="00230B4F"/>
    <w:rsid w:val="002310C1"/>
    <w:rsid w:val="002311FD"/>
    <w:rsid w:val="00234B8E"/>
    <w:rsid w:val="00234C52"/>
    <w:rsid w:val="002360F6"/>
    <w:rsid w:val="00236C20"/>
    <w:rsid w:val="00236EB3"/>
    <w:rsid w:val="002370D3"/>
    <w:rsid w:val="00237CB6"/>
    <w:rsid w:val="00240529"/>
    <w:rsid w:val="00241261"/>
    <w:rsid w:val="00242289"/>
    <w:rsid w:val="00243012"/>
    <w:rsid w:val="00243F57"/>
    <w:rsid w:val="00244B13"/>
    <w:rsid w:val="002453E4"/>
    <w:rsid w:val="0024618D"/>
    <w:rsid w:val="0024693D"/>
    <w:rsid w:val="00250D34"/>
    <w:rsid w:val="002547D2"/>
    <w:rsid w:val="00254BCF"/>
    <w:rsid w:val="002556CC"/>
    <w:rsid w:val="00256581"/>
    <w:rsid w:val="00256584"/>
    <w:rsid w:val="00257741"/>
    <w:rsid w:val="00257CD0"/>
    <w:rsid w:val="00261D2A"/>
    <w:rsid w:val="00264FB7"/>
    <w:rsid w:val="0026505C"/>
    <w:rsid w:val="0027165F"/>
    <w:rsid w:val="00273CA8"/>
    <w:rsid w:val="002750E3"/>
    <w:rsid w:val="002808D0"/>
    <w:rsid w:val="00281EC6"/>
    <w:rsid w:val="00282A19"/>
    <w:rsid w:val="00282F1A"/>
    <w:rsid w:val="002838C8"/>
    <w:rsid w:val="00285065"/>
    <w:rsid w:val="00285954"/>
    <w:rsid w:val="00285CB2"/>
    <w:rsid w:val="00286B35"/>
    <w:rsid w:val="00290AD8"/>
    <w:rsid w:val="00291405"/>
    <w:rsid w:val="00292060"/>
    <w:rsid w:val="00292669"/>
    <w:rsid w:val="0029356D"/>
    <w:rsid w:val="00295798"/>
    <w:rsid w:val="0029744A"/>
    <w:rsid w:val="00297521"/>
    <w:rsid w:val="00297FC1"/>
    <w:rsid w:val="002A060E"/>
    <w:rsid w:val="002A0AF7"/>
    <w:rsid w:val="002A0E7E"/>
    <w:rsid w:val="002A1B4E"/>
    <w:rsid w:val="002A32AF"/>
    <w:rsid w:val="002A33A1"/>
    <w:rsid w:val="002A5BA6"/>
    <w:rsid w:val="002B02B1"/>
    <w:rsid w:val="002B4E0F"/>
    <w:rsid w:val="002C2997"/>
    <w:rsid w:val="002C4289"/>
    <w:rsid w:val="002C5323"/>
    <w:rsid w:val="002D14D1"/>
    <w:rsid w:val="002D4441"/>
    <w:rsid w:val="002D4E21"/>
    <w:rsid w:val="002D5445"/>
    <w:rsid w:val="002D60B8"/>
    <w:rsid w:val="002D6B06"/>
    <w:rsid w:val="002E3B52"/>
    <w:rsid w:val="002E3EA4"/>
    <w:rsid w:val="002E4A87"/>
    <w:rsid w:val="002E4BF4"/>
    <w:rsid w:val="002E55F9"/>
    <w:rsid w:val="002E580C"/>
    <w:rsid w:val="002E5E8A"/>
    <w:rsid w:val="002E6591"/>
    <w:rsid w:val="002E7717"/>
    <w:rsid w:val="002F1DAE"/>
    <w:rsid w:val="002F2536"/>
    <w:rsid w:val="002F415D"/>
    <w:rsid w:val="002F4A27"/>
    <w:rsid w:val="002F500F"/>
    <w:rsid w:val="002F5FE1"/>
    <w:rsid w:val="002F7863"/>
    <w:rsid w:val="0030054C"/>
    <w:rsid w:val="003005DB"/>
    <w:rsid w:val="00300B29"/>
    <w:rsid w:val="0030118C"/>
    <w:rsid w:val="00301563"/>
    <w:rsid w:val="003018D6"/>
    <w:rsid w:val="00301A2C"/>
    <w:rsid w:val="00302003"/>
    <w:rsid w:val="00304063"/>
    <w:rsid w:val="00307F0A"/>
    <w:rsid w:val="003101B9"/>
    <w:rsid w:val="00311AD7"/>
    <w:rsid w:val="0031371A"/>
    <w:rsid w:val="003145D8"/>
    <w:rsid w:val="003157B3"/>
    <w:rsid w:val="00316BB4"/>
    <w:rsid w:val="00317AFF"/>
    <w:rsid w:val="0032043D"/>
    <w:rsid w:val="00321B58"/>
    <w:rsid w:val="00321DD4"/>
    <w:rsid w:val="00324353"/>
    <w:rsid w:val="00324A0D"/>
    <w:rsid w:val="00324DCC"/>
    <w:rsid w:val="00327F29"/>
    <w:rsid w:val="00330F27"/>
    <w:rsid w:val="003317B9"/>
    <w:rsid w:val="003328E0"/>
    <w:rsid w:val="00333E29"/>
    <w:rsid w:val="003365B4"/>
    <w:rsid w:val="00345A63"/>
    <w:rsid w:val="00346D37"/>
    <w:rsid w:val="00351615"/>
    <w:rsid w:val="003547F5"/>
    <w:rsid w:val="003556DE"/>
    <w:rsid w:val="00357066"/>
    <w:rsid w:val="003571A1"/>
    <w:rsid w:val="003607E2"/>
    <w:rsid w:val="003615F1"/>
    <w:rsid w:val="003627BD"/>
    <w:rsid w:val="0036461C"/>
    <w:rsid w:val="00366898"/>
    <w:rsid w:val="00366A71"/>
    <w:rsid w:val="00366DBD"/>
    <w:rsid w:val="00367FBD"/>
    <w:rsid w:val="00373954"/>
    <w:rsid w:val="003804ED"/>
    <w:rsid w:val="00380D94"/>
    <w:rsid w:val="0038136A"/>
    <w:rsid w:val="003858FA"/>
    <w:rsid w:val="0038605D"/>
    <w:rsid w:val="003877BB"/>
    <w:rsid w:val="0039170B"/>
    <w:rsid w:val="00393C58"/>
    <w:rsid w:val="00395591"/>
    <w:rsid w:val="00397657"/>
    <w:rsid w:val="003A0740"/>
    <w:rsid w:val="003A138D"/>
    <w:rsid w:val="003A3EAF"/>
    <w:rsid w:val="003A3EC7"/>
    <w:rsid w:val="003A676D"/>
    <w:rsid w:val="003B14F0"/>
    <w:rsid w:val="003B19E1"/>
    <w:rsid w:val="003B28AD"/>
    <w:rsid w:val="003B2ACC"/>
    <w:rsid w:val="003B2CE3"/>
    <w:rsid w:val="003B32F3"/>
    <w:rsid w:val="003B395C"/>
    <w:rsid w:val="003B5060"/>
    <w:rsid w:val="003B70F0"/>
    <w:rsid w:val="003B74B2"/>
    <w:rsid w:val="003B7A07"/>
    <w:rsid w:val="003B7FA3"/>
    <w:rsid w:val="003C0D6F"/>
    <w:rsid w:val="003C0F58"/>
    <w:rsid w:val="003C0FCB"/>
    <w:rsid w:val="003C5BFA"/>
    <w:rsid w:val="003C764B"/>
    <w:rsid w:val="003D14D1"/>
    <w:rsid w:val="003D22D0"/>
    <w:rsid w:val="003D40CE"/>
    <w:rsid w:val="003E216D"/>
    <w:rsid w:val="003E2D91"/>
    <w:rsid w:val="003E3095"/>
    <w:rsid w:val="003E32DA"/>
    <w:rsid w:val="003F0BC3"/>
    <w:rsid w:val="003F1517"/>
    <w:rsid w:val="003F1857"/>
    <w:rsid w:val="003F68DB"/>
    <w:rsid w:val="003F7549"/>
    <w:rsid w:val="003F7DD7"/>
    <w:rsid w:val="0040180D"/>
    <w:rsid w:val="00403871"/>
    <w:rsid w:val="00403A9F"/>
    <w:rsid w:val="004049DD"/>
    <w:rsid w:val="00406495"/>
    <w:rsid w:val="00406B0C"/>
    <w:rsid w:val="0041009D"/>
    <w:rsid w:val="00411798"/>
    <w:rsid w:val="004139EE"/>
    <w:rsid w:val="00414081"/>
    <w:rsid w:val="00415F65"/>
    <w:rsid w:val="00420F78"/>
    <w:rsid w:val="00421849"/>
    <w:rsid w:val="0042305C"/>
    <w:rsid w:val="004250FC"/>
    <w:rsid w:val="0042519B"/>
    <w:rsid w:val="00425E79"/>
    <w:rsid w:val="00427984"/>
    <w:rsid w:val="0043126A"/>
    <w:rsid w:val="00431E6C"/>
    <w:rsid w:val="004348AA"/>
    <w:rsid w:val="00435953"/>
    <w:rsid w:val="004368E1"/>
    <w:rsid w:val="004375AD"/>
    <w:rsid w:val="00437B14"/>
    <w:rsid w:val="004402AE"/>
    <w:rsid w:val="004405B8"/>
    <w:rsid w:val="0044174F"/>
    <w:rsid w:val="00441BA2"/>
    <w:rsid w:val="00441C57"/>
    <w:rsid w:val="00443FAE"/>
    <w:rsid w:val="00444C39"/>
    <w:rsid w:val="004453BF"/>
    <w:rsid w:val="004457CB"/>
    <w:rsid w:val="00445EEB"/>
    <w:rsid w:val="00447892"/>
    <w:rsid w:val="00447E14"/>
    <w:rsid w:val="00450F87"/>
    <w:rsid w:val="00452348"/>
    <w:rsid w:val="00453770"/>
    <w:rsid w:val="00453A3C"/>
    <w:rsid w:val="00453EAE"/>
    <w:rsid w:val="00454E55"/>
    <w:rsid w:val="00455F39"/>
    <w:rsid w:val="004605FD"/>
    <w:rsid w:val="00461BBC"/>
    <w:rsid w:val="0046543E"/>
    <w:rsid w:val="00466ACF"/>
    <w:rsid w:val="0046772D"/>
    <w:rsid w:val="00470BD3"/>
    <w:rsid w:val="004711B7"/>
    <w:rsid w:val="00472038"/>
    <w:rsid w:val="00472D2B"/>
    <w:rsid w:val="00473093"/>
    <w:rsid w:val="004750E0"/>
    <w:rsid w:val="004754E1"/>
    <w:rsid w:val="00476526"/>
    <w:rsid w:val="004809E2"/>
    <w:rsid w:val="00481739"/>
    <w:rsid w:val="00481F2D"/>
    <w:rsid w:val="004823AC"/>
    <w:rsid w:val="00485A5C"/>
    <w:rsid w:val="00485C53"/>
    <w:rsid w:val="00487AF1"/>
    <w:rsid w:val="00487C52"/>
    <w:rsid w:val="00496AB1"/>
    <w:rsid w:val="00496ADA"/>
    <w:rsid w:val="00497063"/>
    <w:rsid w:val="00497EE2"/>
    <w:rsid w:val="00497EF5"/>
    <w:rsid w:val="004A0749"/>
    <w:rsid w:val="004A2785"/>
    <w:rsid w:val="004A2A8E"/>
    <w:rsid w:val="004A4633"/>
    <w:rsid w:val="004A5516"/>
    <w:rsid w:val="004A57D8"/>
    <w:rsid w:val="004A5908"/>
    <w:rsid w:val="004A5CF1"/>
    <w:rsid w:val="004A7EC9"/>
    <w:rsid w:val="004B19D3"/>
    <w:rsid w:val="004B3CC7"/>
    <w:rsid w:val="004B51F6"/>
    <w:rsid w:val="004B6C7C"/>
    <w:rsid w:val="004C1888"/>
    <w:rsid w:val="004C1BC2"/>
    <w:rsid w:val="004C2F3F"/>
    <w:rsid w:val="004C31E8"/>
    <w:rsid w:val="004C4A4C"/>
    <w:rsid w:val="004C4F42"/>
    <w:rsid w:val="004C6773"/>
    <w:rsid w:val="004D05DC"/>
    <w:rsid w:val="004D2DBD"/>
    <w:rsid w:val="004D407B"/>
    <w:rsid w:val="004D51C4"/>
    <w:rsid w:val="004D6B98"/>
    <w:rsid w:val="004E05B7"/>
    <w:rsid w:val="004E09D9"/>
    <w:rsid w:val="004E11C4"/>
    <w:rsid w:val="004E15F9"/>
    <w:rsid w:val="004E192A"/>
    <w:rsid w:val="004E2DF3"/>
    <w:rsid w:val="004E6607"/>
    <w:rsid w:val="004E669A"/>
    <w:rsid w:val="004F0896"/>
    <w:rsid w:val="004F0954"/>
    <w:rsid w:val="004F1A52"/>
    <w:rsid w:val="004F2F75"/>
    <w:rsid w:val="004F50B6"/>
    <w:rsid w:val="004F5B37"/>
    <w:rsid w:val="004F6D29"/>
    <w:rsid w:val="005002EF"/>
    <w:rsid w:val="00501DA0"/>
    <w:rsid w:val="00502B18"/>
    <w:rsid w:val="005039EF"/>
    <w:rsid w:val="0050555F"/>
    <w:rsid w:val="005065FE"/>
    <w:rsid w:val="00506EAA"/>
    <w:rsid w:val="00510B76"/>
    <w:rsid w:val="00510F01"/>
    <w:rsid w:val="00511EDE"/>
    <w:rsid w:val="005147D2"/>
    <w:rsid w:val="005153FE"/>
    <w:rsid w:val="00516226"/>
    <w:rsid w:val="00517895"/>
    <w:rsid w:val="00521776"/>
    <w:rsid w:val="00521D7B"/>
    <w:rsid w:val="00522240"/>
    <w:rsid w:val="0052262A"/>
    <w:rsid w:val="005249A9"/>
    <w:rsid w:val="00526255"/>
    <w:rsid w:val="005265C6"/>
    <w:rsid w:val="00527800"/>
    <w:rsid w:val="00530FE9"/>
    <w:rsid w:val="005319AB"/>
    <w:rsid w:val="00531F8A"/>
    <w:rsid w:val="00535168"/>
    <w:rsid w:val="00535F1E"/>
    <w:rsid w:val="00541472"/>
    <w:rsid w:val="0054194F"/>
    <w:rsid w:val="005421E2"/>
    <w:rsid w:val="005421F9"/>
    <w:rsid w:val="005428B5"/>
    <w:rsid w:val="00544101"/>
    <w:rsid w:val="00545BDF"/>
    <w:rsid w:val="005463AD"/>
    <w:rsid w:val="00546659"/>
    <w:rsid w:val="00547DE6"/>
    <w:rsid w:val="005524BD"/>
    <w:rsid w:val="00552FD5"/>
    <w:rsid w:val="00553560"/>
    <w:rsid w:val="00553656"/>
    <w:rsid w:val="0055365B"/>
    <w:rsid w:val="00554B49"/>
    <w:rsid w:val="0055735B"/>
    <w:rsid w:val="0056232A"/>
    <w:rsid w:val="00563879"/>
    <w:rsid w:val="00564411"/>
    <w:rsid w:val="00565081"/>
    <w:rsid w:val="00566FC1"/>
    <w:rsid w:val="00577378"/>
    <w:rsid w:val="00582134"/>
    <w:rsid w:val="005842B1"/>
    <w:rsid w:val="00584A0F"/>
    <w:rsid w:val="00585C42"/>
    <w:rsid w:val="00586CB6"/>
    <w:rsid w:val="005870FF"/>
    <w:rsid w:val="00590324"/>
    <w:rsid w:val="00591A4C"/>
    <w:rsid w:val="00591A73"/>
    <w:rsid w:val="00593162"/>
    <w:rsid w:val="00594B56"/>
    <w:rsid w:val="00595C69"/>
    <w:rsid w:val="00597EF5"/>
    <w:rsid w:val="005A1914"/>
    <w:rsid w:val="005A1B60"/>
    <w:rsid w:val="005A31EC"/>
    <w:rsid w:val="005A4932"/>
    <w:rsid w:val="005A779E"/>
    <w:rsid w:val="005B2900"/>
    <w:rsid w:val="005B2CE1"/>
    <w:rsid w:val="005B5F46"/>
    <w:rsid w:val="005C2AA8"/>
    <w:rsid w:val="005C554E"/>
    <w:rsid w:val="005C709A"/>
    <w:rsid w:val="005D0333"/>
    <w:rsid w:val="005D31BF"/>
    <w:rsid w:val="005D329D"/>
    <w:rsid w:val="005D5DC9"/>
    <w:rsid w:val="005D6555"/>
    <w:rsid w:val="005E028B"/>
    <w:rsid w:val="005E083B"/>
    <w:rsid w:val="005E0A1E"/>
    <w:rsid w:val="005E112E"/>
    <w:rsid w:val="005E24D1"/>
    <w:rsid w:val="005E2C5C"/>
    <w:rsid w:val="005E2EAD"/>
    <w:rsid w:val="005F05C0"/>
    <w:rsid w:val="005F10BE"/>
    <w:rsid w:val="005F417B"/>
    <w:rsid w:val="005F546B"/>
    <w:rsid w:val="005F6872"/>
    <w:rsid w:val="005F692D"/>
    <w:rsid w:val="005F70D0"/>
    <w:rsid w:val="005F7143"/>
    <w:rsid w:val="00602813"/>
    <w:rsid w:val="006039E0"/>
    <w:rsid w:val="00605BD3"/>
    <w:rsid w:val="00607D2B"/>
    <w:rsid w:val="006133BB"/>
    <w:rsid w:val="006143B9"/>
    <w:rsid w:val="00620882"/>
    <w:rsid w:val="00625BB5"/>
    <w:rsid w:val="006262E2"/>
    <w:rsid w:val="006272C1"/>
    <w:rsid w:val="006321B1"/>
    <w:rsid w:val="00632566"/>
    <w:rsid w:val="006328CF"/>
    <w:rsid w:val="006350EB"/>
    <w:rsid w:val="0063528F"/>
    <w:rsid w:val="00636556"/>
    <w:rsid w:val="00637B7A"/>
    <w:rsid w:val="00642391"/>
    <w:rsid w:val="006436A4"/>
    <w:rsid w:val="00643BC7"/>
    <w:rsid w:val="00644258"/>
    <w:rsid w:val="006460DF"/>
    <w:rsid w:val="006509EE"/>
    <w:rsid w:val="00652D63"/>
    <w:rsid w:val="006561A0"/>
    <w:rsid w:val="006568B7"/>
    <w:rsid w:val="00656AD5"/>
    <w:rsid w:val="0065785C"/>
    <w:rsid w:val="00657B3F"/>
    <w:rsid w:val="00657C81"/>
    <w:rsid w:val="00657CC3"/>
    <w:rsid w:val="00660A0C"/>
    <w:rsid w:val="00661FE5"/>
    <w:rsid w:val="00664FB9"/>
    <w:rsid w:val="00666FB5"/>
    <w:rsid w:val="00667A92"/>
    <w:rsid w:val="0067124B"/>
    <w:rsid w:val="00680A2A"/>
    <w:rsid w:val="00680B7C"/>
    <w:rsid w:val="00681C09"/>
    <w:rsid w:val="00682770"/>
    <w:rsid w:val="00682A68"/>
    <w:rsid w:val="0068525C"/>
    <w:rsid w:val="006879FB"/>
    <w:rsid w:val="0069340E"/>
    <w:rsid w:val="00694DBD"/>
    <w:rsid w:val="00696F2B"/>
    <w:rsid w:val="006970BD"/>
    <w:rsid w:val="006A05B4"/>
    <w:rsid w:val="006A1057"/>
    <w:rsid w:val="006A17CA"/>
    <w:rsid w:val="006A32BD"/>
    <w:rsid w:val="006A4119"/>
    <w:rsid w:val="006A64E7"/>
    <w:rsid w:val="006B0623"/>
    <w:rsid w:val="006B185B"/>
    <w:rsid w:val="006B1E92"/>
    <w:rsid w:val="006B258F"/>
    <w:rsid w:val="006B301E"/>
    <w:rsid w:val="006B30AB"/>
    <w:rsid w:val="006B5325"/>
    <w:rsid w:val="006B6CB8"/>
    <w:rsid w:val="006B7590"/>
    <w:rsid w:val="006B775F"/>
    <w:rsid w:val="006C008B"/>
    <w:rsid w:val="006C34B3"/>
    <w:rsid w:val="006C3C22"/>
    <w:rsid w:val="006C41BB"/>
    <w:rsid w:val="006C62A3"/>
    <w:rsid w:val="006C7DB7"/>
    <w:rsid w:val="006D0028"/>
    <w:rsid w:val="006D02F8"/>
    <w:rsid w:val="006D0454"/>
    <w:rsid w:val="006D180F"/>
    <w:rsid w:val="006D1D11"/>
    <w:rsid w:val="006D2F0E"/>
    <w:rsid w:val="006D4833"/>
    <w:rsid w:val="006D4975"/>
    <w:rsid w:val="006D6FF8"/>
    <w:rsid w:val="006D7D31"/>
    <w:rsid w:val="006E0226"/>
    <w:rsid w:val="006E18F5"/>
    <w:rsid w:val="006E2D98"/>
    <w:rsid w:val="006E313D"/>
    <w:rsid w:val="006E521D"/>
    <w:rsid w:val="006E59AE"/>
    <w:rsid w:val="006F1B84"/>
    <w:rsid w:val="006F235A"/>
    <w:rsid w:val="006F314A"/>
    <w:rsid w:val="006F5351"/>
    <w:rsid w:val="006F616C"/>
    <w:rsid w:val="00701A5F"/>
    <w:rsid w:val="00703836"/>
    <w:rsid w:val="00703C73"/>
    <w:rsid w:val="00707811"/>
    <w:rsid w:val="0070784C"/>
    <w:rsid w:val="00707E70"/>
    <w:rsid w:val="00710C03"/>
    <w:rsid w:val="007111DD"/>
    <w:rsid w:val="0071446E"/>
    <w:rsid w:val="00716CBA"/>
    <w:rsid w:val="007171D9"/>
    <w:rsid w:val="00720301"/>
    <w:rsid w:val="00720984"/>
    <w:rsid w:val="007209B4"/>
    <w:rsid w:val="00721DD2"/>
    <w:rsid w:val="00724093"/>
    <w:rsid w:val="00724ADA"/>
    <w:rsid w:val="00725F2B"/>
    <w:rsid w:val="00727DD2"/>
    <w:rsid w:val="0073133A"/>
    <w:rsid w:val="00736733"/>
    <w:rsid w:val="00736E4F"/>
    <w:rsid w:val="00736FF1"/>
    <w:rsid w:val="00737413"/>
    <w:rsid w:val="007447A2"/>
    <w:rsid w:val="007452E5"/>
    <w:rsid w:val="007457A1"/>
    <w:rsid w:val="007506EE"/>
    <w:rsid w:val="00751FA8"/>
    <w:rsid w:val="0075220F"/>
    <w:rsid w:val="0075253F"/>
    <w:rsid w:val="00752F7C"/>
    <w:rsid w:val="007535BD"/>
    <w:rsid w:val="00754629"/>
    <w:rsid w:val="00754EF3"/>
    <w:rsid w:val="007557EA"/>
    <w:rsid w:val="00755864"/>
    <w:rsid w:val="007565D3"/>
    <w:rsid w:val="00756A84"/>
    <w:rsid w:val="007601AF"/>
    <w:rsid w:val="00760E42"/>
    <w:rsid w:val="0076296D"/>
    <w:rsid w:val="00770D9A"/>
    <w:rsid w:val="007713CC"/>
    <w:rsid w:val="00772672"/>
    <w:rsid w:val="00774D81"/>
    <w:rsid w:val="00776210"/>
    <w:rsid w:val="00776520"/>
    <w:rsid w:val="00776C1E"/>
    <w:rsid w:val="007804FA"/>
    <w:rsid w:val="00784F99"/>
    <w:rsid w:val="00785499"/>
    <w:rsid w:val="00785EEC"/>
    <w:rsid w:val="00786C20"/>
    <w:rsid w:val="00790060"/>
    <w:rsid w:val="00790979"/>
    <w:rsid w:val="0079254B"/>
    <w:rsid w:val="00792C64"/>
    <w:rsid w:val="00797775"/>
    <w:rsid w:val="007A3E67"/>
    <w:rsid w:val="007A4DEC"/>
    <w:rsid w:val="007A4F7F"/>
    <w:rsid w:val="007B1F41"/>
    <w:rsid w:val="007B29F2"/>
    <w:rsid w:val="007B3B20"/>
    <w:rsid w:val="007B3F46"/>
    <w:rsid w:val="007B4744"/>
    <w:rsid w:val="007B54D5"/>
    <w:rsid w:val="007B6911"/>
    <w:rsid w:val="007B785A"/>
    <w:rsid w:val="007B7A67"/>
    <w:rsid w:val="007C132B"/>
    <w:rsid w:val="007C1BA5"/>
    <w:rsid w:val="007C28B5"/>
    <w:rsid w:val="007C3453"/>
    <w:rsid w:val="007C3F8D"/>
    <w:rsid w:val="007C67A1"/>
    <w:rsid w:val="007D2191"/>
    <w:rsid w:val="007D2623"/>
    <w:rsid w:val="007D2667"/>
    <w:rsid w:val="007D31F3"/>
    <w:rsid w:val="007D34D7"/>
    <w:rsid w:val="007D36B3"/>
    <w:rsid w:val="007D4D54"/>
    <w:rsid w:val="007D5117"/>
    <w:rsid w:val="007D6903"/>
    <w:rsid w:val="007D7365"/>
    <w:rsid w:val="007E20E9"/>
    <w:rsid w:val="007E4CE9"/>
    <w:rsid w:val="007F0074"/>
    <w:rsid w:val="007F134C"/>
    <w:rsid w:val="007F1A46"/>
    <w:rsid w:val="007F3B14"/>
    <w:rsid w:val="007F4995"/>
    <w:rsid w:val="007F4DA2"/>
    <w:rsid w:val="00800528"/>
    <w:rsid w:val="00803FC6"/>
    <w:rsid w:val="008043AE"/>
    <w:rsid w:val="00805148"/>
    <w:rsid w:val="00805F72"/>
    <w:rsid w:val="00810724"/>
    <w:rsid w:val="00810BC0"/>
    <w:rsid w:val="0081224D"/>
    <w:rsid w:val="00812E21"/>
    <w:rsid w:val="00813892"/>
    <w:rsid w:val="00815A8D"/>
    <w:rsid w:val="00815BD2"/>
    <w:rsid w:val="0081695E"/>
    <w:rsid w:val="0081780A"/>
    <w:rsid w:val="00821A29"/>
    <w:rsid w:val="008224B8"/>
    <w:rsid w:val="0082346B"/>
    <w:rsid w:val="00824C0F"/>
    <w:rsid w:val="0082554F"/>
    <w:rsid w:val="0083008C"/>
    <w:rsid w:val="0083031D"/>
    <w:rsid w:val="00830B67"/>
    <w:rsid w:val="008312A1"/>
    <w:rsid w:val="00831FE2"/>
    <w:rsid w:val="00833744"/>
    <w:rsid w:val="0083517D"/>
    <w:rsid w:val="00836F33"/>
    <w:rsid w:val="00840DB4"/>
    <w:rsid w:val="00844366"/>
    <w:rsid w:val="00846C03"/>
    <w:rsid w:val="00854548"/>
    <w:rsid w:val="00856DF7"/>
    <w:rsid w:val="00856F8F"/>
    <w:rsid w:val="008610D5"/>
    <w:rsid w:val="00862B08"/>
    <w:rsid w:val="0086348B"/>
    <w:rsid w:val="008635C4"/>
    <w:rsid w:val="00863A6C"/>
    <w:rsid w:val="00865BBC"/>
    <w:rsid w:val="00870498"/>
    <w:rsid w:val="00871EA2"/>
    <w:rsid w:val="00872039"/>
    <w:rsid w:val="00873E81"/>
    <w:rsid w:val="00874B0D"/>
    <w:rsid w:val="00875757"/>
    <w:rsid w:val="00875D74"/>
    <w:rsid w:val="00877169"/>
    <w:rsid w:val="0088164E"/>
    <w:rsid w:val="00881FB6"/>
    <w:rsid w:val="00882CA9"/>
    <w:rsid w:val="0088337E"/>
    <w:rsid w:val="008847DD"/>
    <w:rsid w:val="00887223"/>
    <w:rsid w:val="00891085"/>
    <w:rsid w:val="00892D53"/>
    <w:rsid w:val="00893212"/>
    <w:rsid w:val="008949E2"/>
    <w:rsid w:val="00895906"/>
    <w:rsid w:val="008969B8"/>
    <w:rsid w:val="00896D7F"/>
    <w:rsid w:val="008A0038"/>
    <w:rsid w:val="008A01A9"/>
    <w:rsid w:val="008A0F75"/>
    <w:rsid w:val="008A3500"/>
    <w:rsid w:val="008A35B2"/>
    <w:rsid w:val="008A365B"/>
    <w:rsid w:val="008A4074"/>
    <w:rsid w:val="008A4D49"/>
    <w:rsid w:val="008A4D74"/>
    <w:rsid w:val="008A62CA"/>
    <w:rsid w:val="008A696C"/>
    <w:rsid w:val="008A776A"/>
    <w:rsid w:val="008B0A57"/>
    <w:rsid w:val="008B5CE7"/>
    <w:rsid w:val="008C2682"/>
    <w:rsid w:val="008C369A"/>
    <w:rsid w:val="008C5C3D"/>
    <w:rsid w:val="008C5F7E"/>
    <w:rsid w:val="008C6900"/>
    <w:rsid w:val="008C6D44"/>
    <w:rsid w:val="008D1D7B"/>
    <w:rsid w:val="008D27C5"/>
    <w:rsid w:val="008D2858"/>
    <w:rsid w:val="008D35BC"/>
    <w:rsid w:val="008D7BF3"/>
    <w:rsid w:val="008E145D"/>
    <w:rsid w:val="008E357D"/>
    <w:rsid w:val="008E4FB1"/>
    <w:rsid w:val="008E561B"/>
    <w:rsid w:val="008E6C8B"/>
    <w:rsid w:val="008E7C41"/>
    <w:rsid w:val="008E7D0D"/>
    <w:rsid w:val="008F3D95"/>
    <w:rsid w:val="008F405E"/>
    <w:rsid w:val="008F5A91"/>
    <w:rsid w:val="0090062E"/>
    <w:rsid w:val="00900B96"/>
    <w:rsid w:val="00903042"/>
    <w:rsid w:val="00906B4F"/>
    <w:rsid w:val="0090751B"/>
    <w:rsid w:val="0091019A"/>
    <w:rsid w:val="009111FF"/>
    <w:rsid w:val="00911968"/>
    <w:rsid w:val="009125AC"/>
    <w:rsid w:val="00914106"/>
    <w:rsid w:val="00916C71"/>
    <w:rsid w:val="00917739"/>
    <w:rsid w:val="009208BB"/>
    <w:rsid w:val="00921A93"/>
    <w:rsid w:val="00923970"/>
    <w:rsid w:val="00923FFD"/>
    <w:rsid w:val="009241D8"/>
    <w:rsid w:val="00932125"/>
    <w:rsid w:val="0093280F"/>
    <w:rsid w:val="009329E9"/>
    <w:rsid w:val="009334E3"/>
    <w:rsid w:val="00937A4F"/>
    <w:rsid w:val="00937B2B"/>
    <w:rsid w:val="00940EDA"/>
    <w:rsid w:val="00941475"/>
    <w:rsid w:val="009418DB"/>
    <w:rsid w:val="00942417"/>
    <w:rsid w:val="009428D6"/>
    <w:rsid w:val="00945135"/>
    <w:rsid w:val="009460FB"/>
    <w:rsid w:val="00946436"/>
    <w:rsid w:val="009509AC"/>
    <w:rsid w:val="00954E48"/>
    <w:rsid w:val="00955C1C"/>
    <w:rsid w:val="00956F5F"/>
    <w:rsid w:val="00957373"/>
    <w:rsid w:val="00957FAA"/>
    <w:rsid w:val="00961DB0"/>
    <w:rsid w:val="00962EFA"/>
    <w:rsid w:val="00964EAF"/>
    <w:rsid w:val="00965433"/>
    <w:rsid w:val="00965743"/>
    <w:rsid w:val="009702E8"/>
    <w:rsid w:val="00970B94"/>
    <w:rsid w:val="00971746"/>
    <w:rsid w:val="00972E2F"/>
    <w:rsid w:val="0097359B"/>
    <w:rsid w:val="00975097"/>
    <w:rsid w:val="00975B90"/>
    <w:rsid w:val="00976F0F"/>
    <w:rsid w:val="00976F71"/>
    <w:rsid w:val="00983AA8"/>
    <w:rsid w:val="00983CAA"/>
    <w:rsid w:val="00984D9A"/>
    <w:rsid w:val="00984F71"/>
    <w:rsid w:val="0098593B"/>
    <w:rsid w:val="009908AE"/>
    <w:rsid w:val="00990C61"/>
    <w:rsid w:val="0099448D"/>
    <w:rsid w:val="009972AF"/>
    <w:rsid w:val="009A42AA"/>
    <w:rsid w:val="009A4BBD"/>
    <w:rsid w:val="009A5D79"/>
    <w:rsid w:val="009B0A64"/>
    <w:rsid w:val="009B1C09"/>
    <w:rsid w:val="009B4DC0"/>
    <w:rsid w:val="009B5124"/>
    <w:rsid w:val="009B5CCE"/>
    <w:rsid w:val="009B5E4D"/>
    <w:rsid w:val="009C08B7"/>
    <w:rsid w:val="009C34F1"/>
    <w:rsid w:val="009C37CE"/>
    <w:rsid w:val="009C4E95"/>
    <w:rsid w:val="009C6A4A"/>
    <w:rsid w:val="009D02C1"/>
    <w:rsid w:val="009D681A"/>
    <w:rsid w:val="009D7479"/>
    <w:rsid w:val="009E15E6"/>
    <w:rsid w:val="009E2ABF"/>
    <w:rsid w:val="009E3884"/>
    <w:rsid w:val="009E642B"/>
    <w:rsid w:val="009E6F88"/>
    <w:rsid w:val="009F0E44"/>
    <w:rsid w:val="009F1E16"/>
    <w:rsid w:val="009F2144"/>
    <w:rsid w:val="009F335B"/>
    <w:rsid w:val="009F4431"/>
    <w:rsid w:val="009F4A27"/>
    <w:rsid w:val="00A00B9D"/>
    <w:rsid w:val="00A05870"/>
    <w:rsid w:val="00A05983"/>
    <w:rsid w:val="00A05D9D"/>
    <w:rsid w:val="00A05E05"/>
    <w:rsid w:val="00A067FB"/>
    <w:rsid w:val="00A07616"/>
    <w:rsid w:val="00A10168"/>
    <w:rsid w:val="00A10948"/>
    <w:rsid w:val="00A10BB7"/>
    <w:rsid w:val="00A13BE7"/>
    <w:rsid w:val="00A15166"/>
    <w:rsid w:val="00A166CC"/>
    <w:rsid w:val="00A16B78"/>
    <w:rsid w:val="00A20784"/>
    <w:rsid w:val="00A23D48"/>
    <w:rsid w:val="00A24118"/>
    <w:rsid w:val="00A30896"/>
    <w:rsid w:val="00A31116"/>
    <w:rsid w:val="00A3193F"/>
    <w:rsid w:val="00A326C2"/>
    <w:rsid w:val="00A32D3A"/>
    <w:rsid w:val="00A3307A"/>
    <w:rsid w:val="00A337F4"/>
    <w:rsid w:val="00A35E1D"/>
    <w:rsid w:val="00A409FD"/>
    <w:rsid w:val="00A4495A"/>
    <w:rsid w:val="00A46183"/>
    <w:rsid w:val="00A46FB1"/>
    <w:rsid w:val="00A5031C"/>
    <w:rsid w:val="00A506C4"/>
    <w:rsid w:val="00A50E39"/>
    <w:rsid w:val="00A52D1D"/>
    <w:rsid w:val="00A553C3"/>
    <w:rsid w:val="00A577C3"/>
    <w:rsid w:val="00A60984"/>
    <w:rsid w:val="00A60E2A"/>
    <w:rsid w:val="00A61CB1"/>
    <w:rsid w:val="00A6296E"/>
    <w:rsid w:val="00A65C84"/>
    <w:rsid w:val="00A665F6"/>
    <w:rsid w:val="00A66CA0"/>
    <w:rsid w:val="00A71D4D"/>
    <w:rsid w:val="00A7220B"/>
    <w:rsid w:val="00A73407"/>
    <w:rsid w:val="00A823CB"/>
    <w:rsid w:val="00A825F4"/>
    <w:rsid w:val="00A84873"/>
    <w:rsid w:val="00A84DF6"/>
    <w:rsid w:val="00A873C5"/>
    <w:rsid w:val="00A90A92"/>
    <w:rsid w:val="00A941ED"/>
    <w:rsid w:val="00A94BB8"/>
    <w:rsid w:val="00A953C0"/>
    <w:rsid w:val="00AA149F"/>
    <w:rsid w:val="00AA188C"/>
    <w:rsid w:val="00AA46CA"/>
    <w:rsid w:val="00AA472B"/>
    <w:rsid w:val="00AA53FF"/>
    <w:rsid w:val="00AA5A0C"/>
    <w:rsid w:val="00AA6024"/>
    <w:rsid w:val="00AB6C51"/>
    <w:rsid w:val="00AB79CD"/>
    <w:rsid w:val="00AC2601"/>
    <w:rsid w:val="00AC34E3"/>
    <w:rsid w:val="00AD1B09"/>
    <w:rsid w:val="00AD7AD4"/>
    <w:rsid w:val="00AE04D8"/>
    <w:rsid w:val="00AE147D"/>
    <w:rsid w:val="00AE2352"/>
    <w:rsid w:val="00AE481A"/>
    <w:rsid w:val="00AE4A09"/>
    <w:rsid w:val="00AE4EA0"/>
    <w:rsid w:val="00AE617E"/>
    <w:rsid w:val="00AE6FC0"/>
    <w:rsid w:val="00AF628C"/>
    <w:rsid w:val="00AF7D3D"/>
    <w:rsid w:val="00B008D0"/>
    <w:rsid w:val="00B05B2E"/>
    <w:rsid w:val="00B07CAA"/>
    <w:rsid w:val="00B139F3"/>
    <w:rsid w:val="00B156CD"/>
    <w:rsid w:val="00B2091E"/>
    <w:rsid w:val="00B21A91"/>
    <w:rsid w:val="00B22B45"/>
    <w:rsid w:val="00B23238"/>
    <w:rsid w:val="00B255CD"/>
    <w:rsid w:val="00B25A23"/>
    <w:rsid w:val="00B278A0"/>
    <w:rsid w:val="00B27CD1"/>
    <w:rsid w:val="00B32437"/>
    <w:rsid w:val="00B35347"/>
    <w:rsid w:val="00B4148F"/>
    <w:rsid w:val="00B436E3"/>
    <w:rsid w:val="00B443B2"/>
    <w:rsid w:val="00B44FA5"/>
    <w:rsid w:val="00B45772"/>
    <w:rsid w:val="00B473AF"/>
    <w:rsid w:val="00B479D8"/>
    <w:rsid w:val="00B52E8F"/>
    <w:rsid w:val="00B5385C"/>
    <w:rsid w:val="00B53990"/>
    <w:rsid w:val="00B54372"/>
    <w:rsid w:val="00B555C5"/>
    <w:rsid w:val="00B617CD"/>
    <w:rsid w:val="00B61AA3"/>
    <w:rsid w:val="00B637FF"/>
    <w:rsid w:val="00B66779"/>
    <w:rsid w:val="00B678BC"/>
    <w:rsid w:val="00B67C7D"/>
    <w:rsid w:val="00B715A2"/>
    <w:rsid w:val="00B71DA3"/>
    <w:rsid w:val="00B7206A"/>
    <w:rsid w:val="00B72703"/>
    <w:rsid w:val="00B738B0"/>
    <w:rsid w:val="00B748BB"/>
    <w:rsid w:val="00B76EE3"/>
    <w:rsid w:val="00B80396"/>
    <w:rsid w:val="00B8197F"/>
    <w:rsid w:val="00B82113"/>
    <w:rsid w:val="00B83A23"/>
    <w:rsid w:val="00B83B15"/>
    <w:rsid w:val="00B856DA"/>
    <w:rsid w:val="00B8627E"/>
    <w:rsid w:val="00B87446"/>
    <w:rsid w:val="00B902CB"/>
    <w:rsid w:val="00B906AB"/>
    <w:rsid w:val="00B91E37"/>
    <w:rsid w:val="00B93A61"/>
    <w:rsid w:val="00B96AEE"/>
    <w:rsid w:val="00BA14A1"/>
    <w:rsid w:val="00BA3298"/>
    <w:rsid w:val="00BA5A4C"/>
    <w:rsid w:val="00BA727D"/>
    <w:rsid w:val="00BA7EC1"/>
    <w:rsid w:val="00BA7F20"/>
    <w:rsid w:val="00BB0871"/>
    <w:rsid w:val="00BB0A24"/>
    <w:rsid w:val="00BB13E3"/>
    <w:rsid w:val="00BB56B4"/>
    <w:rsid w:val="00BB5E25"/>
    <w:rsid w:val="00BB6271"/>
    <w:rsid w:val="00BB644A"/>
    <w:rsid w:val="00BB68E9"/>
    <w:rsid w:val="00BB6946"/>
    <w:rsid w:val="00BB77C3"/>
    <w:rsid w:val="00BB7BA7"/>
    <w:rsid w:val="00BC2B0C"/>
    <w:rsid w:val="00BC4A46"/>
    <w:rsid w:val="00BC6E89"/>
    <w:rsid w:val="00BC731A"/>
    <w:rsid w:val="00BD31E5"/>
    <w:rsid w:val="00BD36E1"/>
    <w:rsid w:val="00BD3FA7"/>
    <w:rsid w:val="00BD68AF"/>
    <w:rsid w:val="00BD6B23"/>
    <w:rsid w:val="00BD7877"/>
    <w:rsid w:val="00BE0BD0"/>
    <w:rsid w:val="00BE2AEA"/>
    <w:rsid w:val="00BE51B4"/>
    <w:rsid w:val="00BE51BB"/>
    <w:rsid w:val="00BE79FE"/>
    <w:rsid w:val="00BE7D59"/>
    <w:rsid w:val="00BF0B2E"/>
    <w:rsid w:val="00BF1772"/>
    <w:rsid w:val="00BF1BFD"/>
    <w:rsid w:val="00BF4379"/>
    <w:rsid w:val="00BF4DCB"/>
    <w:rsid w:val="00BF5097"/>
    <w:rsid w:val="00BF5CE4"/>
    <w:rsid w:val="00BF7B48"/>
    <w:rsid w:val="00C02C35"/>
    <w:rsid w:val="00C03A5D"/>
    <w:rsid w:val="00C03CA4"/>
    <w:rsid w:val="00C041EC"/>
    <w:rsid w:val="00C05A50"/>
    <w:rsid w:val="00C05D8E"/>
    <w:rsid w:val="00C07B91"/>
    <w:rsid w:val="00C1121F"/>
    <w:rsid w:val="00C13131"/>
    <w:rsid w:val="00C2301B"/>
    <w:rsid w:val="00C2338A"/>
    <w:rsid w:val="00C24921"/>
    <w:rsid w:val="00C264C5"/>
    <w:rsid w:val="00C2717B"/>
    <w:rsid w:val="00C278EE"/>
    <w:rsid w:val="00C30832"/>
    <w:rsid w:val="00C33AB9"/>
    <w:rsid w:val="00C40610"/>
    <w:rsid w:val="00C40649"/>
    <w:rsid w:val="00C41282"/>
    <w:rsid w:val="00C4264C"/>
    <w:rsid w:val="00C42ABF"/>
    <w:rsid w:val="00C43139"/>
    <w:rsid w:val="00C436D6"/>
    <w:rsid w:val="00C46FE9"/>
    <w:rsid w:val="00C5012E"/>
    <w:rsid w:val="00C50DF6"/>
    <w:rsid w:val="00C52F23"/>
    <w:rsid w:val="00C53D58"/>
    <w:rsid w:val="00C55BD4"/>
    <w:rsid w:val="00C5767E"/>
    <w:rsid w:val="00C600E3"/>
    <w:rsid w:val="00C63401"/>
    <w:rsid w:val="00C668B5"/>
    <w:rsid w:val="00C66E4E"/>
    <w:rsid w:val="00C66F23"/>
    <w:rsid w:val="00C715D3"/>
    <w:rsid w:val="00C73E3A"/>
    <w:rsid w:val="00C74938"/>
    <w:rsid w:val="00C75FBB"/>
    <w:rsid w:val="00C7700F"/>
    <w:rsid w:val="00C81ADF"/>
    <w:rsid w:val="00C857A3"/>
    <w:rsid w:val="00C923B4"/>
    <w:rsid w:val="00CA0392"/>
    <w:rsid w:val="00CA0659"/>
    <w:rsid w:val="00CA2E9D"/>
    <w:rsid w:val="00CA36A2"/>
    <w:rsid w:val="00CA4637"/>
    <w:rsid w:val="00CA4B01"/>
    <w:rsid w:val="00CA5D5F"/>
    <w:rsid w:val="00CA6276"/>
    <w:rsid w:val="00CA6EB5"/>
    <w:rsid w:val="00CB0289"/>
    <w:rsid w:val="00CB1091"/>
    <w:rsid w:val="00CB252B"/>
    <w:rsid w:val="00CB395A"/>
    <w:rsid w:val="00CB4603"/>
    <w:rsid w:val="00CB495D"/>
    <w:rsid w:val="00CB5BE8"/>
    <w:rsid w:val="00CB6DDF"/>
    <w:rsid w:val="00CB79E3"/>
    <w:rsid w:val="00CC07E1"/>
    <w:rsid w:val="00CC1AB3"/>
    <w:rsid w:val="00CC6258"/>
    <w:rsid w:val="00CC6DE9"/>
    <w:rsid w:val="00CC6DF5"/>
    <w:rsid w:val="00CD122A"/>
    <w:rsid w:val="00CD1808"/>
    <w:rsid w:val="00CD32EE"/>
    <w:rsid w:val="00CD3A7F"/>
    <w:rsid w:val="00CD444D"/>
    <w:rsid w:val="00CD50AC"/>
    <w:rsid w:val="00CD50C6"/>
    <w:rsid w:val="00CD6EDE"/>
    <w:rsid w:val="00CD7D09"/>
    <w:rsid w:val="00CE241C"/>
    <w:rsid w:val="00CE3094"/>
    <w:rsid w:val="00CE3C6B"/>
    <w:rsid w:val="00CE4223"/>
    <w:rsid w:val="00CE65DC"/>
    <w:rsid w:val="00CE7E04"/>
    <w:rsid w:val="00CF123B"/>
    <w:rsid w:val="00CF283F"/>
    <w:rsid w:val="00CF407E"/>
    <w:rsid w:val="00CF496E"/>
    <w:rsid w:val="00CF4CF0"/>
    <w:rsid w:val="00CF684D"/>
    <w:rsid w:val="00D003A7"/>
    <w:rsid w:val="00D00DB3"/>
    <w:rsid w:val="00D02CA2"/>
    <w:rsid w:val="00D04D1B"/>
    <w:rsid w:val="00D064BD"/>
    <w:rsid w:val="00D06682"/>
    <w:rsid w:val="00D06E2B"/>
    <w:rsid w:val="00D1194E"/>
    <w:rsid w:val="00D11C41"/>
    <w:rsid w:val="00D13E20"/>
    <w:rsid w:val="00D17883"/>
    <w:rsid w:val="00D17C22"/>
    <w:rsid w:val="00D2494A"/>
    <w:rsid w:val="00D25BCA"/>
    <w:rsid w:val="00D2625C"/>
    <w:rsid w:val="00D3100A"/>
    <w:rsid w:val="00D327A0"/>
    <w:rsid w:val="00D37420"/>
    <w:rsid w:val="00D4155C"/>
    <w:rsid w:val="00D43207"/>
    <w:rsid w:val="00D444A4"/>
    <w:rsid w:val="00D451FF"/>
    <w:rsid w:val="00D478C7"/>
    <w:rsid w:val="00D47A09"/>
    <w:rsid w:val="00D504B6"/>
    <w:rsid w:val="00D53221"/>
    <w:rsid w:val="00D54DA9"/>
    <w:rsid w:val="00D55BE7"/>
    <w:rsid w:val="00D56976"/>
    <w:rsid w:val="00D56F77"/>
    <w:rsid w:val="00D63317"/>
    <w:rsid w:val="00D64639"/>
    <w:rsid w:val="00D66CBD"/>
    <w:rsid w:val="00D67057"/>
    <w:rsid w:val="00D679E3"/>
    <w:rsid w:val="00D7064A"/>
    <w:rsid w:val="00D70973"/>
    <w:rsid w:val="00D7113D"/>
    <w:rsid w:val="00D71452"/>
    <w:rsid w:val="00D717E6"/>
    <w:rsid w:val="00D72C56"/>
    <w:rsid w:val="00D734CB"/>
    <w:rsid w:val="00D76E7F"/>
    <w:rsid w:val="00D81A88"/>
    <w:rsid w:val="00D81BD8"/>
    <w:rsid w:val="00D82A56"/>
    <w:rsid w:val="00D84E10"/>
    <w:rsid w:val="00D85233"/>
    <w:rsid w:val="00D86121"/>
    <w:rsid w:val="00D87C44"/>
    <w:rsid w:val="00D90DE4"/>
    <w:rsid w:val="00D96A92"/>
    <w:rsid w:val="00DA07A8"/>
    <w:rsid w:val="00DA0DA7"/>
    <w:rsid w:val="00DA29A7"/>
    <w:rsid w:val="00DA4A92"/>
    <w:rsid w:val="00DA4D7D"/>
    <w:rsid w:val="00DA5C21"/>
    <w:rsid w:val="00DA608B"/>
    <w:rsid w:val="00DB2553"/>
    <w:rsid w:val="00DB30A2"/>
    <w:rsid w:val="00DB3570"/>
    <w:rsid w:val="00DB5061"/>
    <w:rsid w:val="00DB5248"/>
    <w:rsid w:val="00DB70CD"/>
    <w:rsid w:val="00DC0346"/>
    <w:rsid w:val="00DC529C"/>
    <w:rsid w:val="00DC70E3"/>
    <w:rsid w:val="00DC7818"/>
    <w:rsid w:val="00DC7C5A"/>
    <w:rsid w:val="00DD12C4"/>
    <w:rsid w:val="00DD314E"/>
    <w:rsid w:val="00DD3560"/>
    <w:rsid w:val="00DD48C0"/>
    <w:rsid w:val="00DD6493"/>
    <w:rsid w:val="00DE168F"/>
    <w:rsid w:val="00DE16A8"/>
    <w:rsid w:val="00DE2B3D"/>
    <w:rsid w:val="00DE4E48"/>
    <w:rsid w:val="00DE686A"/>
    <w:rsid w:val="00DF2C5B"/>
    <w:rsid w:val="00DF4F9D"/>
    <w:rsid w:val="00DF5C9A"/>
    <w:rsid w:val="00DF6353"/>
    <w:rsid w:val="00E02951"/>
    <w:rsid w:val="00E03800"/>
    <w:rsid w:val="00E03ABF"/>
    <w:rsid w:val="00E116FC"/>
    <w:rsid w:val="00E13048"/>
    <w:rsid w:val="00E13E22"/>
    <w:rsid w:val="00E14E4E"/>
    <w:rsid w:val="00E14FEA"/>
    <w:rsid w:val="00E15474"/>
    <w:rsid w:val="00E15D99"/>
    <w:rsid w:val="00E16332"/>
    <w:rsid w:val="00E17B84"/>
    <w:rsid w:val="00E240FE"/>
    <w:rsid w:val="00E2531D"/>
    <w:rsid w:val="00E25A8A"/>
    <w:rsid w:val="00E266CE"/>
    <w:rsid w:val="00E272B5"/>
    <w:rsid w:val="00E27D83"/>
    <w:rsid w:val="00E306B8"/>
    <w:rsid w:val="00E30E4E"/>
    <w:rsid w:val="00E31E07"/>
    <w:rsid w:val="00E37C42"/>
    <w:rsid w:val="00E4064D"/>
    <w:rsid w:val="00E43958"/>
    <w:rsid w:val="00E43B6A"/>
    <w:rsid w:val="00E45662"/>
    <w:rsid w:val="00E461BE"/>
    <w:rsid w:val="00E46ABA"/>
    <w:rsid w:val="00E46FD2"/>
    <w:rsid w:val="00E501DD"/>
    <w:rsid w:val="00E50A67"/>
    <w:rsid w:val="00E5101A"/>
    <w:rsid w:val="00E519BA"/>
    <w:rsid w:val="00E52233"/>
    <w:rsid w:val="00E52A90"/>
    <w:rsid w:val="00E5333A"/>
    <w:rsid w:val="00E5417C"/>
    <w:rsid w:val="00E550C7"/>
    <w:rsid w:val="00E55DE0"/>
    <w:rsid w:val="00E56A94"/>
    <w:rsid w:val="00E56A96"/>
    <w:rsid w:val="00E60A13"/>
    <w:rsid w:val="00E61B3E"/>
    <w:rsid w:val="00E6208D"/>
    <w:rsid w:val="00E62BC7"/>
    <w:rsid w:val="00E62DA9"/>
    <w:rsid w:val="00E6322D"/>
    <w:rsid w:val="00E637AD"/>
    <w:rsid w:val="00E67D0F"/>
    <w:rsid w:val="00E70981"/>
    <w:rsid w:val="00E71E69"/>
    <w:rsid w:val="00E72FEF"/>
    <w:rsid w:val="00E73E64"/>
    <w:rsid w:val="00E755DA"/>
    <w:rsid w:val="00E80248"/>
    <w:rsid w:val="00E80B9C"/>
    <w:rsid w:val="00E83B2E"/>
    <w:rsid w:val="00E83F8C"/>
    <w:rsid w:val="00E840D6"/>
    <w:rsid w:val="00E845C2"/>
    <w:rsid w:val="00E8623E"/>
    <w:rsid w:val="00E901C1"/>
    <w:rsid w:val="00E918A4"/>
    <w:rsid w:val="00E9202A"/>
    <w:rsid w:val="00E92EA1"/>
    <w:rsid w:val="00E942EC"/>
    <w:rsid w:val="00E946FB"/>
    <w:rsid w:val="00E94714"/>
    <w:rsid w:val="00E97DE6"/>
    <w:rsid w:val="00EA0799"/>
    <w:rsid w:val="00EA0EB3"/>
    <w:rsid w:val="00EA24BD"/>
    <w:rsid w:val="00EA2A09"/>
    <w:rsid w:val="00EA4176"/>
    <w:rsid w:val="00EA4D54"/>
    <w:rsid w:val="00EA5625"/>
    <w:rsid w:val="00EA5808"/>
    <w:rsid w:val="00EA642F"/>
    <w:rsid w:val="00EB1624"/>
    <w:rsid w:val="00EB1B21"/>
    <w:rsid w:val="00EB549C"/>
    <w:rsid w:val="00EB5CAA"/>
    <w:rsid w:val="00EB5F9F"/>
    <w:rsid w:val="00EB7975"/>
    <w:rsid w:val="00EC13FA"/>
    <w:rsid w:val="00EC436D"/>
    <w:rsid w:val="00EC5B26"/>
    <w:rsid w:val="00EC7555"/>
    <w:rsid w:val="00ED22A8"/>
    <w:rsid w:val="00ED28DD"/>
    <w:rsid w:val="00ED2EC7"/>
    <w:rsid w:val="00ED790B"/>
    <w:rsid w:val="00EE053D"/>
    <w:rsid w:val="00EE0BE4"/>
    <w:rsid w:val="00EE13A8"/>
    <w:rsid w:val="00EE234E"/>
    <w:rsid w:val="00EE2877"/>
    <w:rsid w:val="00EE3C91"/>
    <w:rsid w:val="00EE4704"/>
    <w:rsid w:val="00EE49BB"/>
    <w:rsid w:val="00EF027D"/>
    <w:rsid w:val="00EF2EF9"/>
    <w:rsid w:val="00EF41A3"/>
    <w:rsid w:val="00EF735C"/>
    <w:rsid w:val="00F00F4E"/>
    <w:rsid w:val="00F02DE1"/>
    <w:rsid w:val="00F04161"/>
    <w:rsid w:val="00F0431D"/>
    <w:rsid w:val="00F04BA2"/>
    <w:rsid w:val="00F06F16"/>
    <w:rsid w:val="00F11169"/>
    <w:rsid w:val="00F1162A"/>
    <w:rsid w:val="00F11DDF"/>
    <w:rsid w:val="00F1522F"/>
    <w:rsid w:val="00F15EAF"/>
    <w:rsid w:val="00F22603"/>
    <w:rsid w:val="00F23F0B"/>
    <w:rsid w:val="00F24282"/>
    <w:rsid w:val="00F25DF1"/>
    <w:rsid w:val="00F27B5E"/>
    <w:rsid w:val="00F306F1"/>
    <w:rsid w:val="00F313FA"/>
    <w:rsid w:val="00F32C92"/>
    <w:rsid w:val="00F334F7"/>
    <w:rsid w:val="00F343EF"/>
    <w:rsid w:val="00F353E2"/>
    <w:rsid w:val="00F40131"/>
    <w:rsid w:val="00F41FC9"/>
    <w:rsid w:val="00F42FC6"/>
    <w:rsid w:val="00F46915"/>
    <w:rsid w:val="00F47E9B"/>
    <w:rsid w:val="00F5092C"/>
    <w:rsid w:val="00F52721"/>
    <w:rsid w:val="00F52AEC"/>
    <w:rsid w:val="00F5492C"/>
    <w:rsid w:val="00F55812"/>
    <w:rsid w:val="00F5607A"/>
    <w:rsid w:val="00F5631C"/>
    <w:rsid w:val="00F5650E"/>
    <w:rsid w:val="00F60608"/>
    <w:rsid w:val="00F61B03"/>
    <w:rsid w:val="00F63D6B"/>
    <w:rsid w:val="00F63FF8"/>
    <w:rsid w:val="00F64C75"/>
    <w:rsid w:val="00F6521A"/>
    <w:rsid w:val="00F6577C"/>
    <w:rsid w:val="00F67127"/>
    <w:rsid w:val="00F673FC"/>
    <w:rsid w:val="00F70161"/>
    <w:rsid w:val="00F71E64"/>
    <w:rsid w:val="00F74A14"/>
    <w:rsid w:val="00F75EE5"/>
    <w:rsid w:val="00F7614E"/>
    <w:rsid w:val="00F76B59"/>
    <w:rsid w:val="00F7721E"/>
    <w:rsid w:val="00F80BD3"/>
    <w:rsid w:val="00F82870"/>
    <w:rsid w:val="00F83B7B"/>
    <w:rsid w:val="00F84F31"/>
    <w:rsid w:val="00F85EF3"/>
    <w:rsid w:val="00F865A5"/>
    <w:rsid w:val="00F87A75"/>
    <w:rsid w:val="00F911A7"/>
    <w:rsid w:val="00F91A3B"/>
    <w:rsid w:val="00F91C85"/>
    <w:rsid w:val="00F93BF3"/>
    <w:rsid w:val="00F94D08"/>
    <w:rsid w:val="00F96380"/>
    <w:rsid w:val="00F97602"/>
    <w:rsid w:val="00FA02D1"/>
    <w:rsid w:val="00FA0D8E"/>
    <w:rsid w:val="00FA2586"/>
    <w:rsid w:val="00FA34A0"/>
    <w:rsid w:val="00FA4171"/>
    <w:rsid w:val="00FA43C7"/>
    <w:rsid w:val="00FA589E"/>
    <w:rsid w:val="00FA7294"/>
    <w:rsid w:val="00FA7B9C"/>
    <w:rsid w:val="00FB21DB"/>
    <w:rsid w:val="00FB4D71"/>
    <w:rsid w:val="00FB5E09"/>
    <w:rsid w:val="00FB7D6A"/>
    <w:rsid w:val="00FC03D6"/>
    <w:rsid w:val="00FC57BA"/>
    <w:rsid w:val="00FC5DFD"/>
    <w:rsid w:val="00FC7DBB"/>
    <w:rsid w:val="00FD02F6"/>
    <w:rsid w:val="00FD18F4"/>
    <w:rsid w:val="00FD1E91"/>
    <w:rsid w:val="00FD1F1D"/>
    <w:rsid w:val="00FD2194"/>
    <w:rsid w:val="00FD33F7"/>
    <w:rsid w:val="00FD3A07"/>
    <w:rsid w:val="00FD402A"/>
    <w:rsid w:val="00FD680F"/>
    <w:rsid w:val="00FD71FB"/>
    <w:rsid w:val="00FD7B10"/>
    <w:rsid w:val="00FE1CC4"/>
    <w:rsid w:val="00FE6055"/>
    <w:rsid w:val="00FE6FB7"/>
    <w:rsid w:val="00FF0BF0"/>
    <w:rsid w:val="00FF35FE"/>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952C963-F6EF-49FC-8AC8-89678669D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43C7"/>
    <w:rPr>
      <w:rFonts w:ascii="Arial Armenian" w:hAnsi="Arial Armenian"/>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Bullets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4B843-15DB-421E-A524-CC6751542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1401</Words>
  <Characters>7990</Characters>
  <Application>Microsoft Office Word</Application>
  <DocSecurity>0</DocSecurity>
  <Lines>66</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
  <dc:description/>
  <cp:lastModifiedBy>Ashot Tsormutyan</cp:lastModifiedBy>
  <cp:revision>2</cp:revision>
  <cp:lastPrinted>2024-02-13T08:39:00Z</cp:lastPrinted>
  <dcterms:created xsi:type="dcterms:W3CDTF">2024-08-12T07:26:00Z</dcterms:created>
  <dcterms:modified xsi:type="dcterms:W3CDTF">2024-08-12T07:26:00Z</dcterms:modified>
</cp:coreProperties>
</file>