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5B579C" w14:textId="77777777" w:rsidR="008D49A2" w:rsidRPr="00FE186B" w:rsidRDefault="008D49A2" w:rsidP="00490C31">
      <w:pPr>
        <w:jc w:val="center"/>
        <w:rPr>
          <w:rFonts w:ascii="GHEA Grapalat" w:eastAsia="Calibri" w:hAnsi="GHEA Grapalat" w:cs="Times New Roman"/>
          <w:b/>
          <w:color w:val="000000" w:themeColor="text1"/>
          <w:lang w:val="hy-AM"/>
        </w:rPr>
      </w:pPr>
      <w:r w:rsidRPr="00FE186B">
        <w:rPr>
          <w:rFonts w:ascii="GHEA Grapalat" w:eastAsia="Calibri" w:hAnsi="GHEA Grapalat" w:cs="Times New Roman"/>
          <w:b/>
          <w:color w:val="000000" w:themeColor="text1"/>
          <w:lang w:val="af-ZA"/>
        </w:rPr>
        <w:t>Ա Մ Փ Ո Փ Ա Թ Ե Ր Թ</w:t>
      </w:r>
    </w:p>
    <w:p w14:paraId="223CCBC6" w14:textId="77777777" w:rsidR="00490C31" w:rsidRPr="00FE186B" w:rsidRDefault="00490C31" w:rsidP="00AB31B3">
      <w:pPr>
        <w:jc w:val="center"/>
        <w:rPr>
          <w:rFonts w:ascii="GHEA Grapalat" w:eastAsia="Calibri" w:hAnsi="GHEA Grapalat" w:cs="Times New Roman"/>
          <w:b/>
          <w:color w:val="000000" w:themeColor="text1"/>
          <w:lang w:val="hy-AM"/>
        </w:rPr>
      </w:pPr>
    </w:p>
    <w:p w14:paraId="101A5F00" w14:textId="77777777" w:rsidR="00AB31B3" w:rsidRDefault="00722260" w:rsidP="00AB31B3">
      <w:pPr>
        <w:tabs>
          <w:tab w:val="left" w:pos="567"/>
          <w:tab w:val="left" w:pos="9639"/>
        </w:tabs>
        <w:spacing w:line="360" w:lineRule="auto"/>
        <w:ind w:firstLine="567"/>
        <w:jc w:val="center"/>
        <w:rPr>
          <w:rFonts w:ascii="GHEA Grapalat" w:hAnsi="GHEA Grapalat" w:cs="Arial"/>
          <w:b/>
          <w:bCs/>
          <w:color w:val="000000" w:themeColor="text1"/>
          <w:kern w:val="16"/>
          <w:lang w:val="hy-AM"/>
        </w:rPr>
      </w:pPr>
      <w:r w:rsidRPr="00722260">
        <w:rPr>
          <w:rFonts w:ascii="GHEA Grapalat" w:hAnsi="GHEA Grapalat" w:cs="Arial"/>
          <w:b/>
          <w:bCs/>
          <w:color w:val="000000" w:themeColor="text1"/>
          <w:kern w:val="16"/>
          <w:lang w:val="hy-AM"/>
        </w:rPr>
        <w:t>«</w:t>
      </w:r>
      <w:r w:rsidR="00AB31B3" w:rsidRPr="009E6D7B">
        <w:rPr>
          <w:rFonts w:ascii="GHEA Grapalat" w:hAnsi="GHEA Grapalat"/>
          <w:b/>
          <w:bCs/>
        </w:rPr>
        <w:t>ՀԱՅԱՍՏԱՆԻ</w:t>
      </w:r>
      <w:r w:rsidR="00AB31B3" w:rsidRPr="009E6D7B">
        <w:rPr>
          <w:rFonts w:ascii="GHEA Grapalat" w:hAnsi="GHEA Grapalat"/>
          <w:b/>
          <w:bCs/>
          <w:lang w:val="af-ZA"/>
        </w:rPr>
        <w:t xml:space="preserve"> </w:t>
      </w:r>
      <w:r w:rsidR="00AB31B3" w:rsidRPr="009E6D7B">
        <w:rPr>
          <w:rFonts w:ascii="GHEA Grapalat" w:hAnsi="GHEA Grapalat"/>
          <w:b/>
          <w:bCs/>
        </w:rPr>
        <w:t>ՀԱՆՐԱՊԵՏՈՒԹՅԱՆ</w:t>
      </w:r>
      <w:r w:rsidR="00AB31B3" w:rsidRPr="009E6D7B">
        <w:rPr>
          <w:rFonts w:ascii="GHEA Grapalat" w:hAnsi="GHEA Grapalat"/>
          <w:b/>
          <w:bCs/>
          <w:lang w:val="af-ZA"/>
        </w:rPr>
        <w:t xml:space="preserve"> </w:t>
      </w:r>
      <w:r w:rsidR="00AB31B3" w:rsidRPr="009E6D7B">
        <w:rPr>
          <w:rFonts w:ascii="GHEA Grapalat" w:hAnsi="GHEA Grapalat"/>
          <w:b/>
          <w:bCs/>
        </w:rPr>
        <w:t>ԿԱՌԱՎԱՐՈՒԹՅԱՆ</w:t>
      </w:r>
      <w:r w:rsidR="00AB31B3">
        <w:rPr>
          <w:rFonts w:ascii="GHEA Grapalat" w:hAnsi="GHEA Grapalat"/>
          <w:b/>
          <w:bCs/>
          <w:lang w:val="af-ZA"/>
        </w:rPr>
        <w:t xml:space="preserve"> 2</w:t>
      </w:r>
      <w:r w:rsidR="00AB31B3" w:rsidRPr="00C37013">
        <w:rPr>
          <w:rFonts w:ascii="GHEA Grapalat" w:hAnsi="GHEA Grapalat"/>
          <w:b/>
          <w:bCs/>
          <w:lang w:val="af-ZA"/>
        </w:rPr>
        <w:t>0</w:t>
      </w:r>
      <w:r w:rsidR="00AB31B3">
        <w:rPr>
          <w:rFonts w:ascii="GHEA Grapalat" w:hAnsi="GHEA Grapalat"/>
          <w:b/>
          <w:bCs/>
          <w:lang w:val="hy-AM"/>
        </w:rPr>
        <w:t>23</w:t>
      </w:r>
      <w:r w:rsidR="00AB31B3" w:rsidRPr="009E6D7B">
        <w:rPr>
          <w:rFonts w:ascii="GHEA Grapalat" w:hAnsi="GHEA Grapalat"/>
          <w:b/>
          <w:bCs/>
          <w:lang w:val="af-ZA"/>
        </w:rPr>
        <w:t xml:space="preserve"> </w:t>
      </w:r>
      <w:r w:rsidR="00AB31B3" w:rsidRPr="009E6D7B">
        <w:rPr>
          <w:rFonts w:ascii="GHEA Grapalat" w:hAnsi="GHEA Grapalat"/>
          <w:b/>
          <w:bCs/>
        </w:rPr>
        <w:t>ԹՎԱԿԱՆԻ</w:t>
      </w:r>
      <w:r w:rsidR="00AB31B3" w:rsidRPr="009E6D7B">
        <w:rPr>
          <w:rFonts w:ascii="GHEA Grapalat" w:hAnsi="GHEA Grapalat"/>
          <w:b/>
          <w:bCs/>
          <w:lang w:val="hy-AM"/>
        </w:rPr>
        <w:t xml:space="preserve"> </w:t>
      </w:r>
      <w:r w:rsidR="00AB31B3">
        <w:rPr>
          <w:rFonts w:ascii="GHEA Grapalat" w:hAnsi="GHEA Grapalat"/>
          <w:b/>
          <w:bCs/>
          <w:lang w:val="hy-AM"/>
        </w:rPr>
        <w:t>ԱՊՐԻԼԻ 21</w:t>
      </w:r>
      <w:r w:rsidR="00AB31B3" w:rsidRPr="009E6D7B">
        <w:rPr>
          <w:rFonts w:ascii="GHEA Grapalat" w:hAnsi="GHEA Grapalat"/>
          <w:b/>
          <w:bCs/>
          <w:lang w:val="af-ZA"/>
        </w:rPr>
        <w:t>-</w:t>
      </w:r>
      <w:r w:rsidR="00AB31B3" w:rsidRPr="007A3758">
        <w:rPr>
          <w:rFonts w:ascii="GHEA Grapalat" w:hAnsi="GHEA Grapalat"/>
          <w:b/>
          <w:bCs/>
          <w:lang w:val="hy-AM"/>
        </w:rPr>
        <w:t>Ի</w:t>
      </w:r>
      <w:r w:rsidR="00AB31B3" w:rsidRPr="009E6D7B">
        <w:rPr>
          <w:rFonts w:ascii="GHEA Grapalat" w:hAnsi="GHEA Grapalat"/>
          <w:b/>
          <w:bCs/>
          <w:lang w:val="af-ZA"/>
        </w:rPr>
        <w:t xml:space="preserve"> N </w:t>
      </w:r>
      <w:r w:rsidR="00AB31B3">
        <w:rPr>
          <w:rFonts w:ascii="GHEA Grapalat" w:hAnsi="GHEA Grapalat"/>
          <w:b/>
          <w:bCs/>
          <w:lang w:val="hy-AM"/>
        </w:rPr>
        <w:t>595-</w:t>
      </w:r>
      <w:r w:rsidR="00AB31B3" w:rsidRPr="009E6D7B">
        <w:rPr>
          <w:rFonts w:ascii="GHEA Grapalat" w:hAnsi="GHEA Grapalat"/>
          <w:b/>
          <w:bCs/>
          <w:lang w:val="af-ZA"/>
        </w:rPr>
        <w:t xml:space="preserve">Ն </w:t>
      </w:r>
      <w:r w:rsidR="00AB31B3" w:rsidRPr="007A3758">
        <w:rPr>
          <w:rFonts w:ascii="GHEA Grapalat" w:hAnsi="GHEA Grapalat"/>
          <w:b/>
          <w:bCs/>
          <w:lang w:val="hy-AM"/>
        </w:rPr>
        <w:t>ՈՐՈՇՄԱՆ</w:t>
      </w:r>
      <w:r w:rsidR="00AB31B3" w:rsidRPr="009E6D7B">
        <w:rPr>
          <w:rFonts w:ascii="GHEA Grapalat" w:hAnsi="GHEA Grapalat"/>
          <w:b/>
          <w:bCs/>
          <w:lang w:val="af-ZA"/>
        </w:rPr>
        <w:t xml:space="preserve"> </w:t>
      </w:r>
      <w:r w:rsidR="00AB31B3" w:rsidRPr="007A3758">
        <w:rPr>
          <w:rFonts w:ascii="GHEA Grapalat" w:hAnsi="GHEA Grapalat"/>
          <w:b/>
          <w:bCs/>
          <w:lang w:val="hy-AM"/>
        </w:rPr>
        <w:t>ՄԵՋ</w:t>
      </w:r>
      <w:r w:rsidR="00AB31B3" w:rsidRPr="009E6D7B">
        <w:rPr>
          <w:rFonts w:ascii="GHEA Grapalat" w:hAnsi="GHEA Grapalat"/>
          <w:b/>
          <w:bCs/>
          <w:lang w:val="af-ZA"/>
        </w:rPr>
        <w:t xml:space="preserve"> </w:t>
      </w:r>
      <w:r w:rsidR="00AB31B3">
        <w:rPr>
          <w:rFonts w:ascii="GHEA Grapalat" w:hAnsi="GHEA Grapalat"/>
          <w:b/>
          <w:bCs/>
          <w:lang w:val="af-ZA"/>
        </w:rPr>
        <w:t>ՓՈՓՈԽՈՒԹՅՈՒՆ</w:t>
      </w:r>
      <w:r w:rsidR="00AB31B3" w:rsidRPr="009E6D7B">
        <w:rPr>
          <w:rFonts w:ascii="GHEA Grapalat" w:hAnsi="GHEA Grapalat"/>
          <w:b/>
          <w:bCs/>
          <w:lang w:val="af-ZA"/>
        </w:rPr>
        <w:t xml:space="preserve"> </w:t>
      </w:r>
      <w:r w:rsidR="00AB31B3">
        <w:rPr>
          <w:rFonts w:ascii="GHEA Grapalat" w:hAnsi="GHEA Grapalat"/>
          <w:b/>
          <w:bCs/>
          <w:lang w:val="hy-AM"/>
        </w:rPr>
        <w:t>ԵՎ ԼՐԱՑՈՒՄ</w:t>
      </w:r>
      <w:r w:rsidR="00AB31B3">
        <w:rPr>
          <w:rFonts w:ascii="GHEA Grapalat" w:hAnsi="GHEA Grapalat"/>
          <w:b/>
          <w:bCs/>
          <w:lang w:val="en-US"/>
        </w:rPr>
        <w:t xml:space="preserve"> </w:t>
      </w:r>
      <w:r w:rsidR="00AB31B3" w:rsidRPr="007A3758">
        <w:rPr>
          <w:rFonts w:ascii="GHEA Grapalat" w:hAnsi="GHEA Grapalat"/>
          <w:b/>
          <w:bCs/>
          <w:lang w:val="hy-AM"/>
        </w:rPr>
        <w:t>ԿԱՏԱՐԵԼՈՒ</w:t>
      </w:r>
      <w:r w:rsidR="00AB31B3" w:rsidRPr="009E6D7B">
        <w:rPr>
          <w:rFonts w:ascii="GHEA Grapalat" w:hAnsi="GHEA Grapalat"/>
          <w:b/>
          <w:bCs/>
          <w:lang w:val="af-ZA"/>
        </w:rPr>
        <w:t xml:space="preserve"> </w:t>
      </w:r>
      <w:r w:rsidR="00AB31B3" w:rsidRPr="007A3758">
        <w:rPr>
          <w:rFonts w:ascii="GHEA Grapalat" w:hAnsi="GHEA Grapalat"/>
          <w:b/>
          <w:bCs/>
          <w:lang w:val="hy-AM"/>
        </w:rPr>
        <w:t>ՄԱՍԻՆ</w:t>
      </w:r>
      <w:r w:rsidRPr="00722260">
        <w:rPr>
          <w:rFonts w:ascii="GHEA Grapalat" w:hAnsi="GHEA Grapalat" w:cs="Arial"/>
          <w:b/>
          <w:bCs/>
          <w:color w:val="000000" w:themeColor="text1"/>
          <w:kern w:val="16"/>
          <w:lang w:val="hy-AM"/>
        </w:rPr>
        <w:t>»</w:t>
      </w:r>
    </w:p>
    <w:p w14:paraId="0306295A" w14:textId="52561343" w:rsidR="00BD0F73" w:rsidRPr="00722260" w:rsidRDefault="00722260" w:rsidP="00AB31B3">
      <w:pPr>
        <w:tabs>
          <w:tab w:val="left" w:pos="567"/>
          <w:tab w:val="left" w:pos="9639"/>
        </w:tabs>
        <w:spacing w:line="360" w:lineRule="auto"/>
        <w:ind w:firstLine="567"/>
        <w:jc w:val="center"/>
        <w:rPr>
          <w:rFonts w:ascii="GHEA Grapalat" w:hAnsi="GHEA Grapalat" w:cs="Arial"/>
          <w:b/>
          <w:bCs/>
          <w:color w:val="000000" w:themeColor="text1"/>
          <w:kern w:val="16"/>
          <w:lang w:val="hy-AM"/>
        </w:rPr>
      </w:pPr>
      <w:r w:rsidRPr="00722260">
        <w:rPr>
          <w:rFonts w:ascii="GHEA Grapalat" w:hAnsi="GHEA Grapalat" w:cs="Arial"/>
          <w:b/>
          <w:bCs/>
          <w:color w:val="000000" w:themeColor="text1"/>
          <w:kern w:val="16"/>
          <w:lang w:val="hy-AM"/>
        </w:rPr>
        <w:t>ՀՀ ԿԱՌԱՎԱՐՈՒԹՅԱՆ ՈՐՈՇՄԱՆ ՆԱԽԱԳԾԻ</w:t>
      </w:r>
    </w:p>
    <w:tbl>
      <w:tblPr>
        <w:tblStyle w:val="TableGrid"/>
        <w:tblpPr w:leftFromText="180" w:rightFromText="180" w:vertAnchor="text" w:horzAnchor="margin" w:tblpXSpec="center" w:tblpY="335"/>
        <w:tblW w:w="13968" w:type="dxa"/>
        <w:tblLook w:val="04A0" w:firstRow="1" w:lastRow="0" w:firstColumn="1" w:lastColumn="0" w:noHBand="0" w:noVBand="1"/>
      </w:tblPr>
      <w:tblGrid>
        <w:gridCol w:w="9493"/>
        <w:gridCol w:w="4475"/>
      </w:tblGrid>
      <w:tr w:rsidR="00AB31B3" w:rsidRPr="00FE186B" w14:paraId="7373C286" w14:textId="77777777" w:rsidTr="00990BD6">
        <w:tc>
          <w:tcPr>
            <w:tcW w:w="9493" w:type="dxa"/>
            <w:vMerge w:val="restart"/>
            <w:shd w:val="clear" w:color="auto" w:fill="BFBFBF" w:themeFill="background1" w:themeFillShade="BF"/>
          </w:tcPr>
          <w:p w14:paraId="20C1E7DB" w14:textId="215177BD" w:rsidR="00AB31B3" w:rsidRPr="008B7254" w:rsidRDefault="00AB31B3" w:rsidP="00AB31B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Pr>
                <w:rFonts w:ascii="GHEA Grapalat" w:hAnsi="GHEA Grapalat" w:cs="Sylfaen"/>
                <w:b/>
                <w:color w:val="000000" w:themeColor="text1"/>
                <w:spacing w:val="0"/>
                <w:kern w:val="0"/>
                <w:position w:val="0"/>
                <w:sz w:val="24"/>
                <w:szCs w:val="24"/>
                <w:lang w:val="hy-AM"/>
              </w:rPr>
              <w:t xml:space="preserve"> Կ</w:t>
            </w:r>
            <w:r w:rsidRPr="008B7254">
              <w:rPr>
                <w:rFonts w:ascii="GHEA Grapalat" w:hAnsi="GHEA Grapalat" w:cs="Sylfaen"/>
                <w:b/>
                <w:color w:val="000000" w:themeColor="text1"/>
                <w:spacing w:val="0"/>
                <w:kern w:val="0"/>
                <w:position w:val="0"/>
                <w:sz w:val="24"/>
                <w:szCs w:val="24"/>
                <w:lang w:val="hy-AM"/>
              </w:rPr>
              <w:t>րթության, գիտության, մշակույթի և սպորտի նախարարություն</w:t>
            </w:r>
          </w:p>
          <w:p w14:paraId="69BB157D" w14:textId="4C936A7E" w:rsidR="00AB31B3" w:rsidRPr="00F71B0F" w:rsidRDefault="00AB31B3" w:rsidP="00AB31B3">
            <w:pPr>
              <w:pStyle w:val="ListParagraph"/>
              <w:spacing w:after="0" w:line="360" w:lineRule="auto"/>
              <w:ind w:left="19" w:right="-36"/>
              <w:rPr>
                <w:rFonts w:ascii="GHEA Grapalat" w:eastAsia="Times New Roman" w:hAnsi="GHEA Grapalat" w:cs="Sylfaen"/>
                <w:color w:val="000000" w:themeColor="text1"/>
                <w:sz w:val="24"/>
                <w:szCs w:val="24"/>
                <w:lang w:val="hy-AM" w:eastAsia="ru-RU"/>
              </w:rPr>
            </w:pPr>
          </w:p>
        </w:tc>
        <w:tc>
          <w:tcPr>
            <w:tcW w:w="4475" w:type="dxa"/>
            <w:shd w:val="clear" w:color="auto" w:fill="BFBFBF" w:themeFill="background1" w:themeFillShade="BF"/>
          </w:tcPr>
          <w:p w14:paraId="493438CC" w14:textId="49F9C834" w:rsidR="00AB31B3" w:rsidRPr="00F71B0F" w:rsidRDefault="00AB31B3" w:rsidP="00DC5B21">
            <w:pPr>
              <w:spacing w:line="360" w:lineRule="auto"/>
              <w:rPr>
                <w:rFonts w:ascii="GHEA Grapalat" w:hAnsi="GHEA Grapalat"/>
                <w:color w:val="000000" w:themeColor="text1"/>
                <w:lang w:val="hy-AM"/>
              </w:rPr>
            </w:pPr>
            <w:r w:rsidRPr="008B7254">
              <w:rPr>
                <w:rFonts w:ascii="GHEA Grapalat" w:hAnsi="GHEA Grapalat"/>
                <w:color w:val="000000" w:themeColor="text1"/>
                <w:lang w:val="hy-AM"/>
              </w:rPr>
              <w:t>0</w:t>
            </w:r>
            <w:r w:rsidR="00DC5B21">
              <w:rPr>
                <w:rFonts w:ascii="GHEA Grapalat" w:hAnsi="GHEA Grapalat"/>
                <w:color w:val="000000" w:themeColor="text1"/>
                <w:lang w:val="en-US"/>
              </w:rPr>
              <w:t>9</w:t>
            </w:r>
            <w:r w:rsidRPr="00551884">
              <w:rPr>
                <w:rFonts w:ascii="MS Mincho" w:eastAsia="MS Mincho" w:hAnsi="MS Mincho" w:cs="MS Mincho" w:hint="eastAsia"/>
                <w:color w:val="000000" w:themeColor="text1"/>
                <w:lang w:val="en-US"/>
              </w:rPr>
              <w:t>․</w:t>
            </w:r>
            <w:r w:rsidRPr="008B7254">
              <w:rPr>
                <w:rFonts w:ascii="GHEA Grapalat" w:hAnsi="GHEA Grapalat"/>
                <w:color w:val="000000" w:themeColor="text1"/>
                <w:lang w:val="hy-AM"/>
              </w:rPr>
              <w:t>0</w:t>
            </w:r>
            <w:r w:rsidR="00DC5B21">
              <w:rPr>
                <w:rFonts w:ascii="GHEA Grapalat" w:hAnsi="GHEA Grapalat"/>
                <w:color w:val="000000" w:themeColor="text1"/>
                <w:lang w:val="en-US"/>
              </w:rPr>
              <w:t>8</w:t>
            </w:r>
            <w:r w:rsidRPr="008B7254">
              <w:rPr>
                <w:rFonts w:ascii="GHEA Grapalat" w:hAnsi="GHEA Grapalat"/>
                <w:color w:val="000000" w:themeColor="text1"/>
                <w:lang w:val="hy-AM"/>
              </w:rPr>
              <w:t>.202</w:t>
            </w:r>
            <w:r w:rsidRPr="008B7254">
              <w:rPr>
                <w:rFonts w:ascii="GHEA Grapalat" w:hAnsi="GHEA Grapalat"/>
                <w:color w:val="000000" w:themeColor="text1"/>
                <w:lang w:val="en-US"/>
              </w:rPr>
              <w:t>4</w:t>
            </w:r>
            <w:r w:rsidRPr="008B7254">
              <w:rPr>
                <w:rFonts w:ascii="GHEA Grapalat" w:hAnsi="GHEA Grapalat"/>
                <w:color w:val="000000" w:themeColor="text1"/>
                <w:lang w:val="hy-AM"/>
              </w:rPr>
              <w:t>թ.</w:t>
            </w:r>
          </w:p>
        </w:tc>
      </w:tr>
      <w:tr w:rsidR="00AB31B3" w:rsidRPr="00FE186B" w14:paraId="609EAA39" w14:textId="77777777" w:rsidTr="00990BD6">
        <w:tc>
          <w:tcPr>
            <w:tcW w:w="9493" w:type="dxa"/>
            <w:vMerge/>
            <w:shd w:val="clear" w:color="auto" w:fill="BFBFBF" w:themeFill="background1" w:themeFillShade="BF"/>
          </w:tcPr>
          <w:p w14:paraId="397FAD9F" w14:textId="77777777" w:rsidR="00AB31B3" w:rsidRPr="00F71B0F" w:rsidRDefault="00AB31B3" w:rsidP="00AB31B3">
            <w:pPr>
              <w:pStyle w:val="ListParagraph"/>
              <w:spacing w:after="0" w:line="360" w:lineRule="auto"/>
              <w:ind w:left="19" w:right="-36"/>
              <w:rPr>
                <w:rFonts w:ascii="GHEA Grapalat" w:eastAsia="Times New Roman" w:hAnsi="GHEA Grapalat" w:cs="Sylfaen"/>
                <w:color w:val="000000" w:themeColor="text1"/>
                <w:sz w:val="24"/>
                <w:szCs w:val="24"/>
                <w:lang w:val="hy-AM" w:eastAsia="ru-RU"/>
              </w:rPr>
            </w:pPr>
          </w:p>
        </w:tc>
        <w:tc>
          <w:tcPr>
            <w:tcW w:w="4475" w:type="dxa"/>
            <w:shd w:val="clear" w:color="auto" w:fill="BFBFBF" w:themeFill="background1" w:themeFillShade="BF"/>
          </w:tcPr>
          <w:p w14:paraId="72346F4C" w14:textId="1AA21603" w:rsidR="00AB31B3" w:rsidRPr="00F71B0F" w:rsidRDefault="00DC5B21" w:rsidP="00DC5B21">
            <w:pPr>
              <w:spacing w:line="360" w:lineRule="auto"/>
              <w:rPr>
                <w:rFonts w:ascii="GHEA Grapalat" w:hAnsi="GHEA Grapalat"/>
                <w:color w:val="000000" w:themeColor="text1"/>
                <w:lang w:val="hy-AM"/>
              </w:rPr>
            </w:pPr>
            <w:r>
              <w:rPr>
                <w:rFonts w:ascii="GHEA Grapalat" w:hAnsi="GHEA Grapalat"/>
                <w:color w:val="000000" w:themeColor="text1"/>
                <w:lang w:val="hy-AM"/>
              </w:rPr>
              <w:t>N04</w:t>
            </w:r>
            <w:r w:rsidR="00AB31B3" w:rsidRPr="008B7254">
              <w:rPr>
                <w:rFonts w:ascii="GHEA Grapalat" w:hAnsi="GHEA Grapalat"/>
                <w:color w:val="000000" w:themeColor="text1"/>
                <w:lang w:val="hy-AM"/>
              </w:rPr>
              <w:t>/20.1/</w:t>
            </w:r>
            <w:r>
              <w:rPr>
                <w:rFonts w:ascii="GHEA Grapalat" w:hAnsi="GHEA Grapalat"/>
                <w:color w:val="000000" w:themeColor="text1"/>
                <w:lang w:val="en-US"/>
              </w:rPr>
              <w:t>24173</w:t>
            </w:r>
            <w:r w:rsidR="00AB31B3" w:rsidRPr="008B7254">
              <w:rPr>
                <w:rFonts w:ascii="GHEA Grapalat" w:hAnsi="GHEA Grapalat"/>
                <w:color w:val="000000" w:themeColor="text1"/>
                <w:lang w:val="hy-AM"/>
              </w:rPr>
              <w:t>-2024</w:t>
            </w:r>
          </w:p>
        </w:tc>
      </w:tr>
      <w:tr w:rsidR="00AB31B3" w:rsidRPr="00FE186B" w14:paraId="662C5539" w14:textId="77777777" w:rsidTr="00990BD6">
        <w:tc>
          <w:tcPr>
            <w:tcW w:w="9493" w:type="dxa"/>
          </w:tcPr>
          <w:p w14:paraId="3DD4E821" w14:textId="7C7760C1" w:rsidR="00AB31B3" w:rsidRPr="00F71B0F" w:rsidRDefault="00AB31B3" w:rsidP="00AB31B3">
            <w:pPr>
              <w:pStyle w:val="ListParagraph"/>
              <w:spacing w:after="0" w:line="360" w:lineRule="auto"/>
              <w:ind w:left="19" w:right="-36"/>
              <w:rPr>
                <w:rFonts w:ascii="GHEA Grapalat" w:eastAsia="Times New Roman" w:hAnsi="GHEA Grapalat" w:cs="Sylfaen"/>
                <w:color w:val="000000" w:themeColor="text1"/>
                <w:sz w:val="24"/>
                <w:szCs w:val="24"/>
                <w:lang w:val="hy-AM" w:eastAsia="ru-RU"/>
              </w:rPr>
            </w:pPr>
            <w:r w:rsidRPr="008B7254">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4475" w:type="dxa"/>
          </w:tcPr>
          <w:p w14:paraId="2BDA0631" w14:textId="0AC7D1DD" w:rsidR="00AB31B3" w:rsidRPr="00F71B0F" w:rsidRDefault="00AB31B3" w:rsidP="00AB31B3">
            <w:pPr>
              <w:spacing w:line="360" w:lineRule="auto"/>
              <w:rPr>
                <w:rFonts w:ascii="GHEA Grapalat" w:hAnsi="GHEA Grapalat"/>
                <w:color w:val="000000" w:themeColor="text1"/>
                <w:lang w:val="hy-AM"/>
              </w:rPr>
            </w:pPr>
            <w:r w:rsidRPr="008B7254">
              <w:rPr>
                <w:rFonts w:ascii="GHEA Grapalat" w:hAnsi="GHEA Grapalat"/>
                <w:color w:val="000000" w:themeColor="text1"/>
                <w:lang w:val="hy-AM"/>
              </w:rPr>
              <w:t>Ընդունվել է։</w:t>
            </w:r>
          </w:p>
        </w:tc>
      </w:tr>
      <w:tr w:rsidR="00AB31B3" w:rsidRPr="00FE186B" w14:paraId="7AAB06A2" w14:textId="77777777" w:rsidTr="00990BD6">
        <w:tc>
          <w:tcPr>
            <w:tcW w:w="9493" w:type="dxa"/>
            <w:vMerge w:val="restart"/>
            <w:shd w:val="clear" w:color="auto" w:fill="D9D9D9" w:themeFill="background1" w:themeFillShade="D9"/>
          </w:tcPr>
          <w:p w14:paraId="19FBBDC3" w14:textId="0082EFC8" w:rsidR="00AB31B3" w:rsidRPr="00990BD6" w:rsidRDefault="00AB31B3" w:rsidP="00AB31B3">
            <w:pPr>
              <w:spacing w:line="360" w:lineRule="auto"/>
              <w:rPr>
                <w:rFonts w:ascii="GHEA Grapalat" w:hAnsi="GHEA Grapalat"/>
                <w:b/>
                <w:color w:val="000000" w:themeColor="text1"/>
                <w:lang w:val="hy-AM"/>
              </w:rPr>
            </w:pPr>
            <w:r w:rsidRPr="00990BD6">
              <w:rPr>
                <w:rFonts w:ascii="GHEA Grapalat" w:hAnsi="GHEA Grapalat"/>
                <w:b/>
                <w:color w:val="000000" w:themeColor="text1"/>
                <w:lang w:val="hy-AM"/>
              </w:rPr>
              <w:t>Էկոնոմիկայի նախարարություն</w:t>
            </w:r>
          </w:p>
        </w:tc>
        <w:tc>
          <w:tcPr>
            <w:tcW w:w="4475" w:type="dxa"/>
            <w:shd w:val="clear" w:color="auto" w:fill="D9D9D9" w:themeFill="background1" w:themeFillShade="D9"/>
          </w:tcPr>
          <w:p w14:paraId="69ABB0D0" w14:textId="6CAEDFB0" w:rsidR="00AB31B3" w:rsidRPr="008B7254" w:rsidRDefault="00990BD6" w:rsidP="00AB31B3">
            <w:pPr>
              <w:spacing w:line="360" w:lineRule="auto"/>
              <w:rPr>
                <w:rFonts w:ascii="GHEA Grapalat" w:hAnsi="GHEA Grapalat"/>
                <w:color w:val="000000" w:themeColor="text1"/>
                <w:lang w:val="hy-AM"/>
              </w:rPr>
            </w:pPr>
            <w:r>
              <w:rPr>
                <w:rFonts w:ascii="GHEA Grapalat" w:hAnsi="GHEA Grapalat"/>
                <w:color w:val="000000" w:themeColor="text1"/>
                <w:lang w:val="hy-AM"/>
              </w:rPr>
              <w:t>12</w:t>
            </w:r>
            <w:r w:rsidR="00DC5B21" w:rsidRPr="00990BD6">
              <w:rPr>
                <w:rFonts w:ascii="MS Mincho" w:eastAsia="MS Mincho" w:hAnsi="MS Mincho" w:cs="MS Mincho" w:hint="eastAsia"/>
                <w:color w:val="000000" w:themeColor="text1"/>
                <w:lang w:val="hy-AM"/>
              </w:rPr>
              <w:t>․</w:t>
            </w:r>
            <w:r w:rsidR="00DC5B21" w:rsidRPr="008B7254">
              <w:rPr>
                <w:rFonts w:ascii="GHEA Grapalat" w:hAnsi="GHEA Grapalat"/>
                <w:color w:val="000000" w:themeColor="text1"/>
                <w:lang w:val="hy-AM"/>
              </w:rPr>
              <w:t>0</w:t>
            </w:r>
            <w:r w:rsidR="00DC5B21" w:rsidRPr="00990BD6">
              <w:rPr>
                <w:rFonts w:ascii="GHEA Grapalat" w:hAnsi="GHEA Grapalat"/>
                <w:color w:val="000000" w:themeColor="text1"/>
                <w:lang w:val="hy-AM"/>
              </w:rPr>
              <w:t>8</w:t>
            </w:r>
            <w:r w:rsidR="00DC5B21" w:rsidRPr="008B7254">
              <w:rPr>
                <w:rFonts w:ascii="GHEA Grapalat" w:hAnsi="GHEA Grapalat"/>
                <w:color w:val="000000" w:themeColor="text1"/>
                <w:lang w:val="hy-AM"/>
              </w:rPr>
              <w:t>.202</w:t>
            </w:r>
            <w:r w:rsidR="00DC5B21" w:rsidRPr="00990BD6">
              <w:rPr>
                <w:rFonts w:ascii="GHEA Grapalat" w:hAnsi="GHEA Grapalat"/>
                <w:color w:val="000000" w:themeColor="text1"/>
                <w:lang w:val="hy-AM"/>
              </w:rPr>
              <w:t>4</w:t>
            </w:r>
            <w:r w:rsidR="00DC5B21" w:rsidRPr="008B7254">
              <w:rPr>
                <w:rFonts w:ascii="GHEA Grapalat" w:hAnsi="GHEA Grapalat"/>
                <w:color w:val="000000" w:themeColor="text1"/>
                <w:lang w:val="hy-AM"/>
              </w:rPr>
              <w:t>թ.</w:t>
            </w:r>
          </w:p>
        </w:tc>
      </w:tr>
      <w:tr w:rsidR="00AB31B3" w:rsidRPr="00FE186B" w14:paraId="59B18D3F" w14:textId="77777777" w:rsidTr="00990BD6">
        <w:tc>
          <w:tcPr>
            <w:tcW w:w="9493" w:type="dxa"/>
            <w:vMerge/>
            <w:shd w:val="clear" w:color="auto" w:fill="D9D9D9" w:themeFill="background1" w:themeFillShade="D9"/>
          </w:tcPr>
          <w:p w14:paraId="0E2A6459" w14:textId="77777777" w:rsidR="00AB31B3" w:rsidRPr="008B7254" w:rsidRDefault="00AB31B3" w:rsidP="00AB31B3">
            <w:pPr>
              <w:spacing w:line="360" w:lineRule="auto"/>
              <w:rPr>
                <w:rFonts w:ascii="GHEA Grapalat" w:hAnsi="GHEA Grapalat"/>
                <w:color w:val="000000" w:themeColor="text1"/>
                <w:lang w:val="hy-AM"/>
              </w:rPr>
            </w:pPr>
          </w:p>
        </w:tc>
        <w:tc>
          <w:tcPr>
            <w:tcW w:w="4475" w:type="dxa"/>
            <w:shd w:val="clear" w:color="auto" w:fill="D9D9D9" w:themeFill="background1" w:themeFillShade="D9"/>
          </w:tcPr>
          <w:p w14:paraId="0B58689A" w14:textId="722218DD" w:rsidR="00AB31B3" w:rsidRPr="008B7254" w:rsidRDefault="00AB31B3" w:rsidP="00AB31B3">
            <w:pPr>
              <w:spacing w:line="360" w:lineRule="auto"/>
              <w:rPr>
                <w:rFonts w:ascii="GHEA Grapalat" w:hAnsi="GHEA Grapalat"/>
                <w:color w:val="000000" w:themeColor="text1"/>
                <w:lang w:val="hy-AM"/>
              </w:rPr>
            </w:pPr>
            <w:r w:rsidRPr="00990BD6">
              <w:rPr>
                <w:rFonts w:ascii="GHEA Grapalat" w:hAnsi="GHEA Grapalat"/>
                <w:color w:val="000000" w:themeColor="text1"/>
                <w:lang w:val="hy-AM"/>
              </w:rPr>
              <w:t>N</w:t>
            </w:r>
            <w:r w:rsidR="00990BD6" w:rsidRPr="00990BD6">
              <w:rPr>
                <w:rFonts w:ascii="GHEA Grapalat" w:hAnsi="GHEA Grapalat"/>
                <w:color w:val="000000" w:themeColor="text1"/>
                <w:lang w:val="hy-AM"/>
              </w:rPr>
              <w:t>01/16045-2024</w:t>
            </w:r>
          </w:p>
        </w:tc>
      </w:tr>
      <w:tr w:rsidR="00AB31B3" w:rsidRPr="00607E59" w14:paraId="351052D5" w14:textId="77777777" w:rsidTr="00990BD6">
        <w:tc>
          <w:tcPr>
            <w:tcW w:w="9493" w:type="dxa"/>
          </w:tcPr>
          <w:p w14:paraId="63461B40" w14:textId="6288E720" w:rsidR="003F7F70" w:rsidRPr="005D2867" w:rsidRDefault="003F7F70" w:rsidP="003F7F70">
            <w:pPr>
              <w:keepNext/>
              <w:spacing w:line="360" w:lineRule="auto"/>
              <w:ind w:firstLine="270"/>
              <w:rPr>
                <w:rFonts w:ascii="Cambria Math" w:hAnsi="Cambria Math" w:cs="Times New Roman"/>
                <w:lang w:val="hy-AM"/>
              </w:rPr>
            </w:pPr>
            <w:r>
              <w:rPr>
                <w:rFonts w:ascii="GHEA Grapalat" w:hAnsi="GHEA Grapalat" w:cs="Times New Roman"/>
                <w:lang w:val="hy-AM"/>
              </w:rPr>
              <w:t>«Պետական գույքի անհատույց օգտագործման տրամադրման կարգը և պայմանները սահմանելու մասին» N 595-Ն որոշման մեջ փոփոխություն և լրացում կատարելու մասին» ՀՀ կառավարության որոշման նախագծի վերաբերյալ հայտնում են</w:t>
            </w:r>
            <w:r w:rsidR="00AD6BCD">
              <w:rPr>
                <w:rFonts w:ascii="GHEA Grapalat" w:hAnsi="GHEA Grapalat" w:cs="Times New Roman"/>
                <w:lang w:val="hy-AM"/>
              </w:rPr>
              <w:t>ք</w:t>
            </w:r>
            <w:r>
              <w:rPr>
                <w:rFonts w:ascii="GHEA Grapalat" w:hAnsi="GHEA Grapalat" w:cs="Times New Roman"/>
                <w:lang w:val="hy-AM"/>
              </w:rPr>
              <w:t xml:space="preserve"> հետևյալը․</w:t>
            </w:r>
          </w:p>
          <w:p w14:paraId="13905945" w14:textId="77777777" w:rsidR="003F7F70" w:rsidRPr="00DC3087" w:rsidRDefault="003F7F70" w:rsidP="003F7F70">
            <w:pPr>
              <w:pStyle w:val="norm"/>
              <w:spacing w:line="360" w:lineRule="auto"/>
              <w:ind w:right="30" w:firstLine="270"/>
              <w:rPr>
                <w:rFonts w:ascii="GHEA Grapalat" w:hAnsi="GHEA Grapalat" w:cs="Arial"/>
                <w:bCs/>
                <w:color w:val="000000" w:themeColor="text1"/>
                <w:kern w:val="16"/>
                <w:sz w:val="24"/>
                <w:szCs w:val="24"/>
                <w:lang w:val="hy-AM" w:eastAsia="en-US"/>
              </w:rPr>
            </w:pPr>
            <w:r w:rsidRPr="007E68D5">
              <w:rPr>
                <w:rFonts w:ascii="GHEA Grapalat" w:hAnsi="GHEA Grapalat"/>
                <w:color w:val="000000" w:themeColor="text1"/>
                <w:sz w:val="24"/>
                <w:szCs w:val="24"/>
                <w:lang w:val="hy-AM"/>
              </w:rPr>
              <w:t xml:space="preserve">Գործող որոշմամբ այլ կազմակերպություններին պետական գույքն անհատույց օգտագործման իրավունքով տրամադրվում է ներդրումների կատարման դեպքում առավելագույնը 10 տարի ժամկետով, իսկ Նախագծով առաջարկվում </w:t>
            </w:r>
            <w:r w:rsidRPr="007E68D5">
              <w:rPr>
                <w:rFonts w:ascii="GHEA Grapalat" w:hAnsi="GHEA Grapalat" w:cs="Arial"/>
                <w:sz w:val="24"/>
                <w:szCs w:val="24"/>
                <w:lang w:val="hy-AM"/>
              </w:rPr>
              <w:t>է</w:t>
            </w:r>
            <w:r w:rsidRPr="007E68D5">
              <w:rPr>
                <w:rFonts w:ascii="GHEA Grapalat" w:hAnsi="GHEA Grapalat"/>
                <w:sz w:val="24"/>
                <w:szCs w:val="24"/>
                <w:lang w:val="hy-AM"/>
              </w:rPr>
              <w:t xml:space="preserve"> </w:t>
            </w:r>
            <w:r w:rsidRPr="007E68D5">
              <w:rPr>
                <w:rFonts w:ascii="GHEA Grapalat" w:hAnsi="GHEA Grapalat" w:cs="Arial"/>
                <w:bCs/>
                <w:color w:val="000000" w:themeColor="text1"/>
                <w:kern w:val="16"/>
                <w:sz w:val="24"/>
                <w:szCs w:val="24"/>
                <w:lang w:val="hy-AM" w:eastAsia="en-US"/>
              </w:rPr>
              <w:t>ՀՀ կառավարության կողմից հավանության արժանացած սպորտի, կրթության կամ մշակույթի զարգացմանն ուղղված ներդրումային ծրագրերի իրականացման համար սահմանել</w:t>
            </w:r>
            <w:r w:rsidRPr="007E68D5">
              <w:rPr>
                <w:rFonts w:ascii="GHEA Grapalat" w:hAnsi="GHEA Grapalat"/>
                <w:color w:val="000000" w:themeColor="text1"/>
                <w:sz w:val="24"/>
                <w:szCs w:val="24"/>
                <w:lang w:val="hy-AM"/>
              </w:rPr>
              <w:t xml:space="preserve"> </w:t>
            </w:r>
            <w:r w:rsidRPr="007E68D5">
              <w:rPr>
                <w:rFonts w:ascii="GHEA Grapalat" w:hAnsi="GHEA Grapalat" w:cs="Arial"/>
                <w:bCs/>
                <w:color w:val="000000" w:themeColor="text1"/>
                <w:kern w:val="16"/>
                <w:sz w:val="24"/>
                <w:szCs w:val="24"/>
                <w:lang w:val="hy-AM" w:eastAsia="en-US"/>
              </w:rPr>
              <w:t xml:space="preserve">բացառություն, որի </w:t>
            </w:r>
            <w:r w:rsidRPr="00DC3087">
              <w:rPr>
                <w:rFonts w:ascii="GHEA Grapalat" w:hAnsi="GHEA Grapalat" w:cs="Arial"/>
                <w:bCs/>
                <w:color w:val="000000" w:themeColor="text1"/>
                <w:kern w:val="16"/>
                <w:sz w:val="24"/>
                <w:szCs w:val="24"/>
                <w:lang w:val="hy-AM" w:eastAsia="en-US"/>
              </w:rPr>
              <w:t xml:space="preserve">դեպքում պետական գույքն անհատույց </w:t>
            </w:r>
            <w:r w:rsidRPr="00DC3087">
              <w:rPr>
                <w:rFonts w:ascii="GHEA Grapalat" w:hAnsi="GHEA Grapalat" w:cs="Arial"/>
                <w:bCs/>
                <w:color w:val="000000" w:themeColor="text1"/>
                <w:kern w:val="16"/>
                <w:sz w:val="24"/>
                <w:szCs w:val="24"/>
                <w:lang w:val="hy-AM" w:eastAsia="en-US"/>
              </w:rPr>
              <w:lastRenderedPageBreak/>
              <w:t>օգտագործման իրավունքով կտրամադրվի ոչ թե 10 տարի ժամկետով, այլ՝ ծրագրով սահմանված ժամկետներում։</w:t>
            </w:r>
          </w:p>
          <w:p w14:paraId="23BD5893" w14:textId="77777777" w:rsidR="003F7F70" w:rsidRPr="00DC3087" w:rsidRDefault="003F7F70" w:rsidP="003F7F70">
            <w:pPr>
              <w:pStyle w:val="norm"/>
              <w:spacing w:line="360" w:lineRule="auto"/>
              <w:ind w:right="120" w:firstLine="270"/>
              <w:rPr>
                <w:rFonts w:ascii="GHEA Grapalat" w:hAnsi="GHEA Grapalat"/>
                <w:color w:val="000000"/>
                <w:sz w:val="24"/>
                <w:szCs w:val="24"/>
                <w:shd w:val="clear" w:color="auto" w:fill="FFFFFF"/>
                <w:lang w:val="hy-AM"/>
              </w:rPr>
            </w:pPr>
            <w:r w:rsidRPr="00DC3087">
              <w:rPr>
                <w:rFonts w:ascii="GHEA Grapalat" w:hAnsi="GHEA Grapalat" w:cs="Arial"/>
                <w:bCs/>
                <w:color w:val="000000" w:themeColor="text1"/>
                <w:kern w:val="16"/>
                <w:sz w:val="24"/>
                <w:szCs w:val="24"/>
                <w:lang w:val="hy-AM" w:eastAsia="en-US"/>
              </w:rPr>
              <w:t xml:space="preserve">Ընդ որում Նախագծի բովանդակությունից հետևում է, որ առաջարկվում է ՀՀ </w:t>
            </w:r>
            <w:r w:rsidRPr="00DC3087">
              <w:rPr>
                <w:rFonts w:ascii="GHEA Grapalat" w:hAnsi="GHEA Grapalat"/>
                <w:color w:val="000000"/>
                <w:sz w:val="24"/>
                <w:szCs w:val="24"/>
                <w:shd w:val="clear" w:color="auto" w:fill="FFFFFF"/>
                <w:lang w:val="hy-AM"/>
              </w:rPr>
              <w:t>կառավարության կողմից հավանության արժանացած սպորտի, կրթության կամ մշակույթի զարգացմանն ուղղված ներդրումային ծրագրերի վրա չտարածել նաև գործող որոշմամ</w:t>
            </w:r>
            <w:r>
              <w:rPr>
                <w:rFonts w:ascii="GHEA Grapalat" w:hAnsi="GHEA Grapalat"/>
                <w:color w:val="000000"/>
                <w:sz w:val="24"/>
                <w:szCs w:val="24"/>
                <w:shd w:val="clear" w:color="auto" w:fill="FFFFFF"/>
                <w:lang w:val="hy-AM"/>
              </w:rPr>
              <w:t xml:space="preserve">բ </w:t>
            </w:r>
            <w:r w:rsidRPr="00DC3087">
              <w:rPr>
                <w:rFonts w:ascii="GHEA Grapalat" w:hAnsi="GHEA Grapalat"/>
                <w:color w:val="000000"/>
                <w:sz w:val="24"/>
                <w:szCs w:val="24"/>
                <w:shd w:val="clear" w:color="auto" w:fill="FFFFFF"/>
                <w:lang w:val="hy-AM"/>
              </w:rPr>
              <w:t>սահմանված</w:t>
            </w:r>
            <w:r w:rsidRPr="00DC3087">
              <w:rPr>
                <w:rFonts w:ascii="GHEA Grapalat" w:hAnsi="GHEA Grapalat"/>
                <w:color w:val="000000"/>
                <w:sz w:val="24"/>
                <w:szCs w:val="24"/>
                <w:lang w:val="hy-AM"/>
              </w:rPr>
              <w:t xml:space="preserve"> </w:t>
            </w:r>
            <w:r w:rsidRPr="007E35D4">
              <w:rPr>
                <w:rStyle w:val="Strong"/>
                <w:rFonts w:ascii="GHEA Grapalat" w:hAnsi="GHEA Grapalat"/>
                <w:color w:val="000000"/>
                <w:sz w:val="24"/>
                <w:szCs w:val="24"/>
                <w:lang w:val="hy-AM"/>
              </w:rPr>
              <w:t>այլ կազմակերպություններին պետական գույքի անհատույց օգտագործման տրամադրման</w:t>
            </w:r>
            <w:r w:rsidRPr="00DC3087">
              <w:rPr>
                <w:rStyle w:val="Strong"/>
                <w:rFonts w:ascii="GHEA Grapalat" w:hAnsi="GHEA Grapalat"/>
                <w:color w:val="000000"/>
                <w:sz w:val="24"/>
                <w:szCs w:val="24"/>
                <w:lang w:val="hy-AM"/>
              </w:rPr>
              <w:t xml:space="preserve"> </w:t>
            </w:r>
            <w:r w:rsidRPr="00DC3087">
              <w:rPr>
                <w:rFonts w:ascii="GHEA Grapalat" w:hAnsi="GHEA Grapalat"/>
                <w:color w:val="000000"/>
                <w:sz w:val="24"/>
                <w:szCs w:val="24"/>
                <w:shd w:val="clear" w:color="auto" w:fill="FFFFFF"/>
                <w:lang w:val="hy-AM"/>
              </w:rPr>
              <w:t>պայմանները։</w:t>
            </w:r>
          </w:p>
          <w:p w14:paraId="31FBD532" w14:textId="77777777" w:rsidR="003F7F70" w:rsidRPr="00DC3087" w:rsidRDefault="003F7F70" w:rsidP="003F7F70">
            <w:pPr>
              <w:pStyle w:val="norm"/>
              <w:spacing w:line="360" w:lineRule="auto"/>
              <w:ind w:right="120" w:firstLine="270"/>
              <w:rPr>
                <w:rFonts w:ascii="GHEA Grapalat" w:hAnsi="GHEA Grapalat"/>
                <w:sz w:val="24"/>
                <w:szCs w:val="24"/>
                <w:lang w:val="hy-AM"/>
              </w:rPr>
            </w:pPr>
            <w:r w:rsidRPr="00DC3087">
              <w:rPr>
                <w:rFonts w:ascii="GHEA Grapalat" w:hAnsi="GHEA Grapalat"/>
                <w:color w:val="000000"/>
                <w:sz w:val="24"/>
                <w:szCs w:val="24"/>
                <w:shd w:val="clear" w:color="auto" w:fill="FFFFFF"/>
                <w:lang w:val="hy-AM"/>
              </w:rPr>
              <w:t xml:space="preserve">Այս առնչությամբ </w:t>
            </w:r>
            <w:r w:rsidRPr="00DC3087">
              <w:rPr>
                <w:rFonts w:ascii="GHEA Grapalat" w:hAnsi="GHEA Grapalat"/>
                <w:sz w:val="24"/>
                <w:szCs w:val="24"/>
                <w:lang w:val="hy-AM"/>
              </w:rPr>
              <w:t xml:space="preserve">կարևոր ենք համարում արձանագրել, որ ներդրումները ցանկացած տնտեսության համար հանդիսանում են տնտեսական զարգացման կարևորագույն գործոն և պետությունն իր վարած տնտեսական քաղաքականության շրջանակներում պետք է </w:t>
            </w:r>
            <w:r w:rsidRPr="00DC3087">
              <w:rPr>
                <w:rFonts w:ascii="GHEA Grapalat" w:hAnsi="GHEA Grapalat"/>
                <w:sz w:val="24"/>
                <w:szCs w:val="24"/>
                <w:shd w:val="clear" w:color="auto" w:fill="FFFFFF"/>
                <w:lang w:val="hy-AM"/>
              </w:rPr>
              <w:t xml:space="preserve">բարձրացնի ներդրումային գրավչությունը՝ </w:t>
            </w:r>
            <w:r w:rsidRPr="00DC3087">
              <w:rPr>
                <w:rFonts w:ascii="GHEA Grapalat" w:hAnsi="GHEA Grapalat" w:cs="Sylfaen"/>
                <w:sz w:val="24"/>
                <w:szCs w:val="24"/>
                <w:lang w:val="hy-AM"/>
              </w:rPr>
              <w:t>ստեղծելով բարենպաստ և հավասար մրցակցային միջավայր</w:t>
            </w:r>
            <w:r w:rsidRPr="00DC3087">
              <w:rPr>
                <w:rFonts w:ascii="GHEA Grapalat" w:hAnsi="GHEA Grapalat"/>
                <w:sz w:val="24"/>
                <w:szCs w:val="24"/>
                <w:lang w:val="hy-AM"/>
              </w:rPr>
              <w:t xml:space="preserve">։ </w:t>
            </w:r>
          </w:p>
          <w:p w14:paraId="252EB82E" w14:textId="77777777" w:rsidR="003F7F70" w:rsidRPr="007E68D5" w:rsidRDefault="003F7F70" w:rsidP="003F7F70">
            <w:pPr>
              <w:pStyle w:val="norm"/>
              <w:spacing w:line="360" w:lineRule="auto"/>
              <w:ind w:right="120" w:firstLine="270"/>
              <w:rPr>
                <w:rFonts w:ascii="GHEA Grapalat" w:hAnsi="GHEA Grapalat"/>
                <w:color w:val="000000"/>
                <w:sz w:val="24"/>
                <w:szCs w:val="24"/>
                <w:shd w:val="clear" w:color="auto" w:fill="FFFFFF"/>
                <w:lang w:val="hy-AM"/>
              </w:rPr>
            </w:pPr>
            <w:r w:rsidRPr="007E68D5">
              <w:rPr>
                <w:rFonts w:ascii="GHEA Grapalat" w:hAnsi="GHEA Grapalat"/>
                <w:sz w:val="24"/>
                <w:szCs w:val="24"/>
                <w:lang w:val="hy-AM"/>
              </w:rPr>
              <w:t xml:space="preserve">Եվ այս առումով, հարկ է նկատել, որ հիմնավորմամբ ներկայացված չէ, թե ինչու </w:t>
            </w:r>
            <w:r>
              <w:rPr>
                <w:rFonts w:ascii="GHEA Grapalat" w:hAnsi="GHEA Grapalat"/>
                <w:sz w:val="24"/>
                <w:szCs w:val="24"/>
                <w:lang w:val="hy-AM"/>
              </w:rPr>
              <w:t xml:space="preserve">են </w:t>
            </w:r>
            <w:r w:rsidRPr="007E68D5">
              <w:rPr>
                <w:rFonts w:ascii="GHEA Grapalat" w:hAnsi="GHEA Grapalat"/>
                <w:sz w:val="24"/>
                <w:szCs w:val="24"/>
                <w:lang w:val="hy-AM"/>
              </w:rPr>
              <w:t xml:space="preserve">նախատեսվող կարգավորումները </w:t>
            </w:r>
            <w:r>
              <w:rPr>
                <w:rFonts w:ascii="GHEA Grapalat" w:hAnsi="GHEA Grapalat"/>
                <w:sz w:val="24"/>
                <w:szCs w:val="24"/>
                <w:lang w:val="hy-AM"/>
              </w:rPr>
              <w:t xml:space="preserve">առաջարկվում տարածել </w:t>
            </w:r>
            <w:r w:rsidRPr="007E68D5">
              <w:rPr>
                <w:rFonts w:ascii="GHEA Grapalat" w:hAnsi="GHEA Grapalat"/>
                <w:sz w:val="24"/>
                <w:szCs w:val="24"/>
                <w:lang w:val="hy-AM"/>
              </w:rPr>
              <w:t xml:space="preserve">միայն </w:t>
            </w:r>
            <w:r w:rsidRPr="007E68D5">
              <w:rPr>
                <w:rFonts w:ascii="GHEA Grapalat" w:hAnsi="GHEA Grapalat" w:cs="Arial"/>
                <w:bCs/>
                <w:color w:val="000000" w:themeColor="text1"/>
                <w:kern w:val="16"/>
                <w:sz w:val="24"/>
                <w:szCs w:val="24"/>
                <w:lang w:val="hy-AM" w:eastAsia="en-US"/>
              </w:rPr>
              <w:t xml:space="preserve">սպորտի, կրթության կամ մշակույթի զարգացմանն ուղղված ներդրումային ծրագրերի վրա, այն պայմաններում, երբ </w:t>
            </w:r>
            <w:r w:rsidRPr="007E68D5">
              <w:rPr>
                <w:rFonts w:ascii="GHEA Grapalat" w:hAnsi="GHEA Grapalat"/>
                <w:color w:val="000000" w:themeColor="text1"/>
                <w:sz w:val="24"/>
                <w:szCs w:val="24"/>
                <w:lang w:val="hy-AM"/>
              </w:rPr>
              <w:t>երկարաժամկետ</w:t>
            </w:r>
            <w:r>
              <w:rPr>
                <w:rFonts w:ascii="GHEA Grapalat" w:hAnsi="GHEA Grapalat"/>
                <w:color w:val="000000" w:themeColor="text1"/>
                <w:sz w:val="24"/>
                <w:szCs w:val="24"/>
                <w:lang w:val="hy-AM"/>
              </w:rPr>
              <w:t xml:space="preserve"> ներդրումային</w:t>
            </w:r>
            <w:r w:rsidRPr="007E68D5">
              <w:rPr>
                <w:rFonts w:ascii="GHEA Grapalat" w:hAnsi="GHEA Grapalat"/>
                <w:color w:val="000000" w:themeColor="text1"/>
                <w:sz w:val="24"/>
                <w:szCs w:val="24"/>
                <w:lang w:val="hy-AM"/>
              </w:rPr>
              <w:t xml:space="preserve"> ծրագրեր կարող են ներկայացվել նաև </w:t>
            </w:r>
            <w:r w:rsidRPr="007E68D5">
              <w:rPr>
                <w:rFonts w:ascii="Calibri" w:hAnsi="Calibri" w:cs="Calibri"/>
                <w:color w:val="000000"/>
                <w:sz w:val="24"/>
                <w:szCs w:val="24"/>
                <w:shd w:val="clear" w:color="auto" w:fill="FFFFFF"/>
                <w:lang w:val="hy-AM"/>
              </w:rPr>
              <w:t> </w:t>
            </w:r>
            <w:r w:rsidRPr="007E68D5">
              <w:rPr>
                <w:rFonts w:ascii="GHEA Grapalat" w:hAnsi="GHEA Grapalat" w:cs="GHEA Grapalat"/>
                <w:color w:val="000000"/>
                <w:sz w:val="24"/>
                <w:szCs w:val="24"/>
                <w:shd w:val="clear" w:color="auto" w:fill="FFFFFF"/>
                <w:lang w:val="hy-AM"/>
              </w:rPr>
              <w:t>տնտեսության</w:t>
            </w:r>
            <w:r w:rsidRPr="007E68D5">
              <w:rPr>
                <w:rFonts w:ascii="GHEA Grapalat" w:hAnsi="GHEA Grapalat"/>
                <w:color w:val="000000"/>
                <w:sz w:val="24"/>
                <w:szCs w:val="24"/>
                <w:shd w:val="clear" w:color="auto" w:fill="FFFFFF"/>
                <w:lang w:val="hy-AM"/>
              </w:rPr>
              <w:t xml:space="preserve"> այլ բնագավառների համար։</w:t>
            </w:r>
          </w:p>
          <w:p w14:paraId="0B8497A9" w14:textId="4D8E3751" w:rsidR="00AB31B3" w:rsidRPr="003F7F70" w:rsidRDefault="003F7F70" w:rsidP="003F7F70">
            <w:pPr>
              <w:pStyle w:val="norm"/>
              <w:spacing w:line="360" w:lineRule="auto"/>
              <w:ind w:right="120" w:firstLine="270"/>
              <w:rPr>
                <w:rFonts w:ascii="GHEA Grapalat" w:hAnsi="GHEA Grapalat"/>
                <w:color w:val="000000"/>
                <w:sz w:val="24"/>
                <w:szCs w:val="24"/>
                <w:shd w:val="clear" w:color="auto" w:fill="FFFFFF"/>
                <w:lang w:val="hy-AM"/>
              </w:rPr>
            </w:pPr>
            <w:r w:rsidRPr="007E68D5">
              <w:rPr>
                <w:rFonts w:ascii="GHEA Grapalat" w:hAnsi="GHEA Grapalat"/>
                <w:color w:val="000000"/>
                <w:sz w:val="24"/>
                <w:szCs w:val="24"/>
                <w:shd w:val="clear" w:color="auto" w:fill="FFFFFF"/>
                <w:lang w:val="hy-AM"/>
              </w:rPr>
              <w:t>Ներկայացվածի</w:t>
            </w:r>
            <w:r>
              <w:rPr>
                <w:rFonts w:ascii="GHEA Grapalat" w:hAnsi="GHEA Grapalat"/>
                <w:color w:val="000000"/>
                <w:sz w:val="24"/>
                <w:szCs w:val="24"/>
                <w:shd w:val="clear" w:color="auto" w:fill="FFFFFF"/>
                <w:lang w:val="hy-AM"/>
              </w:rPr>
              <w:t xml:space="preserve"> </w:t>
            </w:r>
            <w:r w:rsidRPr="007E68D5">
              <w:rPr>
                <w:rFonts w:ascii="GHEA Grapalat" w:hAnsi="GHEA Grapalat"/>
                <w:color w:val="000000"/>
                <w:sz w:val="24"/>
                <w:szCs w:val="24"/>
                <w:shd w:val="clear" w:color="auto" w:fill="FFFFFF"/>
                <w:lang w:val="hy-AM"/>
              </w:rPr>
              <w:t xml:space="preserve">համատեքստում, առաջարկում ենք քննարկել նախատեսվող կարգավորումները </w:t>
            </w:r>
            <w:r w:rsidRPr="007E68D5">
              <w:rPr>
                <w:rFonts w:ascii="GHEA Grapalat" w:hAnsi="GHEA Grapalat" w:cs="Arial"/>
                <w:bCs/>
                <w:color w:val="000000" w:themeColor="text1"/>
                <w:kern w:val="16"/>
                <w:sz w:val="24"/>
                <w:szCs w:val="24"/>
                <w:lang w:val="hy-AM" w:eastAsia="en-US"/>
              </w:rPr>
              <w:t xml:space="preserve">ՀՀ </w:t>
            </w:r>
            <w:r w:rsidRPr="007E68D5">
              <w:rPr>
                <w:rFonts w:ascii="GHEA Grapalat" w:hAnsi="GHEA Grapalat"/>
                <w:color w:val="000000"/>
                <w:sz w:val="24"/>
                <w:szCs w:val="24"/>
                <w:shd w:val="clear" w:color="auto" w:fill="FFFFFF"/>
                <w:lang w:val="hy-AM"/>
              </w:rPr>
              <w:t xml:space="preserve">կառավարության կողմից հավանության արժանացած բոլոր </w:t>
            </w:r>
            <w:r w:rsidRPr="007E68D5">
              <w:rPr>
                <w:rFonts w:ascii="GHEA Grapalat" w:hAnsi="GHEA Grapalat"/>
                <w:color w:val="000000"/>
                <w:sz w:val="24"/>
                <w:szCs w:val="24"/>
                <w:shd w:val="clear" w:color="auto" w:fill="FFFFFF"/>
                <w:lang w:val="hy-AM"/>
              </w:rPr>
              <w:lastRenderedPageBreak/>
              <w:t>ներդրումային ծրագրերի վրա տարածելու նպատակահարմարության</w:t>
            </w:r>
            <w:r>
              <w:rPr>
                <w:rFonts w:ascii="GHEA Grapalat" w:hAnsi="GHEA Grapalat"/>
                <w:color w:val="000000"/>
                <w:sz w:val="24"/>
                <w:szCs w:val="24"/>
                <w:shd w:val="clear" w:color="auto" w:fill="FFFFFF"/>
                <w:lang w:val="hy-AM"/>
              </w:rPr>
              <w:t xml:space="preserve"> </w:t>
            </w:r>
            <w:r w:rsidRPr="007E68D5">
              <w:rPr>
                <w:rFonts w:ascii="GHEA Grapalat" w:hAnsi="GHEA Grapalat"/>
                <w:color w:val="000000"/>
                <w:sz w:val="24"/>
                <w:szCs w:val="24"/>
                <w:shd w:val="clear" w:color="auto" w:fill="FFFFFF"/>
                <w:lang w:val="hy-AM"/>
              </w:rPr>
              <w:t xml:space="preserve">հարցը՝ չսահմանափակվելով միայն </w:t>
            </w:r>
            <w:r w:rsidRPr="007E68D5">
              <w:rPr>
                <w:rFonts w:ascii="GHEA Grapalat" w:hAnsi="GHEA Grapalat" w:cs="Arial"/>
                <w:bCs/>
                <w:color w:val="000000" w:themeColor="text1"/>
                <w:kern w:val="16"/>
                <w:sz w:val="24"/>
                <w:szCs w:val="24"/>
                <w:lang w:val="hy-AM" w:eastAsia="en-US"/>
              </w:rPr>
              <w:t>սպորտի, կրթության կամ մշակույթի բնագավառով։</w:t>
            </w:r>
          </w:p>
        </w:tc>
        <w:tc>
          <w:tcPr>
            <w:tcW w:w="4475" w:type="dxa"/>
          </w:tcPr>
          <w:p w14:paraId="6ECEE8F3" w14:textId="77777777" w:rsidR="00AB31B3" w:rsidRDefault="005A42D0" w:rsidP="00AB31B3">
            <w:pPr>
              <w:spacing w:line="360" w:lineRule="auto"/>
              <w:rPr>
                <w:rFonts w:ascii="GHEA Grapalat" w:hAnsi="GHEA Grapalat"/>
                <w:color w:val="000000" w:themeColor="text1"/>
                <w:lang w:val="hy-AM"/>
              </w:rPr>
            </w:pPr>
            <w:r>
              <w:rPr>
                <w:rFonts w:ascii="GHEA Grapalat" w:hAnsi="GHEA Grapalat"/>
                <w:color w:val="000000" w:themeColor="text1"/>
                <w:lang w:val="hy-AM"/>
              </w:rPr>
              <w:lastRenderedPageBreak/>
              <w:t>Չի Ընդունվել։</w:t>
            </w:r>
          </w:p>
          <w:p w14:paraId="78BAE5D7" w14:textId="419CE076" w:rsidR="005A42D0" w:rsidRPr="008B7254" w:rsidRDefault="005A42D0" w:rsidP="00AB31B3">
            <w:pPr>
              <w:spacing w:line="360" w:lineRule="auto"/>
              <w:rPr>
                <w:rFonts w:ascii="GHEA Grapalat" w:hAnsi="GHEA Grapalat"/>
                <w:color w:val="000000" w:themeColor="text1"/>
                <w:lang w:val="hy-AM"/>
              </w:rPr>
            </w:pPr>
            <w:r>
              <w:rPr>
                <w:rFonts w:ascii="GHEA Grapalat" w:hAnsi="GHEA Grapalat"/>
                <w:color w:val="000000" w:themeColor="text1"/>
                <w:lang w:val="hy-AM"/>
              </w:rPr>
              <w:t xml:space="preserve">Նախագծի մշակումը պայմանավորված է Կոմիտեում առկա մի շարք դիմումներով ներկայացված ծրագրերի իրականացման ապահովմաման անհրաժեշտությամբ, ինչպես նաև Ֆինանսատնտեսական նախարարական կոմիտեի համապատասխան հանձնարարականի կատարմամբ։ </w:t>
            </w:r>
            <w:r>
              <w:rPr>
                <w:rFonts w:ascii="GHEA Grapalat" w:hAnsi="GHEA Grapalat"/>
                <w:color w:val="000000" w:themeColor="text1"/>
                <w:lang w:val="hy-AM"/>
              </w:rPr>
              <w:lastRenderedPageBreak/>
              <w:t>Մինչդեռ տնտեսության բոլոր ոլորտներում արտոնության տրամադրումը բացասական ազդեցություն կունենա պետական գույքի կառավարման արդյունավետության վրա, քանի որ բացի նշված ոլորտներից մյուս բնագավառներում գործունեությունը ենթադրում է նաև առավել մեծ շահույթ, որի պարագայում երկարաժամկետ անհատույց օգտագործման իրավունքով պետական գույքի տրամադրումը</w:t>
            </w:r>
            <w:r w:rsidR="001D51F0">
              <w:rPr>
                <w:rFonts w:ascii="GHEA Grapalat" w:hAnsi="GHEA Grapalat"/>
                <w:color w:val="000000" w:themeColor="text1"/>
                <w:lang w:val="hy-AM"/>
              </w:rPr>
              <w:t>,</w:t>
            </w:r>
            <w:r>
              <w:rPr>
                <w:rFonts w:ascii="GHEA Grapalat" w:hAnsi="GHEA Grapalat"/>
                <w:color w:val="000000" w:themeColor="text1"/>
                <w:lang w:val="hy-AM"/>
              </w:rPr>
              <w:t xml:space="preserve"> առանց խոշոր ներդրումների իրականացման</w:t>
            </w:r>
            <w:r w:rsidR="001D51F0">
              <w:rPr>
                <w:rFonts w:ascii="GHEA Grapalat" w:hAnsi="GHEA Grapalat"/>
                <w:color w:val="000000" w:themeColor="text1"/>
                <w:lang w:val="hy-AM"/>
              </w:rPr>
              <w:t>,</w:t>
            </w:r>
            <w:r>
              <w:rPr>
                <w:rFonts w:ascii="GHEA Grapalat" w:hAnsi="GHEA Grapalat"/>
                <w:color w:val="000000" w:themeColor="text1"/>
                <w:lang w:val="hy-AM"/>
              </w:rPr>
              <w:t xml:space="preserve"> գտնում ենք ոչ նպատակահարմար։</w:t>
            </w:r>
          </w:p>
        </w:tc>
      </w:tr>
      <w:tr w:rsidR="00AB31B3" w:rsidRPr="00FE186B" w14:paraId="0548FEC7" w14:textId="77777777" w:rsidTr="00990BD6">
        <w:tc>
          <w:tcPr>
            <w:tcW w:w="9493" w:type="dxa"/>
            <w:vMerge w:val="restart"/>
            <w:shd w:val="clear" w:color="auto" w:fill="D9D9D9" w:themeFill="background1" w:themeFillShade="D9"/>
          </w:tcPr>
          <w:p w14:paraId="7FE65792" w14:textId="7A309FC7" w:rsidR="00AB31B3" w:rsidRPr="00BC4461" w:rsidRDefault="00AB31B3" w:rsidP="00AB31B3">
            <w:pPr>
              <w:spacing w:line="360" w:lineRule="auto"/>
              <w:rPr>
                <w:rFonts w:ascii="GHEA Grapalat" w:hAnsi="GHEA Grapalat"/>
                <w:b/>
                <w:color w:val="000000" w:themeColor="text1"/>
                <w:lang w:val="hy-AM"/>
              </w:rPr>
            </w:pPr>
            <w:r w:rsidRPr="00BC4461">
              <w:rPr>
                <w:rFonts w:ascii="GHEA Grapalat" w:hAnsi="GHEA Grapalat"/>
                <w:b/>
                <w:color w:val="000000" w:themeColor="text1"/>
                <w:lang w:val="hy-AM"/>
              </w:rPr>
              <w:lastRenderedPageBreak/>
              <w:t>Ֆինանսների նախարարություն</w:t>
            </w:r>
          </w:p>
        </w:tc>
        <w:tc>
          <w:tcPr>
            <w:tcW w:w="4475" w:type="dxa"/>
            <w:shd w:val="clear" w:color="auto" w:fill="D9D9D9" w:themeFill="background1" w:themeFillShade="D9"/>
          </w:tcPr>
          <w:p w14:paraId="42BA6F34" w14:textId="03FC768E" w:rsidR="00AB31B3" w:rsidRPr="00BC4461" w:rsidRDefault="00BC4461" w:rsidP="00AB31B3">
            <w:pPr>
              <w:spacing w:line="360" w:lineRule="auto"/>
              <w:rPr>
                <w:rFonts w:ascii="GHEA Grapalat" w:hAnsi="GHEA Grapalat"/>
                <w:color w:val="000000" w:themeColor="text1"/>
                <w:lang w:val="hy-AM"/>
              </w:rPr>
            </w:pPr>
            <w:r>
              <w:rPr>
                <w:rFonts w:ascii="GHEA Grapalat" w:hAnsi="GHEA Grapalat"/>
                <w:color w:val="000000" w:themeColor="text1"/>
                <w:lang w:val="hy-AM"/>
              </w:rPr>
              <w:t>12</w:t>
            </w:r>
            <w:r w:rsidR="00DC5B21" w:rsidRPr="00BC4461">
              <w:rPr>
                <w:rFonts w:ascii="MS Mincho" w:eastAsia="MS Mincho" w:hAnsi="MS Mincho" w:cs="MS Mincho" w:hint="eastAsia"/>
                <w:color w:val="000000" w:themeColor="text1"/>
                <w:lang w:val="hy-AM"/>
              </w:rPr>
              <w:t>․</w:t>
            </w:r>
            <w:r w:rsidR="00DC5B21" w:rsidRPr="008B7254">
              <w:rPr>
                <w:rFonts w:ascii="GHEA Grapalat" w:hAnsi="GHEA Grapalat"/>
                <w:color w:val="000000" w:themeColor="text1"/>
                <w:lang w:val="hy-AM"/>
              </w:rPr>
              <w:t>0</w:t>
            </w:r>
            <w:r w:rsidR="00DC5B21" w:rsidRPr="00BC4461">
              <w:rPr>
                <w:rFonts w:ascii="GHEA Grapalat" w:hAnsi="GHEA Grapalat"/>
                <w:color w:val="000000" w:themeColor="text1"/>
                <w:lang w:val="hy-AM"/>
              </w:rPr>
              <w:t>8</w:t>
            </w:r>
            <w:r w:rsidR="00DC5B21" w:rsidRPr="008B7254">
              <w:rPr>
                <w:rFonts w:ascii="GHEA Grapalat" w:hAnsi="GHEA Grapalat"/>
                <w:color w:val="000000" w:themeColor="text1"/>
                <w:lang w:val="hy-AM"/>
              </w:rPr>
              <w:t>.202</w:t>
            </w:r>
            <w:r w:rsidR="00DC5B21" w:rsidRPr="00BC4461">
              <w:rPr>
                <w:rFonts w:ascii="GHEA Grapalat" w:hAnsi="GHEA Grapalat"/>
                <w:color w:val="000000" w:themeColor="text1"/>
                <w:lang w:val="hy-AM"/>
              </w:rPr>
              <w:t>4</w:t>
            </w:r>
            <w:r w:rsidR="00DC5B21" w:rsidRPr="008B7254">
              <w:rPr>
                <w:rFonts w:ascii="GHEA Grapalat" w:hAnsi="GHEA Grapalat"/>
                <w:color w:val="000000" w:themeColor="text1"/>
                <w:lang w:val="hy-AM"/>
              </w:rPr>
              <w:t>թ.</w:t>
            </w:r>
            <w:r w:rsidR="00AB31B3" w:rsidRPr="00BC4461">
              <w:rPr>
                <w:rFonts w:ascii="MS Mincho" w:eastAsia="MS Mincho" w:hAnsi="MS Mincho" w:cs="MS Mincho" w:hint="eastAsia"/>
                <w:color w:val="000000" w:themeColor="text1"/>
                <w:lang w:val="hy-AM"/>
              </w:rPr>
              <w:t>․</w:t>
            </w:r>
          </w:p>
        </w:tc>
      </w:tr>
      <w:tr w:rsidR="00AB31B3" w:rsidRPr="00FE186B" w14:paraId="1B4A9D51" w14:textId="77777777" w:rsidTr="00990BD6">
        <w:tc>
          <w:tcPr>
            <w:tcW w:w="9493" w:type="dxa"/>
            <w:vMerge/>
            <w:shd w:val="clear" w:color="auto" w:fill="D9D9D9" w:themeFill="background1" w:themeFillShade="D9"/>
          </w:tcPr>
          <w:p w14:paraId="5C62C673" w14:textId="77777777" w:rsidR="00AB31B3" w:rsidRPr="00BC4461" w:rsidRDefault="00AB31B3" w:rsidP="00AB31B3">
            <w:pPr>
              <w:spacing w:line="360" w:lineRule="auto"/>
              <w:rPr>
                <w:rFonts w:ascii="GHEA Grapalat" w:hAnsi="GHEA Grapalat"/>
                <w:color w:val="000000" w:themeColor="text1"/>
                <w:lang w:val="hy-AM"/>
              </w:rPr>
            </w:pPr>
          </w:p>
        </w:tc>
        <w:tc>
          <w:tcPr>
            <w:tcW w:w="4475" w:type="dxa"/>
            <w:shd w:val="clear" w:color="auto" w:fill="D9D9D9" w:themeFill="background1" w:themeFillShade="D9"/>
          </w:tcPr>
          <w:p w14:paraId="5463FF6B" w14:textId="7C4B0710" w:rsidR="00AB31B3" w:rsidRPr="00BC4461" w:rsidRDefault="00BC4461" w:rsidP="00AB31B3">
            <w:pPr>
              <w:spacing w:line="360" w:lineRule="auto"/>
              <w:rPr>
                <w:rFonts w:ascii="GHEA Grapalat" w:hAnsi="GHEA Grapalat"/>
                <w:color w:val="000000" w:themeColor="text1"/>
                <w:lang w:val="hy-AM"/>
              </w:rPr>
            </w:pPr>
            <w:r>
              <w:rPr>
                <w:rFonts w:ascii="GHEA Grapalat" w:hAnsi="GHEA Grapalat"/>
                <w:color w:val="000000" w:themeColor="text1"/>
                <w:lang w:val="hy-AM"/>
              </w:rPr>
              <w:t>N</w:t>
            </w:r>
            <w:r w:rsidRPr="00BC4461">
              <w:rPr>
                <w:rFonts w:ascii="GHEA Grapalat" w:hAnsi="GHEA Grapalat"/>
                <w:color w:val="000000" w:themeColor="text1"/>
                <w:lang w:val="hy-AM"/>
              </w:rPr>
              <w:t>01/9-1/17121-2024</w:t>
            </w:r>
          </w:p>
        </w:tc>
      </w:tr>
      <w:tr w:rsidR="00BC4461" w:rsidRPr="00FE186B" w14:paraId="6300B806" w14:textId="77777777" w:rsidTr="00990BD6">
        <w:tc>
          <w:tcPr>
            <w:tcW w:w="9493" w:type="dxa"/>
          </w:tcPr>
          <w:p w14:paraId="1881E00E" w14:textId="291F94A3" w:rsidR="00BC4461" w:rsidRPr="00A86BA2" w:rsidRDefault="00BC4461" w:rsidP="00BC4461">
            <w:pPr>
              <w:pStyle w:val="ListParagraph"/>
              <w:spacing w:after="0" w:line="360" w:lineRule="auto"/>
              <w:ind w:left="19" w:right="-36"/>
              <w:rPr>
                <w:rFonts w:ascii="GHEA Grapalat" w:eastAsia="Times New Roman" w:hAnsi="GHEA Grapalat" w:cs="Sylfaen"/>
                <w:color w:val="FF0000"/>
                <w:sz w:val="24"/>
                <w:szCs w:val="24"/>
                <w:lang w:val="hy-AM" w:eastAsia="ru-RU"/>
              </w:rPr>
            </w:pPr>
            <w:r w:rsidRPr="008B7254">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4475" w:type="dxa"/>
          </w:tcPr>
          <w:p w14:paraId="497D3255" w14:textId="3B96019D" w:rsidR="00BC4461" w:rsidRPr="00A86BA2" w:rsidRDefault="00BC4461" w:rsidP="00BC4461">
            <w:pPr>
              <w:spacing w:line="360" w:lineRule="auto"/>
              <w:rPr>
                <w:rFonts w:ascii="GHEA Grapalat" w:hAnsi="GHEA Grapalat"/>
                <w:color w:val="FF0000"/>
                <w:lang w:val="hy-AM"/>
              </w:rPr>
            </w:pPr>
            <w:r w:rsidRPr="008B7254">
              <w:rPr>
                <w:rFonts w:ascii="GHEA Grapalat" w:hAnsi="GHEA Grapalat"/>
                <w:color w:val="000000" w:themeColor="text1"/>
                <w:lang w:val="hy-AM"/>
              </w:rPr>
              <w:t>Ընդունվել է։</w:t>
            </w:r>
          </w:p>
        </w:tc>
      </w:tr>
      <w:tr w:rsidR="00BC4461" w:rsidRPr="00FE186B" w14:paraId="562DF1EB" w14:textId="77777777" w:rsidTr="00990BD6">
        <w:tc>
          <w:tcPr>
            <w:tcW w:w="9493" w:type="dxa"/>
            <w:vMerge w:val="restart"/>
            <w:shd w:val="clear" w:color="auto" w:fill="D9D9D9" w:themeFill="background1" w:themeFillShade="D9"/>
          </w:tcPr>
          <w:p w14:paraId="1C597E34" w14:textId="5009C039" w:rsidR="00BC4461" w:rsidRPr="00567EA0" w:rsidRDefault="00BC4461" w:rsidP="00BC4461">
            <w:pPr>
              <w:spacing w:line="360" w:lineRule="auto"/>
              <w:ind w:right="-36"/>
              <w:rPr>
                <w:rFonts w:ascii="GHEA Grapalat" w:hAnsi="GHEA Grapalat"/>
                <w:b/>
                <w:color w:val="000000" w:themeColor="text1"/>
                <w:lang w:val="hy-AM"/>
              </w:rPr>
            </w:pPr>
            <w:r w:rsidRPr="00567EA0">
              <w:rPr>
                <w:rFonts w:ascii="GHEA Grapalat" w:hAnsi="GHEA Grapalat"/>
                <w:b/>
                <w:color w:val="000000" w:themeColor="text1"/>
                <w:lang w:val="hy-AM"/>
              </w:rPr>
              <w:t>Արդարադատության նախարարություն</w:t>
            </w:r>
          </w:p>
        </w:tc>
        <w:tc>
          <w:tcPr>
            <w:tcW w:w="4475" w:type="dxa"/>
            <w:shd w:val="clear" w:color="auto" w:fill="D9D9D9" w:themeFill="background1" w:themeFillShade="D9"/>
          </w:tcPr>
          <w:p w14:paraId="304B5CA5" w14:textId="31D7AE2E" w:rsidR="00BC4461" w:rsidRPr="008B7254" w:rsidRDefault="00BC4461" w:rsidP="00BC4461">
            <w:pPr>
              <w:spacing w:line="360" w:lineRule="auto"/>
              <w:rPr>
                <w:rFonts w:ascii="GHEA Grapalat" w:hAnsi="GHEA Grapalat"/>
                <w:color w:val="000000" w:themeColor="text1"/>
                <w:lang w:val="hy-AM"/>
              </w:rPr>
            </w:pPr>
            <w:r w:rsidRPr="008B7254">
              <w:rPr>
                <w:rFonts w:ascii="GHEA Grapalat" w:hAnsi="GHEA Grapalat"/>
                <w:color w:val="000000" w:themeColor="text1"/>
                <w:lang w:val="hy-AM"/>
              </w:rPr>
              <w:t>0</w:t>
            </w:r>
            <w:r w:rsidRPr="00567EA0">
              <w:rPr>
                <w:rFonts w:ascii="GHEA Grapalat" w:hAnsi="GHEA Grapalat"/>
                <w:color w:val="000000" w:themeColor="text1"/>
                <w:lang w:val="hy-AM"/>
              </w:rPr>
              <w:t>9</w:t>
            </w:r>
            <w:r w:rsidRPr="00567EA0">
              <w:rPr>
                <w:rFonts w:ascii="MS Mincho" w:eastAsia="MS Mincho" w:hAnsi="MS Mincho" w:cs="MS Mincho" w:hint="eastAsia"/>
                <w:color w:val="000000" w:themeColor="text1"/>
                <w:lang w:val="hy-AM"/>
              </w:rPr>
              <w:t>․</w:t>
            </w:r>
            <w:r w:rsidRPr="008B7254">
              <w:rPr>
                <w:rFonts w:ascii="GHEA Grapalat" w:hAnsi="GHEA Grapalat"/>
                <w:color w:val="000000" w:themeColor="text1"/>
                <w:lang w:val="hy-AM"/>
              </w:rPr>
              <w:t>0</w:t>
            </w:r>
            <w:r w:rsidRPr="00567EA0">
              <w:rPr>
                <w:rFonts w:ascii="GHEA Grapalat" w:hAnsi="GHEA Grapalat"/>
                <w:color w:val="000000" w:themeColor="text1"/>
                <w:lang w:val="hy-AM"/>
              </w:rPr>
              <w:t>8</w:t>
            </w:r>
            <w:r w:rsidRPr="008B7254">
              <w:rPr>
                <w:rFonts w:ascii="GHEA Grapalat" w:hAnsi="GHEA Grapalat"/>
                <w:color w:val="000000" w:themeColor="text1"/>
                <w:lang w:val="hy-AM"/>
              </w:rPr>
              <w:t>.202</w:t>
            </w:r>
            <w:r w:rsidRPr="00567EA0">
              <w:rPr>
                <w:rFonts w:ascii="GHEA Grapalat" w:hAnsi="GHEA Grapalat"/>
                <w:color w:val="000000" w:themeColor="text1"/>
                <w:lang w:val="hy-AM"/>
              </w:rPr>
              <w:t>4</w:t>
            </w:r>
            <w:r w:rsidRPr="008B7254">
              <w:rPr>
                <w:rFonts w:ascii="GHEA Grapalat" w:hAnsi="GHEA Grapalat"/>
                <w:color w:val="000000" w:themeColor="text1"/>
                <w:lang w:val="hy-AM"/>
              </w:rPr>
              <w:t>թ.</w:t>
            </w:r>
          </w:p>
        </w:tc>
      </w:tr>
      <w:tr w:rsidR="00BC4461" w:rsidRPr="00FE186B" w14:paraId="449984FF" w14:textId="77777777" w:rsidTr="00990BD6">
        <w:trPr>
          <w:trHeight w:val="548"/>
        </w:trPr>
        <w:tc>
          <w:tcPr>
            <w:tcW w:w="9493" w:type="dxa"/>
            <w:vMerge/>
            <w:shd w:val="clear" w:color="auto" w:fill="D9D9D9" w:themeFill="background1" w:themeFillShade="D9"/>
          </w:tcPr>
          <w:p w14:paraId="3BA6A541" w14:textId="77777777" w:rsidR="00BC4461" w:rsidRPr="008B7254" w:rsidRDefault="00BC4461" w:rsidP="00BC4461">
            <w:pPr>
              <w:pStyle w:val="ListParagraph"/>
              <w:spacing w:after="0" w:line="360" w:lineRule="auto"/>
              <w:ind w:left="19" w:right="-36"/>
              <w:rPr>
                <w:rFonts w:ascii="GHEA Grapalat" w:eastAsia="Times New Roman" w:hAnsi="GHEA Grapalat" w:cs="Sylfaen"/>
                <w:color w:val="000000" w:themeColor="text1"/>
                <w:sz w:val="24"/>
                <w:szCs w:val="24"/>
                <w:lang w:val="hy-AM" w:eastAsia="ru-RU"/>
              </w:rPr>
            </w:pPr>
          </w:p>
        </w:tc>
        <w:tc>
          <w:tcPr>
            <w:tcW w:w="4475" w:type="dxa"/>
            <w:shd w:val="clear" w:color="auto" w:fill="D9D9D9" w:themeFill="background1" w:themeFillShade="D9"/>
          </w:tcPr>
          <w:p w14:paraId="031E8323" w14:textId="41FDC578" w:rsidR="00BC4461" w:rsidRPr="008B7254" w:rsidRDefault="00BC4461" w:rsidP="00BC4461">
            <w:pPr>
              <w:spacing w:line="360" w:lineRule="auto"/>
              <w:rPr>
                <w:rFonts w:ascii="GHEA Grapalat" w:hAnsi="GHEA Grapalat"/>
                <w:color w:val="000000" w:themeColor="text1"/>
                <w:lang w:val="hy-AM"/>
              </w:rPr>
            </w:pPr>
            <w:r w:rsidRPr="00567EA0">
              <w:rPr>
                <w:rFonts w:ascii="GHEA Grapalat" w:hAnsi="GHEA Grapalat"/>
                <w:color w:val="000000" w:themeColor="text1"/>
                <w:lang w:val="hy-AM"/>
              </w:rPr>
              <w:t>N</w:t>
            </w:r>
            <w:r>
              <w:rPr>
                <w:rFonts w:ascii="GHEA Grapalat" w:hAnsi="GHEA Grapalat"/>
                <w:color w:val="000000" w:themeColor="text1"/>
                <w:lang w:val="hy-AM"/>
              </w:rPr>
              <w:t xml:space="preserve"> 31701-2024</w:t>
            </w:r>
          </w:p>
        </w:tc>
      </w:tr>
      <w:tr w:rsidR="00BC4461" w:rsidRPr="00607E59" w14:paraId="4A7F1E80" w14:textId="77777777" w:rsidTr="00990BD6">
        <w:trPr>
          <w:trHeight w:val="548"/>
        </w:trPr>
        <w:tc>
          <w:tcPr>
            <w:tcW w:w="9493" w:type="dxa"/>
            <w:shd w:val="clear" w:color="auto" w:fill="FFFFFF" w:themeFill="background1"/>
          </w:tcPr>
          <w:p w14:paraId="45B026A5" w14:textId="76DEE588" w:rsidR="00BC4461" w:rsidRPr="00AD6BCD" w:rsidRDefault="00630F94" w:rsidP="00BC4461">
            <w:pPr>
              <w:widowControl w:val="0"/>
              <w:tabs>
                <w:tab w:val="left" w:pos="0"/>
              </w:tabs>
              <w:spacing w:line="336" w:lineRule="auto"/>
              <w:ind w:right="-23" w:firstLine="314"/>
              <w:jc w:val="both"/>
              <w:textAlignment w:val="baseline"/>
              <w:rPr>
                <w:rFonts w:ascii="GHEA Grapalat" w:hAnsi="GHEA Grapalat"/>
                <w:lang w:val="hy-AM"/>
              </w:rPr>
            </w:pPr>
            <w:r>
              <w:rPr>
                <w:rFonts w:ascii="GHEA Grapalat" w:hAnsi="GHEA Grapalat"/>
                <w:lang w:val="hy-AM"/>
              </w:rPr>
              <w:t>1</w:t>
            </w:r>
            <w:r>
              <w:rPr>
                <w:rFonts w:ascii="Cambria Math" w:hAnsi="Cambria Math"/>
                <w:lang w:val="hy-AM"/>
              </w:rPr>
              <w:t xml:space="preserve">․ </w:t>
            </w:r>
            <w:r w:rsidR="00BC4461" w:rsidRPr="00AD6BCD">
              <w:rPr>
                <w:rFonts w:ascii="GHEA Grapalat" w:hAnsi="GHEA Grapalat"/>
                <w:lang w:val="hy-AM"/>
              </w:rPr>
              <w:t>«Հայաստանի Հանրապետության կառավարության 2023 թվականի ապրիլի 21-ի N 595-Ն որոշման (այսուհետ՝ Որոշում) մեջ փոփոխություն և լրացում կատարելու մասին» Հայաստանի Հանրապետության կառավարության որոշման նախագծի (այսուհետ՝ Նախագիծ) վերաբերյալ հայտնում ենք հետևյալը՝</w:t>
            </w:r>
          </w:p>
          <w:p w14:paraId="11C76DEC" w14:textId="77777777" w:rsidR="00BC4461" w:rsidRPr="00AD6BCD" w:rsidRDefault="00BC4461" w:rsidP="00BC4461">
            <w:pPr>
              <w:widowControl w:val="0"/>
              <w:tabs>
                <w:tab w:val="left" w:pos="0"/>
              </w:tabs>
              <w:spacing w:line="336" w:lineRule="auto"/>
              <w:ind w:right="-23" w:firstLine="314"/>
              <w:jc w:val="both"/>
              <w:textAlignment w:val="baseline"/>
              <w:rPr>
                <w:rFonts w:ascii="GHEA Grapalat" w:eastAsia="MS Mincho" w:hAnsi="GHEA Grapalat" w:cs="MS Mincho"/>
                <w:lang w:val="hy-AM"/>
              </w:rPr>
            </w:pPr>
            <w:r w:rsidRPr="00AD6BCD">
              <w:rPr>
                <w:rFonts w:ascii="GHEA Grapalat" w:hAnsi="GHEA Grapalat"/>
                <w:lang w:val="hy-AM"/>
              </w:rPr>
              <w:tab/>
              <w:t xml:space="preserve">Նախագծի 1-ին կետի 1-ին ենթակետով նախատեսվում է Որոշմամբ հաստատված N 1 հավելվածի 4-րդ կետի 4-րդ ենթակետը շարադրել նոր խմբագրությամբ, ինչի արդյունքում ստացվում է, որ ՀՀ կառավարության կողմից հավանության արժանացած սպորտի, կրթության կամ մշակույթի զարգացմանն ուղղված ներդրումային ծրագրերի վրա </w:t>
            </w:r>
            <w:r w:rsidRPr="00AD6BCD">
              <w:rPr>
                <w:rFonts w:ascii="GHEA Grapalat" w:hAnsi="GHEA Grapalat"/>
                <w:b/>
                <w:lang w:val="hy-AM"/>
              </w:rPr>
              <w:t>չեն տարածվում</w:t>
            </w:r>
            <w:r w:rsidRPr="00AD6BCD">
              <w:rPr>
                <w:rFonts w:ascii="GHEA Grapalat" w:hAnsi="GHEA Grapalat"/>
                <w:lang w:val="hy-AM"/>
              </w:rPr>
              <w:t xml:space="preserve"> </w:t>
            </w:r>
            <w:r w:rsidRPr="00AD6BCD">
              <w:rPr>
                <w:rFonts w:ascii="GHEA Grapalat" w:hAnsi="GHEA Grapalat"/>
                <w:b/>
                <w:lang w:val="hy-AM"/>
              </w:rPr>
              <w:t>սույն որոշման 4-րդ հավելվածով սահմանված պայմանները,</w:t>
            </w:r>
            <w:r w:rsidRPr="00AD6BCD">
              <w:rPr>
                <w:rFonts w:ascii="GHEA Grapalat" w:hAnsi="GHEA Grapalat"/>
                <w:lang w:val="hy-AM"/>
              </w:rPr>
              <w:t xml:space="preserve"> իսկ տարածքն անհատույց օգտագործման է տրամադրվում ծրագրով սահմանված ժամկետով։»</w:t>
            </w:r>
            <w:r w:rsidRPr="00AD6BCD">
              <w:rPr>
                <w:rFonts w:ascii="GHEA Grapalat" w:eastAsia="MS Mincho" w:hAnsi="GHEA Grapalat" w:cs="MS Mincho"/>
                <w:lang w:val="hy-AM"/>
              </w:rPr>
              <w:t>:</w:t>
            </w:r>
          </w:p>
          <w:p w14:paraId="2AD0B261" w14:textId="77777777" w:rsidR="00BC4461" w:rsidRPr="00AD6BCD" w:rsidRDefault="00BC4461" w:rsidP="00BC4461">
            <w:pPr>
              <w:widowControl w:val="0"/>
              <w:tabs>
                <w:tab w:val="left" w:pos="0"/>
              </w:tabs>
              <w:spacing w:line="336" w:lineRule="auto"/>
              <w:ind w:right="-23" w:firstLine="314"/>
              <w:jc w:val="both"/>
              <w:textAlignment w:val="baseline"/>
              <w:rPr>
                <w:rFonts w:ascii="GHEA Grapalat" w:hAnsi="GHEA Grapalat"/>
                <w:b/>
                <w:lang w:val="hy-AM"/>
              </w:rPr>
            </w:pPr>
            <w:r w:rsidRPr="00AD6BCD">
              <w:rPr>
                <w:rFonts w:ascii="GHEA Grapalat" w:eastAsia="MS Mincho" w:hAnsi="GHEA Grapalat" w:cs="MS Mincho"/>
                <w:lang w:val="hy-AM"/>
              </w:rPr>
              <w:tab/>
              <w:t xml:space="preserve">Իսկ </w:t>
            </w:r>
            <w:r w:rsidRPr="00AD6BCD">
              <w:rPr>
                <w:rFonts w:ascii="GHEA Grapalat" w:hAnsi="GHEA Grapalat"/>
                <w:lang w:val="hy-AM"/>
              </w:rPr>
              <w:t xml:space="preserve">Նախագծի 1-ին կետի 2-րդ ենթակետով նախատեսվում է Որոշմամբ հաստատված N 4 հավելվածի 1-ին կետում բացառություն սահմանել ՀՀ կառավարության կողմից հավանության արժանացած սպորտի, կրթության կամ </w:t>
            </w:r>
            <w:r w:rsidRPr="00AD6BCD">
              <w:rPr>
                <w:rFonts w:ascii="GHEA Grapalat" w:hAnsi="GHEA Grapalat"/>
                <w:lang w:val="hy-AM"/>
              </w:rPr>
              <w:lastRenderedPageBreak/>
              <w:t>մշակույթի զարգացմանն ուղղված ներդրումային ծրագիր ներկայացրած կազմակերպությունների համար:</w:t>
            </w:r>
          </w:p>
          <w:p w14:paraId="2357FD32" w14:textId="77777777" w:rsidR="00BC4461" w:rsidRPr="00AD6BCD" w:rsidRDefault="00BC4461" w:rsidP="00BC4461">
            <w:pPr>
              <w:widowControl w:val="0"/>
              <w:tabs>
                <w:tab w:val="left" w:pos="0"/>
              </w:tabs>
              <w:spacing w:line="336" w:lineRule="auto"/>
              <w:ind w:right="-23" w:firstLine="314"/>
              <w:jc w:val="both"/>
              <w:textAlignment w:val="baseline"/>
              <w:rPr>
                <w:rFonts w:ascii="GHEA Grapalat" w:hAnsi="GHEA Grapalat"/>
                <w:lang w:val="hy-AM"/>
              </w:rPr>
            </w:pPr>
            <w:r w:rsidRPr="00AD6BCD">
              <w:rPr>
                <w:rFonts w:ascii="GHEA Grapalat" w:hAnsi="GHEA Grapalat"/>
                <w:b/>
                <w:lang w:val="hy-AM"/>
              </w:rPr>
              <w:tab/>
            </w:r>
            <w:r w:rsidRPr="00AD6BCD">
              <w:rPr>
                <w:rFonts w:ascii="GHEA Grapalat" w:hAnsi="GHEA Grapalat"/>
                <w:lang w:val="hy-AM"/>
              </w:rPr>
              <w:t>Նախագծին կից ներկայացված հիմնավորմամբ որպես խնդիր է ներկայացվում այն, որ գործող որոշմամբ այլ կազմակերպություններին պետական գույքն անհատույց օգտագործման է տրամադրվում ներդրումների կատարման դեպքում առավելագույնը 10 տարի ժամկետով։ Սակայն</w:t>
            </w:r>
            <w:r w:rsidRPr="00AD6BCD">
              <w:rPr>
                <w:rFonts w:ascii="GHEA Grapalat" w:hAnsi="GHEA Grapalat"/>
                <w:b/>
                <w:lang w:val="hy-AM"/>
              </w:rPr>
              <w:t xml:space="preserve"> առկա են դեպքեր, երբ ներդրողները ներկայացնում են երկարաժամկետ ծրագրեր, որոնք կարող են դրական ազդեցություն ունենալ սպորտի, կրթության կամ մշակույթի զարգացման գործընթացում։</w:t>
            </w:r>
          </w:p>
          <w:p w14:paraId="0199255C" w14:textId="77777777" w:rsidR="00BC4461" w:rsidRPr="00AD6BCD" w:rsidRDefault="00BC4461" w:rsidP="00BC4461">
            <w:pPr>
              <w:widowControl w:val="0"/>
              <w:tabs>
                <w:tab w:val="left" w:pos="0"/>
              </w:tabs>
              <w:spacing w:line="336" w:lineRule="auto"/>
              <w:ind w:right="-23" w:firstLine="314"/>
              <w:jc w:val="both"/>
              <w:textAlignment w:val="baseline"/>
              <w:rPr>
                <w:rFonts w:ascii="GHEA Grapalat" w:hAnsi="GHEA Grapalat"/>
                <w:lang w:val="hy-AM"/>
              </w:rPr>
            </w:pPr>
            <w:r w:rsidRPr="00AD6BCD">
              <w:rPr>
                <w:rFonts w:ascii="GHEA Grapalat" w:hAnsi="GHEA Grapalat"/>
                <w:lang w:val="hy-AM"/>
              </w:rPr>
              <w:tab/>
              <w:t>Նախ և առաջ, հարկ է նշել, որ Նախագծի հիմնավորմամբ բաձրացված խնդիրը վերաբերում է Որոշմամբ սահմանված ժամկետների բավարար չլինելու և երկարաժամկետ ներդրումային ծրագրերի իրականացման խոչընդոտներին, մինչդեռ Նախագծով նախատեսվում են նաև այլ կարգավորումներ, որոնք չեն բխում ներկայացված հիմնավորումից:</w:t>
            </w:r>
          </w:p>
          <w:p w14:paraId="6B3AE4C1" w14:textId="77777777" w:rsidR="00BC4461" w:rsidRPr="00AD6BCD" w:rsidRDefault="00BC4461" w:rsidP="00BC4461">
            <w:pPr>
              <w:spacing w:line="336" w:lineRule="auto"/>
              <w:ind w:firstLine="314"/>
              <w:jc w:val="both"/>
              <w:rPr>
                <w:rFonts w:ascii="GHEA Grapalat" w:hAnsi="GHEA Grapalat"/>
                <w:bCs/>
                <w:shd w:val="clear" w:color="auto" w:fill="FFFFFF"/>
                <w:lang w:val="hy-AM"/>
              </w:rPr>
            </w:pPr>
            <w:r w:rsidRPr="00AD6BCD">
              <w:rPr>
                <w:rFonts w:ascii="GHEA Grapalat" w:hAnsi="GHEA Grapalat"/>
                <w:lang w:val="hy-AM"/>
              </w:rPr>
              <w:t xml:space="preserve">Մասնավորապես՝ Նախագծով արտոնյալ պայմաններ են նախատեսվում կառավարության կողմից հավանության արժանացած սպորտի, կրթության կամ մշակույթի զարգացմանն ուղղված ներդրումային ծրագիր ներկայացրած կազմակերպությունների համար մինչդեռ ներկայացված չէ որևէ հիմնավորում: Այս առումով անհրաժեշտ է նկատի ունենալ, որ «Նորմատիվ իրավական ակտերի մասին» օրենքի </w:t>
            </w:r>
            <w:r w:rsidRPr="00AD6BCD">
              <w:rPr>
                <w:rFonts w:ascii="GHEA Grapalat" w:hAnsi="GHEA Grapalat"/>
                <w:color w:val="000000"/>
                <w:shd w:val="clear" w:color="auto" w:fill="FFFFFF"/>
                <w:lang w:val="hy-AM"/>
              </w:rPr>
              <w:t xml:space="preserve">6-րդ հոդվածի 4-րդ մասի համաձայն՝ նորմատիվ </w:t>
            </w:r>
            <w:r w:rsidRPr="00AD6BCD">
              <w:rPr>
                <w:rFonts w:ascii="GHEA Grapalat" w:hAnsi="GHEA Grapalat"/>
                <w:b/>
                <w:bCs/>
                <w:iCs/>
                <w:color w:val="000000"/>
                <w:shd w:val="clear" w:color="auto" w:fill="FFFFFF"/>
                <w:lang w:val="hy-AM"/>
              </w:rPr>
              <w:t>իրավական ակտի նախագիծը հիմնավորման հետ մեկտեղ</w:t>
            </w:r>
            <w:r w:rsidRPr="00AD6BCD">
              <w:rPr>
                <w:rFonts w:ascii="GHEA Grapalat" w:hAnsi="GHEA Grapalat"/>
                <w:color w:val="000000"/>
                <w:shd w:val="clear" w:color="auto" w:fill="FFFFFF"/>
                <w:lang w:val="hy-AM"/>
              </w:rPr>
              <w:t xml:space="preserve"> փորձաքննության են ուղարկում համապատասխան ակտն ընդունելու իրավասություն ունեցող մարմինը կամ </w:t>
            </w:r>
            <w:r w:rsidRPr="00AD6BCD">
              <w:rPr>
                <w:rFonts w:ascii="GHEA Grapalat" w:hAnsi="GHEA Grapalat"/>
                <w:color w:val="000000"/>
                <w:shd w:val="clear" w:color="auto" w:fill="FFFFFF"/>
                <w:lang w:val="hy-AM"/>
              </w:rPr>
              <w:lastRenderedPageBreak/>
              <w:t>Կառավարության անդամը, ինչպես նաև Կառավարությանը և վարչապետին ենթակա մարմինները: Նույն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r w:rsidRPr="00AD6BCD">
              <w:rPr>
                <w:rFonts w:ascii="GHEA Grapalat" w:hAnsi="GHEA Grapalat"/>
                <w:bCs/>
                <w:iCs/>
                <w:shd w:val="clear" w:color="auto" w:fill="FFFFFF"/>
                <w:lang w:val="hy-AM"/>
              </w:rPr>
              <w:t xml:space="preserve"> Այնինչ, տվյալ դեպքում նախագծին կից ներկայացված հիմնավորումից </w:t>
            </w:r>
            <w:r w:rsidRPr="00AD6BCD">
              <w:rPr>
                <w:rFonts w:ascii="GHEA Grapalat" w:hAnsi="GHEA Grapalat"/>
                <w:bCs/>
                <w:shd w:val="clear" w:color="auto" w:fill="FFFFFF"/>
                <w:lang w:val="hy-AM"/>
              </w:rPr>
              <w:t>հնարավոր չէ լիարժեք ձևով գնահատել ներկայացված նախագծի արդյունավետությունը, քանի որ բացակայում են</w:t>
            </w:r>
            <w:r w:rsidRPr="00AD6BCD">
              <w:rPr>
                <w:rFonts w:ascii="GHEA Grapalat" w:hAnsi="GHEA Grapalat"/>
                <w:bCs/>
                <w:iCs/>
                <w:shd w:val="clear" w:color="auto" w:fill="FFFFFF"/>
                <w:lang w:val="hy-AM"/>
              </w:rPr>
              <w:t xml:space="preserve"> </w:t>
            </w:r>
            <w:r w:rsidRPr="00AD6BCD">
              <w:rPr>
                <w:rFonts w:ascii="GHEA Grapalat" w:hAnsi="GHEA Grapalat"/>
                <w:b/>
                <w:bCs/>
                <w:iCs/>
                <w:shd w:val="clear" w:color="auto" w:fill="FFFFFF"/>
                <w:lang w:val="hy-AM"/>
              </w:rPr>
              <w:t xml:space="preserve">տվյալ բնագավառում իրականացվող քաղաքականության, կարգավորման նպատակի, բնույթի և ակնկալվող արդյունքի </w:t>
            </w:r>
            <w:r w:rsidRPr="00AD6BCD">
              <w:rPr>
                <w:rFonts w:ascii="GHEA Grapalat" w:hAnsi="GHEA Grapalat"/>
                <w:b/>
                <w:bCs/>
                <w:shd w:val="clear" w:color="auto" w:fill="FFFFFF"/>
                <w:lang w:val="hy-AM"/>
              </w:rPr>
              <w:t>համապատասխան խորը և համապարփակ վերլուծությունները,</w:t>
            </w:r>
            <w:r w:rsidRPr="00AD6BCD">
              <w:rPr>
                <w:rFonts w:ascii="GHEA Grapalat" w:hAnsi="GHEA Grapalat"/>
                <w:bCs/>
                <w:shd w:val="clear" w:color="auto" w:fill="FFFFFF"/>
                <w:lang w:val="hy-AM"/>
              </w:rPr>
              <w:t xml:space="preserve"> ինչն էական նշանակություն և կարևորություն ունի ներկայացված առաջարկությունների հիմնավորվածությունը լիարժեք ձևով գնահատելու համար:</w:t>
            </w:r>
          </w:p>
          <w:p w14:paraId="508FF5B7" w14:textId="3AA43D72" w:rsidR="00BC4461" w:rsidRPr="00C06DFE" w:rsidRDefault="00BC4461" w:rsidP="00BC4461">
            <w:pPr>
              <w:spacing w:line="336" w:lineRule="auto"/>
              <w:ind w:firstLine="314"/>
              <w:jc w:val="both"/>
              <w:rPr>
                <w:rFonts w:ascii="GHEA Grapalat" w:hAnsi="GHEA Grapalat"/>
                <w:bCs/>
                <w:shd w:val="clear" w:color="auto" w:fill="FFFFFF"/>
                <w:lang w:val="hy-AM"/>
              </w:rPr>
            </w:pPr>
            <w:r w:rsidRPr="00AD6BCD">
              <w:rPr>
                <w:rFonts w:ascii="GHEA Grapalat" w:hAnsi="GHEA Grapalat"/>
                <w:bCs/>
                <w:shd w:val="clear" w:color="auto" w:fill="FFFFFF"/>
                <w:lang w:val="hy-AM"/>
              </w:rPr>
              <w:t xml:space="preserve">Ամփոփելով վերոգրյալը` գտնում ենք, որ </w:t>
            </w:r>
            <w:r w:rsidRPr="00AD6BCD">
              <w:rPr>
                <w:rFonts w:ascii="GHEA Grapalat" w:hAnsi="GHEA Grapalat"/>
                <w:bCs/>
                <w:iCs/>
                <w:shd w:val="clear" w:color="auto" w:fill="FFFFFF"/>
                <w:lang w:val="hy-AM"/>
              </w:rPr>
              <w:t>նախագիծն ունի լրացուցիչ հիմնավորման կարիք</w:t>
            </w:r>
            <w:r w:rsidRPr="00AD6BCD">
              <w:rPr>
                <w:rFonts w:ascii="GHEA Grapalat" w:hAnsi="GHEA Grapalat"/>
                <w:bCs/>
                <w:shd w:val="clear" w:color="auto" w:fill="FFFFFF"/>
                <w:lang w:val="hy-AM"/>
              </w:rPr>
              <w:t>`  բարձրացված խնդիրների համատեքստում:</w:t>
            </w:r>
          </w:p>
        </w:tc>
        <w:tc>
          <w:tcPr>
            <w:tcW w:w="4475" w:type="dxa"/>
            <w:shd w:val="clear" w:color="auto" w:fill="FFFFFF" w:themeFill="background1"/>
          </w:tcPr>
          <w:p w14:paraId="4FD0A38E" w14:textId="0EDA5FD8" w:rsidR="00BC4461" w:rsidRDefault="00630F94" w:rsidP="00BC4461">
            <w:pPr>
              <w:spacing w:line="360" w:lineRule="auto"/>
              <w:rPr>
                <w:rFonts w:ascii="GHEA Grapalat" w:hAnsi="GHEA Grapalat"/>
                <w:color w:val="000000" w:themeColor="text1"/>
                <w:lang w:val="hy-AM"/>
              </w:rPr>
            </w:pPr>
            <w:r>
              <w:rPr>
                <w:rFonts w:ascii="GHEA Grapalat" w:hAnsi="GHEA Grapalat"/>
                <w:color w:val="000000" w:themeColor="text1"/>
                <w:lang w:val="hy-AM"/>
              </w:rPr>
              <w:lastRenderedPageBreak/>
              <w:t>1</w:t>
            </w:r>
            <w:r>
              <w:rPr>
                <w:rFonts w:ascii="Cambria Math" w:hAnsi="Cambria Math"/>
                <w:color w:val="000000" w:themeColor="text1"/>
                <w:lang w:val="hy-AM"/>
              </w:rPr>
              <w:t xml:space="preserve">․ </w:t>
            </w:r>
            <w:r w:rsidR="005A42D0">
              <w:rPr>
                <w:rFonts w:ascii="GHEA Grapalat" w:hAnsi="GHEA Grapalat"/>
                <w:color w:val="000000" w:themeColor="text1"/>
                <w:lang w:val="hy-AM"/>
              </w:rPr>
              <w:t>Ընդունվել է</w:t>
            </w:r>
            <w:r w:rsidR="00B4431E">
              <w:rPr>
                <w:rFonts w:ascii="GHEA Grapalat" w:hAnsi="GHEA Grapalat"/>
                <w:color w:val="000000" w:themeColor="text1"/>
                <w:lang w:val="hy-AM"/>
              </w:rPr>
              <w:t>։</w:t>
            </w:r>
            <w:r w:rsidR="005A42D0">
              <w:rPr>
                <w:rFonts w:ascii="GHEA Grapalat" w:hAnsi="GHEA Grapalat"/>
                <w:color w:val="000000" w:themeColor="text1"/>
                <w:lang w:val="hy-AM"/>
              </w:rPr>
              <w:t xml:space="preserve"> Նախագ</w:t>
            </w:r>
            <w:r>
              <w:rPr>
                <w:rFonts w:ascii="GHEA Grapalat" w:hAnsi="GHEA Grapalat"/>
                <w:color w:val="000000" w:themeColor="text1"/>
                <w:lang w:val="hy-AM"/>
              </w:rPr>
              <w:t xml:space="preserve">ծի </w:t>
            </w:r>
            <w:r w:rsidR="005A42D0">
              <w:rPr>
                <w:rFonts w:ascii="GHEA Grapalat" w:hAnsi="GHEA Grapalat"/>
                <w:color w:val="000000" w:themeColor="text1"/>
                <w:lang w:val="hy-AM"/>
              </w:rPr>
              <w:t xml:space="preserve">հիմնավորումը խմբագրվել </w:t>
            </w:r>
            <w:r>
              <w:rPr>
                <w:rFonts w:ascii="GHEA Grapalat" w:hAnsi="GHEA Grapalat"/>
                <w:color w:val="000000" w:themeColor="text1"/>
                <w:lang w:val="hy-AM"/>
              </w:rPr>
              <w:t>է</w:t>
            </w:r>
            <w:r w:rsidR="005A42D0">
              <w:rPr>
                <w:rFonts w:ascii="GHEA Grapalat" w:hAnsi="GHEA Grapalat"/>
                <w:color w:val="000000" w:themeColor="text1"/>
                <w:lang w:val="hy-AM"/>
              </w:rPr>
              <w:t>։</w:t>
            </w:r>
          </w:p>
          <w:p w14:paraId="05D9BD0D" w14:textId="46ABD484" w:rsidR="005A42D0" w:rsidRDefault="005A42D0" w:rsidP="00BC4461">
            <w:pPr>
              <w:spacing w:line="360" w:lineRule="auto"/>
              <w:rPr>
                <w:rFonts w:ascii="GHEA Grapalat" w:hAnsi="GHEA Grapalat"/>
                <w:color w:val="000000" w:themeColor="text1"/>
                <w:lang w:val="hy-AM"/>
              </w:rPr>
            </w:pPr>
            <w:r>
              <w:rPr>
                <w:rFonts w:ascii="GHEA Grapalat" w:hAnsi="GHEA Grapalat"/>
                <w:color w:val="000000" w:themeColor="text1"/>
                <w:lang w:val="hy-AM"/>
              </w:rPr>
              <w:t>Միաժամանակ հարկ ենք համարում նշել</w:t>
            </w:r>
            <w:r w:rsidR="00974BA1">
              <w:rPr>
                <w:rFonts w:ascii="GHEA Grapalat" w:hAnsi="GHEA Grapalat"/>
                <w:color w:val="000000" w:themeColor="text1"/>
                <w:lang w:val="hy-AM"/>
              </w:rPr>
              <w:t xml:space="preserve">, որ Նախագիծը մշակվել է Ֆինանսատնտեսական նախարարական կոմիտեի համապատասխան հանձնարարականի հիմքով, այդ իսկ պատճառով սահմանված ժամկետների պահպանման համար ներկայացվել է Վարչապետի </w:t>
            </w:r>
            <w:r w:rsidR="00134C83">
              <w:rPr>
                <w:rFonts w:ascii="GHEA Grapalat" w:hAnsi="GHEA Grapalat"/>
                <w:color w:val="000000" w:themeColor="text1"/>
                <w:lang w:val="hy-AM"/>
              </w:rPr>
              <w:t xml:space="preserve">աշխատակազմի գրությամբ։ </w:t>
            </w:r>
          </w:p>
          <w:p w14:paraId="5AAA7613" w14:textId="287CA9D7" w:rsidR="00607E59" w:rsidRDefault="00607E59" w:rsidP="00BC4461">
            <w:pPr>
              <w:spacing w:line="360" w:lineRule="auto"/>
              <w:rPr>
                <w:rFonts w:ascii="GHEA Grapalat" w:hAnsi="GHEA Grapalat"/>
                <w:color w:val="000000" w:themeColor="text1"/>
                <w:lang w:val="hy-AM"/>
              </w:rPr>
            </w:pPr>
            <w:r>
              <w:rPr>
                <w:rFonts w:ascii="GHEA Grapalat" w:hAnsi="GHEA Grapalat"/>
                <w:color w:val="000000" w:themeColor="text1"/>
                <w:lang w:val="hy-AM"/>
              </w:rPr>
              <w:lastRenderedPageBreak/>
              <w:t>Նախագիծը նպատակ ունի նպաստելու</w:t>
            </w:r>
            <w:r w:rsidRPr="00607E59">
              <w:rPr>
                <w:lang w:val="hy-AM"/>
              </w:rPr>
              <w:t xml:space="preserve"> </w:t>
            </w:r>
            <w:r w:rsidRPr="00607E59">
              <w:rPr>
                <w:rFonts w:ascii="GHEA Grapalat" w:hAnsi="GHEA Grapalat"/>
                <w:color w:val="000000" w:themeColor="text1"/>
                <w:lang w:val="hy-AM"/>
              </w:rPr>
              <w:t>սպորտի, կրթության</w:t>
            </w:r>
            <w:r w:rsidR="001D51F0">
              <w:rPr>
                <w:rFonts w:ascii="GHEA Grapalat" w:hAnsi="GHEA Grapalat"/>
                <w:color w:val="000000" w:themeColor="text1"/>
                <w:lang w:val="hy-AM"/>
              </w:rPr>
              <w:t>, գիտության</w:t>
            </w:r>
            <w:r w:rsidRPr="00607E59">
              <w:rPr>
                <w:rFonts w:ascii="GHEA Grapalat" w:hAnsi="GHEA Grapalat"/>
                <w:color w:val="000000" w:themeColor="text1"/>
                <w:lang w:val="hy-AM"/>
              </w:rPr>
              <w:t xml:space="preserve"> </w:t>
            </w:r>
            <w:r>
              <w:rPr>
                <w:rFonts w:ascii="GHEA Grapalat" w:hAnsi="GHEA Grapalat"/>
                <w:color w:val="000000" w:themeColor="text1"/>
                <w:lang w:val="hy-AM"/>
              </w:rPr>
              <w:t xml:space="preserve">և </w:t>
            </w:r>
            <w:r w:rsidRPr="00607E59">
              <w:rPr>
                <w:rFonts w:ascii="GHEA Grapalat" w:hAnsi="GHEA Grapalat"/>
                <w:color w:val="000000" w:themeColor="text1"/>
                <w:lang w:val="hy-AM"/>
              </w:rPr>
              <w:t>մշակույթի զարգացման</w:t>
            </w:r>
            <w:r>
              <w:rPr>
                <w:rFonts w:ascii="GHEA Grapalat" w:hAnsi="GHEA Grapalat"/>
                <w:color w:val="000000" w:themeColor="text1"/>
                <w:lang w:val="hy-AM"/>
              </w:rPr>
              <w:t>ը, որպեսզի բոլոր այն ծրագրերը, որոնք հավանության են արժանացել Կառավարությ</w:t>
            </w:r>
            <w:r w:rsidR="001D51F0">
              <w:rPr>
                <w:rFonts w:ascii="GHEA Grapalat" w:hAnsi="GHEA Grapalat"/>
                <w:color w:val="000000" w:themeColor="text1"/>
                <w:lang w:val="hy-AM"/>
              </w:rPr>
              <w:t xml:space="preserve">ան կողմից և էական ազդեցություն </w:t>
            </w:r>
            <w:r>
              <w:rPr>
                <w:rFonts w:ascii="GHEA Grapalat" w:hAnsi="GHEA Grapalat"/>
                <w:color w:val="000000" w:themeColor="text1"/>
                <w:lang w:val="hy-AM"/>
              </w:rPr>
              <w:t>ունեն նշված բնագավառների զարգացման համար, սակայն գույքի բարելավման տեսանկյունից առավել սակավ ներդրումներ են նախատեսում</w:t>
            </w:r>
            <w:r w:rsidR="001D51F0">
              <w:rPr>
                <w:rFonts w:ascii="GHEA Grapalat" w:hAnsi="GHEA Grapalat"/>
                <w:color w:val="000000" w:themeColor="text1"/>
                <w:lang w:val="hy-AM"/>
              </w:rPr>
              <w:t>,</w:t>
            </w:r>
            <w:r>
              <w:rPr>
                <w:rFonts w:ascii="GHEA Grapalat" w:hAnsi="GHEA Grapalat"/>
                <w:color w:val="000000" w:themeColor="text1"/>
                <w:lang w:val="hy-AM"/>
              </w:rPr>
              <w:t xml:space="preserve"> հնարավորություն </w:t>
            </w:r>
            <w:r w:rsidR="001D51F0">
              <w:rPr>
                <w:rFonts w:ascii="GHEA Grapalat" w:hAnsi="GHEA Grapalat"/>
                <w:color w:val="000000" w:themeColor="text1"/>
                <w:lang w:val="hy-AM"/>
              </w:rPr>
              <w:t>կ</w:t>
            </w:r>
            <w:r>
              <w:rPr>
                <w:rFonts w:ascii="GHEA Grapalat" w:hAnsi="GHEA Grapalat"/>
                <w:color w:val="000000" w:themeColor="text1"/>
                <w:lang w:val="hy-AM"/>
              </w:rPr>
              <w:t>ստանան կյանքի կոչվելու։</w:t>
            </w:r>
          </w:p>
          <w:p w14:paraId="3DD25E79" w14:textId="3ED635C6" w:rsidR="005A42D0" w:rsidRPr="008B7254" w:rsidRDefault="005A42D0" w:rsidP="00630F94">
            <w:pPr>
              <w:spacing w:line="360" w:lineRule="auto"/>
              <w:rPr>
                <w:rFonts w:ascii="GHEA Grapalat" w:hAnsi="GHEA Grapalat"/>
                <w:color w:val="000000" w:themeColor="text1"/>
                <w:lang w:val="hy-AM"/>
              </w:rPr>
            </w:pPr>
          </w:p>
        </w:tc>
      </w:tr>
      <w:tr w:rsidR="00BC4461" w:rsidRPr="00607E59" w14:paraId="7064BCEF" w14:textId="77777777" w:rsidTr="00990BD6">
        <w:trPr>
          <w:trHeight w:val="440"/>
        </w:trPr>
        <w:tc>
          <w:tcPr>
            <w:tcW w:w="9493" w:type="dxa"/>
            <w:shd w:val="clear" w:color="auto" w:fill="FFFFFF" w:themeFill="background1"/>
          </w:tcPr>
          <w:p w14:paraId="132B1913" w14:textId="07EA5E37" w:rsidR="00BC4461" w:rsidRPr="00AD6BCD" w:rsidRDefault="00630F94" w:rsidP="00BC4461">
            <w:pPr>
              <w:widowControl w:val="0"/>
              <w:tabs>
                <w:tab w:val="left" w:pos="0"/>
              </w:tabs>
              <w:spacing w:line="336" w:lineRule="auto"/>
              <w:ind w:right="-23" w:firstLine="314"/>
              <w:jc w:val="both"/>
              <w:textAlignment w:val="baseline"/>
              <w:rPr>
                <w:rFonts w:ascii="GHEA Grapalat" w:hAnsi="GHEA Grapalat"/>
                <w:lang w:val="hy-AM"/>
              </w:rPr>
            </w:pPr>
            <w:r>
              <w:rPr>
                <w:rFonts w:ascii="GHEA Grapalat" w:hAnsi="GHEA Grapalat"/>
                <w:lang w:val="hy-AM"/>
              </w:rPr>
              <w:lastRenderedPageBreak/>
              <w:t>2</w:t>
            </w:r>
            <w:r>
              <w:rPr>
                <w:rFonts w:ascii="Cambria Math" w:hAnsi="Cambria Math"/>
                <w:lang w:val="hy-AM"/>
              </w:rPr>
              <w:t xml:space="preserve">․ </w:t>
            </w:r>
            <w:r w:rsidR="00BC4461" w:rsidRPr="00AD6BCD">
              <w:rPr>
                <w:rFonts w:ascii="GHEA Grapalat" w:hAnsi="GHEA Grapalat"/>
                <w:lang w:val="hy-AM"/>
              </w:rPr>
              <w:t xml:space="preserve">Բացի այդ, պարզ չէ նաև, թե ինչով է պայմնավորված միայն ՀՀ կառավարության կողմից հավանության արժանացած </w:t>
            </w:r>
            <w:r w:rsidR="00BC4461" w:rsidRPr="00AD6BCD">
              <w:rPr>
                <w:rFonts w:ascii="GHEA Grapalat" w:hAnsi="GHEA Grapalat"/>
                <w:b/>
                <w:lang w:val="hy-AM"/>
              </w:rPr>
              <w:t>սպորտի, կրթության կամ մշակույթի</w:t>
            </w:r>
            <w:r w:rsidR="00BC4461" w:rsidRPr="00AD6BCD">
              <w:rPr>
                <w:rFonts w:ascii="GHEA Grapalat" w:hAnsi="GHEA Grapalat"/>
                <w:lang w:val="hy-AM"/>
              </w:rPr>
              <w:t xml:space="preserve"> զարգացմանն ուղղված ներդրումային ծրագիր ներկայացրած կազմակերպությունների վրա Որոշմամբ հաստատված N 4 հավելվածի պահանջները չտարածելը:</w:t>
            </w:r>
          </w:p>
          <w:p w14:paraId="776DACFD" w14:textId="77777777" w:rsidR="00BC4461" w:rsidRPr="00AD6BCD" w:rsidRDefault="00BC4461" w:rsidP="00BC4461">
            <w:pPr>
              <w:widowControl w:val="0"/>
              <w:tabs>
                <w:tab w:val="left" w:pos="0"/>
              </w:tabs>
              <w:spacing w:line="336" w:lineRule="auto"/>
              <w:ind w:right="-23" w:firstLine="314"/>
              <w:jc w:val="both"/>
              <w:textAlignment w:val="baseline"/>
              <w:rPr>
                <w:rFonts w:ascii="GHEA Grapalat" w:hAnsi="GHEA Grapalat"/>
                <w:lang w:val="hy-AM"/>
              </w:rPr>
            </w:pPr>
            <w:r w:rsidRPr="00AD6BCD">
              <w:rPr>
                <w:rFonts w:ascii="GHEA Grapalat" w:hAnsi="GHEA Grapalat"/>
                <w:lang w:val="hy-AM"/>
              </w:rPr>
              <w:t xml:space="preserve">Ելնելով վերոգրյալից գտնում ենք, որ նախատեսված դրույթները խնդրահարույց են նաև այն տեսանկյունից, որ մի շարք այլ բնագավառներում նույնպես </w:t>
            </w:r>
            <w:r w:rsidRPr="00AD6BCD">
              <w:rPr>
                <w:rFonts w:ascii="GHEA Grapalat" w:hAnsi="GHEA Grapalat"/>
                <w:lang w:val="hy-AM"/>
              </w:rPr>
              <w:lastRenderedPageBreak/>
              <w:t>երկարաժամկետ ծրագրեր իրականացնելու անհրաժեշտություն կարող է առաջանալ և միայն վերոնշյալ բնագավառում ներդրումային ծրագիր իրականացնող սուբյեկտների համար կարգավորում նախատեսելը կարող է դիտարկվել որպես անհավասար մոտեցում:</w:t>
            </w:r>
          </w:p>
          <w:p w14:paraId="459263DD" w14:textId="77777777" w:rsidR="00BC4461" w:rsidRPr="00AD6BCD" w:rsidRDefault="00BC4461" w:rsidP="00BC4461">
            <w:pPr>
              <w:widowControl w:val="0"/>
              <w:tabs>
                <w:tab w:val="left" w:pos="0"/>
              </w:tabs>
              <w:spacing w:line="336" w:lineRule="auto"/>
              <w:ind w:right="-23" w:firstLine="314"/>
              <w:jc w:val="both"/>
              <w:textAlignment w:val="baseline"/>
              <w:rPr>
                <w:rFonts w:ascii="GHEA Grapalat" w:hAnsi="GHEA Grapalat"/>
                <w:lang w:val="hy-AM"/>
              </w:rPr>
            </w:pPr>
            <w:r w:rsidRPr="00AD6BCD">
              <w:rPr>
                <w:rFonts w:ascii="GHEA Grapalat" w:hAnsi="GHEA Grapalat"/>
                <w:lang w:val="hy-AM"/>
              </w:rPr>
              <w:t>Միևնույն ժամանակ, Նախագծով առաջարկվող կարգավորումների  կապակցությամբ հարկ ենք համարում անդրադառնալ Որոշմամբ ամրագրված հետևյալ իրավակարգավորումներին, այսպես՝</w:t>
            </w:r>
          </w:p>
          <w:p w14:paraId="1C0DFC2A" w14:textId="77777777" w:rsidR="00BC4461" w:rsidRPr="00AD6BCD" w:rsidRDefault="00BC4461" w:rsidP="00BC4461">
            <w:pPr>
              <w:widowControl w:val="0"/>
              <w:tabs>
                <w:tab w:val="left" w:pos="0"/>
              </w:tabs>
              <w:spacing w:line="336" w:lineRule="auto"/>
              <w:ind w:right="-23" w:firstLine="314"/>
              <w:jc w:val="both"/>
              <w:textAlignment w:val="baseline"/>
              <w:rPr>
                <w:rFonts w:ascii="GHEA Grapalat" w:hAnsi="GHEA Grapalat"/>
                <w:b/>
                <w:color w:val="000000"/>
                <w:shd w:val="clear" w:color="auto" w:fill="FFFFFF"/>
                <w:lang w:val="hy-AM"/>
              </w:rPr>
            </w:pPr>
            <w:r w:rsidRPr="00AD6BCD">
              <w:rPr>
                <w:rFonts w:ascii="GHEA Grapalat" w:hAnsi="GHEA Grapalat"/>
                <w:lang w:val="hy-AM"/>
              </w:rPr>
              <w:t xml:space="preserve">Որոշման 6-րդ կետի համաձայն՝ </w:t>
            </w:r>
            <w:r w:rsidRPr="00AD6BCD">
              <w:rPr>
                <w:rFonts w:ascii="GHEA Grapalat" w:hAnsi="GHEA Grapalat"/>
                <w:b/>
                <w:color w:val="000000"/>
                <w:shd w:val="clear" w:color="auto" w:fill="FFFFFF"/>
                <w:lang w:val="hy-AM"/>
              </w:rPr>
              <w:t>Պետական սեփականություն հանդիսացող գույքն անհատույց օգտագործման իրավունքով տրամադրելու դեպքում գույքի անհատույց օգտագործման պայմանների նկատմամբ հսկողությունն իրականացնում է կոմիտեն` պետական սեփականություն հանդիսացող գույքի անհատույց օգտագործման կնքված պայմանագրի դրույթների համաձայն։</w:t>
            </w:r>
          </w:p>
          <w:p w14:paraId="5F8F99CB" w14:textId="77777777" w:rsidR="00BC4461" w:rsidRPr="00AD6BCD" w:rsidRDefault="00BC4461" w:rsidP="00BC4461">
            <w:pPr>
              <w:widowControl w:val="0"/>
              <w:tabs>
                <w:tab w:val="left" w:pos="0"/>
              </w:tabs>
              <w:spacing w:line="336" w:lineRule="auto"/>
              <w:ind w:right="-23" w:firstLine="314"/>
              <w:jc w:val="both"/>
              <w:textAlignment w:val="baseline"/>
              <w:rPr>
                <w:rFonts w:ascii="GHEA Grapalat" w:hAnsi="GHEA Grapalat"/>
                <w:lang w:val="hy-AM"/>
              </w:rPr>
            </w:pPr>
            <w:r w:rsidRPr="00AD6BCD">
              <w:rPr>
                <w:rFonts w:ascii="GHEA Grapalat" w:hAnsi="GHEA Grapalat"/>
                <w:lang w:val="hy-AM"/>
              </w:rPr>
              <w:t xml:space="preserve">Որոշմամբ հաստատված N 4 հավելվածի 1-ին կետով սահմանվում է, որ /…/ պետական սեփականություն հանդիսացող </w:t>
            </w:r>
            <w:r w:rsidRPr="00AD6BCD">
              <w:rPr>
                <w:rFonts w:ascii="GHEA Grapalat" w:hAnsi="GHEA Grapalat"/>
                <w:b/>
                <w:lang w:val="hy-AM"/>
              </w:rPr>
              <w:t>գույքն անհատույց օգտագործման իրավունքով տրամադրվում է</w:t>
            </w:r>
            <w:r w:rsidRPr="00AD6BCD">
              <w:rPr>
                <w:rFonts w:ascii="GHEA Grapalat" w:hAnsi="GHEA Grapalat"/>
                <w:lang w:val="hy-AM"/>
              </w:rPr>
              <w:t xml:space="preserve">, </w:t>
            </w:r>
            <w:r w:rsidRPr="00AD6BCD">
              <w:rPr>
                <w:rFonts w:ascii="GHEA Grapalat" w:hAnsi="GHEA Grapalat"/>
                <w:b/>
                <w:lang w:val="hy-AM"/>
              </w:rPr>
              <w:t>եթե տվյալ սուբյեկտների կողմից ներկայացվել է՝ N 4 օրինակելի ձևի պահանջները բավարարող գույքի բարելավմանն ուղղված ներդրումային ծրագիր,</w:t>
            </w:r>
            <w:r w:rsidRPr="00AD6BCD">
              <w:rPr>
                <w:rFonts w:ascii="GHEA Grapalat" w:hAnsi="GHEA Grapalat"/>
                <w:lang w:val="hy-AM"/>
              </w:rPr>
              <w:t xml:space="preserve"> որը պարունակում է առաջարկվող ներդրումները ներառյալ՝ ըստ արժեքների գույքի բարելավմանն ուղղված շինմոնտաժային աշխատանքների և այլ ծախսերի իրականացումը, ինչպես նաև մեքենասարքավորումների, տեխնիկայի և այլ գույքի ձեռքբերումը։ Ընդ որում, Հայաստանի Հանրապետությունում ներդրումների ներգրավելու նպատակով գույքն անհատույց օգտագործման տրամադրման դեպքում, հնարավոր օգտագործողների կողմից առաջարկվող </w:t>
            </w:r>
            <w:r w:rsidRPr="00AD6BCD">
              <w:rPr>
                <w:rFonts w:ascii="GHEA Grapalat" w:hAnsi="GHEA Grapalat"/>
                <w:b/>
                <w:lang w:val="hy-AM"/>
              </w:rPr>
              <w:lastRenderedPageBreak/>
              <w:t>ներդրումային ծրագրերի ներկայացվող նվազագույն պահանջներն են</w:t>
            </w:r>
            <w:r w:rsidRPr="00AD6BCD">
              <w:rPr>
                <w:rFonts w:ascii="GHEA Grapalat" w:hAnsi="GHEA Grapalat"/>
                <w:lang w:val="hy-AM"/>
              </w:rPr>
              <w:t xml:space="preserve"> /…/</w:t>
            </w:r>
          </w:p>
          <w:p w14:paraId="230BE5FA" w14:textId="77777777" w:rsidR="00BC4461" w:rsidRPr="00AD6BCD" w:rsidRDefault="00BC4461" w:rsidP="00BC4461">
            <w:pPr>
              <w:widowControl w:val="0"/>
              <w:tabs>
                <w:tab w:val="left" w:pos="0"/>
              </w:tabs>
              <w:spacing w:line="336" w:lineRule="auto"/>
              <w:ind w:right="-23" w:firstLine="314"/>
              <w:jc w:val="both"/>
              <w:textAlignment w:val="baseline"/>
              <w:rPr>
                <w:rFonts w:ascii="GHEA Grapalat" w:hAnsi="GHEA Grapalat"/>
                <w:lang w:val="hy-AM"/>
              </w:rPr>
            </w:pPr>
            <w:r w:rsidRPr="00AD6BCD">
              <w:rPr>
                <w:rFonts w:ascii="GHEA Grapalat" w:hAnsi="GHEA Grapalat"/>
                <w:lang w:val="hy-AM"/>
              </w:rPr>
              <w:tab/>
              <w:t xml:space="preserve">ա. մինչև 25 մլն դրամ գնահատված արժեքով գույքի համար՝ </w:t>
            </w:r>
            <w:r w:rsidRPr="00AD6BCD">
              <w:rPr>
                <w:rFonts w:ascii="GHEA Grapalat" w:hAnsi="GHEA Grapalat"/>
                <w:b/>
                <w:lang w:val="hy-AM"/>
              </w:rPr>
              <w:t>առնվազն գույքի գնահատված արժեքի չափով ներդրում և աշխատատեղի ստեղծում. /…/</w:t>
            </w:r>
          </w:p>
          <w:p w14:paraId="043FA4C6" w14:textId="1A826A82" w:rsidR="00BC4461" w:rsidRPr="00A86BA2" w:rsidRDefault="00BC4461" w:rsidP="00BC4461">
            <w:pPr>
              <w:pStyle w:val="mechtex"/>
              <w:spacing w:line="360" w:lineRule="auto"/>
              <w:ind w:firstLine="306"/>
              <w:jc w:val="both"/>
              <w:rPr>
                <w:rFonts w:ascii="GHEA Grapalat" w:hAnsi="GHEA Grapalat"/>
                <w:color w:val="FF0000"/>
                <w:lang w:val="hy-AM"/>
              </w:rPr>
            </w:pPr>
            <w:r w:rsidRPr="00AD6BCD">
              <w:rPr>
                <w:rFonts w:ascii="GHEA Grapalat" w:hAnsi="GHEA Grapalat"/>
                <w:sz w:val="24"/>
                <w:szCs w:val="24"/>
                <w:lang w:val="hy-AM"/>
              </w:rPr>
              <w:tab/>
              <w:t xml:space="preserve">Այսինքն՝ Որոշմամբ հաստատված N 4 հավելվածով նախատեսվում են գույքի գնահատված չափի ներդրման, աշխատատեղի ստեղծման և մի շարք այլ պահանջներ, որոնք Նախագծով կատարվող փոփոխությունների արդյունքում չեն տարածվի </w:t>
            </w:r>
            <w:r w:rsidRPr="00AD6BCD">
              <w:rPr>
                <w:rFonts w:ascii="GHEA Grapalat" w:hAnsi="GHEA Grapalat" w:cs="Sylfaen"/>
                <w:sz w:val="24"/>
                <w:szCs w:val="24"/>
                <w:lang w:val="hy-AM"/>
              </w:rPr>
              <w:t>ՀՀ կառավարության կողմից հավանության արժանացած սպորտի, կրթության կամ մշակույթի զարգացմանն ուղղված ծրագրերի վրա՝ ի</w:t>
            </w:r>
            <w:r w:rsidRPr="00AD6BCD">
              <w:rPr>
                <w:rFonts w:ascii="GHEA Grapalat" w:hAnsi="GHEA Grapalat"/>
                <w:color w:val="000000"/>
                <w:sz w:val="24"/>
                <w:szCs w:val="24"/>
                <w:shd w:val="clear" w:color="auto" w:fill="FFFFFF"/>
                <w:lang w:val="hy-AM"/>
              </w:rPr>
              <w:t>նչից բխում է, որ Պետական սեփականություն հանդիսացող գույքն անհատույց օգտագործման իրավունքով ՀՀ կառավարության կողմից հավանության արժանացած սպորտի, կրթության կամ մշակույթի զարգացմանն ուղղված ներդրումային ծրագիր ներկայացրած կազմակերպություններին տրամադրելու դեպքում Կոմիտեի կողմից հսկողություն իրականացվել չի կարող, քանի որ Որոշման 6-րդ կետով նախատեսված պայմանները այլևս չեն տարածվի ՀՀ կառավարության կողմից հավանության արժանացած սպորտի, կրթության կամ մշակույթի զարգացմանն ուղղված ներդրումային ծրագիր ներկայացրած կազմակերպությունների վրա, և արդյունքում ոչ միայն Որոշմամբ հաստատված N 4 հավելվածով սահմանված պարտադիր պայմանները չեն տարածվի վերոնշյալ կազմակերպությունների վրա, այլև հսկողության որևէ մեխանիզմ առկա չի լինի, ինչը խնդրահարույց է:</w:t>
            </w:r>
          </w:p>
        </w:tc>
        <w:tc>
          <w:tcPr>
            <w:tcW w:w="4475" w:type="dxa"/>
            <w:shd w:val="clear" w:color="auto" w:fill="FFFFFF" w:themeFill="background1"/>
          </w:tcPr>
          <w:p w14:paraId="18A0EB04" w14:textId="76ADEB35" w:rsidR="00BC4461" w:rsidRPr="00630F94" w:rsidRDefault="00630F94" w:rsidP="00BC4461">
            <w:pPr>
              <w:spacing w:line="360" w:lineRule="auto"/>
              <w:rPr>
                <w:rFonts w:ascii="GHEA Grapalat" w:hAnsi="GHEA Grapalat"/>
                <w:color w:val="FF0000"/>
                <w:lang w:val="hy-AM"/>
              </w:rPr>
            </w:pPr>
            <w:r w:rsidRPr="00630F94">
              <w:rPr>
                <w:rFonts w:ascii="GHEA Grapalat" w:hAnsi="GHEA Grapalat"/>
                <w:lang w:val="hy-AM"/>
              </w:rPr>
              <w:lastRenderedPageBreak/>
              <w:t>2</w:t>
            </w:r>
            <w:r w:rsidRPr="00630F94">
              <w:rPr>
                <w:rFonts w:ascii="Cambria Math" w:hAnsi="Cambria Math" w:cs="Cambria Math"/>
                <w:lang w:val="hy-AM"/>
              </w:rPr>
              <w:t>․</w:t>
            </w:r>
            <w:r w:rsidRPr="00630F94">
              <w:rPr>
                <w:rFonts w:ascii="GHEA Grapalat" w:hAnsi="GHEA Grapalat"/>
                <w:lang w:val="hy-AM"/>
              </w:rPr>
              <w:t xml:space="preserve"> </w:t>
            </w:r>
            <w:r w:rsidRPr="00630F94">
              <w:rPr>
                <w:rFonts w:ascii="GHEA Grapalat" w:hAnsi="GHEA Grapalat" w:cs="GHEA Grapalat"/>
                <w:lang w:val="hy-AM"/>
              </w:rPr>
              <w:t>Ընդունվել</w:t>
            </w:r>
            <w:r w:rsidRPr="00630F94">
              <w:rPr>
                <w:rFonts w:ascii="GHEA Grapalat" w:hAnsi="GHEA Grapalat"/>
                <w:lang w:val="hy-AM"/>
              </w:rPr>
              <w:t xml:space="preserve"> </w:t>
            </w:r>
            <w:r w:rsidRPr="00630F94">
              <w:rPr>
                <w:rFonts w:ascii="GHEA Grapalat" w:hAnsi="GHEA Grapalat" w:cs="GHEA Grapalat"/>
                <w:lang w:val="hy-AM"/>
              </w:rPr>
              <w:t>է</w:t>
            </w:r>
            <w:r w:rsidR="00B4431E">
              <w:rPr>
                <w:rFonts w:ascii="GHEA Grapalat" w:hAnsi="GHEA Grapalat"/>
                <w:lang w:val="hy-AM"/>
              </w:rPr>
              <w:t xml:space="preserve">։ </w:t>
            </w:r>
            <w:r w:rsidRPr="00630F94">
              <w:rPr>
                <w:rFonts w:ascii="GHEA Grapalat" w:hAnsi="GHEA Grapalat" w:cs="GHEA Grapalat"/>
                <w:lang w:val="hy-AM"/>
              </w:rPr>
              <w:t>Նախագիծը</w:t>
            </w:r>
            <w:r w:rsidRPr="00630F94">
              <w:rPr>
                <w:rFonts w:ascii="GHEA Grapalat" w:hAnsi="GHEA Grapalat"/>
                <w:lang w:val="hy-AM"/>
              </w:rPr>
              <w:t xml:space="preserve"> </w:t>
            </w:r>
            <w:r w:rsidRPr="00630F94">
              <w:rPr>
                <w:rFonts w:ascii="GHEA Grapalat" w:hAnsi="GHEA Grapalat" w:cs="GHEA Grapalat"/>
                <w:lang w:val="hy-AM"/>
              </w:rPr>
              <w:t>խմբագրվել</w:t>
            </w:r>
            <w:r w:rsidRPr="00630F94">
              <w:rPr>
                <w:rFonts w:ascii="GHEA Grapalat" w:hAnsi="GHEA Grapalat"/>
                <w:lang w:val="hy-AM"/>
              </w:rPr>
              <w:t xml:space="preserve"> </w:t>
            </w:r>
            <w:r w:rsidRPr="00630F94">
              <w:rPr>
                <w:rFonts w:ascii="GHEA Grapalat" w:hAnsi="GHEA Grapalat" w:cs="GHEA Grapalat"/>
                <w:lang w:val="hy-AM"/>
              </w:rPr>
              <w:t>է։</w:t>
            </w:r>
            <w:r w:rsidRPr="00630F94">
              <w:rPr>
                <w:rFonts w:ascii="GHEA Grapalat" w:hAnsi="GHEA Grapalat"/>
                <w:lang w:val="hy-AM"/>
              </w:rPr>
              <w:t xml:space="preserve"> Նախագծի մշակումը պայմանավորված է նաև Կոմիտեում առկա մի շարք դիմումներով ներկայացված ծրագրերի իրականացման ապահովմաման </w:t>
            </w:r>
            <w:r w:rsidRPr="00630F94">
              <w:rPr>
                <w:rFonts w:ascii="GHEA Grapalat" w:hAnsi="GHEA Grapalat"/>
                <w:lang w:val="hy-AM"/>
              </w:rPr>
              <w:lastRenderedPageBreak/>
              <w:t>անհրաժեշտությամբ, մինչդեռ տնտեսության բոլոր ոլորտներում արտոնության տրամադրումը բացասական ազդեցություն կունենա պետական գույքի կառավարման արդյունավետության վրա, քանի որ բացի նշված ոլորտներից մյուս բնագավառներում գործունեությունը ենթադրում է նաև առավել մեծ շահույթ, որի պարագայում երկարաժամկետ անհատույց օգտագործման իրավունքով պետական գույքի տրամադրումը</w:t>
            </w:r>
            <w:r w:rsidR="00B4431E">
              <w:rPr>
                <w:rFonts w:ascii="GHEA Grapalat" w:hAnsi="GHEA Grapalat"/>
                <w:lang w:val="hy-AM"/>
              </w:rPr>
              <w:t>՝</w:t>
            </w:r>
            <w:r w:rsidRPr="00630F94">
              <w:rPr>
                <w:rFonts w:ascii="GHEA Grapalat" w:hAnsi="GHEA Grapalat"/>
                <w:lang w:val="hy-AM"/>
              </w:rPr>
              <w:t xml:space="preserve"> առանց խոշոր ներդրումների իրականացման</w:t>
            </w:r>
            <w:r w:rsidR="001D51F0">
              <w:rPr>
                <w:rFonts w:ascii="GHEA Grapalat" w:hAnsi="GHEA Grapalat"/>
                <w:lang w:val="hy-AM"/>
              </w:rPr>
              <w:t>,</w:t>
            </w:r>
            <w:r w:rsidRPr="00630F94">
              <w:rPr>
                <w:rFonts w:ascii="GHEA Grapalat" w:hAnsi="GHEA Grapalat"/>
                <w:lang w:val="hy-AM"/>
              </w:rPr>
              <w:t xml:space="preserve"> գտնում ենք ոչ նպատակահարմար։</w:t>
            </w:r>
            <w:bookmarkStart w:id="0" w:name="_GoBack"/>
            <w:bookmarkEnd w:id="0"/>
          </w:p>
        </w:tc>
      </w:tr>
    </w:tbl>
    <w:p w14:paraId="1BF6B361" w14:textId="77777777" w:rsidR="000939D2" w:rsidRPr="00A86BA2" w:rsidRDefault="000939D2" w:rsidP="00A41DB0">
      <w:pPr>
        <w:spacing w:line="360" w:lineRule="auto"/>
        <w:ind w:right="-720"/>
        <w:rPr>
          <w:rFonts w:ascii="GHEA Grapalat" w:hAnsi="GHEA Grapalat"/>
          <w:b/>
          <w:bCs/>
          <w:color w:val="FF0000"/>
          <w:lang w:val="hy-AM"/>
        </w:rPr>
      </w:pPr>
    </w:p>
    <w:sectPr w:rsidR="000939D2" w:rsidRPr="00A86BA2" w:rsidSect="00490C31">
      <w:pgSz w:w="15840" w:h="12240" w:orient="landscape"/>
      <w:pgMar w:top="81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7A5"/>
    <w:multiLevelType w:val="hybridMultilevel"/>
    <w:tmpl w:val="FAD69E08"/>
    <w:lvl w:ilvl="0" w:tplc="33DE5C3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56470B7"/>
    <w:multiLevelType w:val="hybridMultilevel"/>
    <w:tmpl w:val="3322257E"/>
    <w:lvl w:ilvl="0" w:tplc="BBEA8DCC">
      <w:start w:val="1"/>
      <w:numFmt w:val="decimal"/>
      <w:lvlText w:val="%1."/>
      <w:lvlJc w:val="left"/>
      <w:pPr>
        <w:ind w:left="555" w:hanging="37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5"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6"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7" w15:restartNumberingAfterBreak="0">
    <w:nsid w:val="3D7C7027"/>
    <w:multiLevelType w:val="hybridMultilevel"/>
    <w:tmpl w:val="988A81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9"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abstractNumId w:val="10"/>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0"/>
  </w:num>
  <w:num w:numId="9">
    <w:abstractNumId w:val="6"/>
  </w:num>
  <w:num w:numId="10">
    <w:abstractNumId w:val="3"/>
  </w:num>
  <w:num w:numId="11">
    <w:abstractNumId w:val="5"/>
  </w:num>
  <w:num w:numId="12">
    <w:abstractNumId w:val="1"/>
  </w:num>
  <w:num w:numId="13">
    <w:abstractNumId w:val="11"/>
  </w:num>
  <w:num w:numId="14">
    <w:abstractNumId w:val="2"/>
  </w:num>
  <w:num w:numId="15">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A2"/>
    <w:rsid w:val="00000092"/>
    <w:rsid w:val="000003D8"/>
    <w:rsid w:val="00003A12"/>
    <w:rsid w:val="000062F4"/>
    <w:rsid w:val="0001763A"/>
    <w:rsid w:val="000254C7"/>
    <w:rsid w:val="00030E35"/>
    <w:rsid w:val="00031D52"/>
    <w:rsid w:val="00035166"/>
    <w:rsid w:val="00035A27"/>
    <w:rsid w:val="000375D5"/>
    <w:rsid w:val="000415C5"/>
    <w:rsid w:val="000456B7"/>
    <w:rsid w:val="00045792"/>
    <w:rsid w:val="00047088"/>
    <w:rsid w:val="00051191"/>
    <w:rsid w:val="0005246A"/>
    <w:rsid w:val="00053D21"/>
    <w:rsid w:val="000628FD"/>
    <w:rsid w:val="00063904"/>
    <w:rsid w:val="00073FEF"/>
    <w:rsid w:val="00074CA4"/>
    <w:rsid w:val="0007634F"/>
    <w:rsid w:val="000778E7"/>
    <w:rsid w:val="00082C28"/>
    <w:rsid w:val="000840FD"/>
    <w:rsid w:val="0008504E"/>
    <w:rsid w:val="00090EC5"/>
    <w:rsid w:val="000913D9"/>
    <w:rsid w:val="00092380"/>
    <w:rsid w:val="00093959"/>
    <w:rsid w:val="000939D2"/>
    <w:rsid w:val="000A21E0"/>
    <w:rsid w:val="000A5887"/>
    <w:rsid w:val="000A617A"/>
    <w:rsid w:val="000A75A9"/>
    <w:rsid w:val="000B41A9"/>
    <w:rsid w:val="000B66ED"/>
    <w:rsid w:val="000B718B"/>
    <w:rsid w:val="000B7BF1"/>
    <w:rsid w:val="000C0B80"/>
    <w:rsid w:val="000C0B82"/>
    <w:rsid w:val="000C2C25"/>
    <w:rsid w:val="000C3CAB"/>
    <w:rsid w:val="000C4D45"/>
    <w:rsid w:val="000D2680"/>
    <w:rsid w:val="000D3214"/>
    <w:rsid w:val="000D34D5"/>
    <w:rsid w:val="000D59E0"/>
    <w:rsid w:val="000D5A14"/>
    <w:rsid w:val="000D749D"/>
    <w:rsid w:val="000D7616"/>
    <w:rsid w:val="000E22AF"/>
    <w:rsid w:val="000E518D"/>
    <w:rsid w:val="000E6370"/>
    <w:rsid w:val="000E64D0"/>
    <w:rsid w:val="000E79F4"/>
    <w:rsid w:val="000F194B"/>
    <w:rsid w:val="000F5C8E"/>
    <w:rsid w:val="00101491"/>
    <w:rsid w:val="001021A2"/>
    <w:rsid w:val="00103165"/>
    <w:rsid w:val="00104959"/>
    <w:rsid w:val="00112624"/>
    <w:rsid w:val="00113BB8"/>
    <w:rsid w:val="001155B5"/>
    <w:rsid w:val="001163F1"/>
    <w:rsid w:val="001208CA"/>
    <w:rsid w:val="00120F8D"/>
    <w:rsid w:val="00126D8C"/>
    <w:rsid w:val="00133E6E"/>
    <w:rsid w:val="00134C83"/>
    <w:rsid w:val="00135AA2"/>
    <w:rsid w:val="00137664"/>
    <w:rsid w:val="00137789"/>
    <w:rsid w:val="00140541"/>
    <w:rsid w:val="00142B55"/>
    <w:rsid w:val="00143276"/>
    <w:rsid w:val="00143E28"/>
    <w:rsid w:val="00145863"/>
    <w:rsid w:val="00147ADC"/>
    <w:rsid w:val="001501B2"/>
    <w:rsid w:val="001511AB"/>
    <w:rsid w:val="0015265B"/>
    <w:rsid w:val="0015342D"/>
    <w:rsid w:val="00156397"/>
    <w:rsid w:val="00156B9D"/>
    <w:rsid w:val="001579BD"/>
    <w:rsid w:val="00170E8C"/>
    <w:rsid w:val="00173D5D"/>
    <w:rsid w:val="00174ED5"/>
    <w:rsid w:val="0017753E"/>
    <w:rsid w:val="001777DE"/>
    <w:rsid w:val="001826BE"/>
    <w:rsid w:val="0018285E"/>
    <w:rsid w:val="00183C25"/>
    <w:rsid w:val="00187FDD"/>
    <w:rsid w:val="00190C2B"/>
    <w:rsid w:val="00191222"/>
    <w:rsid w:val="00191719"/>
    <w:rsid w:val="001924B8"/>
    <w:rsid w:val="00193F63"/>
    <w:rsid w:val="00195069"/>
    <w:rsid w:val="001A3E63"/>
    <w:rsid w:val="001B007C"/>
    <w:rsid w:val="001B0FDB"/>
    <w:rsid w:val="001B1BC0"/>
    <w:rsid w:val="001B7CD0"/>
    <w:rsid w:val="001C135A"/>
    <w:rsid w:val="001C2D32"/>
    <w:rsid w:val="001C2E1B"/>
    <w:rsid w:val="001C5D2E"/>
    <w:rsid w:val="001D0892"/>
    <w:rsid w:val="001D0CAD"/>
    <w:rsid w:val="001D164C"/>
    <w:rsid w:val="001D51F0"/>
    <w:rsid w:val="001D5641"/>
    <w:rsid w:val="001E05F1"/>
    <w:rsid w:val="001E46B3"/>
    <w:rsid w:val="001E6F2E"/>
    <w:rsid w:val="001F26DF"/>
    <w:rsid w:val="001F7867"/>
    <w:rsid w:val="0020006D"/>
    <w:rsid w:val="00201689"/>
    <w:rsid w:val="002020A6"/>
    <w:rsid w:val="002043E6"/>
    <w:rsid w:val="00211091"/>
    <w:rsid w:val="002114A5"/>
    <w:rsid w:val="00212727"/>
    <w:rsid w:val="00216844"/>
    <w:rsid w:val="002173F1"/>
    <w:rsid w:val="002207CE"/>
    <w:rsid w:val="00221927"/>
    <w:rsid w:val="00221A4A"/>
    <w:rsid w:val="002229E8"/>
    <w:rsid w:val="0023158F"/>
    <w:rsid w:val="0023277F"/>
    <w:rsid w:val="00234F5A"/>
    <w:rsid w:val="00236FEB"/>
    <w:rsid w:val="002504A7"/>
    <w:rsid w:val="00251EB2"/>
    <w:rsid w:val="00255661"/>
    <w:rsid w:val="00255B65"/>
    <w:rsid w:val="0025782B"/>
    <w:rsid w:val="00260049"/>
    <w:rsid w:val="00261322"/>
    <w:rsid w:val="00263E1B"/>
    <w:rsid w:val="00265CAB"/>
    <w:rsid w:val="0027183D"/>
    <w:rsid w:val="00274C56"/>
    <w:rsid w:val="00275606"/>
    <w:rsid w:val="00282D72"/>
    <w:rsid w:val="0028529B"/>
    <w:rsid w:val="002869A5"/>
    <w:rsid w:val="00287565"/>
    <w:rsid w:val="00287815"/>
    <w:rsid w:val="00287BF3"/>
    <w:rsid w:val="00287E52"/>
    <w:rsid w:val="00292EBC"/>
    <w:rsid w:val="00295169"/>
    <w:rsid w:val="002A1083"/>
    <w:rsid w:val="002A720F"/>
    <w:rsid w:val="002C2253"/>
    <w:rsid w:val="002D181E"/>
    <w:rsid w:val="002D3B1E"/>
    <w:rsid w:val="002E09C3"/>
    <w:rsid w:val="002E2FE2"/>
    <w:rsid w:val="002E5E7A"/>
    <w:rsid w:val="002E5F1E"/>
    <w:rsid w:val="002E5F8F"/>
    <w:rsid w:val="002E6E53"/>
    <w:rsid w:val="002E7E42"/>
    <w:rsid w:val="002F4286"/>
    <w:rsid w:val="002F4964"/>
    <w:rsid w:val="002F7CFF"/>
    <w:rsid w:val="0030162B"/>
    <w:rsid w:val="003022AB"/>
    <w:rsid w:val="00302681"/>
    <w:rsid w:val="00303E7E"/>
    <w:rsid w:val="00310F0B"/>
    <w:rsid w:val="00313524"/>
    <w:rsid w:val="003155DC"/>
    <w:rsid w:val="003267FC"/>
    <w:rsid w:val="003302A9"/>
    <w:rsid w:val="00330508"/>
    <w:rsid w:val="00331913"/>
    <w:rsid w:val="003325B7"/>
    <w:rsid w:val="00336772"/>
    <w:rsid w:val="0034236C"/>
    <w:rsid w:val="00344276"/>
    <w:rsid w:val="0034512F"/>
    <w:rsid w:val="00345C5C"/>
    <w:rsid w:val="00347F1B"/>
    <w:rsid w:val="00350B80"/>
    <w:rsid w:val="00352588"/>
    <w:rsid w:val="0035709F"/>
    <w:rsid w:val="003570D0"/>
    <w:rsid w:val="00360C57"/>
    <w:rsid w:val="00361D9A"/>
    <w:rsid w:val="00363291"/>
    <w:rsid w:val="003726F2"/>
    <w:rsid w:val="00373300"/>
    <w:rsid w:val="003818FD"/>
    <w:rsid w:val="00384622"/>
    <w:rsid w:val="00386288"/>
    <w:rsid w:val="00387E8D"/>
    <w:rsid w:val="00392D39"/>
    <w:rsid w:val="0039513C"/>
    <w:rsid w:val="003A02A8"/>
    <w:rsid w:val="003A1E81"/>
    <w:rsid w:val="003A2203"/>
    <w:rsid w:val="003A7509"/>
    <w:rsid w:val="003B25BE"/>
    <w:rsid w:val="003B7E54"/>
    <w:rsid w:val="003C19BE"/>
    <w:rsid w:val="003C1F98"/>
    <w:rsid w:val="003C47EC"/>
    <w:rsid w:val="003D30D1"/>
    <w:rsid w:val="003D441B"/>
    <w:rsid w:val="003D5655"/>
    <w:rsid w:val="003D6631"/>
    <w:rsid w:val="003E197C"/>
    <w:rsid w:val="003E4EAD"/>
    <w:rsid w:val="003E709E"/>
    <w:rsid w:val="003E7976"/>
    <w:rsid w:val="003F0A5B"/>
    <w:rsid w:val="003F146C"/>
    <w:rsid w:val="003F1AA9"/>
    <w:rsid w:val="003F4F71"/>
    <w:rsid w:val="003F6B8E"/>
    <w:rsid w:val="003F75DB"/>
    <w:rsid w:val="003F7F70"/>
    <w:rsid w:val="00404FB4"/>
    <w:rsid w:val="004071AC"/>
    <w:rsid w:val="00411881"/>
    <w:rsid w:val="00411CDA"/>
    <w:rsid w:val="00415D9E"/>
    <w:rsid w:val="004162E3"/>
    <w:rsid w:val="004206DC"/>
    <w:rsid w:val="00421D37"/>
    <w:rsid w:val="00423852"/>
    <w:rsid w:val="004252CA"/>
    <w:rsid w:val="00427390"/>
    <w:rsid w:val="00430E72"/>
    <w:rsid w:val="00431911"/>
    <w:rsid w:val="00431CD6"/>
    <w:rsid w:val="004411BA"/>
    <w:rsid w:val="00441EC6"/>
    <w:rsid w:val="004424B0"/>
    <w:rsid w:val="004439AD"/>
    <w:rsid w:val="0044524B"/>
    <w:rsid w:val="00445446"/>
    <w:rsid w:val="00445C46"/>
    <w:rsid w:val="004460BC"/>
    <w:rsid w:val="004479E7"/>
    <w:rsid w:val="00451EFA"/>
    <w:rsid w:val="00454091"/>
    <w:rsid w:val="00454C8F"/>
    <w:rsid w:val="00457F08"/>
    <w:rsid w:val="00461132"/>
    <w:rsid w:val="00465C87"/>
    <w:rsid w:val="00466088"/>
    <w:rsid w:val="004663DB"/>
    <w:rsid w:val="004668DE"/>
    <w:rsid w:val="00470803"/>
    <w:rsid w:val="0047126B"/>
    <w:rsid w:val="004712FD"/>
    <w:rsid w:val="004761F7"/>
    <w:rsid w:val="00476D04"/>
    <w:rsid w:val="00476FD8"/>
    <w:rsid w:val="00480083"/>
    <w:rsid w:val="00482393"/>
    <w:rsid w:val="00484AD0"/>
    <w:rsid w:val="00490B16"/>
    <w:rsid w:val="00490C31"/>
    <w:rsid w:val="00495EC9"/>
    <w:rsid w:val="004A0AE8"/>
    <w:rsid w:val="004A0C81"/>
    <w:rsid w:val="004A28AA"/>
    <w:rsid w:val="004A380B"/>
    <w:rsid w:val="004B200F"/>
    <w:rsid w:val="004B2190"/>
    <w:rsid w:val="004B353D"/>
    <w:rsid w:val="004B3774"/>
    <w:rsid w:val="004B444F"/>
    <w:rsid w:val="004B5ACE"/>
    <w:rsid w:val="004C0413"/>
    <w:rsid w:val="004C3E87"/>
    <w:rsid w:val="004C570E"/>
    <w:rsid w:val="004C57CC"/>
    <w:rsid w:val="004C72C9"/>
    <w:rsid w:val="004C78FF"/>
    <w:rsid w:val="004C79B7"/>
    <w:rsid w:val="004D57C0"/>
    <w:rsid w:val="004D6EE3"/>
    <w:rsid w:val="004D72B9"/>
    <w:rsid w:val="004D7CCC"/>
    <w:rsid w:val="004E0C3B"/>
    <w:rsid w:val="004E2340"/>
    <w:rsid w:val="004E2F09"/>
    <w:rsid w:val="004E3992"/>
    <w:rsid w:val="004E443D"/>
    <w:rsid w:val="004E4965"/>
    <w:rsid w:val="004E4ECB"/>
    <w:rsid w:val="004E4F25"/>
    <w:rsid w:val="004F33D4"/>
    <w:rsid w:val="004F399C"/>
    <w:rsid w:val="004F4D52"/>
    <w:rsid w:val="0050795F"/>
    <w:rsid w:val="00510612"/>
    <w:rsid w:val="00511F8E"/>
    <w:rsid w:val="00513BB3"/>
    <w:rsid w:val="00516426"/>
    <w:rsid w:val="00517B57"/>
    <w:rsid w:val="00520A6E"/>
    <w:rsid w:val="005228F7"/>
    <w:rsid w:val="00525BFE"/>
    <w:rsid w:val="00530064"/>
    <w:rsid w:val="0053359C"/>
    <w:rsid w:val="00535FEC"/>
    <w:rsid w:val="00537EA3"/>
    <w:rsid w:val="005408EA"/>
    <w:rsid w:val="00541B56"/>
    <w:rsid w:val="00543D92"/>
    <w:rsid w:val="00546031"/>
    <w:rsid w:val="00546ED5"/>
    <w:rsid w:val="00551884"/>
    <w:rsid w:val="005539E4"/>
    <w:rsid w:val="00556B86"/>
    <w:rsid w:val="005675AE"/>
    <w:rsid w:val="00567EA0"/>
    <w:rsid w:val="00571FFA"/>
    <w:rsid w:val="005726EC"/>
    <w:rsid w:val="005751C0"/>
    <w:rsid w:val="00576210"/>
    <w:rsid w:val="00577034"/>
    <w:rsid w:val="00582081"/>
    <w:rsid w:val="005846A5"/>
    <w:rsid w:val="00584BAC"/>
    <w:rsid w:val="00587D45"/>
    <w:rsid w:val="00591A7C"/>
    <w:rsid w:val="005923E1"/>
    <w:rsid w:val="005925BD"/>
    <w:rsid w:val="005968C9"/>
    <w:rsid w:val="005A0BC1"/>
    <w:rsid w:val="005A42D0"/>
    <w:rsid w:val="005A43B3"/>
    <w:rsid w:val="005A6804"/>
    <w:rsid w:val="005B2118"/>
    <w:rsid w:val="005B77E6"/>
    <w:rsid w:val="005C6DFD"/>
    <w:rsid w:val="005C7108"/>
    <w:rsid w:val="005D19FD"/>
    <w:rsid w:val="005D4795"/>
    <w:rsid w:val="005D4C89"/>
    <w:rsid w:val="005D5A73"/>
    <w:rsid w:val="005D7688"/>
    <w:rsid w:val="005E3B2C"/>
    <w:rsid w:val="005E42C0"/>
    <w:rsid w:val="005F10D2"/>
    <w:rsid w:val="005F1406"/>
    <w:rsid w:val="005F1F0A"/>
    <w:rsid w:val="005F2DF0"/>
    <w:rsid w:val="005F3927"/>
    <w:rsid w:val="005F445B"/>
    <w:rsid w:val="005F7074"/>
    <w:rsid w:val="00601016"/>
    <w:rsid w:val="00604A7D"/>
    <w:rsid w:val="00604E0C"/>
    <w:rsid w:val="006058C9"/>
    <w:rsid w:val="00606D67"/>
    <w:rsid w:val="00607E59"/>
    <w:rsid w:val="006100E9"/>
    <w:rsid w:val="00620EA6"/>
    <w:rsid w:val="00626272"/>
    <w:rsid w:val="00626BC3"/>
    <w:rsid w:val="00630411"/>
    <w:rsid w:val="006305EA"/>
    <w:rsid w:val="00630F94"/>
    <w:rsid w:val="0063114E"/>
    <w:rsid w:val="006313E9"/>
    <w:rsid w:val="00631E84"/>
    <w:rsid w:val="00634958"/>
    <w:rsid w:val="00641B8D"/>
    <w:rsid w:val="00644AED"/>
    <w:rsid w:val="00644EAF"/>
    <w:rsid w:val="006529C2"/>
    <w:rsid w:val="006544A3"/>
    <w:rsid w:val="006550C0"/>
    <w:rsid w:val="00655E8E"/>
    <w:rsid w:val="00663FAC"/>
    <w:rsid w:val="00667E80"/>
    <w:rsid w:val="00671D5A"/>
    <w:rsid w:val="0067529F"/>
    <w:rsid w:val="006753E2"/>
    <w:rsid w:val="00675F70"/>
    <w:rsid w:val="00676679"/>
    <w:rsid w:val="00677040"/>
    <w:rsid w:val="00677A78"/>
    <w:rsid w:val="00680B88"/>
    <w:rsid w:val="00681B8E"/>
    <w:rsid w:val="0068320A"/>
    <w:rsid w:val="00683C49"/>
    <w:rsid w:val="0068571D"/>
    <w:rsid w:val="00690654"/>
    <w:rsid w:val="006916CA"/>
    <w:rsid w:val="006917EA"/>
    <w:rsid w:val="00692CB9"/>
    <w:rsid w:val="00693A50"/>
    <w:rsid w:val="006946B9"/>
    <w:rsid w:val="006A00C7"/>
    <w:rsid w:val="006A1672"/>
    <w:rsid w:val="006A3730"/>
    <w:rsid w:val="006A462D"/>
    <w:rsid w:val="006B00DD"/>
    <w:rsid w:val="006B29C2"/>
    <w:rsid w:val="006B2ED5"/>
    <w:rsid w:val="006B3540"/>
    <w:rsid w:val="006B37B4"/>
    <w:rsid w:val="006B3F65"/>
    <w:rsid w:val="006B47AD"/>
    <w:rsid w:val="006B48C4"/>
    <w:rsid w:val="006B68B9"/>
    <w:rsid w:val="006C5EEE"/>
    <w:rsid w:val="006D1A45"/>
    <w:rsid w:val="006D45A3"/>
    <w:rsid w:val="006D4993"/>
    <w:rsid w:val="006D5885"/>
    <w:rsid w:val="006D6D93"/>
    <w:rsid w:val="006D76B5"/>
    <w:rsid w:val="006E0521"/>
    <w:rsid w:val="006E3917"/>
    <w:rsid w:val="006E3A78"/>
    <w:rsid w:val="006E418C"/>
    <w:rsid w:val="006E57D8"/>
    <w:rsid w:val="006E623C"/>
    <w:rsid w:val="006F431B"/>
    <w:rsid w:val="006F71F9"/>
    <w:rsid w:val="00700D9D"/>
    <w:rsid w:val="007021E4"/>
    <w:rsid w:val="00710547"/>
    <w:rsid w:val="00712E7D"/>
    <w:rsid w:val="00714F33"/>
    <w:rsid w:val="007162C1"/>
    <w:rsid w:val="00716B6B"/>
    <w:rsid w:val="00722260"/>
    <w:rsid w:val="00722F87"/>
    <w:rsid w:val="007267C4"/>
    <w:rsid w:val="007320DC"/>
    <w:rsid w:val="00732857"/>
    <w:rsid w:val="00733169"/>
    <w:rsid w:val="007354FA"/>
    <w:rsid w:val="00740C51"/>
    <w:rsid w:val="00741B0D"/>
    <w:rsid w:val="00741E63"/>
    <w:rsid w:val="00744C3A"/>
    <w:rsid w:val="00745F47"/>
    <w:rsid w:val="007562E3"/>
    <w:rsid w:val="00756922"/>
    <w:rsid w:val="00757C51"/>
    <w:rsid w:val="007611F8"/>
    <w:rsid w:val="00761AE3"/>
    <w:rsid w:val="00763313"/>
    <w:rsid w:val="00764E8D"/>
    <w:rsid w:val="0076548C"/>
    <w:rsid w:val="00765EB5"/>
    <w:rsid w:val="00773831"/>
    <w:rsid w:val="00774956"/>
    <w:rsid w:val="00774A11"/>
    <w:rsid w:val="00781CFD"/>
    <w:rsid w:val="00783D6D"/>
    <w:rsid w:val="00787B3A"/>
    <w:rsid w:val="00796505"/>
    <w:rsid w:val="007A1055"/>
    <w:rsid w:val="007A1B1B"/>
    <w:rsid w:val="007A3ABE"/>
    <w:rsid w:val="007A617B"/>
    <w:rsid w:val="007A7BBC"/>
    <w:rsid w:val="007B19E3"/>
    <w:rsid w:val="007B28DB"/>
    <w:rsid w:val="007B35EA"/>
    <w:rsid w:val="007B3A28"/>
    <w:rsid w:val="007B52C3"/>
    <w:rsid w:val="007B5410"/>
    <w:rsid w:val="007C23AB"/>
    <w:rsid w:val="007C4DFC"/>
    <w:rsid w:val="007C4E0B"/>
    <w:rsid w:val="007C5DEC"/>
    <w:rsid w:val="007C604F"/>
    <w:rsid w:val="007C6A14"/>
    <w:rsid w:val="007C6EB0"/>
    <w:rsid w:val="007C7B4C"/>
    <w:rsid w:val="007D5752"/>
    <w:rsid w:val="007D6151"/>
    <w:rsid w:val="007D6FDB"/>
    <w:rsid w:val="007E0D63"/>
    <w:rsid w:val="007E12DE"/>
    <w:rsid w:val="007E3BD4"/>
    <w:rsid w:val="007F00EB"/>
    <w:rsid w:val="007F0505"/>
    <w:rsid w:val="007F1379"/>
    <w:rsid w:val="007F1A7C"/>
    <w:rsid w:val="007F2DFF"/>
    <w:rsid w:val="00805ABE"/>
    <w:rsid w:val="00805B15"/>
    <w:rsid w:val="00813746"/>
    <w:rsid w:val="00815796"/>
    <w:rsid w:val="00815EE0"/>
    <w:rsid w:val="00820B8C"/>
    <w:rsid w:val="00823F1B"/>
    <w:rsid w:val="0082435E"/>
    <w:rsid w:val="008247E9"/>
    <w:rsid w:val="00831B2C"/>
    <w:rsid w:val="008324D4"/>
    <w:rsid w:val="00832A36"/>
    <w:rsid w:val="00833D91"/>
    <w:rsid w:val="008342BF"/>
    <w:rsid w:val="00834FEA"/>
    <w:rsid w:val="00835636"/>
    <w:rsid w:val="008422CE"/>
    <w:rsid w:val="00844862"/>
    <w:rsid w:val="00847249"/>
    <w:rsid w:val="008472E4"/>
    <w:rsid w:val="00847C65"/>
    <w:rsid w:val="00854231"/>
    <w:rsid w:val="00855B1C"/>
    <w:rsid w:val="00855C9B"/>
    <w:rsid w:val="008563B7"/>
    <w:rsid w:val="00860EC7"/>
    <w:rsid w:val="00862C64"/>
    <w:rsid w:val="008642C0"/>
    <w:rsid w:val="008660E7"/>
    <w:rsid w:val="00866892"/>
    <w:rsid w:val="00870C4B"/>
    <w:rsid w:val="00871D20"/>
    <w:rsid w:val="00874A66"/>
    <w:rsid w:val="00880B1D"/>
    <w:rsid w:val="008811CD"/>
    <w:rsid w:val="00884600"/>
    <w:rsid w:val="00886375"/>
    <w:rsid w:val="0088661F"/>
    <w:rsid w:val="00886B0D"/>
    <w:rsid w:val="00891730"/>
    <w:rsid w:val="00893EC5"/>
    <w:rsid w:val="008A03CF"/>
    <w:rsid w:val="008A1A1D"/>
    <w:rsid w:val="008A4FB0"/>
    <w:rsid w:val="008A7647"/>
    <w:rsid w:val="008B151B"/>
    <w:rsid w:val="008B1DEA"/>
    <w:rsid w:val="008B4BBB"/>
    <w:rsid w:val="008B5750"/>
    <w:rsid w:val="008B5ACE"/>
    <w:rsid w:val="008B5DF2"/>
    <w:rsid w:val="008B7254"/>
    <w:rsid w:val="008C0269"/>
    <w:rsid w:val="008C5229"/>
    <w:rsid w:val="008C5B9C"/>
    <w:rsid w:val="008C5BBD"/>
    <w:rsid w:val="008C631B"/>
    <w:rsid w:val="008D15F4"/>
    <w:rsid w:val="008D49A2"/>
    <w:rsid w:val="008D76CC"/>
    <w:rsid w:val="008E22F2"/>
    <w:rsid w:val="008E4F45"/>
    <w:rsid w:val="008E578D"/>
    <w:rsid w:val="008E60BD"/>
    <w:rsid w:val="008F26DF"/>
    <w:rsid w:val="008F5D1C"/>
    <w:rsid w:val="00903D45"/>
    <w:rsid w:val="009149F7"/>
    <w:rsid w:val="00916ACC"/>
    <w:rsid w:val="00920C73"/>
    <w:rsid w:val="0092175B"/>
    <w:rsid w:val="00922493"/>
    <w:rsid w:val="0092369B"/>
    <w:rsid w:val="00926346"/>
    <w:rsid w:val="00927D9A"/>
    <w:rsid w:val="00930187"/>
    <w:rsid w:val="0093054E"/>
    <w:rsid w:val="00931964"/>
    <w:rsid w:val="00932E2B"/>
    <w:rsid w:val="009438C7"/>
    <w:rsid w:val="0094443E"/>
    <w:rsid w:val="00945C96"/>
    <w:rsid w:val="009473DE"/>
    <w:rsid w:val="00947900"/>
    <w:rsid w:val="00950317"/>
    <w:rsid w:val="00956780"/>
    <w:rsid w:val="00960EAE"/>
    <w:rsid w:val="00967D02"/>
    <w:rsid w:val="009749E6"/>
    <w:rsid w:val="00974BA1"/>
    <w:rsid w:val="00974C95"/>
    <w:rsid w:val="00975322"/>
    <w:rsid w:val="0097721D"/>
    <w:rsid w:val="00981368"/>
    <w:rsid w:val="00981E89"/>
    <w:rsid w:val="00983ED7"/>
    <w:rsid w:val="009855FC"/>
    <w:rsid w:val="00990BD6"/>
    <w:rsid w:val="00991BEB"/>
    <w:rsid w:val="00995681"/>
    <w:rsid w:val="00996F7F"/>
    <w:rsid w:val="009970EA"/>
    <w:rsid w:val="00997E77"/>
    <w:rsid w:val="009A12BE"/>
    <w:rsid w:val="009A39FB"/>
    <w:rsid w:val="009A40F5"/>
    <w:rsid w:val="009A57D2"/>
    <w:rsid w:val="009A6A78"/>
    <w:rsid w:val="009B467C"/>
    <w:rsid w:val="009B5026"/>
    <w:rsid w:val="009C0BCA"/>
    <w:rsid w:val="009C1444"/>
    <w:rsid w:val="009C2732"/>
    <w:rsid w:val="009C538D"/>
    <w:rsid w:val="009C644E"/>
    <w:rsid w:val="009D1451"/>
    <w:rsid w:val="009D1967"/>
    <w:rsid w:val="009D221A"/>
    <w:rsid w:val="009D3B2B"/>
    <w:rsid w:val="009D3E78"/>
    <w:rsid w:val="009D560D"/>
    <w:rsid w:val="009E0057"/>
    <w:rsid w:val="009E33EF"/>
    <w:rsid w:val="009E496B"/>
    <w:rsid w:val="009E753B"/>
    <w:rsid w:val="009F21D5"/>
    <w:rsid w:val="009F3DF6"/>
    <w:rsid w:val="009F42A7"/>
    <w:rsid w:val="009F4486"/>
    <w:rsid w:val="009F4C63"/>
    <w:rsid w:val="009F513D"/>
    <w:rsid w:val="009F6FF2"/>
    <w:rsid w:val="00A014FC"/>
    <w:rsid w:val="00A02094"/>
    <w:rsid w:val="00A04DEA"/>
    <w:rsid w:val="00A05567"/>
    <w:rsid w:val="00A078D8"/>
    <w:rsid w:val="00A1263C"/>
    <w:rsid w:val="00A16FB2"/>
    <w:rsid w:val="00A203AF"/>
    <w:rsid w:val="00A2086D"/>
    <w:rsid w:val="00A21C6C"/>
    <w:rsid w:val="00A221C4"/>
    <w:rsid w:val="00A224EF"/>
    <w:rsid w:val="00A23FBA"/>
    <w:rsid w:val="00A2469A"/>
    <w:rsid w:val="00A24CBA"/>
    <w:rsid w:val="00A262F4"/>
    <w:rsid w:val="00A27366"/>
    <w:rsid w:val="00A27E84"/>
    <w:rsid w:val="00A329E5"/>
    <w:rsid w:val="00A34A88"/>
    <w:rsid w:val="00A34EEC"/>
    <w:rsid w:val="00A36B6B"/>
    <w:rsid w:val="00A36E85"/>
    <w:rsid w:val="00A41DB0"/>
    <w:rsid w:val="00A42B0A"/>
    <w:rsid w:val="00A44773"/>
    <w:rsid w:val="00A505FD"/>
    <w:rsid w:val="00A56125"/>
    <w:rsid w:val="00A56E6C"/>
    <w:rsid w:val="00A62728"/>
    <w:rsid w:val="00A631FD"/>
    <w:rsid w:val="00A708A4"/>
    <w:rsid w:val="00A7374B"/>
    <w:rsid w:val="00A86BA2"/>
    <w:rsid w:val="00A92432"/>
    <w:rsid w:val="00A92BF5"/>
    <w:rsid w:val="00A9302B"/>
    <w:rsid w:val="00A94625"/>
    <w:rsid w:val="00AA1A2E"/>
    <w:rsid w:val="00AA4892"/>
    <w:rsid w:val="00AA5AC1"/>
    <w:rsid w:val="00AA62EF"/>
    <w:rsid w:val="00AB31B3"/>
    <w:rsid w:val="00AB3D00"/>
    <w:rsid w:val="00AB4C50"/>
    <w:rsid w:val="00AB5E02"/>
    <w:rsid w:val="00AB70D1"/>
    <w:rsid w:val="00AB784C"/>
    <w:rsid w:val="00AC280D"/>
    <w:rsid w:val="00AC2C6E"/>
    <w:rsid w:val="00AC3928"/>
    <w:rsid w:val="00AD4DD6"/>
    <w:rsid w:val="00AD6A74"/>
    <w:rsid w:val="00AD6BCD"/>
    <w:rsid w:val="00AD76EA"/>
    <w:rsid w:val="00AE1809"/>
    <w:rsid w:val="00AE31F4"/>
    <w:rsid w:val="00AE361F"/>
    <w:rsid w:val="00AE78F2"/>
    <w:rsid w:val="00AF2DBF"/>
    <w:rsid w:val="00AF5614"/>
    <w:rsid w:val="00AF7217"/>
    <w:rsid w:val="00B007EB"/>
    <w:rsid w:val="00B0179B"/>
    <w:rsid w:val="00B0186A"/>
    <w:rsid w:val="00B0649A"/>
    <w:rsid w:val="00B07C90"/>
    <w:rsid w:val="00B12A25"/>
    <w:rsid w:val="00B17B4D"/>
    <w:rsid w:val="00B25B8D"/>
    <w:rsid w:val="00B26296"/>
    <w:rsid w:val="00B314EF"/>
    <w:rsid w:val="00B32D97"/>
    <w:rsid w:val="00B34062"/>
    <w:rsid w:val="00B36C17"/>
    <w:rsid w:val="00B4431E"/>
    <w:rsid w:val="00B4464D"/>
    <w:rsid w:val="00B46478"/>
    <w:rsid w:val="00B54474"/>
    <w:rsid w:val="00B57E97"/>
    <w:rsid w:val="00B6372B"/>
    <w:rsid w:val="00B7676A"/>
    <w:rsid w:val="00B80195"/>
    <w:rsid w:val="00B8449D"/>
    <w:rsid w:val="00B87355"/>
    <w:rsid w:val="00B906B1"/>
    <w:rsid w:val="00B92055"/>
    <w:rsid w:val="00B92834"/>
    <w:rsid w:val="00B94324"/>
    <w:rsid w:val="00BA0788"/>
    <w:rsid w:val="00BA2921"/>
    <w:rsid w:val="00BA6254"/>
    <w:rsid w:val="00BA638C"/>
    <w:rsid w:val="00BB614B"/>
    <w:rsid w:val="00BC4461"/>
    <w:rsid w:val="00BC4710"/>
    <w:rsid w:val="00BC5B3A"/>
    <w:rsid w:val="00BD0F73"/>
    <w:rsid w:val="00BD1D36"/>
    <w:rsid w:val="00BD224F"/>
    <w:rsid w:val="00BD44BF"/>
    <w:rsid w:val="00BD4AAE"/>
    <w:rsid w:val="00BD5372"/>
    <w:rsid w:val="00BE0644"/>
    <w:rsid w:val="00BE1939"/>
    <w:rsid w:val="00BE29E8"/>
    <w:rsid w:val="00BE2DA7"/>
    <w:rsid w:val="00BE7839"/>
    <w:rsid w:val="00BF4923"/>
    <w:rsid w:val="00BF742A"/>
    <w:rsid w:val="00C01188"/>
    <w:rsid w:val="00C01A01"/>
    <w:rsid w:val="00C02405"/>
    <w:rsid w:val="00C05BBA"/>
    <w:rsid w:val="00C06DFE"/>
    <w:rsid w:val="00C102A1"/>
    <w:rsid w:val="00C1103C"/>
    <w:rsid w:val="00C11A3B"/>
    <w:rsid w:val="00C14223"/>
    <w:rsid w:val="00C14EE7"/>
    <w:rsid w:val="00C156C4"/>
    <w:rsid w:val="00C164C1"/>
    <w:rsid w:val="00C164D2"/>
    <w:rsid w:val="00C173E4"/>
    <w:rsid w:val="00C248DE"/>
    <w:rsid w:val="00C276D7"/>
    <w:rsid w:val="00C27763"/>
    <w:rsid w:val="00C32B48"/>
    <w:rsid w:val="00C33B88"/>
    <w:rsid w:val="00C351AA"/>
    <w:rsid w:val="00C35CAD"/>
    <w:rsid w:val="00C36277"/>
    <w:rsid w:val="00C3694A"/>
    <w:rsid w:val="00C41476"/>
    <w:rsid w:val="00C45ABE"/>
    <w:rsid w:val="00C47CB2"/>
    <w:rsid w:val="00C5136C"/>
    <w:rsid w:val="00C544A5"/>
    <w:rsid w:val="00C57691"/>
    <w:rsid w:val="00C61AD5"/>
    <w:rsid w:val="00C625B6"/>
    <w:rsid w:val="00C62C1B"/>
    <w:rsid w:val="00C64081"/>
    <w:rsid w:val="00C7325E"/>
    <w:rsid w:val="00C736B0"/>
    <w:rsid w:val="00C75C90"/>
    <w:rsid w:val="00C7612F"/>
    <w:rsid w:val="00C77014"/>
    <w:rsid w:val="00C82090"/>
    <w:rsid w:val="00C84636"/>
    <w:rsid w:val="00C849D4"/>
    <w:rsid w:val="00C93E28"/>
    <w:rsid w:val="00C962EA"/>
    <w:rsid w:val="00CA544B"/>
    <w:rsid w:val="00CA689C"/>
    <w:rsid w:val="00CB0B50"/>
    <w:rsid w:val="00CB16C3"/>
    <w:rsid w:val="00CB2F31"/>
    <w:rsid w:val="00CB4C7E"/>
    <w:rsid w:val="00CC42CE"/>
    <w:rsid w:val="00CC6C89"/>
    <w:rsid w:val="00CC6E27"/>
    <w:rsid w:val="00CD42FE"/>
    <w:rsid w:val="00CE0384"/>
    <w:rsid w:val="00CE11F9"/>
    <w:rsid w:val="00CE5350"/>
    <w:rsid w:val="00CE6C5A"/>
    <w:rsid w:val="00CE76B8"/>
    <w:rsid w:val="00CE7D43"/>
    <w:rsid w:val="00CF0207"/>
    <w:rsid w:val="00CF0397"/>
    <w:rsid w:val="00CF4C48"/>
    <w:rsid w:val="00D00F38"/>
    <w:rsid w:val="00D01A03"/>
    <w:rsid w:val="00D033D4"/>
    <w:rsid w:val="00D0413B"/>
    <w:rsid w:val="00D05A81"/>
    <w:rsid w:val="00D05FDF"/>
    <w:rsid w:val="00D06DF7"/>
    <w:rsid w:val="00D121E8"/>
    <w:rsid w:val="00D14F96"/>
    <w:rsid w:val="00D16939"/>
    <w:rsid w:val="00D20415"/>
    <w:rsid w:val="00D2097F"/>
    <w:rsid w:val="00D23E9D"/>
    <w:rsid w:val="00D263D2"/>
    <w:rsid w:val="00D33644"/>
    <w:rsid w:val="00D42804"/>
    <w:rsid w:val="00D443AE"/>
    <w:rsid w:val="00D4527F"/>
    <w:rsid w:val="00D61881"/>
    <w:rsid w:val="00D62EB5"/>
    <w:rsid w:val="00D631DD"/>
    <w:rsid w:val="00D64A79"/>
    <w:rsid w:val="00D67565"/>
    <w:rsid w:val="00D6779F"/>
    <w:rsid w:val="00D70C1D"/>
    <w:rsid w:val="00D71EC6"/>
    <w:rsid w:val="00D72746"/>
    <w:rsid w:val="00D73332"/>
    <w:rsid w:val="00D761C5"/>
    <w:rsid w:val="00D772AA"/>
    <w:rsid w:val="00D77EAA"/>
    <w:rsid w:val="00D80ABF"/>
    <w:rsid w:val="00D816CE"/>
    <w:rsid w:val="00D821FD"/>
    <w:rsid w:val="00D833A7"/>
    <w:rsid w:val="00D854F1"/>
    <w:rsid w:val="00D86FBF"/>
    <w:rsid w:val="00D94358"/>
    <w:rsid w:val="00D94CE2"/>
    <w:rsid w:val="00DA0A22"/>
    <w:rsid w:val="00DA2323"/>
    <w:rsid w:val="00DA4FF6"/>
    <w:rsid w:val="00DA65FD"/>
    <w:rsid w:val="00DA720E"/>
    <w:rsid w:val="00DB01A4"/>
    <w:rsid w:val="00DB1D01"/>
    <w:rsid w:val="00DC079C"/>
    <w:rsid w:val="00DC4B08"/>
    <w:rsid w:val="00DC59A5"/>
    <w:rsid w:val="00DC5B21"/>
    <w:rsid w:val="00DD1ACD"/>
    <w:rsid w:val="00DD7B63"/>
    <w:rsid w:val="00DE2EF9"/>
    <w:rsid w:val="00DF08C9"/>
    <w:rsid w:val="00DF27F6"/>
    <w:rsid w:val="00DF5A1D"/>
    <w:rsid w:val="00DF64A7"/>
    <w:rsid w:val="00DF7BBB"/>
    <w:rsid w:val="00E03078"/>
    <w:rsid w:val="00E11628"/>
    <w:rsid w:val="00E1336E"/>
    <w:rsid w:val="00E13B8F"/>
    <w:rsid w:val="00E15EE6"/>
    <w:rsid w:val="00E16BEC"/>
    <w:rsid w:val="00E201BD"/>
    <w:rsid w:val="00E24403"/>
    <w:rsid w:val="00E270C6"/>
    <w:rsid w:val="00E27A40"/>
    <w:rsid w:val="00E27CEE"/>
    <w:rsid w:val="00E27FFB"/>
    <w:rsid w:val="00E31A82"/>
    <w:rsid w:val="00E33B13"/>
    <w:rsid w:val="00E355FD"/>
    <w:rsid w:val="00E3768A"/>
    <w:rsid w:val="00E42B7A"/>
    <w:rsid w:val="00E43451"/>
    <w:rsid w:val="00E44081"/>
    <w:rsid w:val="00E4728A"/>
    <w:rsid w:val="00E674DD"/>
    <w:rsid w:val="00E6792C"/>
    <w:rsid w:val="00E7051D"/>
    <w:rsid w:val="00E705CD"/>
    <w:rsid w:val="00E7394B"/>
    <w:rsid w:val="00E74BF3"/>
    <w:rsid w:val="00E758D2"/>
    <w:rsid w:val="00E772F6"/>
    <w:rsid w:val="00E7784C"/>
    <w:rsid w:val="00E77FDA"/>
    <w:rsid w:val="00E813F3"/>
    <w:rsid w:val="00E81B37"/>
    <w:rsid w:val="00E81C99"/>
    <w:rsid w:val="00E8244D"/>
    <w:rsid w:val="00E84F93"/>
    <w:rsid w:val="00E8597A"/>
    <w:rsid w:val="00E86B9B"/>
    <w:rsid w:val="00E90D6C"/>
    <w:rsid w:val="00E92C1E"/>
    <w:rsid w:val="00E932CF"/>
    <w:rsid w:val="00E97B76"/>
    <w:rsid w:val="00EA340B"/>
    <w:rsid w:val="00EA3BCD"/>
    <w:rsid w:val="00EA6473"/>
    <w:rsid w:val="00EA6E96"/>
    <w:rsid w:val="00EB12BC"/>
    <w:rsid w:val="00EB2A50"/>
    <w:rsid w:val="00EB335F"/>
    <w:rsid w:val="00EB481E"/>
    <w:rsid w:val="00EB624C"/>
    <w:rsid w:val="00EB7CBA"/>
    <w:rsid w:val="00EC2D63"/>
    <w:rsid w:val="00EC48C2"/>
    <w:rsid w:val="00EC76E3"/>
    <w:rsid w:val="00ED002E"/>
    <w:rsid w:val="00ED0AFB"/>
    <w:rsid w:val="00ED393F"/>
    <w:rsid w:val="00ED3CEF"/>
    <w:rsid w:val="00ED5846"/>
    <w:rsid w:val="00EE19DF"/>
    <w:rsid w:val="00EE36B4"/>
    <w:rsid w:val="00EE39FF"/>
    <w:rsid w:val="00EE47D6"/>
    <w:rsid w:val="00EE4E04"/>
    <w:rsid w:val="00EE6658"/>
    <w:rsid w:val="00EF002D"/>
    <w:rsid w:val="00EF04BA"/>
    <w:rsid w:val="00EF07C8"/>
    <w:rsid w:val="00EF12E4"/>
    <w:rsid w:val="00EF2E7A"/>
    <w:rsid w:val="00EF598E"/>
    <w:rsid w:val="00EF5F7E"/>
    <w:rsid w:val="00F07947"/>
    <w:rsid w:val="00F1035A"/>
    <w:rsid w:val="00F13C0E"/>
    <w:rsid w:val="00F1419E"/>
    <w:rsid w:val="00F1447D"/>
    <w:rsid w:val="00F147F8"/>
    <w:rsid w:val="00F14E6F"/>
    <w:rsid w:val="00F155F3"/>
    <w:rsid w:val="00F15A06"/>
    <w:rsid w:val="00F17E75"/>
    <w:rsid w:val="00F221E7"/>
    <w:rsid w:val="00F223A5"/>
    <w:rsid w:val="00F27362"/>
    <w:rsid w:val="00F3154E"/>
    <w:rsid w:val="00F317FE"/>
    <w:rsid w:val="00F336B0"/>
    <w:rsid w:val="00F36A8E"/>
    <w:rsid w:val="00F40866"/>
    <w:rsid w:val="00F44B93"/>
    <w:rsid w:val="00F45DFA"/>
    <w:rsid w:val="00F46358"/>
    <w:rsid w:val="00F51A85"/>
    <w:rsid w:val="00F537B4"/>
    <w:rsid w:val="00F547B9"/>
    <w:rsid w:val="00F54828"/>
    <w:rsid w:val="00F577DC"/>
    <w:rsid w:val="00F60AF1"/>
    <w:rsid w:val="00F62923"/>
    <w:rsid w:val="00F65D9D"/>
    <w:rsid w:val="00F718A9"/>
    <w:rsid w:val="00F71B0F"/>
    <w:rsid w:val="00F73B34"/>
    <w:rsid w:val="00F82601"/>
    <w:rsid w:val="00F83774"/>
    <w:rsid w:val="00F841CA"/>
    <w:rsid w:val="00F84E3C"/>
    <w:rsid w:val="00F92B31"/>
    <w:rsid w:val="00F94E2D"/>
    <w:rsid w:val="00FA10C4"/>
    <w:rsid w:val="00FA6D39"/>
    <w:rsid w:val="00FB4712"/>
    <w:rsid w:val="00FB65DB"/>
    <w:rsid w:val="00FC0D19"/>
    <w:rsid w:val="00FC2E36"/>
    <w:rsid w:val="00FC35F7"/>
    <w:rsid w:val="00FC3DCB"/>
    <w:rsid w:val="00FC6224"/>
    <w:rsid w:val="00FC7BF8"/>
    <w:rsid w:val="00FD0102"/>
    <w:rsid w:val="00FD1E94"/>
    <w:rsid w:val="00FD2B9B"/>
    <w:rsid w:val="00FD58AF"/>
    <w:rsid w:val="00FE0292"/>
    <w:rsid w:val="00FE186B"/>
    <w:rsid w:val="00FE31A1"/>
    <w:rsid w:val="00FE35EA"/>
    <w:rsid w:val="00FE3EED"/>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27E56"/>
  <w15:docId w15:val="{4D94C78C-9BD6-4176-B765-A19E2D837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Обычный (веб),Обычный (Web)1"/>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locked/>
    <w:rsid w:val="00644EAF"/>
    <w:rPr>
      <w:rFonts w:ascii="Arial Armenian" w:hAnsi="Arial Armenian"/>
      <w:lang w:eastAsia="ru-RU"/>
    </w:rPr>
  </w:style>
  <w:style w:type="paragraph" w:customStyle="1" w:styleId="mechtex">
    <w:name w:val="mechtex"/>
    <w:basedOn w:val="Normal"/>
    <w:link w:val="mechtexChar"/>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NoSpacing">
    <w:name w:val="No Spacing"/>
    <w:uiPriority w:val="1"/>
    <w:qFormat/>
    <w:rsid w:val="00031D52"/>
    <w:pPr>
      <w:spacing w:line="240" w:lineRule="auto"/>
      <w:jc w:val="left"/>
    </w:pPr>
  </w:style>
  <w:style w:type="paragraph" w:customStyle="1" w:styleId="Heading">
    <w:name w:val="Heading"/>
    <w:basedOn w:val="Normal"/>
    <w:next w:val="BodyText"/>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 w:type="character" w:styleId="Hyperlink">
    <w:name w:val="Hyperlink"/>
    <w:unhideWhenUsed/>
    <w:rsid w:val="00DC079C"/>
    <w:rPr>
      <w:color w:val="0000FF"/>
      <w:u w:val="single"/>
    </w:rPr>
  </w:style>
  <w:style w:type="paragraph" w:styleId="BalloonText">
    <w:name w:val="Balloon Text"/>
    <w:basedOn w:val="Normal"/>
    <w:link w:val="BalloonTextChar"/>
    <w:uiPriority w:val="99"/>
    <w:semiHidden/>
    <w:unhideWhenUsed/>
    <w:rsid w:val="007222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2260"/>
    <w:rPr>
      <w:rFonts w:ascii="Segoe UI" w:eastAsia="Times New Roman" w:hAnsi="Segoe UI" w:cs="Segoe UI"/>
      <w:sz w:val="18"/>
      <w:szCs w:val="18"/>
      <w:lang w:val="ru-RU" w:eastAsia="ru-RU"/>
    </w:rPr>
  </w:style>
  <w:style w:type="paragraph" w:customStyle="1" w:styleId="norm">
    <w:name w:val="norm"/>
    <w:basedOn w:val="Normal"/>
    <w:link w:val="normChar"/>
    <w:rsid w:val="003F7F70"/>
    <w:pPr>
      <w:spacing w:line="480" w:lineRule="auto"/>
      <w:ind w:firstLine="709"/>
      <w:jc w:val="both"/>
    </w:pPr>
    <w:rPr>
      <w:rFonts w:cs="Times New Roman"/>
      <w:sz w:val="22"/>
      <w:szCs w:val="20"/>
      <w:lang w:val="en-US"/>
    </w:rPr>
  </w:style>
  <w:style w:type="character" w:customStyle="1" w:styleId="normChar">
    <w:name w:val="norm Char"/>
    <w:link w:val="norm"/>
    <w:rsid w:val="003F7F70"/>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20D30B-7091-4E95-8992-19459CDCD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7</Pages>
  <Words>1551</Words>
  <Characters>8844</Characters>
  <Application>Microsoft Office Word</Application>
  <DocSecurity>0</DocSecurity>
  <Lines>73</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https://mul2-spm.gov.am/tasks/426398/oneclick/Ampopatert595.docx?token=8c77cdaf6b3eaf2e24fe6cc815f78d5a</cp:keywords>
  <dc:description/>
  <cp:lastModifiedBy>Karine Ghulyan</cp:lastModifiedBy>
  <cp:revision>85</cp:revision>
  <cp:lastPrinted>2024-08-09T11:58:00Z</cp:lastPrinted>
  <dcterms:created xsi:type="dcterms:W3CDTF">2024-06-25T12:07:00Z</dcterms:created>
  <dcterms:modified xsi:type="dcterms:W3CDTF">2024-08-12T08:07:00Z</dcterms:modified>
</cp:coreProperties>
</file>