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7E831" w14:textId="77777777" w:rsidR="0080262D" w:rsidRDefault="0080262D" w:rsidP="00D663F3">
      <w:pPr>
        <w:spacing w:after="0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14:paraId="20F374C6" w14:textId="77777777" w:rsidR="00BD149A" w:rsidRPr="000A33F2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36D382A8" w14:textId="7C495E4F" w:rsidR="00BD149A" w:rsidRPr="00F87637" w:rsidRDefault="00BD149A" w:rsidP="00F87637">
      <w:pPr>
        <w:spacing w:after="0"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0A33F2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ԿԱՌԱՎԱՐՈՒԹՅԱՆ</w:t>
      </w:r>
      <w:r w:rsidR="00F87637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202</w:t>
      </w:r>
      <w:r w:rsidR="00CD119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4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ԹՎԱԿԱՆԻ </w:t>
      </w:r>
      <w:r w:rsidR="00F87637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ՄԱ</w:t>
      </w:r>
      <w:r w:rsidR="00CD119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ՅԻՍԻ</w:t>
      </w:r>
      <w:r w:rsidR="00F87637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30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-Ի</w:t>
      </w:r>
      <w:r w:rsidR="00F87637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N</w:t>
      </w:r>
      <w:r w:rsidR="00CD119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829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-Ա ՈՐՈՇՄԱՆ ՄԵՋ ՓՈՓՈԽՈՒԹՅՈՒՆ</w:t>
      </w:r>
      <w:r w:rsidR="00F87637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ԿԱՏԱՐԵԼՈՒ 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ՄԱՍԻՆ</w:t>
      </w:r>
    </w:p>
    <w:p w14:paraId="6B483FBE" w14:textId="77777777" w:rsidR="00BD149A" w:rsidRPr="000A33F2" w:rsidRDefault="00BD149A" w:rsidP="00F87637">
      <w:pPr>
        <w:spacing w:after="0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0A33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4DC25E9F" w14:textId="77777777" w:rsidR="00260C16" w:rsidRDefault="00260C16" w:rsidP="00F87637">
      <w:pPr>
        <w:spacing w:after="0" w:line="360" w:lineRule="auto"/>
        <w:ind w:right="-63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14:paraId="34B4EAAE" w14:textId="58D5D127" w:rsidR="007336B6" w:rsidRPr="00CD1190" w:rsidRDefault="00F87637" w:rsidP="00CD1190">
      <w:pPr>
        <w:spacing w:after="0" w:line="360" w:lineRule="auto"/>
        <w:ind w:left="-450" w:right="-630" w:firstLine="540"/>
        <w:jc w:val="both"/>
        <w:rPr>
          <w:rFonts w:ascii="GHEA Grapalat" w:hAnsi="GHEA Grapalat" w:cs="Times New Roman"/>
          <w:color w:val="000000"/>
          <w:lang w:val="hy-AM"/>
        </w:rPr>
      </w:pPr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>Հայաստանի Հանրապետության</w:t>
      </w:r>
      <w:r w:rsidRPr="00F87637">
        <w:rPr>
          <w:rFonts w:ascii="GHEA Grapalat" w:hAnsi="GHEA Grapalat" w:cs="Sylfaen"/>
          <w:i w:val="0"/>
          <w:sz w:val="24"/>
          <w:szCs w:val="24"/>
          <w:lang w:val="hy-AM"/>
        </w:rPr>
        <w:t xml:space="preserve"> կառավարության</w:t>
      </w:r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 xml:space="preserve"> 202</w:t>
      </w:r>
      <w:r w:rsidR="00CD1190">
        <w:rPr>
          <w:rFonts w:ascii="GHEA Grapalat" w:hAnsi="GHEA Grapalat" w:cs="Sylfaen"/>
          <w:i w:val="0"/>
          <w:sz w:val="24"/>
          <w:szCs w:val="24"/>
          <w:lang w:val="fr-FR"/>
        </w:rPr>
        <w:t>4</w:t>
      </w:r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 xml:space="preserve"> թվականի </w:t>
      </w:r>
      <w:r w:rsidRPr="00F87637">
        <w:rPr>
          <w:rFonts w:ascii="GHEA Grapalat" w:hAnsi="GHEA Grapalat" w:cs="Sylfaen"/>
          <w:i w:val="0"/>
          <w:sz w:val="24"/>
          <w:szCs w:val="24"/>
          <w:lang w:val="hy-AM"/>
        </w:rPr>
        <w:t>մա</w:t>
      </w:r>
      <w:r w:rsidR="00CD1190">
        <w:rPr>
          <w:rFonts w:ascii="GHEA Grapalat" w:hAnsi="GHEA Grapalat" w:cs="Sylfaen"/>
          <w:i w:val="0"/>
          <w:sz w:val="24"/>
          <w:szCs w:val="24"/>
          <w:lang w:val="hy-AM"/>
        </w:rPr>
        <w:t>յիսի</w:t>
      </w:r>
      <w:r w:rsidRPr="00F87637">
        <w:rPr>
          <w:rFonts w:ascii="GHEA Grapalat" w:hAnsi="GHEA Grapalat" w:cs="Sylfaen"/>
          <w:i w:val="0"/>
          <w:sz w:val="24"/>
          <w:szCs w:val="24"/>
          <w:lang w:val="hy-AM"/>
        </w:rPr>
        <w:t xml:space="preserve"> 30</w:t>
      </w:r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>-ի «</w:t>
      </w:r>
      <w:r w:rsidR="00CD1190" w:rsidRPr="00CD1190">
        <w:rPr>
          <w:rFonts w:ascii="GHEA Grapalat" w:hAnsi="GHEA Grapalat"/>
          <w:i w:val="0"/>
          <w:iCs/>
          <w:sz w:val="24"/>
          <w:szCs w:val="24"/>
          <w:lang w:val="hy-AM"/>
        </w:rPr>
        <w:t>Գույքի նվիրաբերությունն ընդունելու, գույք ամրացնելու և անհատույց օգտագործման իրավունքով տրամադրելու</w:t>
      </w:r>
      <w:r w:rsidR="00CD1190">
        <w:rPr>
          <w:rFonts w:ascii="GHEA Grapalat" w:hAnsi="GHEA Grapalat"/>
          <w:lang w:val="hy-AM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>» N</w:t>
      </w:r>
      <w:r w:rsidR="00CD1190">
        <w:rPr>
          <w:rFonts w:ascii="GHEA Grapalat" w:hAnsi="GHEA Grapalat" w:cs="Sylfaen"/>
          <w:i w:val="0"/>
          <w:sz w:val="24"/>
          <w:szCs w:val="24"/>
          <w:lang w:val="fr-FR"/>
        </w:rPr>
        <w:t>829</w:t>
      </w:r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>-Ա որոշմա</w:t>
      </w:r>
      <w:r w:rsidRPr="00F87637">
        <w:rPr>
          <w:rFonts w:ascii="GHEA Grapalat" w:hAnsi="GHEA Grapalat" w:cs="Sylfaen"/>
          <w:i w:val="0"/>
          <w:sz w:val="24"/>
          <w:szCs w:val="24"/>
          <w:lang w:val="hy-AM"/>
        </w:rPr>
        <w:t xml:space="preserve">ն </w:t>
      </w:r>
      <w:r w:rsidR="007336B6">
        <w:rPr>
          <w:rFonts w:ascii="GHEA Grapalat" w:hAnsi="GHEA Grapalat" w:cs="Sylfaen"/>
          <w:i w:val="0"/>
          <w:sz w:val="24"/>
          <w:szCs w:val="24"/>
          <w:lang w:val="hy-AM"/>
        </w:rPr>
        <w:t xml:space="preserve">1-ին կետի համաձայն </w:t>
      </w:r>
      <w:r w:rsidR="00CD1190">
        <w:rPr>
          <w:rFonts w:ascii="GHEA Grapalat" w:hAnsi="GHEA Grapalat" w:cs="Sylfaen"/>
          <w:i w:val="0"/>
          <w:sz w:val="24"/>
          <w:szCs w:val="24"/>
          <w:lang w:val="hy-AM"/>
        </w:rPr>
        <w:t xml:space="preserve"> նախատեսվում է ընդունել </w:t>
      </w:r>
      <w:r w:rsidR="00CD1190" w:rsidRPr="00CD1190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Վայոց ձորի մարզի Վայք համայնքի սեփականություն հանդիսացող, մարզ Վայոց ձոր, համայնք Վայք գյուղ Մարտիրոս 1-ին փողոց 1-ին նրբանցք 2 հասցեում գտնվող  </w:t>
      </w:r>
      <w:r w:rsidR="00CD1190" w:rsidRPr="00CD119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1628 </w:t>
      </w:r>
      <w:r w:rsidR="00CD1190" w:rsidRPr="00BF0C65">
        <w:rPr>
          <w:rFonts w:ascii="GHEA Grapalat" w:hAnsi="GHEA Grapalat"/>
          <w:i w:val="0"/>
          <w:iCs/>
          <w:sz w:val="24"/>
          <w:szCs w:val="24"/>
          <w:lang w:val="hy-AM"/>
        </w:rPr>
        <w:t>ք</w:t>
      </w:r>
      <w:r w:rsidR="00CD1190" w:rsidRPr="00CD1190">
        <w:rPr>
          <w:rFonts w:ascii="GHEA Grapalat" w:hAnsi="GHEA Grapalat"/>
          <w:i w:val="0"/>
          <w:iCs/>
          <w:sz w:val="24"/>
          <w:szCs w:val="24"/>
          <w:lang w:val="hy-AM"/>
        </w:rPr>
        <w:t>առ. մետր</w:t>
      </w:r>
      <w:r w:rsidR="00CD1190" w:rsidRPr="00CD1190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r w:rsidR="00CD1190" w:rsidRPr="00BF0C65">
        <w:rPr>
          <w:rFonts w:ascii="GHEA Grapalat" w:hAnsi="GHEA Grapalat"/>
          <w:i w:val="0"/>
          <w:iCs/>
          <w:sz w:val="24"/>
          <w:szCs w:val="24"/>
          <w:lang w:val="hy-AM"/>
        </w:rPr>
        <w:t>մակերեսով</w:t>
      </w:r>
      <w:r w:rsidR="00CD1190" w:rsidRPr="00CD1190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մշակույթի տան</w:t>
      </w:r>
      <w:r w:rsidR="00CD1190" w:rsidRPr="00CD1190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, ինչպես նաև դրա զբաղեցրած, օգտագործման ու սպասարկման համար հատկացված </w:t>
      </w:r>
      <w:r w:rsidR="00CD1190" w:rsidRPr="00CD1190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="00CD1190" w:rsidRPr="00CD1190">
        <w:rPr>
          <w:rFonts w:ascii="Cambria Math" w:hAnsi="Cambria Math" w:cs="Cambria Math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CD1190" w:rsidRPr="00CD1190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>7 հեկտար մակերեսով հողամաս</w:t>
      </w:r>
      <w:r w:rsidR="00CD1190" w:rsidRPr="00CD1190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="00CD1190" w:rsidRPr="00CD1190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 </w:t>
      </w:r>
      <w:r w:rsidR="00CD1190" w:rsidRPr="00CD1190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(այսուհետ՝ Գույք) նվիրաբերությունը Հայաստանի Հանրապետությանը և Գույքն ամրացնել </w:t>
      </w:r>
      <w:r w:rsidR="00CD119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ՀՀ ՏԿԵՆ </w:t>
      </w:r>
      <w:r w:rsidR="00CD1190" w:rsidRPr="00CD1190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պետական գույքի կառավարման կոմիտեին (այսուհետ՝ Կոմիտե)</w:t>
      </w:r>
      <w:r w:rsidR="00CD1190" w:rsidRPr="00CD119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՝ </w:t>
      </w:r>
      <w:r w:rsidR="00CD1190" w:rsidRPr="00CD1190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Հ</w:t>
      </w:r>
      <w:r w:rsidR="00CD1190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Հ</w:t>
      </w:r>
      <w:r w:rsidR="00CD1190" w:rsidRPr="00CD1190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Վայոց ձորի մարզի Վայք համայնքի Մարտիրոս գյուղի վարչական տարածքում</w:t>
      </w:r>
      <w:r w:rsidR="00CD1190" w:rsidRPr="00CD119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 </w:t>
      </w:r>
      <w:r w:rsidR="00CD1190" w:rsidRPr="00CD1190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դպրոց  (այսուհետ՝ Դպրոց) կառուցելու</w:t>
      </w:r>
      <w:r w:rsidR="00CD1190" w:rsidRPr="00CD119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="00CD1190" w:rsidRPr="00CD119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նպատակով։</w:t>
      </w:r>
    </w:p>
    <w:p w14:paraId="6BF88AAA" w14:textId="58FCDF5C" w:rsidR="00E03E4B" w:rsidRDefault="007336B6" w:rsidP="00E03E4B">
      <w:pPr>
        <w:spacing w:after="0" w:line="360" w:lineRule="auto"/>
        <w:ind w:left="-450" w:right="-630" w:firstLine="568"/>
        <w:jc w:val="both"/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</w:pPr>
      <w:r w:rsidRPr="00CD1190">
        <w:rPr>
          <w:rFonts w:ascii="GHEA Grapalat" w:hAnsi="GHEA Grapalat" w:cs="Sylfaen"/>
          <w:i w:val="0"/>
          <w:sz w:val="24"/>
          <w:szCs w:val="24"/>
          <w:lang w:val="hy-AM"/>
        </w:rPr>
        <w:t xml:space="preserve">Նույն որոշման </w:t>
      </w:r>
      <w:r w:rsidR="00F87637" w:rsidRPr="00CD1190">
        <w:rPr>
          <w:rFonts w:ascii="GHEA Grapalat" w:hAnsi="GHEA Grapalat" w:cs="Sylfaen"/>
          <w:i w:val="0"/>
          <w:sz w:val="24"/>
          <w:szCs w:val="24"/>
          <w:lang w:val="hy-AM"/>
        </w:rPr>
        <w:t xml:space="preserve"> 3-րդ կետով սահմանվել է, որ </w:t>
      </w:r>
      <w:r w:rsidR="00CD1190" w:rsidRPr="00CD1190">
        <w:rPr>
          <w:rFonts w:ascii="Calibri" w:hAnsi="Calibri" w:cs="Calibri"/>
          <w:i w:val="0"/>
          <w:color w:val="000000"/>
          <w:sz w:val="24"/>
          <w:szCs w:val="24"/>
          <w:lang w:val="hy-AM"/>
        </w:rPr>
        <w:t> </w:t>
      </w:r>
      <w:r w:rsidR="00CD1190" w:rsidRPr="00CD1190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որոշման 1-ին կետում նշված հողամասի վրա կառուցվող դպրոցի կառուցման աշխատանքների ավարտից հետո երկամսյա ժամկետում համապատասխան փաստաթղթեր</w:t>
      </w:r>
      <w:r w:rsidR="00CD1190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ի </w:t>
      </w:r>
      <w:r w:rsidR="00CD1190" w:rsidRPr="00CD1190">
        <w:rPr>
          <w:rFonts w:ascii="GHEA Grapalat" w:hAnsi="GHEA Grapalat"/>
          <w:i w:val="0"/>
          <w:color w:val="000000"/>
          <w:sz w:val="24"/>
          <w:szCs w:val="24"/>
          <w:lang w:val="hy-AM"/>
        </w:rPr>
        <w:t>(դպրոցի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փաթեթը</w:t>
      </w:r>
      <w:r w:rsidR="00CD1190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Քաղաքաշինության կոմիտեի կողմից պետք է </w:t>
      </w:r>
      <w:r w:rsidR="00CD1190" w:rsidRPr="00CD1190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ներկայաց</w:t>
      </w:r>
      <w:r w:rsidR="00CD1190">
        <w:rPr>
          <w:rFonts w:ascii="GHEA Grapalat" w:hAnsi="GHEA Grapalat"/>
          <w:i w:val="0"/>
          <w:color w:val="000000"/>
          <w:sz w:val="24"/>
          <w:szCs w:val="24"/>
          <w:lang w:val="hy-AM"/>
        </w:rPr>
        <w:t>վ</w:t>
      </w:r>
      <w:r w:rsidR="00E03E4B">
        <w:rPr>
          <w:rFonts w:ascii="GHEA Grapalat" w:hAnsi="GHEA Grapalat"/>
          <w:i w:val="0"/>
          <w:color w:val="000000"/>
          <w:sz w:val="24"/>
          <w:szCs w:val="24"/>
          <w:lang w:val="hy-AM"/>
        </w:rPr>
        <w:t>ի</w:t>
      </w:r>
      <w:r w:rsidR="00CD1190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="00CD1190" w:rsidRPr="00CD1190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="00CD1190">
        <w:rPr>
          <w:rFonts w:ascii="GHEA Grapalat" w:hAnsi="GHEA Grapalat"/>
          <w:i w:val="0"/>
          <w:color w:val="000000"/>
          <w:sz w:val="24"/>
          <w:szCs w:val="24"/>
          <w:lang w:val="hy-AM"/>
        </w:rPr>
        <w:t>Կ</w:t>
      </w:r>
      <w:r w:rsidR="00CD1190" w:rsidRPr="00CD1190">
        <w:rPr>
          <w:rFonts w:ascii="GHEA Grapalat" w:hAnsi="GHEA Grapalat"/>
          <w:i w:val="0"/>
          <w:color w:val="000000"/>
          <w:sz w:val="24"/>
          <w:szCs w:val="24"/>
          <w:lang w:val="hy-AM"/>
        </w:rPr>
        <w:t>ոմիտե</w:t>
      </w:r>
      <w:r w:rsidR="00CD1190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՝ </w:t>
      </w:r>
      <w:r w:rsidR="00CD1190" w:rsidRPr="00CD1190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գույքի նկատմամբ իրավունքների պետական գրանցում իրականացնելու </w:t>
      </w:r>
      <w:r w:rsidR="007C4BFC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նպատակով</w:t>
      </w:r>
      <w:r w:rsidR="00E03E4B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, սակայն </w:t>
      </w:r>
      <w:r w:rsidR="007C4BFC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ո</w:t>
      </w:r>
      <w:r w:rsidR="00E03E4B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րոշման ընդունումից հետո  պարզ է դարձել, որ Դպրոցի կառուցումը իրականացվելու է ոչ թե Քաղաքաշինության կոմիտեի կողմից, այլ՝ Հայաստանի տարածքային զարգացման հիմնադրամի կողմից։</w:t>
      </w:r>
    </w:p>
    <w:p w14:paraId="46A4C91D" w14:textId="59C21763" w:rsidR="00710119" w:rsidRPr="00E03E4B" w:rsidRDefault="00F87637" w:rsidP="00E03E4B">
      <w:pPr>
        <w:pStyle w:val="norm"/>
        <w:tabs>
          <w:tab w:val="left" w:pos="540"/>
          <w:tab w:val="left" w:pos="990"/>
        </w:tabs>
        <w:spacing w:line="360" w:lineRule="auto"/>
        <w:ind w:left="-426" w:right="-630" w:firstLine="606"/>
        <w:rPr>
          <w:rFonts w:ascii="GHEA Grapalat" w:hAnsi="GHEA Grapalat" w:cs="Sylfaen"/>
          <w:sz w:val="24"/>
          <w:szCs w:val="24"/>
          <w:lang w:val="fr-FR"/>
        </w:rPr>
      </w:pPr>
      <w:r w:rsidRPr="00F876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Վերոնշյալի հիման վրա </w:t>
      </w:r>
      <w:r w:rsidR="00E03E4B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Pr="00F87637">
        <w:rPr>
          <w:rFonts w:ascii="GHEA Grapalat" w:eastAsia="Times New Roman" w:hAnsi="GHEA Grapalat" w:cs="Times New Roman"/>
          <w:sz w:val="24"/>
          <w:szCs w:val="24"/>
          <w:lang w:val="hy-AM"/>
        </w:rPr>
        <w:t>ոմիտեի կողմից մշակվել է սույն նախագիծը, որով նախատե</w:t>
      </w:r>
      <w:r w:rsidR="005C77B5"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Pr="00F876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վում է </w:t>
      </w:r>
      <w:r w:rsidRPr="00E03E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30.0</w:t>
      </w:r>
      <w:r w:rsidR="00E03E4B" w:rsidRPr="00E03E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E03E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.202</w:t>
      </w:r>
      <w:r w:rsidR="00E03E4B" w:rsidRPr="00E03E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E03E4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</w:t>
      </w:r>
      <w:r w:rsidRPr="00E03E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E03E4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N</w:t>
      </w:r>
      <w:r w:rsidR="00E03E4B" w:rsidRPr="00E03E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829</w:t>
      </w:r>
      <w:r w:rsidRPr="00E03E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E03E4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</w:t>
      </w:r>
      <w:r w:rsidRPr="00F8763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876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 </w:t>
      </w:r>
      <w:r w:rsidR="00E03E4B">
        <w:rPr>
          <w:rFonts w:ascii="GHEA Grapalat" w:hAnsi="GHEA Grapalat" w:cs="Sylfaen"/>
          <w:sz w:val="24"/>
          <w:szCs w:val="24"/>
          <w:lang w:val="hy-AM"/>
        </w:rPr>
        <w:t xml:space="preserve">3-րդ կետում սահմանված «Հայաստանի </w:t>
      </w:r>
      <w:r w:rsidR="00E03E4B">
        <w:rPr>
          <w:rFonts w:ascii="GHEA Grapalat" w:hAnsi="GHEA Grapalat" w:cs="Sylfaen"/>
          <w:sz w:val="24"/>
          <w:szCs w:val="24"/>
          <w:lang w:val="hy-AM"/>
        </w:rPr>
        <w:lastRenderedPageBreak/>
        <w:t>Հանրապետության քաղաքաշինության կոմիտեի նախագահին՝» բառերը փոխարինել «Առաջարկել Հայաստանի  տարածքային զարգացման հիմնադրամին՝» բառերով։</w:t>
      </w:r>
    </w:p>
    <w:p w14:paraId="3AC42C10" w14:textId="77777777" w:rsidR="00F7307E" w:rsidRPr="00F7307E" w:rsidRDefault="00F7307E" w:rsidP="00E03E4B">
      <w:pPr>
        <w:spacing w:after="0" w:line="360" w:lineRule="auto"/>
        <w:ind w:left="-450" w:right="-563" w:firstLine="54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14:paraId="12DB2314" w14:textId="088C11DA" w:rsidR="00BD149A" w:rsidRPr="00710119" w:rsidRDefault="00710119" w:rsidP="00E03E4B">
      <w:pPr>
        <w:spacing w:after="0" w:line="360" w:lineRule="auto"/>
        <w:ind w:left="-450" w:right="-563" w:firstLine="568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F8763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կ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առավարության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202</w:t>
      </w:r>
      <w:r w:rsidR="00E03E4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4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թ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վականի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մա</w:t>
      </w:r>
      <w:r w:rsidR="00E03E4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յիսի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30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ի </w:t>
      </w:r>
      <w:r w:rsidR="00F7307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     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N</w:t>
      </w:r>
      <w:r w:rsidR="00E03E4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829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Ա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ո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րոշման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եջ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փ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ոփոխություն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կատարելու մ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ասին</w:t>
      </w:r>
      <w:r w:rsidRPr="00F8763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» </w:t>
      </w:r>
      <w:r w:rsidR="00BD149A" w:rsidRPr="00F87637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14:paraId="7BDD71C1" w14:textId="77777777" w:rsidR="00BD149A" w:rsidRPr="00FC143F" w:rsidRDefault="00BD149A" w:rsidP="00F7307E">
      <w:pPr>
        <w:tabs>
          <w:tab w:val="left" w:pos="7110"/>
        </w:tabs>
        <w:spacing w:after="0" w:line="360" w:lineRule="auto"/>
        <w:ind w:left="-567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FC143F" w:rsidSect="00776E59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CE5"/>
    <w:rsid w:val="00011781"/>
    <w:rsid w:val="000422C0"/>
    <w:rsid w:val="00044538"/>
    <w:rsid w:val="000A33F2"/>
    <w:rsid w:val="000F1FD3"/>
    <w:rsid w:val="0014543A"/>
    <w:rsid w:val="001635F5"/>
    <w:rsid w:val="00191720"/>
    <w:rsid w:val="00191F76"/>
    <w:rsid w:val="00205F81"/>
    <w:rsid w:val="00236C50"/>
    <w:rsid w:val="0024322C"/>
    <w:rsid w:val="00260C16"/>
    <w:rsid w:val="002667CB"/>
    <w:rsid w:val="002C1348"/>
    <w:rsid w:val="002E1A1E"/>
    <w:rsid w:val="002F3682"/>
    <w:rsid w:val="00324F12"/>
    <w:rsid w:val="003911EB"/>
    <w:rsid w:val="003A66E7"/>
    <w:rsid w:val="003D04A5"/>
    <w:rsid w:val="004609A1"/>
    <w:rsid w:val="00490CE5"/>
    <w:rsid w:val="00497BC8"/>
    <w:rsid w:val="004D25AE"/>
    <w:rsid w:val="00510F51"/>
    <w:rsid w:val="005C77B5"/>
    <w:rsid w:val="005D6548"/>
    <w:rsid w:val="005E5459"/>
    <w:rsid w:val="0064627B"/>
    <w:rsid w:val="00710119"/>
    <w:rsid w:val="007336B6"/>
    <w:rsid w:val="00741945"/>
    <w:rsid w:val="00766034"/>
    <w:rsid w:val="00776E59"/>
    <w:rsid w:val="007A3784"/>
    <w:rsid w:val="007B1A52"/>
    <w:rsid w:val="007C4BFC"/>
    <w:rsid w:val="007D2BFC"/>
    <w:rsid w:val="0080262D"/>
    <w:rsid w:val="008970F8"/>
    <w:rsid w:val="008A409B"/>
    <w:rsid w:val="00930860"/>
    <w:rsid w:val="00A25C62"/>
    <w:rsid w:val="00A830AE"/>
    <w:rsid w:val="00AC152B"/>
    <w:rsid w:val="00B11BAF"/>
    <w:rsid w:val="00B52B99"/>
    <w:rsid w:val="00B9248E"/>
    <w:rsid w:val="00BD149A"/>
    <w:rsid w:val="00BE2055"/>
    <w:rsid w:val="00BF0C65"/>
    <w:rsid w:val="00C86E95"/>
    <w:rsid w:val="00CD1190"/>
    <w:rsid w:val="00D33D71"/>
    <w:rsid w:val="00D63E64"/>
    <w:rsid w:val="00D663F3"/>
    <w:rsid w:val="00DE09D6"/>
    <w:rsid w:val="00E03E4B"/>
    <w:rsid w:val="00E75A02"/>
    <w:rsid w:val="00EA6C0E"/>
    <w:rsid w:val="00EB7509"/>
    <w:rsid w:val="00EC3B76"/>
    <w:rsid w:val="00EE33A9"/>
    <w:rsid w:val="00EE6444"/>
    <w:rsid w:val="00F02C22"/>
    <w:rsid w:val="00F7307E"/>
    <w:rsid w:val="00F87637"/>
    <w:rsid w:val="00FA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F21F4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5E5459"/>
    <w:rPr>
      <w:i/>
      <w:iCs/>
    </w:rPr>
  </w:style>
  <w:style w:type="paragraph" w:styleId="a4">
    <w:name w:val="Normal (Web)"/>
    <w:basedOn w:val="a"/>
    <w:uiPriority w:val="99"/>
    <w:unhideWhenUsed/>
    <w:rsid w:val="00CD1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Char">
    <w:name w:val="norm Char"/>
    <w:basedOn w:val="a0"/>
    <w:link w:val="norm"/>
    <w:locked/>
    <w:rsid w:val="00E03E4B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E03E4B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86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https://mul2-spm.gov.am/tasks/426203/oneclick/himnavorum.docx?token=31cc7cc787ac22e8133934c62b5c5345</cp:keywords>
  <dc:description/>
  <cp:lastModifiedBy>User</cp:lastModifiedBy>
  <cp:revision>3</cp:revision>
  <dcterms:created xsi:type="dcterms:W3CDTF">2024-06-13T11:47:00Z</dcterms:created>
  <dcterms:modified xsi:type="dcterms:W3CDTF">2024-07-24T05:50:00Z</dcterms:modified>
</cp:coreProperties>
</file>