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08A6E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9B4051">
        <w:rPr>
          <w:b/>
          <w:color w:val="000000"/>
          <w:szCs w:val="24"/>
          <w:lang w:val="hy-AM" w:eastAsia="hy-AM"/>
        </w:rPr>
        <w:t>ՀԻՄՆԱՎՈՐՈՒՄ</w:t>
      </w:r>
    </w:p>
    <w:p w14:paraId="065B131D" w14:textId="79DDCEE9" w:rsidR="0057636D" w:rsidRPr="009B4051" w:rsidRDefault="00AE3F88" w:rsidP="00B07034">
      <w:pPr>
        <w:spacing w:after="0" w:line="360" w:lineRule="auto"/>
        <w:jc w:val="center"/>
        <w:rPr>
          <w:b/>
          <w:szCs w:val="24"/>
          <w:lang w:val="hy-AM"/>
        </w:rPr>
      </w:pPr>
      <w:r>
        <w:rPr>
          <w:rStyle w:val="Strong"/>
          <w:szCs w:val="24"/>
          <w:lang w:val="hy-AM"/>
        </w:rPr>
        <w:t>«</w:t>
      </w:r>
      <w:r w:rsidR="00AE5EA8" w:rsidRPr="009B4051">
        <w:rPr>
          <w:rStyle w:val="Strong"/>
          <w:szCs w:val="24"/>
          <w:lang w:val="hy-AM"/>
        </w:rPr>
        <w:t>ԱՐԱԳԱԾՈՏՆԻ ՄԱՐԶԻ ԱՊԱՐԱՆ ՀԱՄԱՅՆՔԻ ԵՂԻՊԱՏՐՈՒՇ ԲՆԱԿԱՎԱՅՐՈՒՄ ԱԶԱՏ ՏՆՏԵՍԱԿԱՆ ԳՈՏԻ ՍՏԵՂԾԵԼՈՒ</w:t>
      </w:r>
      <w:r w:rsidR="0057636D" w:rsidRPr="009B4051">
        <w:rPr>
          <w:b/>
          <w:szCs w:val="24"/>
          <w:lang w:val="hy-AM"/>
        </w:rPr>
        <w:t xml:space="preserve">, </w:t>
      </w:r>
      <w:r w:rsidR="003B65CA" w:rsidRPr="00B14C09">
        <w:rPr>
          <w:rStyle w:val="Strong"/>
          <w:szCs w:val="24"/>
          <w:lang w:val="hy-AM"/>
        </w:rPr>
        <w:t>«ՄԱՅԼԵՌ ԱՏԳ» ՍԱՀՄԱՆԱՓԱԿ ՊԱՏԱՍԽԱՆԱՏՎՈՒԹՅԱՄԲ ԸՆԿԵՐՈՒԹՅԱՆՆ</w:t>
      </w:r>
      <w:r w:rsidR="00AE5EA8" w:rsidRPr="009B4051">
        <w:rPr>
          <w:rStyle w:val="Strong"/>
          <w:szCs w:val="24"/>
          <w:lang w:val="hy-AM"/>
        </w:rPr>
        <w:t xml:space="preserve"> ԱԶԱՏ ՏՆՏԵՍԱԿԱՆ ԳՈՏՈՒ ԿԱԶՄԱԿԵՐՊԻՉ ՃԱՆԱՉԵԼՈՒ, ԻՆՉՊԵՍ ՆԱԵՎ ԱԶԱՏ ՏՆՏԵՍԱԿԱՆ ԳՈՏՈՒ ԳՈՐԾՈՒՆԵՈՒԹՅԱՆ ՎԵՐԱԲԵՐՅԱԼ ԿԱԶՄԱԿԵՐՊՉԻ ԿՈՂՄԻՑ </w:t>
      </w:r>
      <w:r w:rsidR="006A3193">
        <w:rPr>
          <w:rStyle w:val="Strong"/>
          <w:szCs w:val="24"/>
          <w:lang w:val="hy-AM"/>
        </w:rPr>
        <w:t xml:space="preserve">ՆԵՐԿԱՅԱՑՎՈՂ ՀԱՇՎԵՏՎՈՒԹՅԱՆ ՁԵՎԸ </w:t>
      </w:r>
      <w:r w:rsidR="00AE5EA8" w:rsidRPr="009B4051">
        <w:rPr>
          <w:rStyle w:val="Strong"/>
          <w:szCs w:val="24"/>
          <w:lang w:val="hy-AM"/>
        </w:rPr>
        <w:t xml:space="preserve"> ՀԱՍՏԱՏԵԼՈՒ ՄԱՍԻՆ</w:t>
      </w:r>
      <w:r>
        <w:rPr>
          <w:rStyle w:val="Strong"/>
          <w:szCs w:val="24"/>
          <w:lang w:val="hy-AM"/>
        </w:rPr>
        <w:t xml:space="preserve">» </w:t>
      </w:r>
      <w:r w:rsidR="005917CC" w:rsidRPr="009B4051">
        <w:rPr>
          <w:b/>
          <w:szCs w:val="24"/>
          <w:lang w:val="hy-AM"/>
        </w:rPr>
        <w:t>ՀՀ ԿԱՌԱՎԱՐՈՒԹՅԱՆ ՈՐՈՇՄԱՆ ՆԱԽԱԳԾԻ</w:t>
      </w:r>
      <w:r>
        <w:rPr>
          <w:b/>
          <w:szCs w:val="24"/>
          <w:lang w:val="hy-AM"/>
        </w:rPr>
        <w:t xml:space="preserve"> </w:t>
      </w:r>
      <w:r w:rsidR="005917CC" w:rsidRPr="009B4051">
        <w:rPr>
          <w:b/>
          <w:szCs w:val="24"/>
          <w:lang w:val="hy-AM"/>
        </w:rPr>
        <w:t>ՎԵՐԱԲԵՐՅԱԼ</w:t>
      </w:r>
    </w:p>
    <w:p w14:paraId="779CF5D3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9B4051" w:rsidRDefault="0024080A" w:rsidP="005917C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9B4051">
        <w:rPr>
          <w:szCs w:val="24"/>
          <w:lang w:val="hy-AM"/>
        </w:rPr>
        <w:t xml:space="preserve"> </w:t>
      </w:r>
    </w:p>
    <w:p w14:paraId="56D99D93" w14:textId="1046D7C8" w:rsidR="0024080A" w:rsidRPr="009B4051" w:rsidRDefault="0024080A" w:rsidP="008B6FB1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 xml:space="preserve">Հիմք ընդունելով «Ազատ տնտեսական գոտիների» մասին Հայաստանի Հանրապետության օրենքի (այսուհետ` Օրենք)  5-րդ հոդվածը, </w:t>
      </w:r>
      <w:r w:rsidR="003B6521" w:rsidRPr="009B4051">
        <w:rPr>
          <w:lang w:val="hy-AM"/>
        </w:rPr>
        <w:t>«</w:t>
      </w:r>
      <w:r w:rsidR="003B65CA">
        <w:rPr>
          <w:lang w:val="hy-AM"/>
        </w:rPr>
        <w:t>Մայլեռ ԱՏԳ» ՍՊ</w:t>
      </w:r>
      <w:r w:rsidR="003B6521" w:rsidRPr="009B4051">
        <w:rPr>
          <w:lang w:val="hy-AM"/>
        </w:rPr>
        <w:t>Ը</w:t>
      </w:r>
      <w:r w:rsidR="000F0ABE">
        <w:rPr>
          <w:lang w:val="hy-AM"/>
        </w:rPr>
        <w:t>-</w:t>
      </w:r>
      <w:r w:rsidR="003B6521" w:rsidRPr="009B4051">
        <w:rPr>
          <w:lang w:val="hy-AM"/>
        </w:rPr>
        <w:t xml:space="preserve"> </w:t>
      </w:r>
      <w:r w:rsidRPr="009B4051">
        <w:rPr>
          <w:szCs w:val="24"/>
          <w:lang w:val="hy-AM"/>
        </w:rPr>
        <w:t xml:space="preserve">կողմից մասնավոր նախաձեռնությամբ </w:t>
      </w:r>
      <w:r w:rsidR="003B6521" w:rsidRPr="009B4051">
        <w:rPr>
          <w:lang w:val="hy-AM"/>
        </w:rPr>
        <w:t>Հայաստանի Հանրապետության Արագածոտնի մարզի Ապարան համայնքի Եղիպատրուշ բնակավայրում</w:t>
      </w:r>
      <w:r w:rsidRPr="009B4051">
        <w:rPr>
          <w:szCs w:val="24"/>
          <w:lang w:val="hy-AM"/>
        </w:rPr>
        <w:t xml:space="preserve"> ազատ տնտեսական գոտի ստեղծելու, այդ գոտու Կազմակերպիչ ճանաչվելու համար ներկայացված հայտը, Մասնավոր նախաձեռնությամբ ազատ տնտեսական գոտի ստեղծելու համար հայտը գնահատող Հանձնաժողովի եզրակացությունը` անհրաժեշտություն է առաջացել մշակելու սույն Որոշումը:</w:t>
      </w:r>
    </w:p>
    <w:p w14:paraId="5EE645FD" w14:textId="5CCF3F15" w:rsidR="003B6521" w:rsidRPr="009B4051" w:rsidRDefault="003B6521" w:rsidP="003B6521">
      <w:pPr>
        <w:pStyle w:val="Default"/>
        <w:spacing w:line="360" w:lineRule="auto"/>
        <w:jc w:val="both"/>
        <w:rPr>
          <w:sz w:val="23"/>
          <w:szCs w:val="23"/>
          <w:lang w:val="hy-AM"/>
        </w:rPr>
      </w:pPr>
      <w:r w:rsidRPr="009B4051">
        <w:rPr>
          <w:rFonts w:cs="Times New Roman"/>
          <w:color w:val="auto"/>
          <w:lang w:val="hy-AM"/>
        </w:rPr>
        <w:t xml:space="preserve"> </w:t>
      </w:r>
      <w:r w:rsidR="00ED5257">
        <w:rPr>
          <w:rFonts w:cs="Times New Roman"/>
          <w:color w:val="auto"/>
          <w:lang w:val="hy-AM"/>
        </w:rPr>
        <w:tab/>
      </w:r>
      <w:r w:rsidR="00A50C9D" w:rsidRPr="009B4051">
        <w:rPr>
          <w:lang w:val="hy-AM"/>
        </w:rPr>
        <w:t>«</w:t>
      </w:r>
      <w:r w:rsidR="00A50C9D">
        <w:rPr>
          <w:lang w:val="hy-AM"/>
        </w:rPr>
        <w:t>Մայլեռ ԱՏԳ» ՍՊ</w:t>
      </w:r>
      <w:r w:rsidR="00A50C9D" w:rsidRPr="009B4051">
        <w:rPr>
          <w:lang w:val="hy-AM"/>
        </w:rPr>
        <w:t>Ը</w:t>
      </w:r>
      <w:r w:rsidR="00666BC5">
        <w:rPr>
          <w:lang w:val="hy-AM"/>
        </w:rPr>
        <w:t>-ի</w:t>
      </w:r>
      <w:r w:rsidR="00A50C9D" w:rsidRPr="009B4051">
        <w:rPr>
          <w:lang w:val="hy-AM"/>
        </w:rPr>
        <w:t xml:space="preserve"> </w:t>
      </w:r>
      <w:r w:rsidR="0024080A" w:rsidRPr="009B4051">
        <w:rPr>
          <w:rFonts w:cs="Times New Roman"/>
          <w:color w:val="auto"/>
          <w:lang w:val="hy-AM"/>
        </w:rPr>
        <w:t xml:space="preserve">կողմից ՀՀ </w:t>
      </w:r>
      <w:r w:rsidRPr="009B4051">
        <w:rPr>
          <w:rFonts w:cs="Times New Roman"/>
          <w:color w:val="auto"/>
          <w:lang w:val="hy-AM"/>
        </w:rPr>
        <w:t xml:space="preserve">Արագածոտնի մարզի Ապարան համայնքի Եղիպատրուշ բնակավայրում </w:t>
      </w:r>
      <w:r w:rsidR="0024080A" w:rsidRPr="009B4051">
        <w:rPr>
          <w:rFonts w:cs="Times New Roman"/>
          <w:color w:val="auto"/>
          <w:lang w:val="hy-AM"/>
        </w:rPr>
        <w:t>ազատ տնտեսական գոտի ստեղծելու մասնավոր նախաձեռնությունը նպատակ ունի</w:t>
      </w:r>
      <w:r w:rsidRPr="009B4051">
        <w:rPr>
          <w:rFonts w:cs="Times New Roman"/>
          <w:color w:val="auto"/>
          <w:lang w:val="hy-AM"/>
        </w:rPr>
        <w:t xml:space="preserve"> նպաստել</w:t>
      </w:r>
      <w:r w:rsidR="0024080A" w:rsidRPr="009B4051">
        <w:rPr>
          <w:rFonts w:cs="Times New Roman"/>
          <w:color w:val="auto"/>
          <w:lang w:val="hy-AM"/>
        </w:rPr>
        <w:t xml:space="preserve"> </w:t>
      </w:r>
      <w:r w:rsidRPr="009B4051">
        <w:rPr>
          <w:rFonts w:cs="Times New Roman"/>
          <w:color w:val="auto"/>
          <w:lang w:val="hy-AM"/>
        </w:rPr>
        <w:t xml:space="preserve">ՀՀ-ում զբոսաշրջության բազմազանության ու զարգացման ապահովմանը, ինչպես նաև առողջ ապրելակերպի հաստատմանը։ Ծրագրի նպատակն է կառուցել տարածաշրջանի մակարդակով </w:t>
      </w:r>
      <w:r w:rsidR="00666BC5">
        <w:rPr>
          <w:rFonts w:cs="Times New Roman"/>
          <w:color w:val="auto"/>
          <w:lang w:val="hy-AM"/>
        </w:rPr>
        <w:t>բարձր</w:t>
      </w:r>
      <w:r w:rsidRPr="009B4051">
        <w:rPr>
          <w:rFonts w:cs="Times New Roman"/>
          <w:color w:val="auto"/>
          <w:lang w:val="hy-AM"/>
        </w:rPr>
        <w:t xml:space="preserve"> ստանդարտներին համապատասխան լեռնադահուկային հանգստավայր, ինչը կնպաստի երկրի զ</w:t>
      </w:r>
      <w:r w:rsidR="001D22D3" w:rsidRPr="009B4051">
        <w:rPr>
          <w:rFonts w:cs="Times New Roman"/>
          <w:color w:val="auto"/>
          <w:lang w:val="hy-AM"/>
        </w:rPr>
        <w:t>բոսաշրջային գրավչության բարձրաց</w:t>
      </w:r>
      <w:r w:rsidRPr="009B4051">
        <w:rPr>
          <w:rFonts w:cs="Times New Roman"/>
          <w:color w:val="auto"/>
          <w:lang w:val="hy-AM"/>
        </w:rPr>
        <w:t>մանը և երկրի/մարզի սոցիալ-տնտեսական կայուն զարգացմանը</w:t>
      </w:r>
      <w:r w:rsidRPr="009B4051">
        <w:rPr>
          <w:sz w:val="23"/>
          <w:szCs w:val="23"/>
          <w:lang w:val="hy-AM"/>
        </w:rPr>
        <w:t xml:space="preserve">։ </w:t>
      </w:r>
    </w:p>
    <w:p w14:paraId="0CFC3E6C" w14:textId="38792AA4" w:rsidR="00FD06FF" w:rsidRPr="009B4051" w:rsidRDefault="003B6521" w:rsidP="00ED5257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>Կազ</w:t>
      </w:r>
      <w:r w:rsidR="00ED5257">
        <w:rPr>
          <w:szCs w:val="24"/>
          <w:lang w:val="hy-AM"/>
        </w:rPr>
        <w:t>մ</w:t>
      </w:r>
      <w:r w:rsidRPr="009B4051">
        <w:rPr>
          <w:szCs w:val="24"/>
          <w:lang w:val="hy-AM"/>
        </w:rPr>
        <w:t xml:space="preserve">ակերպիչը պատրաստվում է իրականացնել խոշորածավալ ներդրումներ ԱՏԳ տարածքում համապատասխան ենթակառուցվածքների, առաջին հերթին </w:t>
      </w:r>
      <w:r w:rsidRPr="009B4051">
        <w:rPr>
          <w:szCs w:val="24"/>
          <w:lang w:val="hy-AM"/>
        </w:rPr>
        <w:lastRenderedPageBreak/>
        <w:t>ճոպանուղու և սահուղիների ձևավորման ուղղությամբ, ինչը կդառնա իր շուրջ զբոսաշրջային նոր քաղաքի ստեղծման առաջին և կարևոր գրավականը</w:t>
      </w:r>
      <w:r w:rsidR="00EC67C3" w:rsidRPr="009B4051">
        <w:rPr>
          <w:szCs w:val="24"/>
          <w:lang w:val="hy-AM"/>
        </w:rPr>
        <w:t>։</w:t>
      </w:r>
    </w:p>
    <w:p w14:paraId="72863465" w14:textId="324C9A71" w:rsidR="005A138E" w:rsidRPr="009B4051" w:rsidRDefault="00EC67C3" w:rsidP="005A138E">
      <w:pPr>
        <w:pStyle w:val="Default"/>
        <w:spacing w:line="360" w:lineRule="auto"/>
        <w:ind w:firstLine="284"/>
        <w:jc w:val="both"/>
        <w:rPr>
          <w:rFonts w:cs="Times New Roman"/>
          <w:color w:val="auto"/>
          <w:lang w:val="hy-AM"/>
        </w:rPr>
      </w:pPr>
      <w:r w:rsidRPr="009B4051">
        <w:rPr>
          <w:lang w:val="hy-AM"/>
        </w:rPr>
        <w:t>Կազմակերպչի հիմնական կապիտալ ներդրումներն իրականացվ</w:t>
      </w:r>
      <w:r w:rsidR="00693EE4">
        <w:rPr>
          <w:lang w:val="hy-AM"/>
        </w:rPr>
        <w:t>ում</w:t>
      </w:r>
      <w:r w:rsidRPr="009B4051">
        <w:rPr>
          <w:lang w:val="hy-AM"/>
        </w:rPr>
        <w:t xml:space="preserve"> են ճոպանուղու, սահուղիների, արհեստական ձնագոյացման համակարգի, սահադաշտի, հյուրանոցների, ռեստորանի, ժամանցային այլ կենտրոնների (տոբոգան, տյուբինգ, «կախարդական կարպետ», «Snow Goomer», զիփլայն, ջրային ատրակցիոններ և այլն), ինչպես նաև ԱՏԳ ներքին կոմունիկացիաների և ենթակառուցվածքների կառուցման համար:</w:t>
      </w:r>
      <w:r w:rsidR="00D04FC7" w:rsidRPr="00D04FC7">
        <w:rPr>
          <w:sz w:val="23"/>
          <w:szCs w:val="23"/>
          <w:lang w:val="hy-AM"/>
        </w:rPr>
        <w:t xml:space="preserve"> </w:t>
      </w:r>
      <w:r w:rsidR="00D04FC7" w:rsidRPr="00D04FC7">
        <w:rPr>
          <w:lang w:val="hy-AM"/>
        </w:rPr>
        <w:t>Իրականացվել</w:t>
      </w:r>
      <w:r w:rsidR="00693EE4">
        <w:rPr>
          <w:lang w:val="hy-AM"/>
        </w:rPr>
        <w:t>/իրականացվում</w:t>
      </w:r>
      <w:r w:rsidR="00D04FC7" w:rsidRPr="00D04FC7">
        <w:rPr>
          <w:lang w:val="hy-AM"/>
        </w:rPr>
        <w:t xml:space="preserve"> են ենթակառուցվածքային այնպիսի ներդրումներ, ինչպիսիք են՝ ճոպանուղու, սահուղիների կառուցում, արհեստական ձնագոյացման համակարգի ձեռքբերում։</w:t>
      </w:r>
      <w:r w:rsidR="005A138E" w:rsidRPr="005A138E">
        <w:rPr>
          <w:rFonts w:cs="Times New Roman"/>
          <w:color w:val="auto"/>
          <w:lang w:val="hy-AM"/>
        </w:rPr>
        <w:t xml:space="preserve"> </w:t>
      </w:r>
      <w:r w:rsidR="005A138E">
        <w:rPr>
          <w:rFonts w:cs="Times New Roman"/>
          <w:color w:val="auto"/>
          <w:lang w:val="hy-AM"/>
        </w:rPr>
        <w:t xml:space="preserve">Մասնավորապես, </w:t>
      </w:r>
      <w:r w:rsidR="005A138E" w:rsidRPr="009B4051">
        <w:rPr>
          <w:rFonts w:cs="Times New Roman"/>
          <w:color w:val="auto"/>
          <w:lang w:val="hy-AM"/>
        </w:rPr>
        <w:t xml:space="preserve">ԱՏԳ տարածքում կազմակերպչի և ապագա շահագործողների կողմից կկառուցվեն միջազգային ստանդարտներին համապատասխան ճոպանուղիներ, ավելի քան 100 կմ երկարությամբ սահուղիներ (1950-ից 2850 մ բարձրության վրա), հյուրանոցային և ժամանցային համալիրներ, ինչպես նաև կտեղադրվի արհեստական ձնագոյացման համակարգ, կստեղծվեն ձմեռային և ամառային հանգստի այլ ենթակառուցվածքներ։ </w:t>
      </w:r>
    </w:p>
    <w:p w14:paraId="49D732F9" w14:textId="219501CD" w:rsidR="00EC67C3" w:rsidRPr="009B4051" w:rsidRDefault="00EC67C3" w:rsidP="005F6300">
      <w:pPr>
        <w:spacing w:after="0" w:line="360" w:lineRule="auto"/>
        <w:ind w:firstLine="720"/>
        <w:jc w:val="both"/>
        <w:rPr>
          <w:szCs w:val="24"/>
          <w:lang w:val="hy-AM"/>
        </w:rPr>
      </w:pPr>
    </w:p>
    <w:p w14:paraId="74F90FDC" w14:textId="4399486E" w:rsidR="00451904" w:rsidRPr="009B4051" w:rsidRDefault="00451904" w:rsidP="00451904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 xml:space="preserve">ԱՏԳ-ում նախատեսվում է հետևյալ գործունեության իրականացումը՝ </w:t>
      </w:r>
    </w:p>
    <w:p w14:paraId="4A944BDB" w14:textId="6D52539C" w:rsidR="00EC67C3" w:rsidRPr="009B4051" w:rsidRDefault="00EC67C3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9B4051">
        <w:rPr>
          <w:lang w:val="hy-AM"/>
        </w:rPr>
        <w:t>Ճոպանուղիներով ուղևորափոխադրումներ</w:t>
      </w:r>
      <w:r w:rsidR="00A81FF1">
        <w:t>.</w:t>
      </w:r>
    </w:p>
    <w:p w14:paraId="113F9450" w14:textId="67952DDC" w:rsidR="00EC67C3" w:rsidRPr="009B4051" w:rsidRDefault="00EC67C3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9B4051">
        <w:rPr>
          <w:lang w:val="hy-AM"/>
        </w:rPr>
        <w:t>Կացության կազմակերպում</w:t>
      </w:r>
      <w:r w:rsidR="00A81FF1">
        <w:t>.</w:t>
      </w:r>
    </w:p>
    <w:p w14:paraId="04CA5F69" w14:textId="610D4F66" w:rsidR="00EC67C3" w:rsidRPr="009B4051" w:rsidRDefault="00EC67C3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9B4051">
        <w:rPr>
          <w:lang w:val="hy-AM"/>
        </w:rPr>
        <w:t>Հանրային սննդի կազմակերպում</w:t>
      </w:r>
      <w:r w:rsidR="00A81FF1">
        <w:t>.</w:t>
      </w:r>
      <w:r w:rsidRPr="009B4051">
        <w:rPr>
          <w:lang w:val="hy-AM"/>
        </w:rPr>
        <w:t xml:space="preserve"> </w:t>
      </w:r>
    </w:p>
    <w:p w14:paraId="3AE8F931" w14:textId="39A1E525" w:rsidR="00EC67C3" w:rsidRDefault="00D85F9F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7A7D93">
        <w:rPr>
          <w:lang w:val="hy-AM" w:eastAsia="ru-RU"/>
        </w:rPr>
        <w:t>Մարդատար ավտոմոբիլների և թեթևաքաշ փոխադրամիջոցների վարձույթ</w:t>
      </w:r>
      <w:r w:rsidRPr="007A7D93">
        <w:rPr>
          <w:rStyle w:val="FootnoteReference"/>
          <w:lang w:val="hy-AM" w:eastAsia="ru-RU"/>
        </w:rPr>
        <w:footnoteReference w:customMarkFollows="1" w:id="1"/>
        <w:t>*</w:t>
      </w:r>
      <w:r w:rsidR="000C2CC5" w:rsidRPr="000C2CC5">
        <w:rPr>
          <w:lang w:val="hy-AM"/>
        </w:rPr>
        <w:t>.</w:t>
      </w:r>
      <w:r w:rsidR="00EC67C3" w:rsidRPr="009B4051">
        <w:rPr>
          <w:lang w:val="hy-AM"/>
        </w:rPr>
        <w:t xml:space="preserve"> </w:t>
      </w:r>
    </w:p>
    <w:p w14:paraId="2CE234F4" w14:textId="4E274C14" w:rsidR="00D85F9F" w:rsidRPr="00D85F9F" w:rsidDel="00354DC3" w:rsidRDefault="00D85F9F" w:rsidP="00D85F9F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D85F9F">
        <w:rPr>
          <w:lang w:val="hy-AM" w:eastAsia="ru-RU"/>
        </w:rPr>
        <w:t>Զվարճանքի և սպորտի պարագաների վարձույթ</w:t>
      </w:r>
      <w:r w:rsidRPr="007106D3">
        <w:rPr>
          <w:vertAlign w:val="superscript"/>
          <w:lang w:val="hy-AM" w:eastAsia="ru-RU"/>
        </w:rPr>
        <w:t>*</w:t>
      </w:r>
      <w:r w:rsidRPr="000C2CC5">
        <w:rPr>
          <w:lang w:val="hy-AM"/>
        </w:rPr>
        <w:t>.</w:t>
      </w:r>
      <w:r w:rsidRPr="009B4051">
        <w:rPr>
          <w:lang w:val="hy-AM"/>
        </w:rPr>
        <w:t xml:space="preserve"> </w:t>
      </w:r>
      <w:r w:rsidRPr="00D85F9F">
        <w:rPr>
          <w:lang w:val="hy-AM" w:eastAsia="ru-RU"/>
        </w:rPr>
        <w:t xml:space="preserve"> </w:t>
      </w:r>
    </w:p>
    <w:p w14:paraId="27C4E449" w14:textId="21B8397A" w:rsidR="00EC67C3" w:rsidRDefault="00EC67C3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9B4051">
        <w:rPr>
          <w:lang w:val="hy-AM"/>
        </w:rPr>
        <w:t>Զբոսաշրջային գործակալությունների, զբոսաշրջային օպերատորների գործունեություն, տեղերի ամրագրում և զբոսաշրջության ոլորտի այլ ծառայություններ</w:t>
      </w:r>
      <w:r w:rsidR="000C2CC5" w:rsidRPr="000C2CC5">
        <w:rPr>
          <w:lang w:val="hy-AM"/>
        </w:rPr>
        <w:t>.</w:t>
      </w:r>
      <w:r w:rsidRPr="009B4051">
        <w:rPr>
          <w:lang w:val="hy-AM"/>
        </w:rPr>
        <w:t xml:space="preserve"> </w:t>
      </w:r>
    </w:p>
    <w:p w14:paraId="0963E752" w14:textId="43774C61" w:rsidR="00D85F9F" w:rsidRPr="009B4051" w:rsidRDefault="00D85F9F" w:rsidP="00A81FF1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D85F9F">
        <w:rPr>
          <w:lang w:val="hy-AM"/>
        </w:rPr>
        <w:t>Վեհաժողովների, առևտրային ցուցահանդեսների կազմակերպում</w:t>
      </w:r>
      <w:r w:rsidR="002D1C7E">
        <w:t>.</w:t>
      </w:r>
    </w:p>
    <w:p w14:paraId="0F4ADB57" w14:textId="4118AC26" w:rsidR="00EC67C3" w:rsidRPr="00E74568" w:rsidRDefault="00EC67C3" w:rsidP="00E74568">
      <w:pPr>
        <w:pStyle w:val="Default"/>
        <w:numPr>
          <w:ilvl w:val="0"/>
          <w:numId w:val="7"/>
        </w:numPr>
        <w:spacing w:line="360" w:lineRule="auto"/>
        <w:ind w:left="0" w:firstLine="284"/>
        <w:jc w:val="both"/>
        <w:rPr>
          <w:lang w:val="hy-AM"/>
        </w:rPr>
      </w:pPr>
      <w:r w:rsidRPr="009B4051">
        <w:rPr>
          <w:lang w:val="hy-AM"/>
        </w:rPr>
        <w:t>Սպորտի, զվարճությունների և հանգստի կազմակերպման բնագավառում գործունեություն</w:t>
      </w:r>
      <w:r w:rsidR="00A81FF1" w:rsidRPr="00E74568">
        <w:rPr>
          <w:lang w:val="hy-AM"/>
        </w:rPr>
        <w:t>։</w:t>
      </w:r>
    </w:p>
    <w:p w14:paraId="4C3647C1" w14:textId="77777777" w:rsidR="00EC67C3" w:rsidRPr="009B4051" w:rsidRDefault="00EC67C3" w:rsidP="00EC67C3">
      <w:pPr>
        <w:pStyle w:val="Default"/>
        <w:ind w:left="360"/>
        <w:rPr>
          <w:lang w:val="hy-AM"/>
        </w:rPr>
      </w:pPr>
    </w:p>
    <w:p w14:paraId="51A913F0" w14:textId="2C4153DB" w:rsidR="00DA58E8" w:rsidRPr="009B4051" w:rsidRDefault="00DA58E8" w:rsidP="000C2CC5">
      <w:pPr>
        <w:pStyle w:val="Default"/>
        <w:spacing w:line="360" w:lineRule="auto"/>
        <w:ind w:firstLine="284"/>
        <w:jc w:val="both"/>
        <w:rPr>
          <w:rFonts w:cs="Times New Roman"/>
          <w:color w:val="auto"/>
          <w:lang w:val="hy-AM"/>
        </w:rPr>
      </w:pPr>
      <w:r w:rsidRPr="009B4051">
        <w:rPr>
          <w:rFonts w:cs="Times New Roman"/>
          <w:color w:val="auto"/>
          <w:lang w:val="hy-AM"/>
        </w:rPr>
        <w:lastRenderedPageBreak/>
        <w:t>ԱՏԳ-ն ունենալու է զբոսաշրջային-ռեկրեացիոն ուղ</w:t>
      </w:r>
      <w:r w:rsidR="00D75159">
        <w:rPr>
          <w:rFonts w:cs="Times New Roman"/>
          <w:color w:val="auto"/>
          <w:lang w:val="hy-AM"/>
        </w:rPr>
        <w:t>ղ</w:t>
      </w:r>
      <w:r w:rsidRPr="009B4051">
        <w:rPr>
          <w:rFonts w:cs="Times New Roman"/>
          <w:color w:val="auto"/>
          <w:lang w:val="hy-AM"/>
        </w:rPr>
        <w:t>վածություն</w:t>
      </w:r>
      <w:r w:rsidR="000C2CC5">
        <w:rPr>
          <w:rFonts w:cs="Times New Roman"/>
          <w:color w:val="auto"/>
          <w:lang w:val="hy-AM"/>
        </w:rPr>
        <w:t>,</w:t>
      </w:r>
      <w:r w:rsidRPr="009B4051">
        <w:rPr>
          <w:rFonts w:cs="Times New Roman"/>
          <w:color w:val="auto"/>
          <w:lang w:val="hy-AM"/>
        </w:rPr>
        <w:t xml:space="preserve"> մասնավորապես՝</w:t>
      </w:r>
      <w:r w:rsidRPr="009B4051">
        <w:rPr>
          <w:sz w:val="23"/>
          <w:szCs w:val="23"/>
          <w:lang w:val="hy-AM"/>
        </w:rPr>
        <w:t xml:space="preserve"> </w:t>
      </w:r>
      <w:r w:rsidRPr="009B4051">
        <w:rPr>
          <w:rFonts w:cs="Times New Roman"/>
          <w:color w:val="auto"/>
          <w:lang w:val="hy-AM"/>
        </w:rPr>
        <w:t xml:space="preserve">զբոսաշրջային արդյունաբերության օբյեկտների շինարարության, վերակառուցման, շահագործման, առողջարանային բուժման, բժշկական վերականգնման և քաղաքացիների հանգստի համար նախատեսված միջոցառումներ, ինչպես նաև զբոսաշրջային գործունեություն, հանքային ջրերի և այլ բնական բուժիչ ռեսուրսների զարգացում, այդ թվում՝ առողջարանային բուժման և հիվանդությունների կանխարգելման, բժշկական վերականգնման, քաղաքացիների հանգստի կազմակերպման, հանքային ջրերի արդյունաբերական շշալցման աշխատանքներ։ </w:t>
      </w:r>
    </w:p>
    <w:p w14:paraId="62E371DE" w14:textId="10A9C195" w:rsidR="00EC67C3" w:rsidRPr="009B4051" w:rsidRDefault="00DA58E8" w:rsidP="00E70FA8">
      <w:pPr>
        <w:pStyle w:val="Default"/>
        <w:spacing w:line="360" w:lineRule="auto"/>
        <w:ind w:firstLine="284"/>
        <w:jc w:val="both"/>
        <w:rPr>
          <w:rFonts w:cs="Times New Roman"/>
          <w:color w:val="auto"/>
          <w:lang w:val="hy-AM"/>
        </w:rPr>
      </w:pPr>
      <w:r w:rsidRPr="009B4051">
        <w:rPr>
          <w:rFonts w:cs="Times New Roman"/>
          <w:color w:val="auto"/>
          <w:lang w:val="hy-AM"/>
        </w:rPr>
        <w:t xml:space="preserve">Զբոսաշրջային-ռեկրեացիոն տնտեսական գոտիները </w:t>
      </w:r>
      <w:r w:rsidR="002D1C7E">
        <w:rPr>
          <w:rFonts w:cs="Times New Roman"/>
          <w:color w:val="auto"/>
          <w:lang w:val="hy-AM"/>
        </w:rPr>
        <w:t xml:space="preserve">հիմնականում </w:t>
      </w:r>
      <w:r w:rsidRPr="009B4051">
        <w:rPr>
          <w:rFonts w:cs="Times New Roman"/>
          <w:color w:val="auto"/>
          <w:lang w:val="hy-AM"/>
        </w:rPr>
        <w:t>տեղակայված են լինում առավել գեղատեսիլ և զբոսաշրջային պահանջարկ ունեցող շրջաններում և բարենպաստ պայմաններ են առաջարկում զբոսաշրջության, սպորտի, հանգստի և այլ տեսակի բիզնեսի կազմակերպման համար:</w:t>
      </w:r>
    </w:p>
    <w:p w14:paraId="6A672E84" w14:textId="1C719890" w:rsidR="00A86CFB" w:rsidRPr="009B4051" w:rsidRDefault="00A86CFB" w:rsidP="000B26BF">
      <w:pPr>
        <w:pStyle w:val="Default"/>
        <w:spacing w:line="360" w:lineRule="auto"/>
        <w:ind w:firstLine="284"/>
        <w:jc w:val="both"/>
        <w:rPr>
          <w:rFonts w:cs="Times New Roman"/>
          <w:color w:val="auto"/>
          <w:lang w:val="hy-AM"/>
        </w:rPr>
      </w:pPr>
      <w:r w:rsidRPr="009B4051">
        <w:rPr>
          <w:rFonts w:cs="Times New Roman"/>
          <w:color w:val="auto"/>
          <w:lang w:val="hy-AM"/>
        </w:rPr>
        <w:t xml:space="preserve">Նախատեսվում է, որ </w:t>
      </w:r>
      <w:r w:rsidR="005A138E">
        <w:rPr>
          <w:rFonts w:cs="Times New Roman"/>
          <w:color w:val="auto"/>
          <w:lang w:val="hy-AM"/>
        </w:rPr>
        <w:t xml:space="preserve">ԱՏԳ-ում </w:t>
      </w:r>
      <w:r w:rsidRPr="009B4051">
        <w:rPr>
          <w:rFonts w:cs="Times New Roman"/>
          <w:color w:val="auto"/>
          <w:lang w:val="hy-AM"/>
        </w:rPr>
        <w:t>հյուրանոցները կլինեն երեք տեսակի՝ ըստ չափերի</w:t>
      </w:r>
      <w:r w:rsidRPr="009B4051">
        <w:rPr>
          <w:rFonts w:ascii="Cambria Math" w:hAnsi="Cambria Math" w:cs="Cambria Math"/>
          <w:color w:val="auto"/>
          <w:lang w:val="hy-AM"/>
        </w:rPr>
        <w:t>․</w:t>
      </w:r>
      <w:r w:rsidRPr="009B4051">
        <w:rPr>
          <w:rFonts w:cs="Times New Roman"/>
          <w:color w:val="auto"/>
          <w:lang w:val="hy-AM"/>
        </w:rPr>
        <w:t xml:space="preserve"> 180 և ավելի սենյակներով, 120-130 սենյակներով և 20-30 սենյականոց։ </w:t>
      </w:r>
    </w:p>
    <w:p w14:paraId="40C3EC19" w14:textId="15F204B3" w:rsidR="00DA58E8" w:rsidRPr="009B4051" w:rsidRDefault="00A86CFB" w:rsidP="00A86CFB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>Ծրագրի շրջանակներում միայն կազմակերպչի ընդհանուր ներդրումների ծավալը կկազմի մինչև 30 մլրդ դրամ սահուղիների և արհեստական ձնագոյացման համակարգի ձեռքբերման և ժամանցային կենտրոնների (տոբոգան, տյուբինգ, «կախարդական կարպետ», զիփլայն, ջրային ատրակցիոններ) և այլ ենթակառուցվածքների կառուցման համար:</w:t>
      </w:r>
    </w:p>
    <w:p w14:paraId="2A382D58" w14:textId="00AB16E8" w:rsidR="00F5039D" w:rsidRPr="009B4051" w:rsidRDefault="00DA58E8" w:rsidP="00DA58E8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>Ծրագրի համաձայն</w:t>
      </w:r>
      <w:r w:rsidR="000B26BF">
        <w:rPr>
          <w:szCs w:val="24"/>
          <w:lang w:val="hy-AM"/>
        </w:rPr>
        <w:t>՝</w:t>
      </w:r>
      <w:r w:rsidRPr="009B4051">
        <w:rPr>
          <w:szCs w:val="24"/>
          <w:lang w:val="hy-AM"/>
        </w:rPr>
        <w:t xml:space="preserve"> կազմակերպիչը բացի հիմնական ենթակառուցվածքներից, կառուցելու է նաև ճոպանուղիներ, երեք հյուրանոց, ռեստորան, սահադաշտ, մանկական զբաղմունքի կենտրոն, սպա կենտրոն, որտեղ լինելու են բազմաթիվ հիմնական աշխատողներ։</w:t>
      </w:r>
    </w:p>
    <w:p w14:paraId="2CC14499" w14:textId="110A7CD9" w:rsidR="00BB0363" w:rsidRPr="009B4051" w:rsidRDefault="00DA58E8" w:rsidP="00AE3F88">
      <w:pPr>
        <w:pStyle w:val="Default"/>
        <w:spacing w:line="360" w:lineRule="auto"/>
        <w:ind w:firstLine="720"/>
        <w:jc w:val="both"/>
        <w:rPr>
          <w:sz w:val="22"/>
          <w:szCs w:val="22"/>
          <w:lang w:val="hy-AM"/>
        </w:rPr>
      </w:pPr>
      <w:r w:rsidRPr="00484FBB">
        <w:rPr>
          <w:rFonts w:cs="Times New Roman"/>
          <w:color w:val="auto"/>
          <w:lang w:val="hy-AM"/>
        </w:rPr>
        <w:t>Հաշվի առնելով այն հանգամանքը, որ ԱՏԳ-ն ունենալու է զբոսաշրջային-ռեկրեացիոն ուղ</w:t>
      </w:r>
      <w:r w:rsidR="00D75159">
        <w:rPr>
          <w:rFonts w:cs="Times New Roman"/>
          <w:color w:val="auto"/>
          <w:lang w:val="hy-AM"/>
        </w:rPr>
        <w:t>ղ</w:t>
      </w:r>
      <w:r w:rsidRPr="00484FBB">
        <w:rPr>
          <w:rFonts w:cs="Times New Roman"/>
          <w:color w:val="auto"/>
          <w:lang w:val="hy-AM"/>
        </w:rPr>
        <w:t>վածություն</w:t>
      </w:r>
      <w:r w:rsidR="00BB0363" w:rsidRPr="00484FBB">
        <w:rPr>
          <w:rFonts w:cs="Times New Roman"/>
          <w:color w:val="auto"/>
          <w:lang w:val="hy-AM"/>
        </w:rPr>
        <w:t>,</w:t>
      </w:r>
      <w:r w:rsidR="000B26BF">
        <w:rPr>
          <w:rFonts w:cs="Times New Roman"/>
          <w:color w:val="auto"/>
          <w:lang w:val="hy-AM"/>
        </w:rPr>
        <w:t xml:space="preserve"> </w:t>
      </w:r>
      <w:r w:rsidR="00BB0363" w:rsidRPr="00484FBB">
        <w:rPr>
          <w:rFonts w:cs="Times New Roman"/>
          <w:color w:val="auto"/>
          <w:lang w:val="hy-AM"/>
        </w:rPr>
        <w:t xml:space="preserve">վերջինում </w:t>
      </w:r>
      <w:r w:rsidRPr="00484FBB">
        <w:rPr>
          <w:rFonts w:cs="Times New Roman"/>
          <w:color w:val="auto"/>
          <w:lang w:val="hy-AM"/>
        </w:rPr>
        <w:t>արտահանումը լի</w:t>
      </w:r>
      <w:r w:rsidR="00963DB4" w:rsidRPr="00484FBB">
        <w:rPr>
          <w:rFonts w:cs="Times New Roman"/>
          <w:color w:val="auto"/>
          <w:lang w:val="hy-AM"/>
        </w:rPr>
        <w:t>ն</w:t>
      </w:r>
      <w:r w:rsidRPr="00484FBB">
        <w:rPr>
          <w:rFonts w:cs="Times New Roman"/>
          <w:color w:val="auto"/>
          <w:lang w:val="hy-AM"/>
        </w:rPr>
        <w:t>ելու է ծառայությունների տեսքո</w:t>
      </w:r>
      <w:r w:rsidR="00963DB4" w:rsidRPr="00484FBB">
        <w:rPr>
          <w:rFonts w:cs="Times New Roman"/>
          <w:color w:val="auto"/>
          <w:lang w:val="hy-AM"/>
        </w:rPr>
        <w:t>վ</w:t>
      </w:r>
      <w:r w:rsidRPr="00484FBB">
        <w:rPr>
          <w:rFonts w:cs="Times New Roman"/>
          <w:color w:val="auto"/>
          <w:lang w:val="hy-AM"/>
        </w:rPr>
        <w:t>,</w:t>
      </w:r>
      <w:r w:rsidR="00BB0363" w:rsidRPr="00484FBB">
        <w:rPr>
          <w:rFonts w:cs="Times New Roman"/>
          <w:color w:val="auto"/>
          <w:lang w:val="hy-AM"/>
        </w:rPr>
        <w:t xml:space="preserve"> մասնավորապես՝ օտարերկրացի զբոսաշրջիկների մասով (1 հաճախորդի կողմից կատարվելիք միջին ծախսը համալիրում մնալու ընթացքում</w:t>
      </w:r>
      <w:r w:rsidR="008266CE">
        <w:rPr>
          <w:rFonts w:cs="Times New Roman"/>
          <w:color w:val="auto"/>
          <w:lang w:val="hy-AM"/>
        </w:rPr>
        <w:t>, ըստ</w:t>
      </w:r>
      <w:r w:rsidR="00BB0363" w:rsidRPr="00484FBB">
        <w:rPr>
          <w:rFonts w:cs="Times New Roman"/>
          <w:color w:val="auto"/>
          <w:lang w:val="hy-AM"/>
        </w:rPr>
        <w:t xml:space="preserve"> կանխատեսումներ</w:t>
      </w:r>
      <w:r w:rsidR="008266CE">
        <w:rPr>
          <w:rFonts w:cs="Times New Roman"/>
          <w:color w:val="auto"/>
          <w:lang w:val="hy-AM"/>
        </w:rPr>
        <w:t>ի,</w:t>
      </w:r>
      <w:r w:rsidR="00BB0363" w:rsidRPr="00484FBB">
        <w:rPr>
          <w:rFonts w:cs="Times New Roman"/>
          <w:color w:val="auto"/>
          <w:lang w:val="hy-AM"/>
        </w:rPr>
        <w:t xml:space="preserve"> կկազմի շուրջ 100</w:t>
      </w:r>
      <w:r w:rsidR="008266CE">
        <w:rPr>
          <w:rFonts w:cs="Times New Roman"/>
          <w:color w:val="auto"/>
          <w:lang w:val="hy-AM"/>
        </w:rPr>
        <w:t>,</w:t>
      </w:r>
      <w:r w:rsidR="00BB0363" w:rsidRPr="00484FBB">
        <w:rPr>
          <w:rFonts w:cs="Times New Roman"/>
          <w:color w:val="auto"/>
          <w:lang w:val="hy-AM"/>
        </w:rPr>
        <w:t>000 դրամ)՝ արտահանման ծավալներ</w:t>
      </w:r>
      <w:r w:rsidR="007467A9">
        <w:rPr>
          <w:rFonts w:cs="Times New Roman"/>
          <w:color w:val="auto"/>
          <w:lang w:val="hy-AM"/>
        </w:rPr>
        <w:t>ը</w:t>
      </w:r>
      <w:r w:rsidR="00BB0363" w:rsidRPr="00484FBB">
        <w:rPr>
          <w:rFonts w:cs="Times New Roman"/>
          <w:color w:val="auto"/>
          <w:lang w:val="hy-AM"/>
        </w:rPr>
        <w:t xml:space="preserve">, աճելով միջինում շուրջ 23.1%-ով, հանգստավայրի գործունեության 18-րդ սեզոնին կկազմեն շուրջ 70 մլրդ ՀՀ դրամ։ Առաջին 18 սեզոնի ընթացքում արտահանման ծավալները </w:t>
      </w:r>
      <w:r w:rsidR="00BB0363" w:rsidRPr="00484FBB">
        <w:rPr>
          <w:rFonts w:cs="Times New Roman"/>
          <w:color w:val="auto"/>
          <w:lang w:val="hy-AM"/>
        </w:rPr>
        <w:lastRenderedPageBreak/>
        <w:t>միջինում կկազմեն շուրջ 30 մլրդ ՀՀ դրամ տարեկան։</w:t>
      </w:r>
      <w:r w:rsidR="00BB0363" w:rsidRPr="009B4051">
        <w:rPr>
          <w:rFonts w:cs="Times New Roman"/>
          <w:color w:val="auto"/>
          <w:lang w:val="hy-AM"/>
        </w:rPr>
        <w:t xml:space="preserve"> Այսպիսով՝ արտահանման ծավալները </w:t>
      </w:r>
      <w:r w:rsidR="00DC19CA">
        <w:rPr>
          <w:rFonts w:cs="Times New Roman"/>
          <w:color w:val="auto"/>
          <w:lang w:val="hy-AM"/>
        </w:rPr>
        <w:t>առաջին փուլի</w:t>
      </w:r>
      <w:r w:rsidR="00BB0363" w:rsidRPr="009B4051">
        <w:rPr>
          <w:rFonts w:cs="Times New Roman"/>
          <w:color w:val="auto"/>
          <w:lang w:val="hy-AM"/>
        </w:rPr>
        <w:t xml:space="preserve"> 25</w:t>
      </w:r>
      <w:r w:rsidR="00DC19CA">
        <w:rPr>
          <w:rFonts w:cs="Times New Roman"/>
          <w:color w:val="auto"/>
          <w:lang w:val="hy-AM"/>
        </w:rPr>
        <w:t>-27</w:t>
      </w:r>
      <w:r w:rsidR="00BB0363" w:rsidRPr="009B4051">
        <w:rPr>
          <w:rFonts w:cs="Times New Roman"/>
          <w:color w:val="auto"/>
          <w:lang w:val="hy-AM"/>
        </w:rPr>
        <w:t xml:space="preserve"> մլ</w:t>
      </w:r>
      <w:r w:rsidR="00916EBC">
        <w:rPr>
          <w:rFonts w:cs="Times New Roman"/>
          <w:color w:val="auto"/>
          <w:lang w:val="hy-AM"/>
        </w:rPr>
        <w:t>րդ</w:t>
      </w:r>
      <w:r w:rsidR="00BB0363" w:rsidRPr="009B4051">
        <w:rPr>
          <w:rFonts w:cs="Times New Roman"/>
          <w:color w:val="auto"/>
          <w:lang w:val="hy-AM"/>
        </w:rPr>
        <w:t xml:space="preserve"> </w:t>
      </w:r>
      <w:r w:rsidR="00BB0363" w:rsidRPr="009B4051">
        <w:rPr>
          <w:color w:val="auto"/>
          <w:lang w:val="hy-AM"/>
        </w:rPr>
        <w:t>դրամից</w:t>
      </w:r>
      <w:r w:rsidR="00BB0363" w:rsidRPr="009B4051">
        <w:rPr>
          <w:rFonts w:cs="Times New Roman"/>
          <w:color w:val="auto"/>
          <w:lang w:val="hy-AM"/>
        </w:rPr>
        <w:t xml:space="preserve"> </w:t>
      </w:r>
      <w:r w:rsidR="008E1DD2">
        <w:rPr>
          <w:rFonts w:cs="Times New Roman"/>
          <w:color w:val="auto"/>
          <w:lang w:val="hy-AM"/>
        </w:rPr>
        <w:t>նախատեսվում է երրորդ փուլում</w:t>
      </w:r>
      <w:r w:rsidR="00BB0363" w:rsidRPr="009B4051">
        <w:rPr>
          <w:rFonts w:cs="Times New Roman"/>
          <w:color w:val="auto"/>
          <w:lang w:val="hy-AM"/>
        </w:rPr>
        <w:t xml:space="preserve"> </w:t>
      </w:r>
      <w:r w:rsidR="008E1DD2">
        <w:rPr>
          <w:rFonts w:cs="Times New Roman"/>
          <w:color w:val="auto"/>
          <w:lang w:val="hy-AM"/>
        </w:rPr>
        <w:t>հասց</w:t>
      </w:r>
      <w:r w:rsidR="00BB0363" w:rsidRPr="009B4051">
        <w:rPr>
          <w:rFonts w:cs="Times New Roman"/>
          <w:color w:val="auto"/>
          <w:lang w:val="hy-AM"/>
        </w:rPr>
        <w:t>ն</w:t>
      </w:r>
      <w:r w:rsidR="008E1DD2">
        <w:rPr>
          <w:rFonts w:cs="Times New Roman"/>
          <w:color w:val="auto"/>
          <w:lang w:val="hy-AM"/>
        </w:rPr>
        <w:t>ել</w:t>
      </w:r>
      <w:r w:rsidR="00BB0363" w:rsidRPr="009B4051">
        <w:rPr>
          <w:rFonts w:cs="Times New Roman"/>
          <w:color w:val="auto"/>
          <w:lang w:val="hy-AM"/>
        </w:rPr>
        <w:t xml:space="preserve">  </w:t>
      </w:r>
      <w:r w:rsidR="008E1DD2">
        <w:rPr>
          <w:rFonts w:cs="Times New Roman"/>
          <w:color w:val="auto"/>
          <w:lang w:val="hy-AM"/>
        </w:rPr>
        <w:t>320-</w:t>
      </w:r>
      <w:r w:rsidR="00BB0363" w:rsidRPr="009B4051">
        <w:rPr>
          <w:rFonts w:cs="Times New Roman"/>
          <w:color w:val="auto"/>
          <w:lang w:val="hy-AM"/>
        </w:rPr>
        <w:t>340 մլ</w:t>
      </w:r>
      <w:r w:rsidR="00916EBC">
        <w:rPr>
          <w:rFonts w:cs="Times New Roman"/>
          <w:color w:val="auto"/>
          <w:lang w:val="hy-AM"/>
        </w:rPr>
        <w:t>րդ</w:t>
      </w:r>
      <w:r w:rsidR="00BB0363" w:rsidRPr="009B4051">
        <w:rPr>
          <w:rFonts w:cs="Times New Roman"/>
          <w:color w:val="auto"/>
          <w:lang w:val="hy-AM"/>
        </w:rPr>
        <w:t xml:space="preserve"> </w:t>
      </w:r>
      <w:r w:rsidR="00BB0363" w:rsidRPr="009B4051">
        <w:rPr>
          <w:color w:val="auto"/>
          <w:lang w:val="hy-AM"/>
        </w:rPr>
        <w:t>դրամ։</w:t>
      </w:r>
    </w:p>
    <w:p w14:paraId="4B450642" w14:textId="7B2CFB4C" w:rsidR="00F5039D" w:rsidRPr="009B4051" w:rsidRDefault="00F5039D" w:rsidP="00905C0F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szCs w:val="24"/>
          <w:lang w:val="hy-AM"/>
        </w:rPr>
        <w:t xml:space="preserve">Համաձայն ներկայացված </w:t>
      </w:r>
      <w:r w:rsidR="00905C0F" w:rsidRPr="009B4051">
        <w:rPr>
          <w:szCs w:val="24"/>
          <w:lang w:val="hy-AM"/>
        </w:rPr>
        <w:t>գ</w:t>
      </w:r>
      <w:r w:rsidRPr="009B4051">
        <w:rPr>
          <w:szCs w:val="24"/>
          <w:lang w:val="hy-AM"/>
        </w:rPr>
        <w:t>ործարար ծրագրի</w:t>
      </w:r>
      <w:r w:rsidR="00905C0F" w:rsidRPr="009B4051">
        <w:rPr>
          <w:szCs w:val="24"/>
          <w:lang w:val="hy-AM"/>
        </w:rPr>
        <w:t>՝</w:t>
      </w:r>
      <w:r w:rsidRPr="009B4051">
        <w:rPr>
          <w:szCs w:val="24"/>
          <w:lang w:val="hy-AM"/>
        </w:rPr>
        <w:t xml:space="preserve"> ԱՏԳ-ի ստեղծման դեպքում </w:t>
      </w:r>
      <w:r w:rsidR="005271C4" w:rsidRPr="009B4051">
        <w:rPr>
          <w:szCs w:val="24"/>
          <w:lang w:val="hy-AM"/>
        </w:rPr>
        <w:t xml:space="preserve">նախատեսվող </w:t>
      </w:r>
      <w:r w:rsidR="00CE0E0E" w:rsidRPr="009B4051">
        <w:rPr>
          <w:szCs w:val="24"/>
          <w:lang w:val="hy-AM"/>
        </w:rPr>
        <w:t xml:space="preserve">աշխատատեղերի քանակը </w:t>
      </w:r>
      <w:r w:rsidR="006E1BE0">
        <w:rPr>
          <w:szCs w:val="24"/>
          <w:lang w:val="hy-AM"/>
        </w:rPr>
        <w:t>առաջին փուլում</w:t>
      </w:r>
      <w:r w:rsidR="004F5ADF" w:rsidRPr="009B4051">
        <w:rPr>
          <w:szCs w:val="24"/>
          <w:lang w:val="hy-AM"/>
        </w:rPr>
        <w:t xml:space="preserve"> </w:t>
      </w:r>
      <w:r w:rsidR="00D561ED" w:rsidRPr="009B4051">
        <w:rPr>
          <w:szCs w:val="24"/>
          <w:lang w:val="hy-AM"/>
        </w:rPr>
        <w:t xml:space="preserve">կկազմի </w:t>
      </w:r>
      <w:r w:rsidR="002D2B8F" w:rsidRPr="009B4051">
        <w:rPr>
          <w:szCs w:val="24"/>
          <w:lang w:val="hy-AM"/>
        </w:rPr>
        <w:t>1</w:t>
      </w:r>
      <w:r w:rsidR="00916EBC">
        <w:rPr>
          <w:szCs w:val="24"/>
          <w:lang w:val="hy-AM"/>
        </w:rPr>
        <w:t>,</w:t>
      </w:r>
      <w:r w:rsidR="002D2B8F" w:rsidRPr="009B4051">
        <w:rPr>
          <w:szCs w:val="24"/>
          <w:lang w:val="hy-AM"/>
        </w:rPr>
        <w:t>500</w:t>
      </w:r>
      <w:r w:rsidR="006E1BE0">
        <w:rPr>
          <w:szCs w:val="24"/>
          <w:lang w:val="hy-AM"/>
        </w:rPr>
        <w:t>, իսկ երրորդ փուլ</w:t>
      </w:r>
      <w:r w:rsidR="00FE385A">
        <w:rPr>
          <w:szCs w:val="24"/>
          <w:lang w:val="hy-AM"/>
        </w:rPr>
        <w:t>ո</w:t>
      </w:r>
      <w:r w:rsidR="006E1BE0">
        <w:rPr>
          <w:szCs w:val="24"/>
          <w:lang w:val="hy-AM"/>
        </w:rPr>
        <w:t>ւմ</w:t>
      </w:r>
      <w:r w:rsidR="00FE385A">
        <w:rPr>
          <w:szCs w:val="24"/>
          <w:lang w:val="hy-AM"/>
        </w:rPr>
        <w:t xml:space="preserve"> կհասնի</w:t>
      </w:r>
      <w:r w:rsidR="0070681F" w:rsidRPr="009B4051">
        <w:rPr>
          <w:szCs w:val="24"/>
          <w:lang w:val="hy-AM"/>
        </w:rPr>
        <w:t xml:space="preserve"> </w:t>
      </w:r>
      <w:r w:rsidR="00A86CFB" w:rsidRPr="009B4051">
        <w:rPr>
          <w:szCs w:val="24"/>
          <w:lang w:val="hy-AM"/>
        </w:rPr>
        <w:t>10</w:t>
      </w:r>
      <w:r w:rsidR="00916EBC">
        <w:rPr>
          <w:szCs w:val="24"/>
          <w:lang w:val="hy-AM"/>
        </w:rPr>
        <w:t>,</w:t>
      </w:r>
      <w:r w:rsidR="00A86CFB" w:rsidRPr="009B4051">
        <w:rPr>
          <w:szCs w:val="24"/>
          <w:lang w:val="hy-AM"/>
        </w:rPr>
        <w:t>400</w:t>
      </w:r>
      <w:r w:rsidR="00FE385A">
        <w:rPr>
          <w:szCs w:val="24"/>
          <w:lang w:val="hy-AM"/>
        </w:rPr>
        <w:t>-ի</w:t>
      </w:r>
      <w:r w:rsidR="0058414D" w:rsidRPr="009B4051">
        <w:rPr>
          <w:szCs w:val="24"/>
          <w:lang w:val="hy-AM"/>
        </w:rPr>
        <w:t>:</w:t>
      </w:r>
      <w:r w:rsidR="005271C4" w:rsidRPr="009B4051">
        <w:rPr>
          <w:szCs w:val="24"/>
          <w:lang w:val="hy-AM"/>
        </w:rPr>
        <w:t xml:space="preserve"> </w:t>
      </w:r>
      <w:r w:rsidR="0058414D" w:rsidRPr="009B4051">
        <w:rPr>
          <w:szCs w:val="24"/>
          <w:lang w:val="hy-AM"/>
        </w:rPr>
        <w:t xml:space="preserve">Միջին </w:t>
      </w:r>
      <w:r w:rsidR="00901282" w:rsidRPr="009B4051">
        <w:rPr>
          <w:szCs w:val="24"/>
          <w:lang w:val="hy-AM"/>
        </w:rPr>
        <w:t xml:space="preserve">ամսական </w:t>
      </w:r>
      <w:r w:rsidR="0058414D" w:rsidRPr="009B4051">
        <w:rPr>
          <w:szCs w:val="24"/>
          <w:lang w:val="hy-AM"/>
        </w:rPr>
        <w:t xml:space="preserve">աշխատավարձը </w:t>
      </w:r>
      <w:r w:rsidR="00787EC1">
        <w:rPr>
          <w:szCs w:val="24"/>
          <w:lang w:val="hy-AM"/>
        </w:rPr>
        <w:t xml:space="preserve">առաջին փուլում </w:t>
      </w:r>
      <w:r w:rsidR="00916EBC">
        <w:rPr>
          <w:szCs w:val="24"/>
          <w:lang w:val="hy-AM"/>
        </w:rPr>
        <w:t xml:space="preserve">կկազմի </w:t>
      </w:r>
      <w:r w:rsidR="00787EC1">
        <w:rPr>
          <w:szCs w:val="24"/>
          <w:lang w:val="hy-AM"/>
        </w:rPr>
        <w:t>180</w:t>
      </w:r>
      <w:r w:rsidR="00916EBC">
        <w:rPr>
          <w:szCs w:val="24"/>
          <w:lang w:val="hy-AM"/>
        </w:rPr>
        <w:t>,</w:t>
      </w:r>
      <w:r w:rsidR="00787EC1">
        <w:rPr>
          <w:szCs w:val="24"/>
          <w:lang w:val="hy-AM"/>
        </w:rPr>
        <w:t>000 դրամ</w:t>
      </w:r>
      <w:r w:rsidR="00FE385A">
        <w:rPr>
          <w:szCs w:val="24"/>
          <w:lang w:val="hy-AM"/>
        </w:rPr>
        <w:t>՝ հետագայում աճման միտումով</w:t>
      </w:r>
      <w:r w:rsidR="00787EC1">
        <w:rPr>
          <w:szCs w:val="24"/>
          <w:lang w:val="hy-AM"/>
        </w:rPr>
        <w:t>։</w:t>
      </w:r>
    </w:p>
    <w:p w14:paraId="3E653418" w14:textId="5CDAF251" w:rsidR="00013149" w:rsidRPr="009B4051" w:rsidRDefault="00FB227E" w:rsidP="00B07034">
      <w:pPr>
        <w:spacing w:after="0" w:line="360" w:lineRule="auto"/>
        <w:jc w:val="both"/>
        <w:rPr>
          <w:rFonts w:cs="GHEAGrapalat-Bold"/>
          <w:b/>
          <w:bCs/>
          <w:szCs w:val="24"/>
          <w:lang w:val="hy-AM"/>
        </w:rPr>
      </w:pPr>
      <w:r w:rsidRPr="009B4051">
        <w:rPr>
          <w:szCs w:val="24"/>
          <w:lang w:val="hy-AM"/>
        </w:rPr>
        <w:t xml:space="preserve"> </w:t>
      </w:r>
      <w:r w:rsidR="00176E96" w:rsidRPr="009B4051">
        <w:rPr>
          <w:szCs w:val="24"/>
          <w:lang w:val="hy-AM"/>
        </w:rPr>
        <w:tab/>
      </w:r>
      <w:r w:rsidR="00FA2A0C" w:rsidRPr="009B4051">
        <w:rPr>
          <w:lang w:val="hy-AM"/>
        </w:rPr>
        <w:t>«</w:t>
      </w:r>
      <w:r w:rsidR="00FA2A0C">
        <w:rPr>
          <w:lang w:val="hy-AM"/>
        </w:rPr>
        <w:t>Մայլեռ ԱՏԳ» ՍՊԸ</w:t>
      </w:r>
      <w:r w:rsidR="00A86CFB" w:rsidRPr="009B4051">
        <w:rPr>
          <w:rFonts w:cs="GHEAGrapalat"/>
          <w:szCs w:val="24"/>
          <w:lang w:val="hy-AM"/>
        </w:rPr>
        <w:t xml:space="preserve">-ն ծրագրի իրականացման </w:t>
      </w:r>
      <w:r w:rsidR="00A86CFB" w:rsidRPr="009B4051">
        <w:rPr>
          <w:rFonts w:cs="GHEAGrapalat-Bold"/>
          <w:b/>
          <w:bCs/>
          <w:szCs w:val="24"/>
          <w:lang w:val="hy-AM"/>
        </w:rPr>
        <w:t xml:space="preserve">ընթացքում արդեն իսկ իրականացրել է 15 մլն ԱՄՆ դոլարի ներդրումներ </w:t>
      </w:r>
      <w:r w:rsidR="00A86CFB" w:rsidRPr="009B4051">
        <w:rPr>
          <w:rFonts w:cs="GHEAGrapalat"/>
          <w:szCs w:val="24"/>
          <w:lang w:val="hy-AM"/>
        </w:rPr>
        <w:t xml:space="preserve">համապատասխան ենթակառուցվածքների ձևավորման նպատակով, ինչպես նաև </w:t>
      </w:r>
      <w:r w:rsidR="00A86CFB" w:rsidRPr="009B4051">
        <w:rPr>
          <w:rFonts w:cs="GHEAGrapalat-Bold"/>
          <w:b/>
          <w:bCs/>
          <w:szCs w:val="24"/>
          <w:lang w:val="hy-AM"/>
        </w:rPr>
        <w:t>ստեղծել է 90-100 նոր աշխատատեղ:</w:t>
      </w:r>
    </w:p>
    <w:p w14:paraId="299D86B2" w14:textId="77777777" w:rsidR="00916EBC" w:rsidRDefault="009B4051" w:rsidP="00916EBC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787EC1">
        <w:rPr>
          <w:szCs w:val="24"/>
          <w:lang w:val="hy-AM"/>
        </w:rPr>
        <w:t xml:space="preserve">Համաձայն զբոսաշրջային հոսքերի կանխատեսումների, առաջին փուլի ավարտին ակնկալվում է, որ հանգստավայր </w:t>
      </w:r>
      <w:r w:rsidRPr="00787EC1">
        <w:rPr>
          <w:b/>
          <w:bCs/>
          <w:szCs w:val="24"/>
          <w:lang w:val="hy-AM"/>
        </w:rPr>
        <w:t>կայցելի օրական մինչև 20</w:t>
      </w:r>
      <w:r w:rsidR="00916EBC">
        <w:rPr>
          <w:b/>
          <w:bCs/>
          <w:szCs w:val="24"/>
          <w:lang w:val="hy-AM"/>
        </w:rPr>
        <w:t>,</w:t>
      </w:r>
      <w:r w:rsidRPr="00787EC1">
        <w:rPr>
          <w:b/>
          <w:bCs/>
          <w:szCs w:val="24"/>
          <w:lang w:val="hy-AM"/>
        </w:rPr>
        <w:t xml:space="preserve">000 այցելու </w:t>
      </w:r>
      <w:r w:rsidRPr="00787EC1">
        <w:rPr>
          <w:szCs w:val="24"/>
          <w:lang w:val="hy-AM"/>
        </w:rPr>
        <w:t>ձմեռային սեզոնին։</w:t>
      </w:r>
    </w:p>
    <w:p w14:paraId="31CBE488" w14:textId="2FA35FC3" w:rsidR="00A37F90" w:rsidRPr="00916EBC" w:rsidRDefault="00FA2A0C" w:rsidP="00916EBC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9B4051">
        <w:rPr>
          <w:lang w:val="hy-AM"/>
        </w:rPr>
        <w:t>«</w:t>
      </w:r>
      <w:r>
        <w:rPr>
          <w:lang w:val="hy-AM"/>
        </w:rPr>
        <w:t>Մայլեռ ԱՏԳ» ՍՊ</w:t>
      </w:r>
      <w:r w:rsidR="009D5254">
        <w:rPr>
          <w:lang w:val="hy-AM"/>
        </w:rPr>
        <w:t>Ը</w:t>
      </w:r>
      <w:r w:rsidR="00D04FC7" w:rsidRPr="00787EC1">
        <w:rPr>
          <w:bCs/>
          <w:color w:val="000000"/>
          <w:szCs w:val="24"/>
          <w:lang w:val="hy-AM" w:eastAsia="hy-AM"/>
        </w:rPr>
        <w:t xml:space="preserve">-ի </w:t>
      </w:r>
      <w:r w:rsidR="0070681F" w:rsidRPr="00787EC1">
        <w:rPr>
          <w:bCs/>
          <w:color w:val="000000"/>
          <w:szCs w:val="24"/>
          <w:lang w:val="hy-AM" w:eastAsia="hy-AM"/>
        </w:rPr>
        <w:t>կողմից ազատ տնտեսական գոտու</w:t>
      </w:r>
      <w:r w:rsidR="00E07721" w:rsidRPr="00787EC1">
        <w:rPr>
          <w:bCs/>
          <w:color w:val="000000"/>
          <w:szCs w:val="24"/>
          <w:lang w:val="hy-AM" w:eastAsia="hy-AM"/>
        </w:rPr>
        <w:t xml:space="preserve"> ստեղծ</w:t>
      </w:r>
      <w:r w:rsidR="0070681F" w:rsidRPr="00787EC1">
        <w:rPr>
          <w:bCs/>
          <w:color w:val="000000"/>
          <w:szCs w:val="24"/>
          <w:lang w:val="hy-AM" w:eastAsia="hy-AM"/>
        </w:rPr>
        <w:t>ման</w:t>
      </w:r>
      <w:r w:rsidR="00E07721" w:rsidRPr="00787EC1">
        <w:rPr>
          <w:bCs/>
          <w:color w:val="000000"/>
          <w:szCs w:val="24"/>
          <w:lang w:val="hy-AM" w:eastAsia="hy-AM"/>
        </w:rPr>
        <w:t xml:space="preserve"> նպատակով</w:t>
      </w:r>
      <w:r w:rsidR="0070681F" w:rsidRPr="00787EC1">
        <w:rPr>
          <w:bCs/>
          <w:color w:val="000000"/>
          <w:szCs w:val="24"/>
          <w:lang w:val="hy-AM" w:eastAsia="hy-AM"/>
        </w:rPr>
        <w:t xml:space="preserve"> </w:t>
      </w:r>
      <w:r w:rsidR="00E07721" w:rsidRPr="00787EC1">
        <w:rPr>
          <w:bCs/>
          <w:color w:val="000000"/>
          <w:szCs w:val="24"/>
          <w:lang w:val="hy-AM" w:eastAsia="hy-AM"/>
        </w:rPr>
        <w:t>կատարվող ներդրումների ընդհանուր ծավալը սկզբնական փուլում</w:t>
      </w:r>
      <w:r w:rsidR="006242AF">
        <w:rPr>
          <w:bCs/>
          <w:color w:val="000000"/>
          <w:szCs w:val="24"/>
          <w:lang w:val="hy-AM" w:eastAsia="hy-AM"/>
        </w:rPr>
        <w:t xml:space="preserve"> </w:t>
      </w:r>
      <w:r w:rsidR="00E07721" w:rsidRPr="00787EC1">
        <w:rPr>
          <w:bCs/>
          <w:color w:val="000000"/>
          <w:szCs w:val="24"/>
          <w:lang w:val="hy-AM" w:eastAsia="hy-AM"/>
        </w:rPr>
        <w:t xml:space="preserve">կկազմի </w:t>
      </w:r>
      <w:r w:rsidR="00A40EB1" w:rsidRPr="00787EC1">
        <w:rPr>
          <w:bCs/>
          <w:color w:val="000000"/>
          <w:szCs w:val="24"/>
          <w:lang w:val="hy-AM" w:eastAsia="hy-AM"/>
        </w:rPr>
        <w:t>ավելի քան</w:t>
      </w:r>
      <w:r w:rsidR="00E07721" w:rsidRPr="00787EC1">
        <w:rPr>
          <w:bCs/>
          <w:color w:val="000000"/>
          <w:szCs w:val="24"/>
          <w:lang w:val="hy-AM" w:eastAsia="hy-AM"/>
        </w:rPr>
        <w:t xml:space="preserve"> </w:t>
      </w:r>
      <w:r w:rsidR="00787EC1" w:rsidRPr="00787EC1">
        <w:rPr>
          <w:bCs/>
          <w:color w:val="000000"/>
          <w:szCs w:val="24"/>
          <w:lang w:val="hy-AM" w:eastAsia="hy-AM"/>
        </w:rPr>
        <w:t>66</w:t>
      </w:r>
      <w:r w:rsidR="009B4051" w:rsidRPr="00787EC1">
        <w:rPr>
          <w:bCs/>
          <w:color w:val="000000"/>
          <w:szCs w:val="24"/>
          <w:lang w:val="hy-AM" w:eastAsia="hy-AM"/>
        </w:rPr>
        <w:t xml:space="preserve"> </w:t>
      </w:r>
      <w:r w:rsidR="00E07721" w:rsidRPr="00787EC1">
        <w:rPr>
          <w:bCs/>
          <w:color w:val="000000"/>
          <w:szCs w:val="24"/>
          <w:lang w:val="hy-AM" w:eastAsia="hy-AM"/>
        </w:rPr>
        <w:t>մլն</w:t>
      </w:r>
      <w:r w:rsidR="005271C4" w:rsidRPr="00787EC1">
        <w:rPr>
          <w:bCs/>
          <w:color w:val="000000"/>
          <w:szCs w:val="24"/>
          <w:lang w:val="hy-AM" w:eastAsia="hy-AM"/>
        </w:rPr>
        <w:t xml:space="preserve"> </w:t>
      </w:r>
      <w:r w:rsidR="00EF01CD" w:rsidRPr="00787EC1">
        <w:rPr>
          <w:bCs/>
          <w:color w:val="000000"/>
          <w:szCs w:val="24"/>
          <w:lang w:val="hy-AM" w:eastAsia="hy-AM"/>
        </w:rPr>
        <w:t>ԱՄՆ դոլար</w:t>
      </w:r>
      <w:r w:rsidR="00D04FC7" w:rsidRPr="00787EC1">
        <w:rPr>
          <w:bCs/>
          <w:color w:val="000000"/>
          <w:szCs w:val="24"/>
          <w:lang w:val="hy-AM" w:eastAsia="hy-AM"/>
        </w:rPr>
        <w:t xml:space="preserve">։ </w:t>
      </w:r>
    </w:p>
    <w:p w14:paraId="114279EF" w14:textId="77777777" w:rsidR="000B478B" w:rsidRPr="00B33D9C" w:rsidRDefault="000B478B" w:rsidP="000B478B">
      <w:pPr>
        <w:spacing w:after="0" w:line="360" w:lineRule="auto"/>
        <w:ind w:firstLine="568"/>
        <w:jc w:val="both"/>
        <w:rPr>
          <w:bCs/>
          <w:szCs w:val="24"/>
          <w:lang w:val="hy-AM"/>
        </w:rPr>
      </w:pPr>
      <w:r w:rsidRPr="00F67EF1">
        <w:rPr>
          <w:bCs/>
          <w:szCs w:val="24"/>
          <w:lang w:val="hy-AM"/>
        </w:rPr>
        <w:t xml:space="preserve">Բուն ԱՏԳ ընդհանուր տարածքը կազմում է շուրջ </w:t>
      </w:r>
      <w:r w:rsidRPr="00F67EF1">
        <w:rPr>
          <w:rFonts w:cs="Cambria Math"/>
          <w:bCs/>
          <w:szCs w:val="24"/>
          <w:lang w:val="hy-AM"/>
        </w:rPr>
        <w:t>2080</w:t>
      </w:r>
      <w:r w:rsidRPr="00F67EF1">
        <w:rPr>
          <w:bCs/>
          <w:szCs w:val="24"/>
          <w:lang w:val="hy-AM"/>
        </w:rPr>
        <w:t xml:space="preserve"> հա, որի մի մասը լինելու է ընկերության սեփականությունը, իսկ մնացածը վերցվելու է վարձակալության հիմունքով։ Ներկայումս Ընկերության տիրապետության ներքո</w:t>
      </w:r>
      <w:r>
        <w:rPr>
          <w:bCs/>
          <w:szCs w:val="24"/>
          <w:lang w:val="hy-AM"/>
        </w:rPr>
        <w:t xml:space="preserve"> </w:t>
      </w:r>
      <w:r w:rsidRPr="00F67EF1">
        <w:rPr>
          <w:bCs/>
          <w:szCs w:val="24"/>
          <w:lang w:val="hy-AM"/>
        </w:rPr>
        <w:t>(Ընկերության ներկայացուցիչներին պատկանող)</w:t>
      </w:r>
      <w:r>
        <w:rPr>
          <w:bCs/>
          <w:szCs w:val="24"/>
          <w:lang w:val="hy-AM"/>
        </w:rPr>
        <w:t xml:space="preserve"> գտնվում է</w:t>
      </w:r>
      <w:r w:rsidRPr="00F67EF1">
        <w:rPr>
          <w:bCs/>
          <w:szCs w:val="24"/>
          <w:lang w:val="hy-AM"/>
        </w:rPr>
        <w:t xml:space="preserve"> 504 հա</w:t>
      </w:r>
      <w:r>
        <w:rPr>
          <w:bCs/>
          <w:szCs w:val="24"/>
          <w:lang w:val="hy-AM"/>
        </w:rPr>
        <w:t>, որից</w:t>
      </w:r>
      <w:r w:rsidRPr="00F67EF1">
        <w:rPr>
          <w:bCs/>
          <w:szCs w:val="24"/>
          <w:lang w:val="hy-AM"/>
        </w:rPr>
        <w:t xml:space="preserve"> սեփականության իրավունքով պատկանում է 379 հա</w:t>
      </w:r>
      <w:r>
        <w:rPr>
          <w:bCs/>
          <w:szCs w:val="24"/>
          <w:lang w:val="hy-AM"/>
        </w:rPr>
        <w:t>,</w:t>
      </w:r>
      <w:r w:rsidRPr="00F67EF1">
        <w:rPr>
          <w:bCs/>
          <w:szCs w:val="24"/>
          <w:lang w:val="hy-AM"/>
        </w:rPr>
        <w:t xml:space="preserve"> իսկ վարձակալության իրավունքով պատկանում է 3,4 հա, արոտավայրից օգտվելու իրավունք պատկանում է մոտ 400 հա-ի նկատմամբ։</w:t>
      </w:r>
    </w:p>
    <w:p w14:paraId="5D108C05" w14:textId="77777777" w:rsidR="00A37F90" w:rsidRPr="009B4051" w:rsidRDefault="00A37F90" w:rsidP="00B07034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</w:p>
    <w:p w14:paraId="05032125" w14:textId="4422844C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3C20BA5B" w14:textId="521AB0ED" w:rsidR="00C45564" w:rsidRPr="009B4051" w:rsidRDefault="002012E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9B4051">
        <w:rPr>
          <w:szCs w:val="24"/>
          <w:lang w:val="hy-AM"/>
        </w:rPr>
        <w:t xml:space="preserve">Հայաստանի Հանրապետության </w:t>
      </w:r>
      <w:r w:rsidR="00784C1B">
        <w:rPr>
          <w:szCs w:val="24"/>
          <w:lang w:val="hy-AM"/>
        </w:rPr>
        <w:t xml:space="preserve">Արագածոտնի </w:t>
      </w:r>
      <w:r w:rsidRPr="009B4051">
        <w:rPr>
          <w:szCs w:val="24"/>
          <w:lang w:val="hy-AM"/>
        </w:rPr>
        <w:t>մարզում ազատ տնտեսական գոտու ստեղծմամբ ակնկալվում է</w:t>
      </w:r>
      <w:r w:rsidRPr="009B4051">
        <w:rPr>
          <w:bCs/>
          <w:color w:val="000000"/>
          <w:szCs w:val="24"/>
          <w:lang w:val="hy-AM" w:eastAsia="hy-AM"/>
        </w:rPr>
        <w:t xml:space="preserve"> խթանել</w:t>
      </w:r>
      <w:r w:rsidR="00650C75" w:rsidRPr="009B4051">
        <w:rPr>
          <w:bCs/>
          <w:color w:val="000000"/>
          <w:szCs w:val="24"/>
          <w:lang w:val="hy-AM" w:eastAsia="hy-AM"/>
        </w:rPr>
        <w:t xml:space="preserve"> </w:t>
      </w:r>
      <w:r w:rsidR="001D22D3" w:rsidRPr="009B4051">
        <w:rPr>
          <w:bCs/>
          <w:color w:val="000000"/>
          <w:szCs w:val="24"/>
          <w:lang w:val="hy-AM" w:eastAsia="hy-AM"/>
        </w:rPr>
        <w:t>զբոսաշրջության զարգաց</w:t>
      </w:r>
      <w:r w:rsidR="00C55C30">
        <w:rPr>
          <w:bCs/>
          <w:color w:val="000000"/>
          <w:szCs w:val="24"/>
          <w:lang w:val="hy-AM" w:eastAsia="hy-AM"/>
        </w:rPr>
        <w:t>ում</w:t>
      </w:r>
      <w:r w:rsidR="001D22D3" w:rsidRPr="009B4051">
        <w:rPr>
          <w:bCs/>
          <w:color w:val="000000"/>
          <w:szCs w:val="24"/>
          <w:lang w:val="hy-AM" w:eastAsia="hy-AM"/>
        </w:rPr>
        <w:t>ը</w:t>
      </w:r>
      <w:r w:rsidR="00650C75" w:rsidRPr="009B4051">
        <w:rPr>
          <w:bCs/>
          <w:color w:val="000000"/>
          <w:szCs w:val="24"/>
          <w:lang w:val="hy-AM" w:eastAsia="hy-AM"/>
        </w:rPr>
        <w:t xml:space="preserve">, </w:t>
      </w:r>
      <w:r w:rsidR="00594898" w:rsidRPr="009B4051">
        <w:rPr>
          <w:szCs w:val="24"/>
          <w:lang w:val="hy-AM"/>
        </w:rPr>
        <w:t>նոր աշխատատեղերի ստեղծ</w:t>
      </w:r>
      <w:r w:rsidR="00C55C30">
        <w:rPr>
          <w:szCs w:val="24"/>
          <w:lang w:val="hy-AM"/>
        </w:rPr>
        <w:t>ում</w:t>
      </w:r>
      <w:r w:rsidR="00594898" w:rsidRPr="009B4051">
        <w:rPr>
          <w:szCs w:val="24"/>
          <w:lang w:val="hy-AM"/>
        </w:rPr>
        <w:t xml:space="preserve">ը, </w:t>
      </w:r>
      <w:r w:rsidR="00594898" w:rsidRPr="009B4051">
        <w:rPr>
          <w:bCs/>
          <w:color w:val="000000"/>
          <w:szCs w:val="24"/>
          <w:lang w:val="hy-AM" w:eastAsia="hy-AM"/>
        </w:rPr>
        <w:t xml:space="preserve">նպաստել </w:t>
      </w:r>
      <w:r w:rsidR="002E357E" w:rsidRPr="009B4051">
        <w:rPr>
          <w:bCs/>
          <w:color w:val="000000"/>
          <w:szCs w:val="24"/>
          <w:lang w:val="hy-AM" w:eastAsia="hy-AM"/>
        </w:rPr>
        <w:t>ներդրումների ներգրավ</w:t>
      </w:r>
      <w:r w:rsidR="00C55C30">
        <w:rPr>
          <w:bCs/>
          <w:color w:val="000000"/>
          <w:szCs w:val="24"/>
          <w:lang w:val="hy-AM" w:eastAsia="hy-AM"/>
        </w:rPr>
        <w:t>ումը</w:t>
      </w:r>
      <w:r w:rsidR="00784C1B">
        <w:rPr>
          <w:bCs/>
          <w:color w:val="000000"/>
          <w:szCs w:val="24"/>
          <w:lang w:val="hy-AM" w:eastAsia="hy-AM"/>
        </w:rPr>
        <w:t>։</w:t>
      </w:r>
    </w:p>
    <w:p w14:paraId="5AD5D56E" w14:textId="77777777" w:rsidR="005C3C3C" w:rsidRPr="009B4051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54CB6033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9B4051" w:rsidRDefault="008D74A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77777777" w:rsidR="00C45564" w:rsidRPr="009B4051" w:rsidRDefault="00C45564" w:rsidP="00A237D9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A237D9">
        <w:rPr>
          <w:szCs w:val="24"/>
          <w:lang w:val="hy-AM"/>
        </w:rPr>
        <w:t>Նախագիծը բխում է ՀՀ կառավարության 2021-2026 թթ. ծրագրի «</w:t>
      </w:r>
      <w:r w:rsidRPr="00A237D9">
        <w:rPr>
          <w:b/>
          <w:szCs w:val="24"/>
          <w:lang w:val="hy-AM"/>
        </w:rPr>
        <w:t>2. ՏՆՏԵՍՈՒԹՅՈՒՆ</w:t>
      </w:r>
      <w:r w:rsidRPr="00A237D9">
        <w:rPr>
          <w:szCs w:val="24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p w14:paraId="6CD86E26" w14:textId="77777777" w:rsidR="005C3C3C" w:rsidRPr="009B4051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և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9B4051">
        <w:rPr>
          <w:b/>
          <w:bCs/>
          <w:i/>
          <w:color w:val="000000"/>
          <w:szCs w:val="24"/>
          <w:lang w:val="hy-AM" w:eastAsia="hy-AM"/>
        </w:rPr>
        <w:t>անձինք</w:t>
      </w:r>
      <w:r w:rsidRPr="009B4051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9B4051">
        <w:rPr>
          <w:bCs/>
          <w:color w:val="000000"/>
          <w:szCs w:val="24"/>
          <w:lang w:val="hy-AM" w:eastAsia="hy-AM"/>
        </w:rPr>
        <w:t>Նախագիծը</w:t>
      </w:r>
      <w:r w:rsidRPr="009B4051">
        <w:rPr>
          <w:bCs/>
          <w:color w:val="000000"/>
          <w:szCs w:val="24"/>
          <w:lang w:val="fr-FR" w:eastAsia="hy-AM"/>
        </w:rPr>
        <w:t xml:space="preserve"> </w:t>
      </w:r>
      <w:r w:rsidRPr="009B4051">
        <w:rPr>
          <w:bCs/>
          <w:color w:val="000000"/>
          <w:szCs w:val="24"/>
          <w:lang w:val="hy-AM" w:eastAsia="hy-AM"/>
        </w:rPr>
        <w:t>մշակվել</w:t>
      </w:r>
      <w:r w:rsidRPr="009B4051">
        <w:rPr>
          <w:bCs/>
          <w:color w:val="000000"/>
          <w:szCs w:val="24"/>
          <w:lang w:val="fr-FR" w:eastAsia="hy-AM"/>
        </w:rPr>
        <w:t xml:space="preserve"> </w:t>
      </w:r>
      <w:r w:rsidRPr="009B4051">
        <w:rPr>
          <w:bCs/>
          <w:color w:val="000000"/>
          <w:szCs w:val="24"/>
          <w:lang w:val="hy-AM" w:eastAsia="hy-AM"/>
        </w:rPr>
        <w:t>է</w:t>
      </w:r>
      <w:r w:rsidRPr="009B405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9B4051">
        <w:rPr>
          <w:bCs/>
          <w:color w:val="000000"/>
          <w:szCs w:val="24"/>
          <w:lang w:eastAsia="hy-AM"/>
        </w:rPr>
        <w:t>Հայաստանի</w:t>
      </w:r>
      <w:proofErr w:type="spellEnd"/>
      <w:r w:rsidRPr="009B405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9B4051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9B4051">
        <w:rPr>
          <w:bCs/>
          <w:color w:val="000000"/>
          <w:szCs w:val="24"/>
          <w:lang w:val="fr-FR" w:eastAsia="hy-AM"/>
        </w:rPr>
        <w:t xml:space="preserve"> </w:t>
      </w:r>
      <w:r w:rsidR="000E1087" w:rsidRPr="009B4051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9B4051">
        <w:rPr>
          <w:bCs/>
          <w:color w:val="000000"/>
          <w:szCs w:val="24"/>
          <w:lang w:val="fr-FR" w:eastAsia="hy-AM"/>
        </w:rPr>
        <w:t xml:space="preserve"> </w:t>
      </w:r>
      <w:r w:rsidRPr="009B4051">
        <w:rPr>
          <w:bCs/>
          <w:color w:val="000000"/>
          <w:szCs w:val="24"/>
          <w:lang w:val="hy-AM" w:eastAsia="hy-AM"/>
        </w:rPr>
        <w:t>կողմից</w:t>
      </w:r>
      <w:r w:rsidRPr="009B4051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9B4051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9B4051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9B4051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9B4051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9B4051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9B4051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5B981D0" w14:textId="77777777" w:rsidR="008E1352" w:rsidRPr="009B4051" w:rsidRDefault="008E135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14:paraId="59CA89BE" w14:textId="77777777" w:rsidR="00076A7B" w:rsidRPr="009B4051" w:rsidRDefault="00076A7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14:paraId="40CAB49E" w14:textId="148F59A2" w:rsidR="00C45564" w:rsidRPr="009B4051" w:rsidRDefault="00C45564" w:rsidP="00B07034">
      <w:pPr>
        <w:spacing w:after="0" w:line="240" w:lineRule="auto"/>
        <w:ind w:left="4956" w:firstLine="708"/>
        <w:jc w:val="right"/>
        <w:rPr>
          <w:szCs w:val="24"/>
          <w:lang w:val="hy-AM" w:eastAsia="ru-RU"/>
        </w:rPr>
      </w:pPr>
    </w:p>
    <w:sectPr w:rsidR="00C45564" w:rsidRPr="009B4051" w:rsidSect="009C4DD7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B46AB" w14:textId="77777777" w:rsidR="00AF5AD3" w:rsidRDefault="00AF5AD3" w:rsidP="006B5E11">
      <w:pPr>
        <w:spacing w:after="0" w:line="240" w:lineRule="auto"/>
      </w:pPr>
      <w:r>
        <w:separator/>
      </w:r>
    </w:p>
  </w:endnote>
  <w:endnote w:type="continuationSeparator" w:id="0">
    <w:p w14:paraId="0BB36E7A" w14:textId="77777777" w:rsidR="00AF5AD3" w:rsidRDefault="00AF5AD3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Grapal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09B41" w14:textId="77777777" w:rsidR="00AF5AD3" w:rsidRDefault="00AF5AD3" w:rsidP="006B5E11">
      <w:pPr>
        <w:spacing w:after="0" w:line="240" w:lineRule="auto"/>
      </w:pPr>
      <w:r>
        <w:separator/>
      </w:r>
    </w:p>
  </w:footnote>
  <w:footnote w:type="continuationSeparator" w:id="0">
    <w:p w14:paraId="3A684C90" w14:textId="77777777" w:rsidR="00AF5AD3" w:rsidRDefault="00AF5AD3" w:rsidP="006B5E11">
      <w:pPr>
        <w:spacing w:after="0" w:line="240" w:lineRule="auto"/>
      </w:pPr>
      <w:r>
        <w:continuationSeparator/>
      </w:r>
    </w:p>
  </w:footnote>
  <w:footnote w:id="1">
    <w:p w14:paraId="12E08F77" w14:textId="6486FD4D" w:rsidR="00D85F9F" w:rsidRPr="007A7D93" w:rsidRDefault="00D85F9F" w:rsidP="007106D3">
      <w:pPr>
        <w:pStyle w:val="FootnoteText"/>
        <w:jc w:val="both"/>
        <w:rPr>
          <w:rFonts w:ascii="GHEA Grapalat" w:hAnsi="GHEA Grapalat"/>
          <w:lang w:val="hy-AM"/>
        </w:rPr>
      </w:pPr>
      <w:r w:rsidRPr="007A7D93">
        <w:rPr>
          <w:rStyle w:val="FootnoteReference"/>
          <w:rFonts w:ascii="GHEA Grapalat" w:hAnsi="GHEA Grapalat"/>
          <w:lang w:val="hy-AM"/>
        </w:rPr>
        <w:t>*</w:t>
      </w:r>
      <w:r w:rsidRPr="007A7D93">
        <w:rPr>
          <w:rFonts w:ascii="GHEA Grapalat" w:hAnsi="GHEA Grapalat"/>
          <w:lang w:val="hy-AM"/>
        </w:rPr>
        <w:t xml:space="preserve"> Սույն գործունեության տեսակների մեջ ներառված լիզինգի գործունեությունը ԱՏԳ-ում</w:t>
      </w:r>
      <w:r w:rsidR="007106D3">
        <w:rPr>
          <w:rFonts w:ascii="GHEA Grapalat" w:hAnsi="GHEA Grapalat"/>
          <w:lang w:val="hy-AM"/>
        </w:rPr>
        <w:t>, ելնելով</w:t>
      </w:r>
      <w:r w:rsidRPr="007A7D93">
        <w:rPr>
          <w:rFonts w:ascii="GHEA Grapalat" w:hAnsi="GHEA Grapalat"/>
          <w:lang w:val="hy-AM"/>
        </w:rPr>
        <w:t xml:space="preserve"> նպատակահարմար չ</w:t>
      </w:r>
      <w:r w:rsidR="007106D3">
        <w:rPr>
          <w:rFonts w:ascii="GHEA Grapalat" w:hAnsi="GHEA Grapalat"/>
          <w:lang w:val="hy-AM"/>
        </w:rPr>
        <w:t>լինելու հանգամանքից, չի</w:t>
      </w:r>
      <w:r w:rsidRPr="007A7D93">
        <w:rPr>
          <w:rFonts w:ascii="GHEA Grapalat" w:hAnsi="GHEA Grapalat"/>
          <w:lang w:val="hy-AM"/>
        </w:rPr>
        <w:t xml:space="preserve"> իրականաց</w:t>
      </w:r>
      <w:r w:rsidR="007106D3">
        <w:rPr>
          <w:rFonts w:ascii="GHEA Grapalat" w:hAnsi="GHEA Grapalat"/>
          <w:lang w:val="hy-AM"/>
        </w:rPr>
        <w:t>վ</w:t>
      </w:r>
      <w:r w:rsidRPr="007A7D93">
        <w:rPr>
          <w:rFonts w:ascii="GHEA Grapalat" w:hAnsi="GHEA Grapalat"/>
          <w:lang w:val="hy-AM"/>
        </w:rPr>
        <w:t>ել</w:t>
      </w:r>
      <w:r w:rsidR="007106D3">
        <w:rPr>
          <w:rFonts w:ascii="GHEA Grapalat" w:hAnsi="GHEA Grapalat"/>
          <w:lang w:val="hy-AM"/>
        </w:rPr>
        <w:t>ու։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259C0"/>
    <w:multiLevelType w:val="hybridMultilevel"/>
    <w:tmpl w:val="0560B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630FE"/>
    <w:multiLevelType w:val="hybridMultilevel"/>
    <w:tmpl w:val="0560B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9300935">
    <w:abstractNumId w:val="2"/>
  </w:num>
  <w:num w:numId="2" w16cid:durableId="1813474718">
    <w:abstractNumId w:val="3"/>
  </w:num>
  <w:num w:numId="3" w16cid:durableId="789514943">
    <w:abstractNumId w:val="1"/>
  </w:num>
  <w:num w:numId="4" w16cid:durableId="205799131">
    <w:abstractNumId w:val="5"/>
  </w:num>
  <w:num w:numId="5" w16cid:durableId="248193546">
    <w:abstractNumId w:val="6"/>
  </w:num>
  <w:num w:numId="6" w16cid:durableId="1171137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444237">
    <w:abstractNumId w:val="0"/>
  </w:num>
  <w:num w:numId="8" w16cid:durableId="12478853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26BF"/>
    <w:rsid w:val="000B424F"/>
    <w:rsid w:val="000B478B"/>
    <w:rsid w:val="000B637F"/>
    <w:rsid w:val="000B72D0"/>
    <w:rsid w:val="000C0817"/>
    <w:rsid w:val="000C11F2"/>
    <w:rsid w:val="000C12D3"/>
    <w:rsid w:val="000C2CC5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087"/>
    <w:rsid w:val="000E1123"/>
    <w:rsid w:val="000E287C"/>
    <w:rsid w:val="000E7689"/>
    <w:rsid w:val="000F0ABE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424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6798"/>
    <w:rsid w:val="001C7AC8"/>
    <w:rsid w:val="001D0125"/>
    <w:rsid w:val="001D0AEE"/>
    <w:rsid w:val="001D1A2F"/>
    <w:rsid w:val="001D22D3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57D07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801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1C7E"/>
    <w:rsid w:val="002D2B8F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357E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B6521"/>
    <w:rsid w:val="003B65CA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4FBB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E7EA1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26E8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38E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300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42AF"/>
    <w:rsid w:val="006257FB"/>
    <w:rsid w:val="00625914"/>
    <w:rsid w:val="00625F5C"/>
    <w:rsid w:val="0063083B"/>
    <w:rsid w:val="0063115C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5EC6"/>
    <w:rsid w:val="00646558"/>
    <w:rsid w:val="00646D5F"/>
    <w:rsid w:val="00647FBC"/>
    <w:rsid w:val="00650C75"/>
    <w:rsid w:val="006514FD"/>
    <w:rsid w:val="00652752"/>
    <w:rsid w:val="00652D2F"/>
    <w:rsid w:val="0065385D"/>
    <w:rsid w:val="00653C5F"/>
    <w:rsid w:val="0065437E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6BC5"/>
    <w:rsid w:val="006670F7"/>
    <w:rsid w:val="006676E2"/>
    <w:rsid w:val="00670212"/>
    <w:rsid w:val="00670ADD"/>
    <w:rsid w:val="0067182E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9B9"/>
    <w:rsid w:val="00692BBD"/>
    <w:rsid w:val="00692E6B"/>
    <w:rsid w:val="00693EE4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93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0FA"/>
    <w:rsid w:val="006C4B0F"/>
    <w:rsid w:val="006D4F72"/>
    <w:rsid w:val="006D6227"/>
    <w:rsid w:val="006D6333"/>
    <w:rsid w:val="006D6D82"/>
    <w:rsid w:val="006E088C"/>
    <w:rsid w:val="006E1519"/>
    <w:rsid w:val="006E1879"/>
    <w:rsid w:val="006E1BE0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6F7794"/>
    <w:rsid w:val="00702783"/>
    <w:rsid w:val="0070328D"/>
    <w:rsid w:val="007041AE"/>
    <w:rsid w:val="00704667"/>
    <w:rsid w:val="00704E4C"/>
    <w:rsid w:val="0070681F"/>
    <w:rsid w:val="0071042E"/>
    <w:rsid w:val="007104CC"/>
    <w:rsid w:val="007106D3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7A9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4C1B"/>
    <w:rsid w:val="0078546D"/>
    <w:rsid w:val="00786A2E"/>
    <w:rsid w:val="007872B4"/>
    <w:rsid w:val="007873B6"/>
    <w:rsid w:val="00787C55"/>
    <w:rsid w:val="00787D12"/>
    <w:rsid w:val="00787EC1"/>
    <w:rsid w:val="0079194B"/>
    <w:rsid w:val="00792206"/>
    <w:rsid w:val="007925CF"/>
    <w:rsid w:val="00793FF9"/>
    <w:rsid w:val="00794119"/>
    <w:rsid w:val="00795086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608"/>
    <w:rsid w:val="0082594F"/>
    <w:rsid w:val="00825C33"/>
    <w:rsid w:val="008266CE"/>
    <w:rsid w:val="00826FF7"/>
    <w:rsid w:val="00827548"/>
    <w:rsid w:val="00827795"/>
    <w:rsid w:val="008277E2"/>
    <w:rsid w:val="00830321"/>
    <w:rsid w:val="00830A03"/>
    <w:rsid w:val="00832ECC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0C29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1DD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6EBC"/>
    <w:rsid w:val="009174A0"/>
    <w:rsid w:val="0091771A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B4"/>
    <w:rsid w:val="00963DEC"/>
    <w:rsid w:val="0096408B"/>
    <w:rsid w:val="0096470C"/>
    <w:rsid w:val="0096489D"/>
    <w:rsid w:val="0096538A"/>
    <w:rsid w:val="00965414"/>
    <w:rsid w:val="009679BA"/>
    <w:rsid w:val="00967FC1"/>
    <w:rsid w:val="009722BF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4051"/>
    <w:rsid w:val="009B5AEB"/>
    <w:rsid w:val="009B6621"/>
    <w:rsid w:val="009B6BD3"/>
    <w:rsid w:val="009C427C"/>
    <w:rsid w:val="009C4737"/>
    <w:rsid w:val="009C4DD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254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37D9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C9D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1FF1"/>
    <w:rsid w:val="00A820A4"/>
    <w:rsid w:val="00A8236D"/>
    <w:rsid w:val="00A841C6"/>
    <w:rsid w:val="00A86CFB"/>
    <w:rsid w:val="00A87300"/>
    <w:rsid w:val="00A87D9B"/>
    <w:rsid w:val="00A930C3"/>
    <w:rsid w:val="00A9323A"/>
    <w:rsid w:val="00A94C57"/>
    <w:rsid w:val="00A95336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3F88"/>
    <w:rsid w:val="00AE4758"/>
    <w:rsid w:val="00AE47F1"/>
    <w:rsid w:val="00AE5EA8"/>
    <w:rsid w:val="00AF041C"/>
    <w:rsid w:val="00AF0493"/>
    <w:rsid w:val="00AF1079"/>
    <w:rsid w:val="00AF11DC"/>
    <w:rsid w:val="00AF2DB4"/>
    <w:rsid w:val="00AF3458"/>
    <w:rsid w:val="00AF47EE"/>
    <w:rsid w:val="00AF5AD3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306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363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5C30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C7112"/>
    <w:rsid w:val="00CD0CC5"/>
    <w:rsid w:val="00CD0F2B"/>
    <w:rsid w:val="00CD1557"/>
    <w:rsid w:val="00CD5418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4FC7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0DDD"/>
    <w:rsid w:val="00D31D25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159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F9F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58E8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19CA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3B49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BA3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8A7"/>
    <w:rsid w:val="00E16748"/>
    <w:rsid w:val="00E16DB2"/>
    <w:rsid w:val="00E17025"/>
    <w:rsid w:val="00E200CA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45976"/>
    <w:rsid w:val="00E504B7"/>
    <w:rsid w:val="00E507CC"/>
    <w:rsid w:val="00E50E12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0FA8"/>
    <w:rsid w:val="00E716CC"/>
    <w:rsid w:val="00E74568"/>
    <w:rsid w:val="00E81C25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7C3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5257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3E1E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039D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6D9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2A0C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227E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385A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6521"/>
    <w:pPr>
      <w:autoSpaceDE w:val="0"/>
      <w:autoSpaceDN w:val="0"/>
      <w:adjustRightInd w:val="0"/>
      <w:spacing w:after="0" w:line="240" w:lineRule="auto"/>
    </w:pPr>
    <w:rPr>
      <w:rFonts w:cs="GHEA Grapalat"/>
      <w:color w:val="00000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5F9F"/>
    <w:pPr>
      <w:spacing w:after="0" w:line="240" w:lineRule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5F9F"/>
    <w:rPr>
      <w:rFonts w:ascii="Calibri" w:eastAsia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5F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C2CAF-C76B-4541-8B98-7D531A89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https://mul2.gov.am/tasks/1018962/oneclick/4_Himnavorum.docx?token=46838f57339cc22f4653a88f9d99a8af</cp:keywords>
  <cp:lastModifiedBy>Sona M. Manucharyan</cp:lastModifiedBy>
  <cp:revision>10</cp:revision>
  <cp:lastPrinted>2022-06-17T07:38:00Z</cp:lastPrinted>
  <dcterms:created xsi:type="dcterms:W3CDTF">2023-12-22T13:38:00Z</dcterms:created>
  <dcterms:modified xsi:type="dcterms:W3CDTF">2024-07-09T12:11:00Z</dcterms:modified>
</cp:coreProperties>
</file>