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13112" w14:textId="77777777" w:rsidR="0077537C" w:rsidRPr="00B61CBF" w:rsidRDefault="0077537C" w:rsidP="00830B28">
      <w:pPr>
        <w:spacing w:after="0" w:line="360" w:lineRule="auto"/>
        <w:jc w:val="center"/>
        <w:rPr>
          <w:rFonts w:ascii="GHEA Grapalat" w:eastAsia="Times New Roman" w:hAnsi="GHEA Grapalat"/>
          <w:b/>
          <w:bCs/>
          <w:sz w:val="24"/>
          <w:szCs w:val="24"/>
          <w:lang w:val="hy-AM"/>
        </w:rPr>
      </w:pPr>
      <w:bookmarkStart w:id="0" w:name="_Hlk76660978"/>
      <w:r w:rsidRPr="00B61CBF">
        <w:rPr>
          <w:rFonts w:ascii="GHEA Grapalat" w:eastAsia="Times New Roman" w:hAnsi="GHEA Grapalat"/>
          <w:b/>
          <w:bCs/>
          <w:sz w:val="24"/>
          <w:szCs w:val="24"/>
          <w:lang w:val="hy-AM"/>
        </w:rPr>
        <w:t>ԱՄՓՈՓԱԹԵՐԹ</w:t>
      </w:r>
    </w:p>
    <w:p w14:paraId="53B45807" w14:textId="19A6AFE6" w:rsidR="0077537C" w:rsidRPr="00B61CBF" w:rsidRDefault="009B4385"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«ԱՐԱԳԱԾՈՏՆԻ ՄԱՐԶԻ ԱՊԱՐԱՆ ՀԱՄԱՅՆՔԻ ԵՂԻՊԱՏՐՈՒՇ ԲՆԱԿԱՎԱՅՐՈՒՄ ԱԶԱՏ ՏՆՏԵՍԱԿԱՆ ԳՈՏԻ ՍՏԵՂԾԵԼՈՒ, «ՄԱՅԼԵՌ ԱՏԳ» ՍԱՀՄԱՆԱՓԱԿ ՊԱՏԱՍԽԱՆԱՏՎՈՒԹՅԱՄԲ ԸՆԿԵՐՈՒԹՅԱՆՆ ԱԶԱՏ ՏՆՏԵՍԱԿԱՆ ԳՈՏՈՒ ԿԱԶՄԱԿԵՐՊԻՉ ՃԱՆԱՉԵԼՈՒ, ԻՆՉՊԵՍ ՆԱԵՎ ԱԶԱՏ ՏՆՏԵՍԱԿԱՆ ԳՈՏՈՒ ԳՈՐԾՈՒՆԵՈՒԹՅԱՆ ՎԵՐԱԲԵՐՅԱԼ ԿԱԶՄԱԿԵՐՊՉԻ ԿՈՂՄԻՑ ՆԵՐԿԱՅԱՑՎՈՂ ՀԱՇՎԵՏՎՈՒԹՅԱՆ Ձ</w:t>
      </w:r>
      <w:r w:rsidR="00867F19">
        <w:rPr>
          <w:rFonts w:ascii="GHEA Grapalat" w:eastAsia="Times New Roman" w:hAnsi="GHEA Grapalat"/>
          <w:b/>
          <w:bCs/>
          <w:sz w:val="24"/>
          <w:szCs w:val="24"/>
          <w:lang w:val="hy-AM"/>
        </w:rPr>
        <w:t>ԵՎ</w:t>
      </w:r>
      <w:r w:rsidRPr="00B61CBF">
        <w:rPr>
          <w:rFonts w:ascii="GHEA Grapalat" w:eastAsia="Times New Roman" w:hAnsi="GHEA Grapalat"/>
          <w:b/>
          <w:bCs/>
          <w:sz w:val="24"/>
          <w:szCs w:val="24"/>
          <w:lang w:val="hy-AM"/>
        </w:rPr>
        <w:t xml:space="preserve">Ը ՀԱՍՏԱՏԵԼՈՒ ՄԱՍԻՆ» </w:t>
      </w:r>
      <w:r w:rsidR="00C71103" w:rsidRPr="00B61CBF">
        <w:rPr>
          <w:rFonts w:ascii="GHEA Grapalat" w:eastAsia="Times New Roman" w:hAnsi="GHEA Grapalat"/>
          <w:b/>
          <w:bCs/>
          <w:sz w:val="24"/>
          <w:szCs w:val="24"/>
          <w:lang w:val="hy-AM"/>
        </w:rPr>
        <w:t xml:space="preserve">ՀՀ ԿԱՌԱՎԱՐՈՒԹՅԱՆ ՈՐՈՇՄԱՆ ՆԱԽԱԳԾԻ ՄԱՍՈՎ ՇԱՀԱԳՐԳԻՌ </w:t>
      </w:r>
      <w:r w:rsidR="0077537C" w:rsidRPr="00B61CBF">
        <w:rPr>
          <w:rFonts w:ascii="GHEA Grapalat" w:eastAsia="Times New Roman" w:hAnsi="GHEA Grapalat"/>
          <w:b/>
          <w:bCs/>
          <w:sz w:val="24"/>
          <w:szCs w:val="24"/>
          <w:lang w:val="hy-AM"/>
        </w:rPr>
        <w:t>ՄԱՐՄԻՆՆԵՐԻ ԱՌԱՐԿՈՒԹՅՈՒՆՆԵՐԻ ԵՎ ԱՌԱՋԱՐԿՈՒԹՅՈՒՆՆԵՐԻ</w:t>
      </w:r>
    </w:p>
    <w:p w14:paraId="48A1F23D" w14:textId="77777777" w:rsidR="009B4385" w:rsidRPr="00B61CBF" w:rsidRDefault="009B4385" w:rsidP="00830B28">
      <w:pPr>
        <w:tabs>
          <w:tab w:val="center" w:pos="4680"/>
          <w:tab w:val="right" w:pos="9360"/>
        </w:tabs>
        <w:spacing w:after="0" w:line="360" w:lineRule="auto"/>
        <w:jc w:val="center"/>
        <w:rPr>
          <w:rFonts w:ascii="GHEA Grapalat" w:eastAsia="Times New Roman" w:hAnsi="GHEA Grapalat"/>
          <w:b/>
          <w:bCs/>
          <w:sz w:val="24"/>
          <w:szCs w:val="24"/>
          <w:lang w:val="hy-AM"/>
        </w:rPr>
      </w:pPr>
    </w:p>
    <w:tbl>
      <w:tblPr>
        <w:tblW w:w="150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
        <w:gridCol w:w="8"/>
        <w:gridCol w:w="8"/>
        <w:gridCol w:w="8"/>
        <w:gridCol w:w="8"/>
        <w:gridCol w:w="8"/>
        <w:gridCol w:w="8"/>
        <w:gridCol w:w="8"/>
        <w:gridCol w:w="8"/>
        <w:gridCol w:w="8"/>
        <w:gridCol w:w="16"/>
        <w:gridCol w:w="8"/>
        <w:gridCol w:w="8"/>
        <w:gridCol w:w="8"/>
        <w:gridCol w:w="8"/>
        <w:gridCol w:w="8"/>
        <w:gridCol w:w="8"/>
        <w:gridCol w:w="8"/>
        <w:gridCol w:w="8"/>
        <w:gridCol w:w="10424"/>
        <w:gridCol w:w="8"/>
        <w:gridCol w:w="4444"/>
        <w:gridCol w:w="8"/>
      </w:tblGrid>
      <w:tr w:rsidR="0077537C" w:rsidRPr="00B61CBF" w14:paraId="16B33B7E" w14:textId="77777777" w:rsidTr="006E2BA5">
        <w:trPr>
          <w:gridBefore w:val="22"/>
          <w:wBefore w:w="184"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D6E501" w14:textId="77777777" w:rsidR="009B4385" w:rsidRPr="00B61CBF" w:rsidRDefault="00EA0712" w:rsidP="00830B28">
            <w:pPr>
              <w:spacing w:after="0"/>
              <w:jc w:val="center"/>
              <w:rPr>
                <w:rFonts w:ascii="GHEA Grapalat" w:eastAsia="Times New Roman" w:hAnsi="GHEA Grapalat"/>
                <w:b/>
                <w:bCs/>
                <w:sz w:val="24"/>
                <w:szCs w:val="24"/>
                <w:lang w:val="hy-AM"/>
              </w:rPr>
            </w:pPr>
            <w:bookmarkStart w:id="1" w:name="_Hlk69199583"/>
            <w:r w:rsidRPr="00B61CBF">
              <w:rPr>
                <w:rFonts w:ascii="GHEA Grapalat" w:eastAsia="Times New Roman" w:hAnsi="GHEA Grapalat"/>
                <w:b/>
                <w:bCs/>
                <w:sz w:val="24"/>
                <w:szCs w:val="24"/>
                <w:lang w:val="hy-AM"/>
              </w:rPr>
              <w:t>1</w:t>
            </w:r>
            <w:r w:rsidR="0077537C" w:rsidRPr="00B61CBF">
              <w:rPr>
                <w:rFonts w:ascii="GHEA Grapalat" w:eastAsia="Times New Roman" w:hAnsi="GHEA Grapalat"/>
                <w:b/>
                <w:bCs/>
                <w:sz w:val="24"/>
                <w:szCs w:val="24"/>
                <w:lang w:val="hy-AM"/>
              </w:rPr>
              <w:t xml:space="preserve">. </w:t>
            </w:r>
            <w:r w:rsidR="009B4385" w:rsidRPr="00B61CBF">
              <w:rPr>
                <w:rFonts w:ascii="GHEA Grapalat" w:eastAsia="Times New Roman" w:hAnsi="GHEA Grapalat"/>
                <w:b/>
                <w:bCs/>
                <w:sz w:val="24"/>
                <w:szCs w:val="24"/>
                <w:lang w:val="hy-AM"/>
              </w:rPr>
              <w:t>ՀՀ Բարձր տեխնոլոգիական արդյունաբերության նախարարություն</w:t>
            </w:r>
          </w:p>
          <w:p w14:paraId="5A1C1ED8" w14:textId="77777777" w:rsidR="0077537C" w:rsidRPr="00B61CBF"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3D82940" w14:textId="77777777" w:rsidR="0077537C" w:rsidRPr="00B61CBF" w:rsidRDefault="009B4385"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20</w:t>
            </w:r>
            <w:r w:rsidR="00EA0712" w:rsidRPr="00B61CBF">
              <w:rPr>
                <w:rFonts w:ascii="GHEA Grapalat" w:eastAsia="Times New Roman" w:hAnsi="GHEA Grapalat"/>
                <w:b/>
                <w:bCs/>
                <w:sz w:val="24"/>
                <w:szCs w:val="24"/>
                <w:lang w:val="hy-AM"/>
              </w:rPr>
              <w:t>.</w:t>
            </w:r>
            <w:r w:rsidRPr="00B61CBF">
              <w:rPr>
                <w:rFonts w:ascii="GHEA Grapalat" w:eastAsia="Times New Roman" w:hAnsi="GHEA Grapalat"/>
                <w:b/>
                <w:bCs/>
                <w:sz w:val="24"/>
                <w:szCs w:val="24"/>
                <w:lang w:val="hy-AM"/>
              </w:rPr>
              <w:t>10</w:t>
            </w:r>
            <w:r w:rsidR="00EA0712" w:rsidRPr="00B61CBF">
              <w:rPr>
                <w:rFonts w:ascii="GHEA Grapalat" w:eastAsia="Times New Roman" w:hAnsi="GHEA Grapalat"/>
                <w:b/>
                <w:bCs/>
                <w:sz w:val="24"/>
                <w:szCs w:val="24"/>
                <w:lang w:val="hy-AM"/>
              </w:rPr>
              <w:t>.</w:t>
            </w:r>
            <w:r w:rsidR="0077537C" w:rsidRPr="00B61CBF">
              <w:rPr>
                <w:rFonts w:ascii="GHEA Grapalat" w:eastAsia="Times New Roman" w:hAnsi="GHEA Grapalat"/>
                <w:b/>
                <w:bCs/>
                <w:sz w:val="24"/>
                <w:szCs w:val="24"/>
                <w:lang w:val="hy-AM"/>
              </w:rPr>
              <w:t>202</w:t>
            </w:r>
            <w:r w:rsidR="00410CCB" w:rsidRPr="00B61CBF">
              <w:rPr>
                <w:rFonts w:ascii="GHEA Grapalat" w:eastAsia="Times New Roman" w:hAnsi="GHEA Grapalat"/>
                <w:b/>
                <w:bCs/>
                <w:sz w:val="24"/>
                <w:szCs w:val="24"/>
                <w:lang w:val="hy-AM"/>
              </w:rPr>
              <w:t>3</w:t>
            </w:r>
            <w:r w:rsidR="0077537C" w:rsidRPr="00B61CBF">
              <w:rPr>
                <w:rFonts w:ascii="GHEA Grapalat" w:eastAsia="Times New Roman" w:hAnsi="GHEA Grapalat"/>
                <w:b/>
                <w:bCs/>
                <w:sz w:val="24"/>
                <w:szCs w:val="24"/>
                <w:lang w:val="hy-AM"/>
              </w:rPr>
              <w:t>թ.</w:t>
            </w:r>
          </w:p>
        </w:tc>
      </w:tr>
      <w:tr w:rsidR="0077537C" w:rsidRPr="00B61CBF" w14:paraId="5911AA37" w14:textId="77777777" w:rsidTr="006E2BA5">
        <w:trPr>
          <w:gridBefore w:val="22"/>
          <w:wBefore w:w="184" w:type="dxa"/>
          <w:trHeight w:val="753"/>
          <w:tblCellSpacing w:w="0" w:type="dxa"/>
          <w:jc w:val="center"/>
        </w:trPr>
        <w:tc>
          <w:tcPr>
            <w:tcW w:w="104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FE0FEF" w14:textId="77777777" w:rsidR="0077537C" w:rsidRPr="00B61CBF"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1B648BF" w14:textId="77777777" w:rsidR="0077537C" w:rsidRPr="00B61CBF" w:rsidRDefault="0077537C"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009B4385" w:rsidRPr="00B61CBF">
              <w:rPr>
                <w:rFonts w:ascii="GHEA Grapalat" w:eastAsia="Times New Roman" w:hAnsi="GHEA Grapalat"/>
                <w:b/>
                <w:color w:val="000000"/>
                <w:sz w:val="24"/>
                <w:szCs w:val="24"/>
                <w:lang w:val="hy-AM"/>
              </w:rPr>
              <w:t>01/17</w:t>
            </w:r>
            <w:r w:rsidR="009B4385" w:rsidRPr="00B61CBF">
              <w:rPr>
                <w:rFonts w:ascii="Cambria Math" w:eastAsia="Times New Roman" w:hAnsi="Cambria Math" w:cs="Cambria Math"/>
                <w:b/>
                <w:color w:val="000000"/>
                <w:sz w:val="24"/>
                <w:szCs w:val="24"/>
                <w:lang w:val="hy-AM"/>
              </w:rPr>
              <w:t>․</w:t>
            </w:r>
            <w:r w:rsidR="009B4385" w:rsidRPr="00B61CBF">
              <w:rPr>
                <w:rFonts w:ascii="GHEA Grapalat" w:eastAsia="Times New Roman" w:hAnsi="GHEA Grapalat"/>
                <w:b/>
                <w:color w:val="000000"/>
                <w:sz w:val="24"/>
                <w:szCs w:val="24"/>
                <w:lang w:val="hy-AM"/>
              </w:rPr>
              <w:t>2/9922-2023</w:t>
            </w:r>
          </w:p>
        </w:tc>
      </w:tr>
      <w:tr w:rsidR="0077537C" w:rsidRPr="00B61CBF" w14:paraId="000E4A12"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15BBF03A" w14:textId="77777777" w:rsidR="00410CCB" w:rsidRPr="00B61CBF" w:rsidRDefault="00626E69" w:rsidP="00830B28">
            <w:pPr>
              <w:spacing w:after="0" w:line="360" w:lineRule="auto"/>
              <w:rPr>
                <w:rFonts w:ascii="GHEA Grapalat" w:hAnsi="GHEA Grapalat" w:cs="Sylfaen"/>
                <w:color w:val="000000"/>
                <w:sz w:val="24"/>
                <w:szCs w:val="24"/>
                <w:shd w:val="clear" w:color="auto" w:fill="FFFFFF"/>
                <w:lang w:val="hy-AM"/>
              </w:rPr>
            </w:pPr>
            <w:r w:rsidRPr="00B61CBF">
              <w:rPr>
                <w:rFonts w:ascii="GHEA Grapalat" w:hAnsi="GHEA Grapalat" w:cs="Sylfaen"/>
                <w:color w:val="000000"/>
                <w:sz w:val="24"/>
                <w:szCs w:val="24"/>
                <w:shd w:val="clear" w:color="auto" w:fill="FFFFFF"/>
                <w:lang w:val="hy-AM"/>
              </w:rPr>
              <w:t xml:space="preserve">                                                </w:t>
            </w:r>
            <w:r w:rsidR="00732AC1" w:rsidRPr="00B61CBF">
              <w:rPr>
                <w:rFonts w:ascii="GHEA Grapalat" w:hAnsi="GHEA Grapalat" w:cs="Sylfaen"/>
                <w:color w:val="000000"/>
                <w:sz w:val="24"/>
                <w:szCs w:val="24"/>
                <w:shd w:val="clear" w:color="auto" w:fill="FFFFFF"/>
                <w:lang w:val="hy-AM"/>
              </w:rPr>
              <w:t>Առաջարկություններ չկան։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5FB984A" w14:textId="77777777" w:rsidR="00FF30D0" w:rsidRPr="00B61CBF" w:rsidRDefault="009A5257"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 </w:t>
            </w:r>
            <w:r w:rsidR="00626E69" w:rsidRPr="00B61CBF">
              <w:rPr>
                <w:rFonts w:ascii="GHEA Grapalat" w:eastAsia="Times New Roman" w:hAnsi="GHEA Grapalat"/>
                <w:b/>
                <w:bCs/>
                <w:sz w:val="24"/>
                <w:szCs w:val="24"/>
                <w:lang w:val="hy-AM"/>
              </w:rPr>
              <w:t xml:space="preserve">Ընդունվել է։ </w:t>
            </w:r>
          </w:p>
        </w:tc>
      </w:tr>
      <w:bookmarkEnd w:id="0"/>
      <w:bookmarkEnd w:id="1"/>
      <w:tr w:rsidR="00015E3E" w:rsidRPr="00B61CBF" w14:paraId="5E670714" w14:textId="77777777" w:rsidTr="006E2BA5">
        <w:trPr>
          <w:gridBefore w:val="22"/>
          <w:wBefore w:w="184"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F3C3954" w14:textId="77777777" w:rsidR="00015E3E" w:rsidRPr="00B61CBF" w:rsidRDefault="00E14B64"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2</w:t>
            </w:r>
            <w:r w:rsidR="00015E3E" w:rsidRPr="00B61CBF">
              <w:rPr>
                <w:rFonts w:ascii="GHEA Grapalat" w:eastAsia="Times New Roman" w:hAnsi="GHEA Grapalat"/>
                <w:b/>
                <w:bCs/>
                <w:sz w:val="24"/>
                <w:szCs w:val="24"/>
                <w:lang w:val="hy-AM"/>
              </w:rPr>
              <w:t xml:space="preserve">. </w:t>
            </w:r>
            <w:r w:rsidR="00DA05C9" w:rsidRPr="00B61CBF">
              <w:rPr>
                <w:rFonts w:ascii="GHEA Grapalat" w:eastAsia="Times New Roman" w:hAnsi="GHEA Grapalat"/>
                <w:b/>
                <w:bCs/>
                <w:sz w:val="24"/>
                <w:szCs w:val="24"/>
                <w:lang w:val="hy-AM"/>
              </w:rPr>
              <w:t xml:space="preserve">ՀՀ </w:t>
            </w:r>
            <w:r w:rsidR="009B4385" w:rsidRPr="00B61CBF">
              <w:rPr>
                <w:rFonts w:ascii="GHEA Grapalat" w:eastAsia="Times New Roman" w:hAnsi="GHEA Grapalat"/>
                <w:b/>
                <w:bCs/>
                <w:sz w:val="24"/>
                <w:szCs w:val="24"/>
                <w:lang w:val="hy-AM"/>
              </w:rPr>
              <w:t>պետական եկամուտների կոմիտե</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4702C7A" w14:textId="77777777" w:rsidR="00015E3E" w:rsidRPr="00B61CBF" w:rsidRDefault="00944849"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13</w:t>
            </w:r>
            <w:r w:rsidR="00015E3E" w:rsidRPr="00B61CBF">
              <w:rPr>
                <w:rFonts w:ascii="GHEA Grapalat" w:eastAsia="Times New Roman" w:hAnsi="GHEA Grapalat"/>
                <w:b/>
                <w:bCs/>
                <w:sz w:val="24"/>
                <w:szCs w:val="24"/>
                <w:lang w:val="hy-AM"/>
              </w:rPr>
              <w:t>.</w:t>
            </w:r>
            <w:r w:rsidRPr="00B61CBF">
              <w:rPr>
                <w:rFonts w:ascii="GHEA Grapalat" w:eastAsia="Times New Roman" w:hAnsi="GHEA Grapalat"/>
                <w:b/>
                <w:bCs/>
                <w:sz w:val="24"/>
                <w:szCs w:val="24"/>
                <w:lang w:val="hy-AM"/>
              </w:rPr>
              <w:t>10</w:t>
            </w:r>
            <w:r w:rsidR="00015E3E" w:rsidRPr="00B61CBF">
              <w:rPr>
                <w:rFonts w:ascii="GHEA Grapalat" w:eastAsia="Times New Roman" w:hAnsi="GHEA Grapalat"/>
                <w:b/>
                <w:bCs/>
                <w:sz w:val="24"/>
                <w:szCs w:val="24"/>
                <w:lang w:val="hy-AM"/>
              </w:rPr>
              <w:t>.2023թ.</w:t>
            </w:r>
          </w:p>
        </w:tc>
      </w:tr>
      <w:tr w:rsidR="00015E3E" w:rsidRPr="00B61CBF" w14:paraId="0DBB5BF4" w14:textId="77777777" w:rsidTr="006E2BA5">
        <w:trPr>
          <w:gridBefore w:val="22"/>
          <w:wBefore w:w="184" w:type="dxa"/>
          <w:trHeight w:val="753"/>
          <w:tblCellSpacing w:w="0" w:type="dxa"/>
          <w:jc w:val="center"/>
        </w:trPr>
        <w:tc>
          <w:tcPr>
            <w:tcW w:w="104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878466" w14:textId="77777777" w:rsidR="00015E3E" w:rsidRPr="00B61CBF" w:rsidRDefault="00015E3E"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6EF19BE" w14:textId="77777777" w:rsidR="00015E3E" w:rsidRPr="00B61CBF" w:rsidRDefault="00015E3E"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00944849" w:rsidRPr="00B61CBF">
              <w:rPr>
                <w:rFonts w:ascii="GHEA Grapalat" w:eastAsia="Times New Roman" w:hAnsi="GHEA Grapalat"/>
                <w:b/>
                <w:bCs/>
                <w:sz w:val="24"/>
                <w:szCs w:val="24"/>
                <w:lang w:val="hy-AM"/>
              </w:rPr>
              <w:t>01/3-2/61673-2023</w:t>
            </w:r>
          </w:p>
        </w:tc>
      </w:tr>
      <w:tr w:rsidR="00015E3E" w:rsidRPr="006E2BA5" w14:paraId="71D3DA7A"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67C34F85" w14:textId="77777777" w:rsidR="00C72379" w:rsidRPr="00B61CBF" w:rsidRDefault="00C72379" w:rsidP="00830B28">
            <w:pPr>
              <w:spacing w:after="0" w:line="360" w:lineRule="auto"/>
              <w:ind w:firstLine="540"/>
              <w:jc w:val="both"/>
              <w:rPr>
                <w:rFonts w:ascii="GHEA Grapalat" w:hAnsi="GHEA Grapalat" w:cs="Sylfaen"/>
                <w:sz w:val="24"/>
                <w:szCs w:val="24"/>
                <w:lang w:val="hy-AM"/>
              </w:rPr>
            </w:pPr>
            <w:r w:rsidRPr="00B61CBF">
              <w:rPr>
                <w:rFonts w:ascii="GHEA Grapalat" w:hAnsi="GHEA Grapalat" w:cs="Sylfaen"/>
                <w:sz w:val="24"/>
                <w:szCs w:val="24"/>
                <w:lang w:val="hy-AM"/>
              </w:rPr>
              <w:t>1</w:t>
            </w:r>
            <w:r w:rsidRPr="00B61CBF">
              <w:rPr>
                <w:rFonts w:ascii="Cambria Math" w:hAnsi="Cambria Math" w:cs="Cambria Math"/>
                <w:sz w:val="24"/>
                <w:szCs w:val="24"/>
                <w:lang w:val="hy-AM"/>
              </w:rPr>
              <w:t>․</w:t>
            </w:r>
            <w:r w:rsidRPr="00B61CBF">
              <w:rPr>
                <w:rFonts w:ascii="GHEA Grapalat" w:hAnsi="GHEA Grapalat" w:cs="Sylfaen"/>
                <w:sz w:val="24"/>
                <w:szCs w:val="24"/>
                <w:lang w:val="hy-AM"/>
              </w:rPr>
              <w:t xml:space="preserve"> Նախագծի 2-րդ կետի 4-րդ ենթակետով նախատեսվում է սահմանել «Ազատ մաքսային գոտի» ընթացակարգի կիրառումը Արագածոտնի մարզի Ապարան համայնքի Եղիպատրուշ բնակավայրի տարածքում։ Հաշվի առնելով այն, որ Նախագծի 1-ին կետով ազատ տնտեսական գոտին նախատեսվում է ստեղծել Արագածոտնի մարզի Ապարան համայնքի Եղիպատրուշ բնակավայրում՝ Նախագծի N 3 հավելվածով ներկայացված սահմանագծին համապատասխան՝ առաջարկում ենք Նախագծի 2-րդ կետի 4-րդ ենթակետը սահմանել հետևյալ բովանդակությամբ՝</w:t>
            </w:r>
          </w:p>
          <w:p w14:paraId="4ACE7DC7" w14:textId="77777777" w:rsidR="00015E3E" w:rsidRPr="00B61CBF" w:rsidRDefault="00C72379" w:rsidP="00830B28">
            <w:pPr>
              <w:spacing w:after="0" w:line="360" w:lineRule="auto"/>
              <w:ind w:firstLine="540"/>
              <w:jc w:val="both"/>
              <w:rPr>
                <w:rFonts w:ascii="GHEA Grapalat" w:hAnsi="GHEA Grapalat" w:cs="Sylfaen"/>
                <w:sz w:val="24"/>
                <w:szCs w:val="24"/>
                <w:lang w:val="hy-AM"/>
              </w:rPr>
            </w:pPr>
            <w:r w:rsidRPr="00B61CBF">
              <w:rPr>
                <w:rFonts w:ascii="GHEA Grapalat" w:hAnsi="GHEA Grapalat" w:cs="Sylfaen"/>
                <w:sz w:val="24"/>
                <w:szCs w:val="24"/>
                <w:lang w:val="hy-AM"/>
              </w:rPr>
              <w:lastRenderedPageBreak/>
              <w:t>«Ազատ մաքսային գոտի» մաքսային ընթացակարգի կիրառումը սույն որոշմամբ ստեղծվող ԱՏԳ տարածքում.»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EBC1AAD" w14:textId="77777777" w:rsidR="00015E3E" w:rsidRPr="00B61CBF" w:rsidRDefault="0048648E"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lastRenderedPageBreak/>
              <w:t>Մասամբ է ը</w:t>
            </w:r>
            <w:r w:rsidR="00626E69" w:rsidRPr="00B61CBF">
              <w:rPr>
                <w:rFonts w:ascii="GHEA Grapalat" w:eastAsia="Times New Roman" w:hAnsi="GHEA Grapalat"/>
                <w:b/>
                <w:bCs/>
                <w:sz w:val="24"/>
                <w:szCs w:val="24"/>
                <w:lang w:val="hy-AM"/>
              </w:rPr>
              <w:t>նդունվել։</w:t>
            </w:r>
            <w:r w:rsidR="009A5257" w:rsidRPr="00B61CBF">
              <w:rPr>
                <w:rFonts w:ascii="GHEA Grapalat" w:eastAsia="Times New Roman" w:hAnsi="GHEA Grapalat"/>
                <w:b/>
                <w:bCs/>
                <w:sz w:val="24"/>
                <w:szCs w:val="24"/>
                <w:lang w:val="hy-AM"/>
              </w:rPr>
              <w:t xml:space="preserve"> </w:t>
            </w:r>
          </w:p>
          <w:p w14:paraId="41584174" w14:textId="77777777" w:rsidR="00146CF7" w:rsidRPr="00B61CBF" w:rsidRDefault="00146CF7" w:rsidP="009024EF">
            <w:pPr>
              <w:tabs>
                <w:tab w:val="center" w:pos="4680"/>
                <w:tab w:val="right" w:pos="9360"/>
              </w:tabs>
              <w:spacing w:after="0" w:line="360" w:lineRule="auto"/>
              <w:jc w:val="center"/>
              <w:rPr>
                <w:rFonts w:ascii="GHEA Grapalat" w:eastAsia="Times New Roman" w:hAnsi="GHEA Grapalat"/>
                <w:sz w:val="24"/>
                <w:szCs w:val="24"/>
                <w:lang w:val="hy-AM"/>
              </w:rPr>
            </w:pPr>
            <w:r w:rsidRPr="00B61CBF">
              <w:rPr>
                <w:rFonts w:ascii="GHEA Grapalat" w:eastAsia="Times New Roman" w:hAnsi="GHEA Grapalat"/>
                <w:sz w:val="24"/>
                <w:szCs w:val="24"/>
                <w:lang w:val="hy-AM"/>
              </w:rPr>
              <w:t>Նախա</w:t>
            </w:r>
            <w:r w:rsidR="0048648E" w:rsidRPr="00B61CBF">
              <w:rPr>
                <w:rFonts w:ascii="GHEA Grapalat" w:eastAsia="Times New Roman" w:hAnsi="GHEA Grapalat"/>
                <w:sz w:val="24"/>
                <w:szCs w:val="24"/>
                <w:lang w:val="hy-AM"/>
              </w:rPr>
              <w:t>գծում նշյալ ենթակետը</w:t>
            </w:r>
            <w:r w:rsidRPr="00B61CBF">
              <w:rPr>
                <w:rFonts w:ascii="GHEA Grapalat" w:eastAsia="Times New Roman" w:hAnsi="GHEA Grapalat"/>
                <w:sz w:val="24"/>
                <w:szCs w:val="24"/>
                <w:lang w:val="hy-AM"/>
              </w:rPr>
              <w:t xml:space="preserve"> </w:t>
            </w:r>
            <w:r w:rsidR="0048648E" w:rsidRPr="00B61CBF">
              <w:rPr>
                <w:rFonts w:ascii="GHEA Grapalat" w:eastAsia="Times New Roman" w:hAnsi="GHEA Grapalat"/>
                <w:sz w:val="24"/>
                <w:szCs w:val="24"/>
                <w:lang w:val="hy-AM"/>
              </w:rPr>
              <w:t>հանվել է</w:t>
            </w:r>
            <w:r w:rsidR="00F613FA" w:rsidRPr="00B61CBF">
              <w:rPr>
                <w:rFonts w:ascii="GHEA Grapalat" w:eastAsia="Times New Roman" w:hAnsi="GHEA Grapalat"/>
                <w:sz w:val="24"/>
                <w:szCs w:val="24"/>
                <w:lang w:val="hy-AM"/>
              </w:rPr>
              <w:t>։</w:t>
            </w:r>
            <w:r w:rsidR="0004307C" w:rsidRPr="00B61CBF">
              <w:rPr>
                <w:rFonts w:ascii="GHEA Grapalat" w:eastAsia="Times New Roman" w:hAnsi="GHEA Grapalat"/>
                <w:sz w:val="24"/>
                <w:szCs w:val="24"/>
                <w:lang w:val="hy-AM"/>
              </w:rPr>
              <w:t xml:space="preserve"> Հաշվի առնելով, որ </w:t>
            </w:r>
            <w:r w:rsidR="00F575BD" w:rsidRPr="00B61CBF">
              <w:rPr>
                <w:rFonts w:ascii="GHEA Grapalat" w:eastAsia="Times New Roman" w:hAnsi="GHEA Grapalat"/>
                <w:sz w:val="24"/>
                <w:szCs w:val="24"/>
                <w:lang w:val="hy-AM"/>
              </w:rPr>
              <w:t>«Ազատ տնտեսական գոտիների մասին» ՀՀ օրենքի հոդված 4</w:t>
            </w:r>
            <w:r w:rsidR="009024EF" w:rsidRPr="00B61CBF">
              <w:rPr>
                <w:rFonts w:ascii="GHEA Grapalat" w:eastAsia="Times New Roman" w:hAnsi="GHEA Grapalat"/>
                <w:sz w:val="24"/>
                <w:szCs w:val="24"/>
                <w:lang w:val="hy-AM"/>
              </w:rPr>
              <w:t>-ի 1-ին մասի 1-ին կետում նշված է.</w:t>
            </w:r>
            <w:r w:rsidR="00F575BD" w:rsidRPr="00B61CBF">
              <w:rPr>
                <w:rFonts w:ascii="GHEA Grapalat" w:eastAsia="Times New Roman" w:hAnsi="GHEA Grapalat"/>
                <w:sz w:val="24"/>
                <w:szCs w:val="24"/>
                <w:lang w:val="hy-AM"/>
              </w:rPr>
              <w:t xml:space="preserve"> </w:t>
            </w:r>
            <w:r w:rsidR="009024EF" w:rsidRPr="00B61CBF">
              <w:rPr>
                <w:rFonts w:ascii="GHEA Grapalat" w:eastAsia="Times New Roman" w:hAnsi="GHEA Grapalat"/>
                <w:sz w:val="24"/>
                <w:szCs w:val="24"/>
                <w:lang w:val="hy-AM"/>
              </w:rPr>
              <w:t>«</w:t>
            </w:r>
            <w:r w:rsidR="00F575BD" w:rsidRPr="00B61CBF">
              <w:rPr>
                <w:rFonts w:ascii="GHEA Grapalat" w:eastAsia="Times New Roman" w:hAnsi="GHEA Grapalat"/>
                <w:sz w:val="24"/>
                <w:szCs w:val="24"/>
                <w:lang w:val="hy-AM"/>
              </w:rPr>
              <w:t xml:space="preserve">ազատ տնտեսական գոտի` Կառավարության կամ </w:t>
            </w:r>
            <w:r w:rsidR="00F575BD" w:rsidRPr="00B61CBF">
              <w:rPr>
                <w:rFonts w:ascii="GHEA Grapalat" w:eastAsia="Times New Roman" w:hAnsi="GHEA Grapalat"/>
                <w:sz w:val="24"/>
                <w:szCs w:val="24"/>
                <w:lang w:val="hy-AM"/>
              </w:rPr>
              <w:lastRenderedPageBreak/>
              <w:t xml:space="preserve">մասնավոր նախաձեռնության հիման վրա, սույն օրենքի համաձայն, Կառավարության սահմանած՝ Հայաստանի Հանրապետության տարածքի մաս, որտեղ ձեռնարկատիրական և այլ գործունեությունն իրականացվում են սույն օրենքով, Համաձայնագրով և ԵԱՏՄ մաքսային օրենսգրքով սահմանված առանձնահատկություններին համապատասխան, ինչպես նաև </w:t>
            </w:r>
            <w:r w:rsidR="00F575BD" w:rsidRPr="00B61CBF">
              <w:rPr>
                <w:rFonts w:ascii="GHEA Grapalat" w:eastAsia="Times New Roman" w:hAnsi="GHEA Grapalat"/>
                <w:b/>
                <w:bCs/>
                <w:i/>
                <w:iCs/>
                <w:sz w:val="24"/>
                <w:szCs w:val="24"/>
                <w:lang w:val="hy-AM"/>
              </w:rPr>
              <w:t>կարող է</w:t>
            </w:r>
            <w:r w:rsidR="00F575BD" w:rsidRPr="00B61CBF">
              <w:rPr>
                <w:rFonts w:ascii="GHEA Grapalat" w:eastAsia="Times New Roman" w:hAnsi="GHEA Grapalat"/>
                <w:sz w:val="24"/>
                <w:szCs w:val="24"/>
                <w:lang w:val="hy-AM"/>
              </w:rPr>
              <w:t xml:space="preserve"> կիրառվել «ազատ մաքսային գոտի» մաքսային ընթացակարգը</w:t>
            </w:r>
            <w:r w:rsidR="009024EF" w:rsidRPr="00B61CBF">
              <w:rPr>
                <w:rFonts w:ascii="GHEA Grapalat" w:eastAsia="Times New Roman" w:hAnsi="GHEA Grapalat"/>
                <w:sz w:val="24"/>
                <w:szCs w:val="24"/>
                <w:lang w:val="hy-AM"/>
              </w:rPr>
              <w:t>»։ Հաշվի առնելով սույն նախագծով</w:t>
            </w:r>
            <w:r w:rsidR="000A18D8" w:rsidRPr="00B61CBF">
              <w:rPr>
                <w:rFonts w:ascii="GHEA Grapalat" w:eastAsia="Times New Roman" w:hAnsi="GHEA Grapalat"/>
                <w:sz w:val="24"/>
                <w:szCs w:val="24"/>
                <w:lang w:val="hy-AM"/>
              </w:rPr>
              <w:t xml:space="preserve"> ստեղծվող ազատ տնտեսական գոտու</w:t>
            </w:r>
            <w:r w:rsidR="005267F5" w:rsidRPr="00B61CBF">
              <w:rPr>
                <w:rFonts w:ascii="GHEA Grapalat" w:eastAsia="Times New Roman" w:hAnsi="GHEA Grapalat"/>
                <w:sz w:val="24"/>
                <w:szCs w:val="24"/>
                <w:lang w:val="hy-AM"/>
              </w:rPr>
              <w:t>մ իրականացվելիք գործունեության ոլորտները՝ «ազատ մաքսային գոտի» մաքսային ընթացակարգ</w:t>
            </w:r>
            <w:r w:rsidR="001036D4" w:rsidRPr="00B61CBF">
              <w:rPr>
                <w:rFonts w:ascii="GHEA Grapalat" w:eastAsia="Times New Roman" w:hAnsi="GHEA Grapalat"/>
                <w:sz w:val="24"/>
                <w:szCs w:val="24"/>
                <w:lang w:val="hy-AM"/>
              </w:rPr>
              <w:t>ի կիրառումը սույն ազատ տնտեսական գոտում բացակայում է։</w:t>
            </w:r>
          </w:p>
        </w:tc>
      </w:tr>
      <w:tr w:rsidR="00D2782D" w:rsidRPr="00B61CBF" w14:paraId="6DB1944C"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67716444" w14:textId="77777777" w:rsidR="00D2782D" w:rsidRPr="00B61CBF" w:rsidRDefault="00C72379" w:rsidP="00830B28">
            <w:pPr>
              <w:spacing w:after="0" w:line="360" w:lineRule="auto"/>
              <w:ind w:firstLine="540"/>
              <w:jc w:val="both"/>
              <w:rPr>
                <w:rFonts w:ascii="GHEA Grapalat" w:hAnsi="GHEA Grapalat" w:cs="Sylfaen"/>
                <w:sz w:val="24"/>
                <w:szCs w:val="24"/>
                <w:lang w:val="hy-AM"/>
              </w:rPr>
            </w:pPr>
            <w:r w:rsidRPr="00B61CBF">
              <w:rPr>
                <w:rFonts w:ascii="GHEA Grapalat" w:hAnsi="GHEA Grapalat" w:cs="Sylfaen"/>
                <w:sz w:val="24"/>
                <w:szCs w:val="24"/>
                <w:lang w:val="hy-AM"/>
              </w:rPr>
              <w:lastRenderedPageBreak/>
              <w:t>2</w:t>
            </w:r>
            <w:r w:rsidRPr="00B61CBF">
              <w:rPr>
                <w:rFonts w:ascii="Cambria Math" w:hAnsi="Cambria Math" w:cs="Cambria Math"/>
                <w:sz w:val="24"/>
                <w:szCs w:val="24"/>
                <w:lang w:val="hy-AM"/>
              </w:rPr>
              <w:t>․</w:t>
            </w:r>
            <w:r w:rsidRPr="00B61CBF">
              <w:rPr>
                <w:rFonts w:ascii="GHEA Grapalat" w:hAnsi="GHEA Grapalat" w:cs="Sylfaen"/>
                <w:sz w:val="24"/>
                <w:szCs w:val="24"/>
                <w:lang w:val="hy-AM"/>
              </w:rPr>
              <w:t xml:space="preserve"> «Ազատ տնտեսական գոտիների մասին» օրենքի 5-րդ հոդվածի 2-րդ մասի 8-րդ կետի համաձայն՝ ազատ տնտեսական գոտու ստեղծման մասին Կառավարության որոշումը պետք է ներառի կազմակերպչի անձնական տվյալները՝ կազմակերպչի նախապես հայտնի լինելու դեպքում։ Հաշվի առնելով այն, որ Նախագծում բացակայում են ազատ տնտեսական գոտու կազմակերպչի վերաբերյալ անձնական տվյալները՝ առաջարկում ենք Նախագծում ներառել համապատասխան տեղեկություններ,</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4207EEA" w14:textId="77777777" w:rsidR="00B63CF9" w:rsidRPr="00B61CBF" w:rsidRDefault="006767B8" w:rsidP="00EB248D">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Ընդունվել է։</w:t>
            </w:r>
          </w:p>
        </w:tc>
      </w:tr>
      <w:tr w:rsidR="00D2782D" w:rsidRPr="006E2BA5" w14:paraId="1D12E12A"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509317C7" w14:textId="77777777" w:rsidR="00D2782D" w:rsidRPr="00B61CBF" w:rsidRDefault="00C72379" w:rsidP="00830B28">
            <w:pPr>
              <w:spacing w:after="0" w:line="360" w:lineRule="auto"/>
              <w:ind w:firstLine="540"/>
              <w:jc w:val="both"/>
              <w:rPr>
                <w:rFonts w:ascii="GHEA Grapalat" w:hAnsi="GHEA Grapalat" w:cs="Sylfaen"/>
                <w:sz w:val="24"/>
                <w:szCs w:val="24"/>
                <w:lang w:val="hy-AM"/>
              </w:rPr>
            </w:pPr>
            <w:r w:rsidRPr="00B61CBF">
              <w:rPr>
                <w:rFonts w:ascii="GHEA Grapalat" w:hAnsi="GHEA Grapalat" w:cs="Sylfaen"/>
                <w:sz w:val="24"/>
                <w:szCs w:val="24"/>
                <w:lang w:val="hy-AM"/>
              </w:rPr>
              <w:t>3</w:t>
            </w:r>
            <w:r w:rsidRPr="00B61CBF">
              <w:rPr>
                <w:rFonts w:ascii="Cambria Math" w:hAnsi="Cambria Math" w:cs="Cambria Math"/>
                <w:sz w:val="24"/>
                <w:szCs w:val="24"/>
                <w:lang w:val="hy-AM"/>
              </w:rPr>
              <w:t>․</w:t>
            </w:r>
            <w:r w:rsidRPr="00B61CBF">
              <w:rPr>
                <w:rFonts w:ascii="GHEA Grapalat" w:hAnsi="GHEA Grapalat" w:cs="Sylfaen"/>
                <w:sz w:val="24"/>
                <w:szCs w:val="24"/>
                <w:lang w:val="hy-AM"/>
              </w:rPr>
              <w:t xml:space="preserve"> Ազատ տնտեսական գոտուն ներկայացվող պահանջների շրջանակը սահմանված է «Ազատ տնտեսական գոտիների մասին» օրենքի 6-րդ հոդվածի 1-ին մասով, իսկ նշված հոդվածի 3-րդ մասով սահմանված է, որ նույն հոդվածի 1-ին մասի 2-րդ, 3-րդ, 6-րդ և 8-րդ կետերի կատարումը պարտադիր է ազատ տնտեսական գոտու այն տարածքում, որտեղ կիրառվում է «Ազատ մաքսային գոտի» մաքսային ընթացակարգը: Հաշվի առնելով այն, որ Նախագծի 2-րդ կետի 4-րդ ենթակետով Նախագծով ներկայացված ազատ տնտեսական գոտու տարածքում նախատեսվում է սահմանել «Ազատ մաքսային գոտի» մաքսային ընթացակարգի կիրառումը՝ առաջարկում ենք Նախագծի N 2 հավելվածով սահմանված՝ ԱՏԳ տարածքին և սահմանագծին ներկայացվող պահանջների մեջ ներառել նաև «Ազատ տնտեսական գոտիների մասին» օրենքի 6-րդ հոդվածի 1-ին մասի 2-րդ, 3-րդ, 6-րդ և 8-րդ կետերով սահմանված պահանջները։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60403FC" w14:textId="77777777" w:rsidR="00AD6006" w:rsidRPr="00B61CBF" w:rsidRDefault="00AD6006"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Չի ընդունվել</w:t>
            </w:r>
            <w:r w:rsidR="00425045" w:rsidRPr="00B61CBF">
              <w:rPr>
                <w:rFonts w:ascii="GHEA Grapalat" w:eastAsia="Times New Roman" w:hAnsi="GHEA Grapalat"/>
                <w:b/>
                <w:bCs/>
                <w:sz w:val="24"/>
                <w:szCs w:val="24"/>
                <w:lang w:val="hy-AM"/>
              </w:rPr>
              <w:t>։</w:t>
            </w:r>
          </w:p>
          <w:p w14:paraId="5319BA74" w14:textId="77777777" w:rsidR="00D2782D" w:rsidRPr="00B61CBF" w:rsidRDefault="00942F4C" w:rsidP="00830B28">
            <w:pPr>
              <w:tabs>
                <w:tab w:val="center" w:pos="4680"/>
                <w:tab w:val="right" w:pos="9360"/>
              </w:tabs>
              <w:spacing w:after="0" w:line="360" w:lineRule="auto"/>
              <w:jc w:val="center"/>
              <w:rPr>
                <w:rFonts w:ascii="GHEA Grapalat" w:eastAsia="Times New Roman" w:hAnsi="GHEA Grapalat"/>
                <w:sz w:val="24"/>
                <w:szCs w:val="24"/>
                <w:lang w:val="hy-AM"/>
              </w:rPr>
            </w:pPr>
            <w:r w:rsidRPr="00B61CBF">
              <w:rPr>
                <w:rFonts w:ascii="GHEA Grapalat" w:eastAsia="Times New Roman" w:hAnsi="GHEA Grapalat"/>
                <w:sz w:val="24"/>
                <w:szCs w:val="24"/>
                <w:lang w:val="hy-AM"/>
              </w:rPr>
              <w:t>Հաշվի առնելով, որ «Մայլեռ» ԱՏԳ-ն ծառայություննների մատուցման, մասնավորապես զբոսաշրջային-ռեկրեացիոն գործառնական տեսակի է, ինչը չի ենթադրում ապրանքների արտադրություն և զգալի ծավալների ապրանքաշրջանառություն, թե</w:t>
            </w:r>
            <w:r w:rsidR="00DC4105" w:rsidRPr="00B61CBF">
              <w:rPr>
                <w:rFonts w:ascii="GHEA Grapalat" w:eastAsia="Times New Roman" w:hAnsi="GHEA Grapalat"/>
                <w:sz w:val="24"/>
                <w:szCs w:val="24"/>
                <w:lang w:val="hy-AM"/>
              </w:rPr>
              <w:t>՛</w:t>
            </w:r>
            <w:r w:rsidRPr="00B61CBF">
              <w:rPr>
                <w:rFonts w:ascii="GHEA Grapalat" w:eastAsia="Times New Roman" w:hAnsi="GHEA Grapalat"/>
                <w:sz w:val="24"/>
                <w:szCs w:val="24"/>
                <w:lang w:val="hy-AM"/>
              </w:rPr>
              <w:t xml:space="preserve"> տնտեսական, թե</w:t>
            </w:r>
            <w:r w:rsidR="00DC4105" w:rsidRPr="00B61CBF">
              <w:rPr>
                <w:rFonts w:ascii="GHEA Grapalat" w:eastAsia="Times New Roman" w:hAnsi="GHEA Grapalat"/>
                <w:sz w:val="24"/>
                <w:szCs w:val="24"/>
                <w:lang w:val="hy-AM"/>
              </w:rPr>
              <w:t>՛</w:t>
            </w:r>
            <w:r w:rsidRPr="00B61CBF">
              <w:rPr>
                <w:rFonts w:ascii="GHEA Grapalat" w:eastAsia="Times New Roman" w:hAnsi="GHEA Grapalat"/>
                <w:sz w:val="24"/>
                <w:szCs w:val="24"/>
                <w:lang w:val="hy-AM"/>
              </w:rPr>
              <w:t xml:space="preserve"> կազմակերպչական նպատակահարմարության տեսակետից հիմնավորված չէ ԱՏԳ տարածքում ազատ մաքսային գոտի մաքսային ընթացակարգի կիրառությունը (առնվազն ԱՏԳ զարգացման առաջին փուլերի ընթացքում)՝ դրանից բխող տեխնիկական պահանջների </w:t>
            </w:r>
            <w:r w:rsidRPr="00B61CBF">
              <w:rPr>
                <w:rFonts w:ascii="GHEA Grapalat" w:eastAsia="Times New Roman" w:hAnsi="GHEA Grapalat"/>
                <w:sz w:val="24"/>
                <w:szCs w:val="24"/>
                <w:lang w:val="hy-AM"/>
              </w:rPr>
              <w:lastRenderedPageBreak/>
              <w:t xml:space="preserve">կատարման հետ մեկտեղ։ Ուստի ԱՏԳ կազմակերպիչը </w:t>
            </w:r>
            <w:r w:rsidR="00425045" w:rsidRPr="00B61CBF">
              <w:rPr>
                <w:rFonts w:ascii="GHEA Grapalat" w:eastAsia="Times New Roman" w:hAnsi="GHEA Grapalat"/>
                <w:sz w:val="24"/>
                <w:szCs w:val="24"/>
                <w:lang w:val="hy-AM"/>
              </w:rPr>
              <w:t xml:space="preserve"> ապահովում է </w:t>
            </w:r>
            <w:r w:rsidRPr="00B61CBF">
              <w:rPr>
                <w:rFonts w:ascii="GHEA Grapalat" w:eastAsia="Times New Roman" w:hAnsi="GHEA Grapalat"/>
                <w:sz w:val="24"/>
                <w:szCs w:val="24"/>
                <w:lang w:val="hy-AM"/>
              </w:rPr>
              <w:t>«Ազատ տնտեսական գոտիների մասին» ՀՀ</w:t>
            </w:r>
            <w:r w:rsidR="00425045" w:rsidRPr="00B61CBF">
              <w:rPr>
                <w:rFonts w:ascii="GHEA Grapalat" w:eastAsia="Times New Roman" w:hAnsi="GHEA Grapalat"/>
                <w:sz w:val="24"/>
                <w:szCs w:val="24"/>
                <w:lang w:val="hy-AM"/>
              </w:rPr>
              <w:t xml:space="preserve"> օրենքի 6</w:t>
            </w:r>
            <w:r w:rsidR="00425045" w:rsidRPr="00B61CBF">
              <w:rPr>
                <w:rFonts w:ascii="GHEA Grapalat" w:hAnsi="GHEA Grapalat" w:cs="Sylfaen"/>
                <w:sz w:val="24"/>
                <w:szCs w:val="24"/>
                <w:lang w:val="hy-AM"/>
              </w:rPr>
              <w:t>-րդ հոդվածի</w:t>
            </w:r>
            <w:r w:rsidR="00425045" w:rsidRPr="00B61CBF">
              <w:rPr>
                <w:rFonts w:ascii="GHEA Grapalat" w:eastAsia="Times New Roman" w:hAnsi="GHEA Grapalat"/>
                <w:sz w:val="24"/>
                <w:szCs w:val="24"/>
                <w:lang w:val="hy-AM"/>
              </w:rPr>
              <w:t xml:space="preserve"> </w:t>
            </w:r>
            <w:r w:rsidR="009A5257" w:rsidRPr="00B61CBF">
              <w:rPr>
                <w:rFonts w:ascii="GHEA Grapalat" w:eastAsia="Times New Roman" w:hAnsi="GHEA Grapalat"/>
                <w:sz w:val="24"/>
                <w:szCs w:val="24"/>
                <w:lang w:val="hy-AM"/>
              </w:rPr>
              <w:t xml:space="preserve"> </w:t>
            </w:r>
            <w:r w:rsidR="00425045" w:rsidRPr="00B61CBF">
              <w:rPr>
                <w:rFonts w:ascii="GHEA Grapalat" w:eastAsia="Times New Roman" w:hAnsi="GHEA Grapalat"/>
                <w:sz w:val="24"/>
                <w:szCs w:val="24"/>
                <w:lang w:val="hy-AM"/>
              </w:rPr>
              <w:t>1-ին մասի 4-րդ, 5-րդ</w:t>
            </w:r>
            <w:r w:rsidR="00E30D2B" w:rsidRPr="00B61CBF">
              <w:rPr>
                <w:rFonts w:ascii="GHEA Grapalat" w:eastAsia="Times New Roman" w:hAnsi="GHEA Grapalat"/>
                <w:sz w:val="24"/>
                <w:szCs w:val="24"/>
                <w:lang w:val="hy-AM"/>
              </w:rPr>
              <w:t xml:space="preserve"> կետերի</w:t>
            </w:r>
            <w:r w:rsidR="00425045" w:rsidRPr="00B61CBF">
              <w:rPr>
                <w:rFonts w:ascii="GHEA Grapalat" w:eastAsia="Times New Roman" w:hAnsi="GHEA Grapalat"/>
                <w:sz w:val="24"/>
                <w:szCs w:val="24"/>
                <w:lang w:val="hy-AM"/>
              </w:rPr>
              <w:t xml:space="preserve"> դրույթները։</w:t>
            </w:r>
          </w:p>
        </w:tc>
      </w:tr>
      <w:tr w:rsidR="00E14B64" w:rsidRPr="00B61CBF" w14:paraId="6EA88D7C" w14:textId="77777777" w:rsidTr="006E2BA5">
        <w:trPr>
          <w:gridBefore w:val="22"/>
          <w:wBefore w:w="184"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854C6BF" w14:textId="77777777" w:rsidR="00E14B64" w:rsidRPr="00B61CBF" w:rsidRDefault="00E14B64"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lastRenderedPageBreak/>
              <w:t>3. ՀՀ  արդարադատության նախարարություն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75979F5" w14:textId="77777777" w:rsidR="00E14B64" w:rsidRPr="00B61CBF" w:rsidRDefault="00E14B64"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16.10.2023թ.</w:t>
            </w:r>
          </w:p>
        </w:tc>
      </w:tr>
      <w:tr w:rsidR="00E14B64" w:rsidRPr="00B61CBF" w14:paraId="69788D80" w14:textId="77777777" w:rsidTr="006E2BA5">
        <w:trPr>
          <w:gridBefore w:val="22"/>
          <w:wBefore w:w="184" w:type="dxa"/>
          <w:trHeight w:val="753"/>
          <w:tblCellSpacing w:w="0" w:type="dxa"/>
          <w:jc w:val="center"/>
        </w:trPr>
        <w:tc>
          <w:tcPr>
            <w:tcW w:w="104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48B3F3" w14:textId="77777777" w:rsidR="00E14B64" w:rsidRPr="00B61CBF" w:rsidRDefault="00E14B64"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72C4C51" w14:textId="77777777" w:rsidR="00E14B64" w:rsidRPr="00B61CBF" w:rsidRDefault="00E14B64"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N //44500-2023</w:t>
            </w:r>
          </w:p>
        </w:tc>
      </w:tr>
      <w:tr w:rsidR="00E14B64" w:rsidRPr="006E2BA5" w14:paraId="3583AF0F"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50D94BAE" w14:textId="77777777" w:rsidR="00FD0995" w:rsidRPr="00B61CBF" w:rsidRDefault="00FD0995" w:rsidP="00830B28">
            <w:pPr>
              <w:shd w:val="clear" w:color="auto" w:fill="FFFFFF"/>
              <w:spacing w:after="0" w:line="360" w:lineRule="auto"/>
              <w:ind w:firstLine="540"/>
              <w:jc w:val="both"/>
              <w:rPr>
                <w:rFonts w:ascii="GHEA Grapalat" w:hAnsi="GHEA Grapalat" w:cs="Sylfaen"/>
                <w:sz w:val="24"/>
                <w:szCs w:val="24"/>
                <w:shd w:val="clear" w:color="auto" w:fill="FFFFFF"/>
                <w:lang w:val="hy-AM"/>
              </w:rPr>
            </w:pPr>
            <w:r w:rsidRPr="00B61CBF">
              <w:rPr>
                <w:rFonts w:ascii="GHEA Grapalat" w:hAnsi="GHEA Grapalat" w:cs="Sylfaen"/>
                <w:sz w:val="24"/>
                <w:szCs w:val="24"/>
                <w:shd w:val="clear" w:color="auto" w:fill="FFFFFF"/>
                <w:lang w:val="hy-AM"/>
              </w:rPr>
              <w:t>1. Նախագծի 6-րդ կետում նախատեսվում է հետևյալը՝</w:t>
            </w:r>
          </w:p>
          <w:p w14:paraId="3B39266E" w14:textId="77777777" w:rsidR="00FD0995" w:rsidRPr="00B61CBF" w:rsidRDefault="00FD0995" w:rsidP="00830B28">
            <w:pPr>
              <w:shd w:val="clear" w:color="auto" w:fill="FFFFFF"/>
              <w:spacing w:after="0" w:line="360" w:lineRule="auto"/>
              <w:ind w:firstLine="540"/>
              <w:jc w:val="both"/>
              <w:rPr>
                <w:rFonts w:ascii="GHEA Grapalat" w:hAnsi="GHEA Grapalat" w:cs="Sylfaen"/>
                <w:sz w:val="24"/>
                <w:szCs w:val="24"/>
                <w:shd w:val="clear" w:color="auto" w:fill="FFFFFF"/>
                <w:lang w:val="hy-AM"/>
              </w:rPr>
            </w:pPr>
            <w:r w:rsidRPr="00B61CBF">
              <w:rPr>
                <w:rFonts w:ascii="GHEA Grapalat" w:hAnsi="GHEA Grapalat" w:cs="Sylfaen"/>
                <w:sz w:val="24"/>
                <w:szCs w:val="24"/>
                <w:shd w:val="clear" w:color="auto" w:fill="FFFFFF"/>
                <w:lang w:val="hy-AM"/>
              </w:rPr>
              <w:t>«ԱՏԳ-ի գործունեության գործարկման վերջնաժամկետը սահմանել 1 տարի` սույն որոշման 5-րդ կետով սահմանված պայմանագրի համաձայն` այն կազմակերպելով «Ազատ տնտեսական գոտիների մասին» Հայաստանի Հանրապետության օրենքով սահմանված կարգով»:</w:t>
            </w:r>
          </w:p>
          <w:p w14:paraId="1A842A19" w14:textId="77777777" w:rsidR="00FD0995" w:rsidRPr="00B61CBF" w:rsidRDefault="00FD0995" w:rsidP="00830B28">
            <w:pPr>
              <w:shd w:val="clear" w:color="auto" w:fill="FFFFFF"/>
              <w:spacing w:after="0" w:line="360" w:lineRule="auto"/>
              <w:ind w:firstLine="540"/>
              <w:jc w:val="both"/>
              <w:rPr>
                <w:rFonts w:ascii="GHEA Grapalat" w:hAnsi="GHEA Grapalat" w:cs="Sylfaen"/>
                <w:sz w:val="24"/>
                <w:szCs w:val="24"/>
                <w:shd w:val="clear" w:color="auto" w:fill="FFFFFF"/>
                <w:lang w:val="hy-AM"/>
              </w:rPr>
            </w:pPr>
            <w:r w:rsidRPr="00B61CBF">
              <w:rPr>
                <w:rFonts w:ascii="GHEA Grapalat" w:hAnsi="GHEA Grapalat" w:cs="Sylfaen"/>
                <w:sz w:val="24"/>
                <w:szCs w:val="24"/>
                <w:shd w:val="clear" w:color="auto" w:fill="FFFFFF"/>
                <w:lang w:val="hy-AM"/>
              </w:rPr>
              <w:t>Իրավական որոշակիության սկզբունքից ելնելով՝ անհրաժեշտ է խմբագրել վերոնշյալ կարգավորումը՝ հստակ սահմանելով ԱՏԳ-ի գործունեության գործարկման վերջնաժամկետի հաշվարկի հստակ սկիզբը, որից պետք է սկսվի հաշվարկվել այդ կետում սահմանված մեկ տարի վերջնաժամկետը:</w:t>
            </w:r>
          </w:p>
          <w:p w14:paraId="5B4FB648" w14:textId="77777777" w:rsidR="00E14B64" w:rsidRPr="00B61CBF" w:rsidRDefault="00E14B64" w:rsidP="00830B28">
            <w:pPr>
              <w:spacing w:after="0" w:line="360" w:lineRule="auto"/>
              <w:ind w:firstLine="540"/>
              <w:jc w:val="both"/>
              <w:rPr>
                <w:rFonts w:ascii="GHEA Grapalat" w:hAnsi="GHEA Grapalat" w:cs="Sylfaen"/>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C10C0A6" w14:textId="77777777" w:rsidR="00484B61" w:rsidRPr="00B61CBF" w:rsidRDefault="00484B61"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Չի ընդունվել։</w:t>
            </w:r>
          </w:p>
          <w:p w14:paraId="49BB67A3" w14:textId="77777777" w:rsidR="00E14B64" w:rsidRPr="00B61CBF" w:rsidRDefault="00B101B2" w:rsidP="00830B28">
            <w:pPr>
              <w:tabs>
                <w:tab w:val="center" w:pos="4680"/>
                <w:tab w:val="right" w:pos="9360"/>
              </w:tabs>
              <w:spacing w:after="0" w:line="360" w:lineRule="auto"/>
              <w:jc w:val="center"/>
              <w:rPr>
                <w:rFonts w:ascii="GHEA Grapalat" w:eastAsia="Times New Roman" w:hAnsi="GHEA Grapalat"/>
                <w:sz w:val="24"/>
                <w:szCs w:val="24"/>
                <w:highlight w:val="yellow"/>
                <w:lang w:val="hy-AM"/>
              </w:rPr>
            </w:pPr>
            <w:r w:rsidRPr="00B61CBF">
              <w:rPr>
                <w:rFonts w:ascii="GHEA Grapalat" w:eastAsia="Times New Roman" w:hAnsi="GHEA Grapalat"/>
                <w:sz w:val="24"/>
                <w:szCs w:val="24"/>
                <w:lang w:val="hy-AM"/>
              </w:rPr>
              <w:t xml:space="preserve">Համաձայն </w:t>
            </w:r>
            <w:r w:rsidR="00360FD1" w:rsidRPr="00B61CBF">
              <w:rPr>
                <w:rFonts w:ascii="GHEA Grapalat" w:eastAsia="Times New Roman" w:hAnsi="GHEA Grapalat"/>
                <w:sz w:val="24"/>
                <w:szCs w:val="24"/>
                <w:lang w:val="hy-AM"/>
              </w:rPr>
              <w:t>«</w:t>
            </w:r>
            <w:r w:rsidRPr="00B61CBF">
              <w:rPr>
                <w:rFonts w:ascii="GHEA Grapalat" w:eastAsia="Times New Roman" w:hAnsi="GHEA Grapalat"/>
                <w:sz w:val="24"/>
                <w:szCs w:val="24"/>
                <w:lang w:val="hy-AM"/>
              </w:rPr>
              <w:t>Ազատ տնտեսական գոտիների մասին</w:t>
            </w:r>
            <w:r w:rsidR="00360FD1" w:rsidRPr="00B61CBF">
              <w:rPr>
                <w:rFonts w:ascii="GHEA Grapalat" w:eastAsia="Times New Roman" w:hAnsi="GHEA Grapalat"/>
                <w:sz w:val="24"/>
                <w:szCs w:val="24"/>
                <w:lang w:val="hy-AM"/>
              </w:rPr>
              <w:t>»</w:t>
            </w:r>
            <w:r w:rsidRPr="00B61CBF">
              <w:rPr>
                <w:rFonts w:ascii="GHEA Grapalat" w:eastAsia="Times New Roman" w:hAnsi="GHEA Grapalat"/>
                <w:sz w:val="24"/>
                <w:szCs w:val="24"/>
                <w:lang w:val="hy-AM"/>
              </w:rPr>
              <w:t xml:space="preserve"> օրենքի 5-րդ հոդվածի 2-րդ </w:t>
            </w:r>
            <w:r w:rsidR="00360FD1" w:rsidRPr="00B61CBF">
              <w:rPr>
                <w:rFonts w:ascii="GHEA Grapalat" w:eastAsia="Times New Roman" w:hAnsi="GHEA Grapalat"/>
                <w:sz w:val="24"/>
                <w:szCs w:val="24"/>
                <w:lang w:val="hy-AM"/>
              </w:rPr>
              <w:t>մասի</w:t>
            </w:r>
            <w:r w:rsidRPr="00B61CBF">
              <w:rPr>
                <w:rFonts w:ascii="GHEA Grapalat" w:eastAsia="Times New Roman" w:hAnsi="GHEA Grapalat"/>
                <w:sz w:val="24"/>
                <w:szCs w:val="24"/>
                <w:lang w:val="hy-AM"/>
              </w:rPr>
              <w:t xml:space="preserve"> 4-րդ կետի</w:t>
            </w:r>
            <w:r w:rsidR="00360FD1" w:rsidRPr="00B61CBF">
              <w:rPr>
                <w:rFonts w:ascii="GHEA Grapalat" w:eastAsia="Times New Roman" w:hAnsi="GHEA Grapalat"/>
                <w:sz w:val="24"/>
                <w:szCs w:val="24"/>
                <w:lang w:val="hy-AM"/>
              </w:rPr>
              <w:t>՝</w:t>
            </w:r>
            <w:r w:rsidRPr="00B61CBF">
              <w:rPr>
                <w:rFonts w:ascii="GHEA Grapalat" w:eastAsia="Times New Roman" w:hAnsi="GHEA Grapalat"/>
                <w:sz w:val="24"/>
                <w:szCs w:val="24"/>
                <w:lang w:val="hy-AM"/>
              </w:rPr>
              <w:t xml:space="preserve"> Ազատ տնտեսական գոտու ստեղծման մասին Կառավարության որոշումը պետք</w:t>
            </w:r>
            <w:r w:rsidRPr="00B61CBF">
              <w:rPr>
                <w:rFonts w:ascii="GHEA Grapalat" w:hAnsi="GHEA Grapalat"/>
                <w:sz w:val="24"/>
                <w:szCs w:val="24"/>
                <w:lang w:val="hy-AM"/>
              </w:rPr>
              <w:t xml:space="preserve"> </w:t>
            </w:r>
            <w:r w:rsidRPr="00B61CBF">
              <w:rPr>
                <w:rFonts w:ascii="GHEA Grapalat" w:eastAsia="Times New Roman" w:hAnsi="GHEA Grapalat"/>
                <w:sz w:val="24"/>
                <w:szCs w:val="24"/>
                <w:lang w:val="hy-AM"/>
              </w:rPr>
              <w:t>է ներառի`</w:t>
            </w:r>
            <w:r w:rsidR="005A2D4A" w:rsidRPr="00B61CBF">
              <w:rPr>
                <w:rFonts w:ascii="GHEA Grapalat" w:eastAsia="Times New Roman" w:hAnsi="GHEA Grapalat"/>
                <w:sz w:val="24"/>
                <w:szCs w:val="24"/>
                <w:lang w:val="hy-AM"/>
              </w:rPr>
              <w:t xml:space="preserve"> </w:t>
            </w:r>
            <w:r w:rsidRPr="00B61CBF">
              <w:rPr>
                <w:rFonts w:ascii="GHEA Grapalat" w:eastAsia="Times New Roman" w:hAnsi="GHEA Grapalat"/>
                <w:sz w:val="24"/>
                <w:szCs w:val="24"/>
                <w:lang w:val="hy-AM"/>
              </w:rPr>
              <w:t>ազատ տնտեսական գոտու գործարկման վերջնաժամկետը, որը սահմանված է ընդունվող նախագծի 6-րդ կետում։ Նշյալ ժամկետը սահմանվելու է ըստ Նախագծի 5-րդ կետով սահմանված պայմանագրի։</w:t>
            </w:r>
          </w:p>
        </w:tc>
      </w:tr>
      <w:tr w:rsidR="00E14B64" w:rsidRPr="006A0368" w14:paraId="5D1AA75E"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17DF99EF" w14:textId="77777777" w:rsidR="00E14B64" w:rsidRPr="00B61CBF" w:rsidRDefault="00FD0995" w:rsidP="00830B28">
            <w:pPr>
              <w:shd w:val="clear" w:color="auto" w:fill="FFFFFF"/>
              <w:spacing w:after="0" w:line="360" w:lineRule="auto"/>
              <w:ind w:firstLine="540"/>
              <w:jc w:val="both"/>
              <w:rPr>
                <w:rFonts w:ascii="GHEA Grapalat" w:hAnsi="GHEA Grapalat"/>
                <w:sz w:val="24"/>
                <w:szCs w:val="24"/>
                <w:lang w:val="hy-AM"/>
              </w:rPr>
            </w:pPr>
            <w:r w:rsidRPr="00B61CBF">
              <w:rPr>
                <w:rFonts w:ascii="GHEA Grapalat" w:hAnsi="GHEA Grapalat" w:cs="Sylfaen"/>
                <w:sz w:val="24"/>
                <w:szCs w:val="24"/>
                <w:shd w:val="clear" w:color="auto" w:fill="FFFFFF"/>
                <w:lang w:val="hy-AM"/>
              </w:rPr>
              <w:lastRenderedPageBreak/>
              <w:t xml:space="preserve">2. </w:t>
            </w:r>
            <w:r w:rsidRPr="00B61CBF">
              <w:rPr>
                <w:rFonts w:ascii="GHEA Grapalat" w:hAnsi="GHEA Grapalat" w:cs="Sylfaen"/>
                <w:b/>
                <w:sz w:val="24"/>
                <w:szCs w:val="24"/>
                <w:shd w:val="clear" w:color="auto" w:fill="FFFFFF"/>
                <w:lang w:val="hy-AM"/>
              </w:rPr>
              <w:t>Նախագծի 2-րդ կետի 5-րդ ենթակետով նախատեսված կարգավորումը</w:t>
            </w:r>
            <w:r w:rsidRPr="00B61CBF">
              <w:rPr>
                <w:rFonts w:ascii="GHEA Grapalat" w:hAnsi="GHEA Grapalat" w:cs="Sylfaen"/>
                <w:sz w:val="24"/>
                <w:szCs w:val="24"/>
                <w:shd w:val="clear" w:color="auto" w:fill="FFFFFF"/>
                <w:lang w:val="hy-AM"/>
              </w:rPr>
              <w:t xml:space="preserve">, որի համաձայն՝ ԱՏԳ-ի գործունեության ժամկետը՝ 40 տարի է լինելու, իսկ շահագործողների՝ Հայաստանի Հանրապետության ազատ տնտեսական գոտու շահագործողների ռեեստրում ներառվելու և համապատասխան գործունեություն իրականացնելու առավելագույն ժամկետը՝ 20 տարի, </w:t>
            </w:r>
            <w:r w:rsidRPr="00B61CBF">
              <w:rPr>
                <w:rFonts w:ascii="GHEA Grapalat" w:hAnsi="GHEA Grapalat" w:cs="Sylfaen"/>
                <w:b/>
                <w:sz w:val="24"/>
                <w:szCs w:val="24"/>
                <w:shd w:val="clear" w:color="auto" w:fill="FFFFFF"/>
                <w:lang w:val="hy-AM"/>
              </w:rPr>
              <w:t>անհրաժեշտ է համապատասխանեցնել</w:t>
            </w:r>
            <w:r w:rsidRPr="00B61CBF">
              <w:rPr>
                <w:rFonts w:ascii="GHEA Grapalat" w:hAnsi="GHEA Grapalat" w:cs="Sylfaen"/>
                <w:sz w:val="24"/>
                <w:szCs w:val="24"/>
                <w:shd w:val="clear" w:color="auto" w:fill="FFFFFF"/>
                <w:lang w:val="hy-AM"/>
              </w:rPr>
              <w:t xml:space="preserve"> </w:t>
            </w:r>
            <w:bookmarkStart w:id="2" w:name="_Hlk130067842"/>
            <w:r w:rsidRPr="00B61CBF">
              <w:rPr>
                <w:rFonts w:ascii="GHEA Grapalat" w:hAnsi="GHEA Grapalat"/>
                <w:sz w:val="24"/>
                <w:szCs w:val="24"/>
                <w:lang w:val="hy-AM"/>
              </w:rPr>
              <w:t>ՀՀ կառավարության 2021 թվականի 29 հուլիսի թիվ 1246-Ա որոշմա</w:t>
            </w:r>
            <w:bookmarkEnd w:id="2"/>
            <w:r w:rsidRPr="00B61CBF">
              <w:rPr>
                <w:rFonts w:ascii="GHEA Grapalat" w:hAnsi="GHEA Grapalat"/>
                <w:sz w:val="24"/>
                <w:szCs w:val="24"/>
                <w:lang w:val="hy-AM"/>
              </w:rPr>
              <w:t>ն 1-ին կետով ՀՀ կառավարության հավանությանն արժանացած ՀՀ Արագածոտնի մարզում «Մայլեռ» լեռնային հանգստավայրի կառուցման ներդրումային ծրագրի 4-րդ կետի դրույթների հետ, որոնց համաձայն՝ տարածքն ազատ տնտեսական գոտու (ԱՏԳ) կարգավիճակ պետք է ստանա 20 տարի ժամկետով:</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2E81D56" w14:textId="77777777" w:rsidR="0053087A" w:rsidRPr="00B61CBF" w:rsidRDefault="0053087A" w:rsidP="0053087A">
            <w:pPr>
              <w:tabs>
                <w:tab w:val="center" w:pos="4680"/>
                <w:tab w:val="right" w:pos="9360"/>
              </w:tabs>
              <w:spacing w:after="0" w:line="360" w:lineRule="auto"/>
              <w:jc w:val="center"/>
              <w:rPr>
                <w:rFonts w:ascii="GHEA Grapalat" w:eastAsia="Times New Roman" w:hAnsi="GHEA Grapalat"/>
                <w:b/>
                <w:bCs/>
                <w:sz w:val="24"/>
                <w:szCs w:val="24"/>
                <w:lang w:val="hy-AM"/>
              </w:rPr>
            </w:pPr>
          </w:p>
          <w:p w14:paraId="4DBA5C09" w14:textId="77777777" w:rsidR="0053087A" w:rsidRPr="00B61CBF" w:rsidRDefault="0053087A" w:rsidP="0053087A">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Ընդունվել է։</w:t>
            </w:r>
          </w:p>
          <w:p w14:paraId="01699F6A" w14:textId="77777777" w:rsidR="0053087A" w:rsidRPr="00B61CBF" w:rsidRDefault="0053087A" w:rsidP="0053087A">
            <w:pPr>
              <w:tabs>
                <w:tab w:val="center" w:pos="4680"/>
                <w:tab w:val="right" w:pos="9360"/>
              </w:tabs>
              <w:spacing w:after="0" w:line="360" w:lineRule="auto"/>
              <w:jc w:val="center"/>
              <w:rPr>
                <w:rFonts w:ascii="GHEA Grapalat" w:eastAsia="Times New Roman" w:hAnsi="GHEA Grapalat"/>
                <w:b/>
                <w:bCs/>
                <w:sz w:val="24"/>
                <w:szCs w:val="24"/>
                <w:lang w:val="hy-AM"/>
              </w:rPr>
            </w:pPr>
          </w:p>
          <w:p w14:paraId="2A781DC4" w14:textId="4B846F89" w:rsidR="00DC3D33" w:rsidRPr="00B61CBF" w:rsidRDefault="00DC3D33" w:rsidP="0053087A">
            <w:pPr>
              <w:pStyle w:val="NormalWeb"/>
              <w:spacing w:after="0" w:line="360" w:lineRule="auto"/>
              <w:ind w:left="284"/>
              <w:jc w:val="both"/>
              <w:rPr>
                <w:rFonts w:ascii="GHEA Grapalat" w:eastAsia="Times New Roman" w:hAnsi="GHEA Grapalat"/>
                <w:lang w:val="hy-AM"/>
              </w:rPr>
            </w:pPr>
          </w:p>
        </w:tc>
      </w:tr>
      <w:tr w:rsidR="00FD0995" w:rsidRPr="006E2BA5" w14:paraId="6ACE3F8E"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62939FB5" w14:textId="77777777" w:rsidR="00FD0995" w:rsidRPr="00B61CBF" w:rsidRDefault="00FD0995" w:rsidP="00830B28">
            <w:pPr>
              <w:shd w:val="clear" w:color="auto" w:fill="FFFFFF"/>
              <w:spacing w:after="0" w:line="360" w:lineRule="auto"/>
              <w:ind w:firstLine="540"/>
              <w:jc w:val="both"/>
              <w:rPr>
                <w:rFonts w:ascii="GHEA Grapalat" w:hAnsi="GHEA Grapalat" w:cs="Sylfaen"/>
                <w:sz w:val="24"/>
                <w:szCs w:val="24"/>
                <w:shd w:val="clear" w:color="auto" w:fill="FFFFFF"/>
                <w:lang w:val="hy-AM"/>
              </w:rPr>
            </w:pPr>
            <w:r w:rsidRPr="00B61CBF">
              <w:rPr>
                <w:rFonts w:ascii="GHEA Grapalat" w:hAnsi="GHEA Grapalat" w:cs="Sylfaen"/>
                <w:sz w:val="24"/>
                <w:szCs w:val="24"/>
                <w:shd w:val="clear" w:color="auto" w:fill="FFFFFF"/>
                <w:lang w:val="hy-AM"/>
              </w:rPr>
              <w:t xml:space="preserve">3. «Ազատ տնտեսական գոտիների մասին» Հայաստանի Հանրապետության օրենքի 5-րդ հոդվածի 2-րդ մասի 11-րդ կետի համաձայն՝ </w:t>
            </w:r>
          </w:p>
          <w:p w14:paraId="5462C56F" w14:textId="77777777" w:rsidR="00FD0995" w:rsidRPr="00B61CBF" w:rsidRDefault="00FD0995" w:rsidP="00830B28">
            <w:pPr>
              <w:shd w:val="clear" w:color="auto" w:fill="FFFFFF"/>
              <w:spacing w:after="0" w:line="360" w:lineRule="auto"/>
              <w:ind w:firstLine="540"/>
              <w:jc w:val="both"/>
              <w:rPr>
                <w:rFonts w:ascii="GHEA Grapalat" w:hAnsi="GHEA Grapalat" w:cs="Sylfaen"/>
                <w:b/>
                <w:i/>
                <w:sz w:val="24"/>
                <w:szCs w:val="24"/>
                <w:shd w:val="clear" w:color="auto" w:fill="FFFFFF"/>
                <w:lang w:val="hy-AM"/>
              </w:rPr>
            </w:pPr>
            <w:r w:rsidRPr="00B61CBF">
              <w:rPr>
                <w:rFonts w:ascii="GHEA Grapalat" w:hAnsi="GHEA Grapalat" w:cs="Sylfaen"/>
                <w:b/>
                <w:i/>
                <w:sz w:val="24"/>
                <w:szCs w:val="24"/>
                <w:shd w:val="clear" w:color="auto" w:fill="FFFFFF"/>
                <w:lang w:val="hy-AM"/>
              </w:rPr>
              <w:t>«Ազատ տնտեսական գոտու ստեղծման մասին Կառավարության որոշումը պետք է ներառի` ակնկալվող պետական աջակցության ձևերը»:</w:t>
            </w:r>
          </w:p>
          <w:p w14:paraId="6C3D15A1" w14:textId="77777777" w:rsidR="00FD0995" w:rsidRPr="00B61CBF" w:rsidRDefault="00FD0995" w:rsidP="00830B28">
            <w:pPr>
              <w:shd w:val="clear" w:color="auto" w:fill="FFFFFF"/>
              <w:spacing w:after="0" w:line="360" w:lineRule="auto"/>
              <w:ind w:firstLine="540"/>
              <w:jc w:val="both"/>
              <w:rPr>
                <w:rFonts w:ascii="GHEA Grapalat" w:hAnsi="GHEA Grapalat" w:cs="Sylfaen"/>
                <w:sz w:val="24"/>
                <w:szCs w:val="24"/>
                <w:shd w:val="clear" w:color="auto" w:fill="FFFFFF"/>
                <w:lang w:val="hy-AM"/>
              </w:rPr>
            </w:pPr>
            <w:r w:rsidRPr="00B61CBF">
              <w:rPr>
                <w:rFonts w:ascii="GHEA Grapalat" w:hAnsi="GHEA Grapalat" w:cs="Sylfaen"/>
                <w:sz w:val="24"/>
                <w:szCs w:val="24"/>
                <w:shd w:val="clear" w:color="auto" w:fill="FFFFFF"/>
                <w:lang w:val="hy-AM"/>
              </w:rPr>
              <w:t>Նախագծի 4-րդ հավելվածով հաստատվում է «ՄԱՅԼԵՌ ԱՏԳ» ՍՊ ընկերության կողմից ներկայացված՝ ԱՏԳ ստեղծելու գործարար ծրագիրը, որի 2.3 կետում նախատեսված է հետևյալը՝</w:t>
            </w:r>
          </w:p>
          <w:p w14:paraId="7E73A750" w14:textId="77777777" w:rsidR="00FD0995" w:rsidRPr="00B61CBF" w:rsidRDefault="00FD0995" w:rsidP="00830B28">
            <w:pPr>
              <w:shd w:val="clear" w:color="auto" w:fill="FFFFFF"/>
              <w:spacing w:after="0" w:line="360" w:lineRule="auto"/>
              <w:ind w:firstLine="540"/>
              <w:jc w:val="both"/>
              <w:rPr>
                <w:rFonts w:ascii="GHEA Grapalat" w:hAnsi="GHEA Grapalat" w:cs="Sylfaen"/>
                <w:i/>
                <w:sz w:val="24"/>
                <w:szCs w:val="24"/>
                <w:shd w:val="clear" w:color="auto" w:fill="FFFFFF"/>
                <w:lang w:val="hy-AM"/>
              </w:rPr>
            </w:pPr>
            <w:r w:rsidRPr="00B61CBF">
              <w:rPr>
                <w:rFonts w:ascii="GHEA Grapalat" w:hAnsi="GHEA Grapalat" w:cs="Sylfaen"/>
                <w:i/>
                <w:sz w:val="24"/>
                <w:szCs w:val="24"/>
                <w:shd w:val="clear" w:color="auto" w:fill="FFFFFF"/>
                <w:lang w:val="hy-AM"/>
              </w:rPr>
              <w:t xml:space="preserve">«Սույն նախաձեռնությունը աննախադեպ է, քանի որ  մասնավոր կազմակերպությունն իր վրա է վերցնում ենթակառուցվածքային այնպիսի ներդրումներ, ինչպիսիք են՝ ճոպանուղու, սահուղիների կառուցում, արհեստական ձնագոյացման համակարգի ձեռքբերում և տեղադրում, որոնք առհասարակ իրականացվում են պետության կամ համայնքի կողմից՝ </w:t>
            </w:r>
            <w:r w:rsidRPr="00B61CBF">
              <w:rPr>
                <w:rFonts w:ascii="GHEA Grapalat" w:hAnsi="GHEA Grapalat" w:cs="Sylfaen"/>
                <w:b/>
                <w:i/>
                <w:sz w:val="24"/>
                <w:szCs w:val="24"/>
                <w:shd w:val="clear" w:color="auto" w:fill="FFFFFF"/>
                <w:lang w:val="hy-AM"/>
              </w:rPr>
              <w:t>փոխարենը ակնկալելով պետական աջակցություն կոնկրետ ուղղություններով</w:t>
            </w:r>
            <w:r w:rsidRPr="00B61CBF">
              <w:rPr>
                <w:rFonts w:ascii="GHEA Grapalat" w:hAnsi="GHEA Grapalat" w:cs="Sylfaen"/>
                <w:i/>
                <w:sz w:val="24"/>
                <w:szCs w:val="24"/>
                <w:shd w:val="clear" w:color="auto" w:fill="FFFFFF"/>
                <w:lang w:val="hy-AM"/>
              </w:rPr>
              <w:t>»:</w:t>
            </w:r>
          </w:p>
          <w:p w14:paraId="35E6A292" w14:textId="77777777" w:rsidR="00FD0995" w:rsidRPr="00B61CBF" w:rsidRDefault="00FD0995" w:rsidP="00830B28">
            <w:pPr>
              <w:shd w:val="clear" w:color="auto" w:fill="FFFFFF"/>
              <w:spacing w:after="0" w:line="360" w:lineRule="auto"/>
              <w:ind w:firstLine="540"/>
              <w:jc w:val="both"/>
              <w:rPr>
                <w:rFonts w:ascii="GHEA Grapalat" w:hAnsi="GHEA Grapalat" w:cs="Sylfaen"/>
                <w:sz w:val="24"/>
                <w:szCs w:val="24"/>
                <w:shd w:val="clear" w:color="auto" w:fill="FFFFFF"/>
                <w:lang w:val="hy-AM"/>
              </w:rPr>
            </w:pPr>
            <w:r w:rsidRPr="00B61CBF">
              <w:rPr>
                <w:rFonts w:ascii="GHEA Grapalat" w:hAnsi="GHEA Grapalat" w:cs="Sylfaen"/>
                <w:sz w:val="24"/>
                <w:szCs w:val="24"/>
                <w:shd w:val="clear" w:color="auto" w:fill="FFFFFF"/>
                <w:lang w:val="hy-AM"/>
              </w:rPr>
              <w:lastRenderedPageBreak/>
              <w:t>Ի հեճուկս վերոնշյալի՝ նախագծում առկա չէ որևէ կարգավորում այն մասին, թե ինչ պետական աջակցության ձևեր են ակնկալվում: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BF79447" w14:textId="77777777" w:rsidR="00973CDF" w:rsidRPr="00B61CBF" w:rsidRDefault="00973CDF"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lastRenderedPageBreak/>
              <w:t>Չի ընդունվել։</w:t>
            </w:r>
          </w:p>
          <w:p w14:paraId="14004E73" w14:textId="77777777" w:rsidR="00FD0995" w:rsidRPr="00B61CBF" w:rsidRDefault="00973CDF" w:rsidP="00830B28">
            <w:pPr>
              <w:tabs>
                <w:tab w:val="center" w:pos="4680"/>
                <w:tab w:val="right" w:pos="9360"/>
              </w:tabs>
              <w:spacing w:after="0" w:line="360" w:lineRule="auto"/>
              <w:jc w:val="center"/>
              <w:rPr>
                <w:rFonts w:ascii="GHEA Grapalat" w:eastAsia="Times New Roman" w:hAnsi="GHEA Grapalat"/>
                <w:sz w:val="24"/>
                <w:szCs w:val="24"/>
                <w:lang w:val="hy-AM"/>
              </w:rPr>
            </w:pPr>
            <w:r w:rsidRPr="00B61CBF">
              <w:rPr>
                <w:rFonts w:ascii="GHEA Grapalat" w:eastAsia="Times New Roman" w:hAnsi="GHEA Grapalat"/>
                <w:sz w:val="24"/>
                <w:szCs w:val="24"/>
                <w:lang w:val="hy-AM"/>
              </w:rPr>
              <w:t>Պետության կողմից ակնկալվող աջակցությանը վերաբերող տեղեկատվությունը ներկայացված է ներդրումային ծրագրի 5-րդ բաժնում։</w:t>
            </w:r>
          </w:p>
        </w:tc>
      </w:tr>
      <w:tr w:rsidR="00C44663" w:rsidRPr="00B61CBF" w14:paraId="1604E381" w14:textId="77777777" w:rsidTr="006E2BA5">
        <w:trPr>
          <w:gridBefore w:val="22"/>
          <w:wBefore w:w="184"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5692A1E" w14:textId="77777777" w:rsidR="00C44663" w:rsidRPr="00B61CBF" w:rsidRDefault="00C44663" w:rsidP="00830B28">
            <w:pPr>
              <w:spacing w:after="0"/>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4. ՀՀ </w:t>
            </w:r>
            <w:r w:rsidR="00830B28" w:rsidRPr="00B61CBF">
              <w:rPr>
                <w:rFonts w:ascii="GHEA Grapalat" w:eastAsia="Times New Roman" w:hAnsi="GHEA Grapalat"/>
                <w:b/>
                <w:bCs/>
                <w:sz w:val="24"/>
                <w:szCs w:val="24"/>
                <w:lang w:val="hy-AM"/>
              </w:rPr>
              <w:t>ֆ</w:t>
            </w:r>
            <w:r w:rsidRPr="00B61CBF">
              <w:rPr>
                <w:rFonts w:ascii="GHEA Grapalat" w:eastAsia="Times New Roman" w:hAnsi="GHEA Grapalat"/>
                <w:b/>
                <w:bCs/>
                <w:sz w:val="24"/>
                <w:szCs w:val="24"/>
                <w:lang w:val="hy-AM"/>
              </w:rPr>
              <w:t>ինանսների նախարարություն</w:t>
            </w:r>
          </w:p>
          <w:p w14:paraId="2E817A5F" w14:textId="77777777" w:rsidR="00C44663" w:rsidRPr="00B61CBF" w:rsidRDefault="00C44663"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38404E34" w14:textId="77777777" w:rsidR="00C44663" w:rsidRPr="00B61CBF" w:rsidRDefault="001A6D83"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29</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12</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2023</w:t>
            </w:r>
          </w:p>
        </w:tc>
      </w:tr>
      <w:tr w:rsidR="00C44663" w:rsidRPr="00B61CBF" w14:paraId="15E01A66" w14:textId="77777777" w:rsidTr="006E2BA5">
        <w:trPr>
          <w:gridBefore w:val="22"/>
          <w:wBefore w:w="184" w:type="dxa"/>
          <w:trHeight w:val="753"/>
          <w:tblCellSpacing w:w="0" w:type="dxa"/>
          <w:jc w:val="center"/>
        </w:trPr>
        <w:tc>
          <w:tcPr>
            <w:tcW w:w="104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9891B2" w14:textId="77777777" w:rsidR="00C44663" w:rsidRPr="00B61CBF" w:rsidRDefault="00C44663" w:rsidP="00830B28">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7C1A3E97" w14:textId="77777777" w:rsidR="00C44663" w:rsidRPr="00B61CBF" w:rsidRDefault="001A6D83" w:rsidP="00830B28">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01/2-1/20196-2023</w:t>
            </w:r>
          </w:p>
        </w:tc>
      </w:tr>
      <w:tr w:rsidR="00C44663" w:rsidRPr="00B61CBF" w14:paraId="0397F37B" w14:textId="77777777" w:rsidTr="006E2BA5">
        <w:trPr>
          <w:gridBefore w:val="22"/>
          <w:wBefore w:w="184"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51617220" w14:textId="77777777" w:rsidR="001A6D83" w:rsidRPr="00B61CBF" w:rsidRDefault="001A6D83" w:rsidP="001A6D83">
            <w:pPr>
              <w:spacing w:after="0" w:line="360" w:lineRule="auto"/>
              <w:ind w:firstLine="567"/>
              <w:jc w:val="both"/>
              <w:rPr>
                <w:rFonts w:ascii="GHEA Grapalat" w:hAnsi="GHEA Grapalat"/>
                <w:sz w:val="24"/>
                <w:szCs w:val="24"/>
                <w:lang w:val="hy-AM"/>
              </w:rPr>
            </w:pPr>
            <w:r w:rsidRPr="00B61CBF">
              <w:rPr>
                <w:rFonts w:ascii="GHEA Grapalat" w:hAnsi="GHEA Grapalat"/>
                <w:sz w:val="24"/>
                <w:szCs w:val="24"/>
                <w:lang w:val="hy-AM"/>
              </w:rPr>
              <w:t>Չնայած այն հանգամանքին, որ գնահատման արդյունքում փաստացի ստացված գնա</w:t>
            </w:r>
            <w:r w:rsidRPr="00B61CBF">
              <w:rPr>
                <w:rFonts w:ascii="GHEA Grapalat" w:hAnsi="GHEA Grapalat"/>
                <w:sz w:val="24"/>
                <w:szCs w:val="24"/>
                <w:lang w:val="hy-AM"/>
              </w:rPr>
              <w:softHyphen/>
              <w:t>հա</w:t>
            </w:r>
            <w:r w:rsidRPr="00B61CBF">
              <w:rPr>
                <w:rFonts w:ascii="GHEA Grapalat" w:hAnsi="GHEA Grapalat"/>
                <w:sz w:val="24"/>
                <w:szCs w:val="24"/>
                <w:lang w:val="hy-AM"/>
              </w:rPr>
              <w:softHyphen/>
              <w:t>տա</w:t>
            </w:r>
            <w:r w:rsidRPr="00B61CBF">
              <w:rPr>
                <w:rFonts w:ascii="GHEA Grapalat" w:hAnsi="GHEA Grapalat"/>
                <w:sz w:val="24"/>
                <w:szCs w:val="24"/>
                <w:lang w:val="hy-AM"/>
              </w:rPr>
              <w:softHyphen/>
              <w:t>կանների հանրագումարով Ընկերությունը ստանում է անցողիկ միավորներ՝ հայտնում ենք, որ դեռևս առկա են որոշակի մտահոգություններ ազատ տնտեսական գոտում գործունեության տեսակների ընդգրկման առնչությամբ մանրա</w:t>
            </w:r>
            <w:r w:rsidRPr="00B61CBF">
              <w:rPr>
                <w:rFonts w:ascii="GHEA Grapalat" w:hAnsi="GHEA Grapalat"/>
                <w:sz w:val="24"/>
                <w:szCs w:val="24"/>
                <w:lang w:val="hy-AM"/>
              </w:rPr>
              <w:softHyphen/>
              <w:t>ծախ առևտրով զբաղվող խանութների և խաղա</w:t>
            </w:r>
            <w:r w:rsidRPr="00B61CBF">
              <w:rPr>
                <w:rFonts w:ascii="GHEA Grapalat" w:hAnsi="GHEA Grapalat"/>
                <w:sz w:val="24"/>
                <w:szCs w:val="24"/>
                <w:lang w:val="hy-AM"/>
              </w:rPr>
              <w:softHyphen/>
              <w:t>տնա</w:t>
            </w:r>
            <w:r w:rsidRPr="00B61CBF">
              <w:rPr>
                <w:rFonts w:ascii="GHEA Grapalat" w:hAnsi="GHEA Grapalat"/>
                <w:sz w:val="24"/>
                <w:szCs w:val="24"/>
                <w:lang w:val="hy-AM"/>
              </w:rPr>
              <w:softHyphen/>
              <w:t>յին գործունեության մասով, ինչի կապակցությամբ մեր դիրքորոշումը ներկայացվել է ս.թ. հուլիսի 17-ի թիվ 01/2-1/14075-2023 գրությամբ:</w:t>
            </w:r>
          </w:p>
          <w:p w14:paraId="226422DF" w14:textId="77777777" w:rsidR="000D682E" w:rsidRPr="00B61CBF" w:rsidRDefault="000D682E" w:rsidP="001A6D83">
            <w:pPr>
              <w:spacing w:after="0" w:line="360" w:lineRule="auto"/>
              <w:ind w:firstLine="567"/>
              <w:jc w:val="both"/>
              <w:rPr>
                <w:rFonts w:ascii="GHEA Grapalat" w:hAnsi="GHEA Grapalat"/>
                <w:sz w:val="24"/>
                <w:szCs w:val="24"/>
                <w:lang w:val="hy-AM"/>
              </w:rPr>
            </w:pPr>
          </w:p>
          <w:p w14:paraId="769A9867" w14:textId="77777777" w:rsidR="000D682E" w:rsidRPr="00B61CBF" w:rsidRDefault="000D682E" w:rsidP="000D682E">
            <w:pPr>
              <w:pStyle w:val="ListParagraph"/>
              <w:numPr>
                <w:ilvl w:val="0"/>
                <w:numId w:val="4"/>
              </w:numPr>
              <w:tabs>
                <w:tab w:val="left" w:pos="851"/>
              </w:tabs>
              <w:suppressAutoHyphens/>
              <w:spacing w:after="0" w:line="360" w:lineRule="auto"/>
              <w:ind w:left="0" w:firstLine="567"/>
              <w:jc w:val="both"/>
              <w:rPr>
                <w:rFonts w:ascii="GHEA Grapalat" w:hAnsi="GHEA Grapalat"/>
                <w:sz w:val="24"/>
                <w:szCs w:val="24"/>
                <w:lang w:val="hy-AM"/>
              </w:rPr>
            </w:pPr>
            <w:r w:rsidRPr="00B61CBF">
              <w:rPr>
                <w:rFonts w:ascii="GHEA Grapalat" w:hAnsi="GHEA Grapalat"/>
                <w:sz w:val="24"/>
                <w:szCs w:val="24"/>
                <w:lang w:val="hy-AM"/>
              </w:rPr>
              <w:t xml:space="preserve">Ներդրումային ծրագրով նախատեսվում է ՀՀ Արագածոտնի մարզի Եղիպատրուշ համայնքում ստեղծել </w:t>
            </w:r>
            <w:r w:rsidRPr="00B61CBF">
              <w:rPr>
                <w:rFonts w:ascii="GHEA Grapalat" w:hAnsi="GHEA Grapalat"/>
                <w:b/>
                <w:bCs/>
                <w:sz w:val="24"/>
                <w:szCs w:val="24"/>
                <w:lang w:val="hy-AM"/>
              </w:rPr>
              <w:t>«</w:t>
            </w:r>
            <w:r w:rsidRPr="00B61CBF">
              <w:rPr>
                <w:rFonts w:ascii="GHEA Grapalat" w:hAnsi="GHEA Grapalat"/>
                <w:sz w:val="24"/>
                <w:szCs w:val="24"/>
                <w:lang w:val="hy-AM"/>
              </w:rPr>
              <w:t>Մայլեռ</w:t>
            </w:r>
            <w:r w:rsidRPr="00B61CBF">
              <w:rPr>
                <w:rFonts w:ascii="GHEA Grapalat" w:hAnsi="GHEA Grapalat"/>
                <w:b/>
                <w:bCs/>
                <w:sz w:val="24"/>
                <w:szCs w:val="24"/>
                <w:lang w:val="hy-AM"/>
              </w:rPr>
              <w:t>»</w:t>
            </w:r>
            <w:r w:rsidRPr="00B61CBF">
              <w:rPr>
                <w:rFonts w:ascii="GHEA Grapalat" w:hAnsi="GHEA Grapalat"/>
                <w:sz w:val="24"/>
                <w:szCs w:val="24"/>
                <w:lang w:val="hy-AM"/>
              </w:rPr>
              <w:t xml:space="preserve"> ազատ տնտեսական գոտի (այսուհետ՝ ԱՏԳ)։ Ներդրումային ծրագրի համաձայն՝ ԱՏԳ-ն ծառայությունների մատուցման, մասնավորապես զբոսաշրջ</w:t>
            </w:r>
            <w:r w:rsidRPr="00B61CBF">
              <w:rPr>
                <w:rFonts w:ascii="GHEA Grapalat" w:hAnsi="GHEA Grapalat"/>
                <w:sz w:val="24"/>
                <w:szCs w:val="24"/>
                <w:lang w:val="hy-AM"/>
              </w:rPr>
              <w:softHyphen/>
              <w:t>ային-ռեկրեացիոն գործառնական տեսակի է, ինչը չի ենթադրում ապրանքների արտադրու</w:t>
            </w:r>
            <w:r w:rsidRPr="00B61CBF">
              <w:rPr>
                <w:rFonts w:ascii="GHEA Grapalat" w:hAnsi="GHEA Grapalat"/>
                <w:sz w:val="24"/>
                <w:szCs w:val="24"/>
                <w:lang w:val="hy-AM"/>
              </w:rPr>
              <w:softHyphen/>
            </w:r>
            <w:r w:rsidRPr="00B61CBF">
              <w:rPr>
                <w:rFonts w:ascii="GHEA Grapalat" w:hAnsi="GHEA Grapalat"/>
                <w:sz w:val="24"/>
                <w:szCs w:val="24"/>
                <w:lang w:val="hy-AM"/>
              </w:rPr>
              <w:softHyphen/>
            </w:r>
            <w:r w:rsidRPr="00B61CBF">
              <w:rPr>
                <w:rFonts w:ascii="GHEA Grapalat" w:hAnsi="GHEA Grapalat"/>
                <w:sz w:val="24"/>
                <w:szCs w:val="24"/>
                <w:lang w:val="hy-AM"/>
              </w:rPr>
              <w:softHyphen/>
              <w:t>թյուն և ապրանքաշրջանառություն: Այս առումով, Ընկերությունն առաջարկում է ԱՏԳ տարած</w:t>
            </w:r>
            <w:r w:rsidRPr="00B61CBF">
              <w:rPr>
                <w:rFonts w:ascii="GHEA Grapalat" w:hAnsi="GHEA Grapalat"/>
                <w:sz w:val="24"/>
                <w:szCs w:val="24"/>
                <w:lang w:val="hy-AM"/>
              </w:rPr>
              <w:softHyphen/>
              <w:t xml:space="preserve">քում չկիրառել </w:t>
            </w:r>
            <w:r w:rsidRPr="00B61CBF">
              <w:rPr>
                <w:rFonts w:ascii="GHEA Grapalat" w:hAnsi="GHEA Grapalat"/>
                <w:bCs/>
                <w:sz w:val="24"/>
                <w:szCs w:val="24"/>
                <w:lang w:val="hy-AM"/>
              </w:rPr>
              <w:t>«</w:t>
            </w:r>
            <w:r w:rsidRPr="00B61CBF">
              <w:rPr>
                <w:rFonts w:ascii="GHEA Grapalat" w:hAnsi="GHEA Grapalat"/>
                <w:sz w:val="24"/>
                <w:szCs w:val="24"/>
                <w:lang w:val="hy-AM"/>
              </w:rPr>
              <w:t>Ազատ մաքսային գոտի</w:t>
            </w:r>
            <w:r w:rsidRPr="00B61CBF">
              <w:rPr>
                <w:rFonts w:ascii="GHEA Grapalat" w:hAnsi="GHEA Grapalat"/>
                <w:bCs/>
                <w:sz w:val="24"/>
                <w:szCs w:val="24"/>
                <w:lang w:val="hy-AM"/>
              </w:rPr>
              <w:t>»</w:t>
            </w:r>
            <w:r w:rsidRPr="00B61CBF">
              <w:rPr>
                <w:rFonts w:ascii="GHEA Grapalat" w:hAnsi="GHEA Grapalat"/>
                <w:sz w:val="24"/>
                <w:szCs w:val="24"/>
                <w:lang w:val="hy-AM"/>
              </w:rPr>
              <w:t xml:space="preserve"> մաքսային ընթացակարգը, ինչը նշա</w:t>
            </w:r>
            <w:r w:rsidRPr="00B61CBF">
              <w:rPr>
                <w:rFonts w:ascii="GHEA Grapalat" w:hAnsi="GHEA Grapalat"/>
                <w:sz w:val="24"/>
                <w:szCs w:val="24"/>
                <w:lang w:val="hy-AM"/>
              </w:rPr>
              <w:softHyphen/>
              <w:t>նա</w:t>
            </w:r>
            <w:r w:rsidRPr="00B61CBF">
              <w:rPr>
                <w:rFonts w:ascii="GHEA Grapalat" w:hAnsi="GHEA Grapalat"/>
                <w:sz w:val="24"/>
                <w:szCs w:val="24"/>
                <w:lang w:val="hy-AM"/>
              </w:rPr>
              <w:softHyphen/>
              <w:t>կում է, որ ԱՏԳ տարածք կարող են ներմուծվել ԵԱՏՄ ապրանքներ հանդիսացող ապրանքները ապրանքներ, որոնց համար արդեն իսկ վճարվել են մաքսատուրքերը և հարկերը:</w:t>
            </w:r>
          </w:p>
          <w:p w14:paraId="23D5ADFE" w14:textId="77777777" w:rsidR="000D682E" w:rsidRPr="00B61CBF" w:rsidRDefault="000D682E" w:rsidP="000D682E">
            <w:pPr>
              <w:spacing w:after="0" w:line="360" w:lineRule="auto"/>
              <w:ind w:firstLine="567"/>
              <w:jc w:val="both"/>
              <w:rPr>
                <w:rFonts w:ascii="GHEA Grapalat" w:hAnsi="GHEA Grapalat"/>
                <w:sz w:val="24"/>
                <w:szCs w:val="24"/>
                <w:lang w:val="hy-AM"/>
              </w:rPr>
            </w:pPr>
            <w:r w:rsidRPr="00B61CBF">
              <w:rPr>
                <w:rFonts w:ascii="GHEA Grapalat" w:hAnsi="GHEA Grapalat"/>
                <w:sz w:val="24"/>
                <w:szCs w:val="24"/>
                <w:lang w:val="hy-AM"/>
              </w:rPr>
              <w:lastRenderedPageBreak/>
              <w:t>Վերոգրյալից կարելի է եզրակացնել, որ ԱՏԳ տարածքի ստեղծումն ուղղված է բացա</w:t>
            </w:r>
            <w:r w:rsidRPr="00B61CBF">
              <w:rPr>
                <w:rFonts w:ascii="GHEA Grapalat" w:hAnsi="GHEA Grapalat"/>
                <w:sz w:val="24"/>
                <w:szCs w:val="24"/>
                <w:lang w:val="hy-AM"/>
              </w:rPr>
              <w:softHyphen/>
              <w:t>ռա</w:t>
            </w:r>
            <w:r w:rsidRPr="00B61CBF">
              <w:rPr>
                <w:rFonts w:ascii="GHEA Grapalat" w:hAnsi="GHEA Grapalat"/>
                <w:sz w:val="24"/>
                <w:szCs w:val="24"/>
                <w:lang w:val="hy-AM"/>
              </w:rPr>
              <w:softHyphen/>
              <w:t>պես շահութահարկի արտո</w:t>
            </w:r>
            <w:r w:rsidRPr="00B61CBF">
              <w:rPr>
                <w:rFonts w:ascii="GHEA Grapalat" w:hAnsi="GHEA Grapalat"/>
                <w:sz w:val="24"/>
                <w:szCs w:val="24"/>
                <w:lang w:val="hy-AM"/>
              </w:rPr>
              <w:softHyphen/>
              <w:t>նու</w:t>
            </w:r>
            <w:r w:rsidRPr="00B61CBF">
              <w:rPr>
                <w:rFonts w:ascii="GHEA Grapalat" w:hAnsi="GHEA Grapalat"/>
                <w:sz w:val="24"/>
                <w:szCs w:val="24"/>
                <w:lang w:val="hy-AM"/>
              </w:rPr>
              <w:softHyphen/>
              <w:t>թյուններ ստանալուն:</w:t>
            </w:r>
          </w:p>
          <w:p w14:paraId="5780A571" w14:textId="77777777" w:rsidR="000D682E" w:rsidRPr="00B61CBF" w:rsidRDefault="000D682E" w:rsidP="000D682E">
            <w:pPr>
              <w:tabs>
                <w:tab w:val="left" w:pos="851"/>
              </w:tabs>
              <w:spacing w:after="0" w:line="360" w:lineRule="auto"/>
              <w:ind w:firstLine="567"/>
              <w:jc w:val="both"/>
              <w:rPr>
                <w:rFonts w:ascii="GHEA Grapalat" w:hAnsi="GHEA Grapalat"/>
                <w:sz w:val="24"/>
                <w:szCs w:val="24"/>
                <w:lang w:val="hy-AM"/>
              </w:rPr>
            </w:pPr>
            <w:r w:rsidRPr="00B61CBF">
              <w:rPr>
                <w:rFonts w:ascii="GHEA Grapalat" w:hAnsi="GHEA Grapalat"/>
                <w:sz w:val="24"/>
                <w:szCs w:val="24"/>
                <w:lang w:val="hy-AM"/>
              </w:rPr>
              <w:t>Մյուս կողմից, Ներդրումային ծրագրով նախատեսվում է, որ ԱՏԳ տարածքում գոր</w:t>
            </w:r>
            <w:r w:rsidRPr="00B61CBF">
              <w:rPr>
                <w:rFonts w:ascii="GHEA Grapalat" w:hAnsi="GHEA Grapalat"/>
                <w:sz w:val="24"/>
                <w:szCs w:val="24"/>
                <w:lang w:val="hy-AM"/>
              </w:rPr>
              <w:softHyphen/>
              <w:t>ծելու են նաև մանրածախ առևտրով զբաղվող խանութներ, որոնք իրացնելու են ապրանք</w:t>
            </w:r>
            <w:r w:rsidRPr="00B61CBF">
              <w:rPr>
                <w:rFonts w:ascii="GHEA Grapalat" w:hAnsi="GHEA Grapalat"/>
                <w:sz w:val="24"/>
                <w:szCs w:val="24"/>
                <w:lang w:val="hy-AM"/>
              </w:rPr>
              <w:softHyphen/>
              <w:t xml:space="preserve">ներ: </w:t>
            </w:r>
            <w:r w:rsidRPr="00B61CBF">
              <w:rPr>
                <w:rFonts w:ascii="GHEA Grapalat" w:hAnsi="GHEA Grapalat"/>
                <w:color w:val="000000"/>
                <w:sz w:val="24"/>
                <w:szCs w:val="24"/>
                <w:lang w:val="hy-AM"/>
              </w:rPr>
              <w:t>Ներդրումային ծրագրով նախատեսվում է նաև հյուրանո</w:t>
            </w:r>
            <w:r w:rsidRPr="00B61CBF">
              <w:rPr>
                <w:rFonts w:ascii="GHEA Grapalat" w:hAnsi="GHEA Grapalat"/>
                <w:color w:val="000000"/>
                <w:sz w:val="24"/>
                <w:szCs w:val="24"/>
                <w:lang w:val="hy-AM"/>
              </w:rPr>
              <w:softHyphen/>
              <w:t>ցային և խաղա</w:t>
            </w:r>
            <w:r w:rsidRPr="00B61CBF">
              <w:rPr>
                <w:rFonts w:ascii="GHEA Grapalat" w:hAnsi="GHEA Grapalat"/>
                <w:color w:val="000000"/>
                <w:sz w:val="24"/>
                <w:szCs w:val="24"/>
                <w:lang w:val="hy-AM"/>
              </w:rPr>
              <w:softHyphen/>
              <w:t>տնա</w:t>
            </w:r>
            <w:r w:rsidRPr="00B61CBF">
              <w:rPr>
                <w:rFonts w:ascii="GHEA Grapalat" w:hAnsi="GHEA Grapalat"/>
                <w:color w:val="000000"/>
                <w:sz w:val="24"/>
                <w:szCs w:val="24"/>
                <w:lang w:val="hy-AM"/>
              </w:rPr>
              <w:softHyphen/>
              <w:t>յին գործու</w:t>
            </w:r>
            <w:r w:rsidRPr="00B61CBF">
              <w:rPr>
                <w:rFonts w:ascii="GHEA Grapalat" w:hAnsi="GHEA Grapalat"/>
                <w:color w:val="000000"/>
                <w:sz w:val="24"/>
                <w:szCs w:val="24"/>
                <w:lang w:val="hy-AM"/>
              </w:rPr>
              <w:softHyphen/>
              <w:t>նեու</w:t>
            </w:r>
            <w:r w:rsidRPr="00B61CBF">
              <w:rPr>
                <w:rFonts w:ascii="GHEA Grapalat" w:hAnsi="GHEA Grapalat"/>
                <w:color w:val="000000"/>
                <w:sz w:val="24"/>
                <w:szCs w:val="24"/>
                <w:lang w:val="hy-AM"/>
              </w:rPr>
              <w:softHyphen/>
              <w:t>թյան իրականացում:</w:t>
            </w:r>
          </w:p>
          <w:p w14:paraId="7D57B46B" w14:textId="77777777" w:rsidR="000D682E" w:rsidRPr="00B61CBF" w:rsidRDefault="000D682E" w:rsidP="000D682E">
            <w:pPr>
              <w:spacing w:after="0" w:line="360" w:lineRule="auto"/>
              <w:ind w:firstLine="567"/>
              <w:jc w:val="both"/>
              <w:rPr>
                <w:rFonts w:ascii="GHEA Grapalat" w:hAnsi="GHEA Grapalat"/>
                <w:sz w:val="24"/>
                <w:szCs w:val="24"/>
                <w:lang w:val="hy-AM"/>
              </w:rPr>
            </w:pPr>
            <w:r w:rsidRPr="00B61CBF">
              <w:rPr>
                <w:rFonts w:ascii="GHEA Grapalat" w:hAnsi="GHEA Grapalat"/>
                <w:sz w:val="24"/>
                <w:szCs w:val="24"/>
                <w:lang w:val="hy-AM"/>
              </w:rPr>
              <w:t>Այս պարագայում անհասկանալի է, թե ինչ արտոնություններ են նախատեսվում ապրանք</w:t>
            </w:r>
            <w:r w:rsidRPr="00B61CBF">
              <w:rPr>
                <w:rFonts w:ascii="GHEA Grapalat" w:hAnsi="GHEA Grapalat"/>
                <w:sz w:val="24"/>
                <w:szCs w:val="24"/>
                <w:lang w:val="hy-AM"/>
              </w:rPr>
              <w:softHyphen/>
            </w:r>
            <w:r w:rsidRPr="00B61CBF">
              <w:rPr>
                <w:rFonts w:ascii="GHEA Grapalat" w:hAnsi="GHEA Grapalat"/>
                <w:sz w:val="24"/>
                <w:szCs w:val="24"/>
                <w:lang w:val="hy-AM"/>
              </w:rPr>
              <w:softHyphen/>
              <w:t>ներ իրացնող խանութ</w:t>
            </w:r>
            <w:r w:rsidRPr="00B61CBF">
              <w:rPr>
                <w:rFonts w:ascii="GHEA Grapalat" w:hAnsi="GHEA Grapalat"/>
                <w:sz w:val="24"/>
                <w:szCs w:val="24"/>
                <w:lang w:val="hy-AM"/>
              </w:rPr>
              <w:softHyphen/>
              <w:t xml:space="preserve">ների համար այն դեպքում, երբ </w:t>
            </w:r>
            <w:r w:rsidRPr="00B61CBF">
              <w:rPr>
                <w:rFonts w:ascii="GHEA Grapalat" w:hAnsi="GHEA Grapalat"/>
                <w:bCs/>
                <w:sz w:val="24"/>
                <w:szCs w:val="24"/>
                <w:lang w:val="hy-AM"/>
              </w:rPr>
              <w:t>«</w:t>
            </w:r>
            <w:r w:rsidRPr="00B61CBF">
              <w:rPr>
                <w:rFonts w:ascii="GHEA Grapalat" w:hAnsi="GHEA Grapalat"/>
                <w:sz w:val="24"/>
                <w:szCs w:val="24"/>
                <w:lang w:val="hy-AM"/>
              </w:rPr>
              <w:t>Ազատ մաքսային գոտի</w:t>
            </w:r>
            <w:r w:rsidRPr="00B61CBF">
              <w:rPr>
                <w:rFonts w:ascii="GHEA Grapalat" w:hAnsi="GHEA Grapalat"/>
                <w:bCs/>
                <w:sz w:val="24"/>
                <w:szCs w:val="24"/>
                <w:lang w:val="hy-AM"/>
              </w:rPr>
              <w:t>»</w:t>
            </w:r>
            <w:r w:rsidRPr="00B61CBF">
              <w:rPr>
                <w:rFonts w:ascii="GHEA Grapalat" w:hAnsi="GHEA Grapalat"/>
                <w:sz w:val="24"/>
                <w:szCs w:val="24"/>
                <w:lang w:val="hy-AM"/>
              </w:rPr>
              <w:t xml:space="preserve"> մաք</w:t>
            </w:r>
            <w:r w:rsidRPr="00B61CBF">
              <w:rPr>
                <w:rFonts w:ascii="GHEA Grapalat" w:hAnsi="GHEA Grapalat"/>
                <w:sz w:val="24"/>
                <w:szCs w:val="24"/>
                <w:lang w:val="hy-AM"/>
              </w:rPr>
              <w:softHyphen/>
              <w:t>սային ընթացակարգը չկիրա</w:t>
            </w:r>
            <w:r w:rsidRPr="00B61CBF">
              <w:rPr>
                <w:rFonts w:ascii="GHEA Grapalat" w:hAnsi="GHEA Grapalat"/>
                <w:sz w:val="24"/>
                <w:szCs w:val="24"/>
                <w:lang w:val="hy-AM"/>
              </w:rPr>
              <w:softHyphen/>
              <w:t>ռելու պայման</w:t>
            </w:r>
            <w:r w:rsidRPr="00B61CBF">
              <w:rPr>
                <w:rFonts w:ascii="GHEA Grapalat" w:hAnsi="GHEA Grapalat"/>
                <w:sz w:val="24"/>
                <w:szCs w:val="24"/>
                <w:lang w:val="hy-AM"/>
              </w:rPr>
              <w:softHyphen/>
              <w:t>ներում բոլոր ապրանքների համար ներմուծ</w:t>
            </w:r>
            <w:r w:rsidRPr="00B61CBF">
              <w:rPr>
                <w:rFonts w:ascii="GHEA Grapalat" w:hAnsi="GHEA Grapalat"/>
                <w:sz w:val="24"/>
                <w:szCs w:val="24"/>
                <w:lang w:val="hy-AM"/>
              </w:rPr>
              <w:softHyphen/>
              <w:t>ման մաքսատուրքերը և հարկերը ենթակա են լինելու վճարման: Ստացվում է, որ նախատես</w:t>
            </w:r>
            <w:r w:rsidRPr="00B61CBF">
              <w:rPr>
                <w:rFonts w:ascii="GHEA Grapalat" w:hAnsi="GHEA Grapalat"/>
                <w:sz w:val="24"/>
                <w:szCs w:val="24"/>
                <w:lang w:val="hy-AM"/>
              </w:rPr>
              <w:softHyphen/>
              <w:t>վում է մանրածախ վաճառքից ստաց</w:t>
            </w:r>
            <w:r w:rsidRPr="00B61CBF">
              <w:rPr>
                <w:rFonts w:ascii="GHEA Grapalat" w:hAnsi="GHEA Grapalat"/>
                <w:sz w:val="24"/>
                <w:szCs w:val="24"/>
                <w:lang w:val="hy-AM"/>
              </w:rPr>
              <w:softHyphen/>
              <w:t>ված եկա</w:t>
            </w:r>
            <w:r w:rsidRPr="00B61CBF">
              <w:rPr>
                <w:rFonts w:ascii="GHEA Grapalat" w:hAnsi="GHEA Grapalat"/>
                <w:sz w:val="24"/>
                <w:szCs w:val="24"/>
                <w:lang w:val="hy-AM"/>
              </w:rPr>
              <w:softHyphen/>
              <w:t>մուտ</w:t>
            </w:r>
            <w:r w:rsidRPr="00B61CBF">
              <w:rPr>
                <w:rFonts w:ascii="GHEA Grapalat" w:hAnsi="GHEA Grapalat"/>
                <w:sz w:val="24"/>
                <w:szCs w:val="24"/>
                <w:lang w:val="hy-AM"/>
              </w:rPr>
              <w:softHyphen/>
              <w:t>ների գծով հարկային արտոնությունների կիրառություն:</w:t>
            </w:r>
          </w:p>
          <w:p w14:paraId="28B15AF1" w14:textId="77777777" w:rsidR="000D682E" w:rsidRPr="00B61CBF" w:rsidRDefault="000D682E" w:rsidP="000D682E">
            <w:pPr>
              <w:spacing w:after="0" w:line="360" w:lineRule="auto"/>
              <w:ind w:firstLine="567"/>
              <w:jc w:val="both"/>
              <w:rPr>
                <w:rFonts w:ascii="GHEA Grapalat" w:hAnsi="GHEA Grapalat"/>
                <w:sz w:val="24"/>
                <w:szCs w:val="24"/>
                <w:lang w:val="hy-AM"/>
              </w:rPr>
            </w:pPr>
            <w:r w:rsidRPr="00B61CBF">
              <w:rPr>
                <w:rFonts w:ascii="GHEA Grapalat" w:hAnsi="GHEA Grapalat"/>
                <w:sz w:val="24"/>
                <w:szCs w:val="24"/>
                <w:lang w:val="hy-AM"/>
              </w:rPr>
              <w:t>Այս ճանապարհով արտոնությունների կիրառությունը ստեղծում է հարկերից խուսա</w:t>
            </w:r>
            <w:r w:rsidRPr="00B61CBF">
              <w:rPr>
                <w:rFonts w:ascii="GHEA Grapalat" w:hAnsi="GHEA Grapalat"/>
                <w:sz w:val="24"/>
                <w:szCs w:val="24"/>
                <w:lang w:val="hy-AM"/>
              </w:rPr>
              <w:softHyphen/>
              <w:t>փելու ռիսկեր, քանի որ ԱՏԳ տարածք ապրանքների ներմուծման և այդ տարածքից արտա</w:t>
            </w:r>
            <w:r w:rsidRPr="00B61CBF">
              <w:rPr>
                <w:rFonts w:ascii="GHEA Grapalat" w:hAnsi="GHEA Grapalat"/>
                <w:sz w:val="24"/>
                <w:szCs w:val="24"/>
                <w:lang w:val="hy-AM"/>
              </w:rPr>
              <w:softHyphen/>
              <w:t>հան</w:t>
            </w:r>
            <w:r w:rsidRPr="00B61CBF">
              <w:rPr>
                <w:rFonts w:ascii="GHEA Grapalat" w:hAnsi="GHEA Grapalat"/>
                <w:sz w:val="24"/>
                <w:szCs w:val="24"/>
                <w:lang w:val="hy-AM"/>
              </w:rPr>
              <w:softHyphen/>
              <w:t>ման նկատմամբ մաքսային հսկողության բացակայության պայմաններում շատ հեշ</w:t>
            </w:r>
            <w:r w:rsidRPr="00B61CBF">
              <w:rPr>
                <w:rFonts w:ascii="GHEA Grapalat" w:hAnsi="GHEA Grapalat"/>
                <w:sz w:val="24"/>
                <w:szCs w:val="24"/>
                <w:lang w:val="hy-AM"/>
              </w:rPr>
              <w:softHyphen/>
              <w:t>տու</w:t>
            </w:r>
            <w:r w:rsidRPr="00B61CBF">
              <w:rPr>
                <w:rFonts w:ascii="GHEA Grapalat" w:hAnsi="GHEA Grapalat"/>
                <w:sz w:val="24"/>
                <w:szCs w:val="24"/>
                <w:lang w:val="hy-AM"/>
              </w:rPr>
              <w:softHyphen/>
              <w:t>թյամբ ԱՏԳ տարածքից դուրս վաճառքի ենթակա ապրանքները կարող են տեղափոխվել և վաճառ</w:t>
            </w:r>
            <w:r w:rsidRPr="00B61CBF">
              <w:rPr>
                <w:rFonts w:ascii="GHEA Grapalat" w:hAnsi="GHEA Grapalat"/>
                <w:sz w:val="24"/>
                <w:szCs w:val="24"/>
                <w:lang w:val="hy-AM"/>
              </w:rPr>
              <w:softHyphen/>
              <w:t>վել ԱՏԳ տարածքում: Կարող են նաև ԱՏԳ տարածքից դուրս նմանատիպ խանութ</w:t>
            </w:r>
            <w:r w:rsidRPr="00B61CBF">
              <w:rPr>
                <w:rFonts w:ascii="GHEA Grapalat" w:hAnsi="GHEA Grapalat"/>
                <w:sz w:val="24"/>
                <w:szCs w:val="24"/>
                <w:lang w:val="hy-AM"/>
              </w:rPr>
              <w:softHyphen/>
              <w:t>ների կողմից ապրանքների իրացումները վերագրվել ԱՏԳ տարածքում գործող խանութ</w:t>
            </w:r>
            <w:r w:rsidRPr="00B61CBF">
              <w:rPr>
                <w:rFonts w:ascii="GHEA Grapalat" w:hAnsi="GHEA Grapalat"/>
                <w:sz w:val="24"/>
                <w:szCs w:val="24"/>
                <w:lang w:val="hy-AM"/>
              </w:rPr>
              <w:softHyphen/>
              <w:t>նե</w:t>
            </w:r>
            <w:r w:rsidRPr="00B61CBF">
              <w:rPr>
                <w:rFonts w:ascii="GHEA Grapalat" w:hAnsi="GHEA Grapalat"/>
                <w:sz w:val="24"/>
                <w:szCs w:val="24"/>
                <w:lang w:val="hy-AM"/>
              </w:rPr>
              <w:softHyphen/>
              <w:t>րին՝ այդպի</w:t>
            </w:r>
            <w:r w:rsidRPr="00B61CBF">
              <w:rPr>
                <w:rFonts w:ascii="GHEA Grapalat" w:hAnsi="GHEA Grapalat"/>
                <w:sz w:val="24"/>
                <w:szCs w:val="24"/>
                <w:lang w:val="hy-AM"/>
              </w:rPr>
              <w:softHyphen/>
              <w:t>սով հետապնդելով վաճառքից գոյացող եկամուտների գծով հարկերից ազա</w:t>
            </w:r>
            <w:r w:rsidRPr="00B61CBF">
              <w:rPr>
                <w:rFonts w:ascii="GHEA Grapalat" w:hAnsi="GHEA Grapalat"/>
                <w:sz w:val="24"/>
                <w:szCs w:val="24"/>
                <w:lang w:val="hy-AM"/>
              </w:rPr>
              <w:softHyphen/>
              <w:t>տում:</w:t>
            </w:r>
          </w:p>
          <w:p w14:paraId="36FAA2F2" w14:textId="77777777" w:rsidR="000D682E" w:rsidRPr="00B61CBF" w:rsidRDefault="000D682E" w:rsidP="000D682E">
            <w:pPr>
              <w:spacing w:after="0" w:line="360" w:lineRule="auto"/>
              <w:ind w:firstLine="567"/>
              <w:jc w:val="both"/>
              <w:rPr>
                <w:rFonts w:ascii="GHEA Grapalat" w:hAnsi="GHEA Grapalat"/>
                <w:sz w:val="24"/>
                <w:szCs w:val="24"/>
                <w:lang w:val="hy-AM"/>
              </w:rPr>
            </w:pPr>
            <w:r w:rsidRPr="00B61CBF">
              <w:rPr>
                <w:rFonts w:ascii="GHEA Grapalat" w:hAnsi="GHEA Grapalat"/>
                <w:sz w:val="24"/>
                <w:szCs w:val="24"/>
                <w:lang w:val="hy-AM"/>
              </w:rPr>
              <w:t>Բացի այդ, այս մոտեցումը կարող է ստեղծել նաև անհավասար մրցակցության ռիսկեր, օրինակ՝ ԱՏԳ տարածքից դուրս գտնվող և նույն ապրանքների վաճառքով զբաղվող կազ</w:t>
            </w:r>
            <w:r w:rsidRPr="00B61CBF">
              <w:rPr>
                <w:rFonts w:ascii="GHEA Grapalat" w:hAnsi="GHEA Grapalat"/>
                <w:sz w:val="24"/>
                <w:szCs w:val="24"/>
                <w:lang w:val="hy-AM"/>
              </w:rPr>
              <w:softHyphen/>
              <w:t>մա</w:t>
            </w:r>
            <w:r w:rsidRPr="00B61CBF">
              <w:rPr>
                <w:rFonts w:ascii="GHEA Grapalat" w:hAnsi="GHEA Grapalat"/>
                <w:sz w:val="24"/>
                <w:szCs w:val="24"/>
                <w:lang w:val="hy-AM"/>
              </w:rPr>
              <w:softHyphen/>
              <w:t>կերպությունների և ԱՏԳ տարածքում գտնվող կազմակերպությունների միջև:</w:t>
            </w:r>
          </w:p>
          <w:p w14:paraId="4849FE1F" w14:textId="77777777" w:rsidR="000D682E" w:rsidRPr="00B61CBF" w:rsidRDefault="000D682E" w:rsidP="000D682E">
            <w:pPr>
              <w:spacing w:after="0" w:line="360" w:lineRule="auto"/>
              <w:ind w:firstLine="567"/>
              <w:jc w:val="both"/>
              <w:rPr>
                <w:rFonts w:ascii="GHEA Grapalat" w:hAnsi="GHEA Grapalat"/>
                <w:color w:val="000000"/>
                <w:sz w:val="24"/>
                <w:szCs w:val="24"/>
                <w:lang w:val="hy-AM"/>
              </w:rPr>
            </w:pPr>
            <w:r w:rsidRPr="00B61CBF">
              <w:rPr>
                <w:rFonts w:ascii="GHEA Grapalat" w:hAnsi="GHEA Grapalat"/>
                <w:color w:val="000000"/>
                <w:sz w:val="24"/>
                <w:szCs w:val="24"/>
                <w:lang w:val="hy-AM"/>
              </w:rPr>
              <w:lastRenderedPageBreak/>
              <w:t>Հաշվի առնելով վերոգրյալը, ինչպես նաև հյուրանոցային և խաղատնային գոր</w:t>
            </w:r>
            <w:r w:rsidRPr="00B61CBF">
              <w:rPr>
                <w:rFonts w:ascii="GHEA Grapalat" w:hAnsi="GHEA Grapalat"/>
                <w:color w:val="000000"/>
                <w:sz w:val="24"/>
                <w:szCs w:val="24"/>
                <w:lang w:val="hy-AM"/>
              </w:rPr>
              <w:softHyphen/>
              <w:t>ծու</w:t>
            </w:r>
            <w:r w:rsidRPr="00B61CBF">
              <w:rPr>
                <w:rFonts w:ascii="GHEA Grapalat" w:hAnsi="GHEA Grapalat"/>
                <w:color w:val="000000"/>
                <w:sz w:val="24"/>
                <w:szCs w:val="24"/>
                <w:lang w:val="hy-AM"/>
              </w:rPr>
              <w:softHyphen/>
              <w:t>նեու</w:t>
            </w:r>
            <w:r w:rsidRPr="00B61CBF">
              <w:rPr>
                <w:rFonts w:ascii="GHEA Grapalat" w:hAnsi="GHEA Grapalat"/>
                <w:color w:val="000000"/>
                <w:sz w:val="24"/>
                <w:szCs w:val="24"/>
                <w:lang w:val="hy-AM"/>
              </w:rPr>
              <w:softHyphen/>
            </w:r>
            <w:r w:rsidRPr="00B61CBF">
              <w:rPr>
                <w:rFonts w:ascii="GHEA Grapalat" w:hAnsi="GHEA Grapalat"/>
                <w:color w:val="000000"/>
                <w:sz w:val="24"/>
                <w:szCs w:val="24"/>
                <w:lang w:val="hy-AM"/>
              </w:rPr>
              <w:softHyphen/>
              <w:t>թյան տեսակների առանձնահատկությունները՝ գտնում ենք, որ այս գործունեության տեսակ</w:t>
            </w:r>
            <w:r w:rsidRPr="00B61CBF">
              <w:rPr>
                <w:rFonts w:ascii="GHEA Grapalat" w:hAnsi="GHEA Grapalat"/>
                <w:color w:val="000000"/>
                <w:sz w:val="24"/>
                <w:szCs w:val="24"/>
                <w:lang w:val="hy-AM"/>
              </w:rPr>
              <w:softHyphen/>
              <w:t>ների իրա</w:t>
            </w:r>
            <w:r w:rsidRPr="00B61CBF">
              <w:rPr>
                <w:rFonts w:ascii="GHEA Grapalat" w:hAnsi="GHEA Grapalat"/>
                <w:color w:val="000000"/>
                <w:sz w:val="24"/>
                <w:szCs w:val="24"/>
                <w:lang w:val="hy-AM"/>
              </w:rPr>
              <w:softHyphen/>
              <w:t>կանացման մասով հյուրանոցային, խաղատնային և մանրածախ առևտրի մասով ԱՏԳ ստեղծումը նպատակահարմար չէ:</w:t>
            </w:r>
          </w:p>
          <w:p w14:paraId="59A6CDCB" w14:textId="77777777" w:rsidR="000D682E" w:rsidRPr="00B61CBF" w:rsidRDefault="000D682E" w:rsidP="000D682E">
            <w:pPr>
              <w:pStyle w:val="ListParagraph"/>
              <w:numPr>
                <w:ilvl w:val="0"/>
                <w:numId w:val="4"/>
              </w:numPr>
              <w:tabs>
                <w:tab w:val="left" w:pos="851"/>
              </w:tabs>
              <w:suppressAutoHyphens/>
              <w:spacing w:after="0" w:line="360" w:lineRule="auto"/>
              <w:ind w:left="0" w:firstLine="567"/>
              <w:jc w:val="both"/>
              <w:rPr>
                <w:rFonts w:ascii="GHEA Grapalat" w:hAnsi="GHEA Grapalat"/>
                <w:color w:val="000000"/>
                <w:sz w:val="24"/>
                <w:szCs w:val="24"/>
                <w:lang w:val="hy-AM"/>
              </w:rPr>
            </w:pPr>
            <w:r w:rsidRPr="00B61CBF">
              <w:rPr>
                <w:rFonts w:ascii="GHEA Grapalat" w:hAnsi="GHEA Grapalat"/>
                <w:sz w:val="24"/>
                <w:szCs w:val="24"/>
                <w:lang w:val="hy-AM"/>
              </w:rPr>
              <w:t>Հայտնում ենք նաև, որ BEPS ծրագրի 5-րդ միջոցառման (Harmful tax practices) տեղայ</w:t>
            </w:r>
            <w:r w:rsidRPr="00B61CBF">
              <w:rPr>
                <w:rFonts w:ascii="GHEA Grapalat" w:hAnsi="GHEA Grapalat"/>
                <w:sz w:val="24"/>
                <w:szCs w:val="24"/>
                <w:lang w:val="hy-AM"/>
              </w:rPr>
              <w:softHyphen/>
            </w:r>
            <w:r w:rsidRPr="00B61CBF">
              <w:rPr>
                <w:rFonts w:ascii="GHEA Grapalat" w:hAnsi="GHEA Grapalat"/>
                <w:sz w:val="24"/>
                <w:szCs w:val="24"/>
                <w:lang w:val="hy-AM"/>
              </w:rPr>
              <w:softHyphen/>
              <w:t>նաց</w:t>
            </w:r>
            <w:r w:rsidRPr="00B61CBF">
              <w:rPr>
                <w:rFonts w:ascii="GHEA Grapalat" w:hAnsi="GHEA Grapalat"/>
                <w:sz w:val="24"/>
                <w:szCs w:val="24"/>
                <w:lang w:val="hy-AM"/>
              </w:rPr>
              <w:softHyphen/>
              <w:t>ման աշխա</w:t>
            </w:r>
            <w:r w:rsidRPr="00B61CBF">
              <w:rPr>
                <w:rFonts w:ascii="GHEA Grapalat" w:hAnsi="GHEA Grapalat"/>
                <w:sz w:val="24"/>
                <w:szCs w:val="24"/>
                <w:lang w:val="hy-AM"/>
              </w:rPr>
              <w:softHyphen/>
              <w:t>տանք</w:t>
            </w:r>
            <w:r w:rsidRPr="00B61CBF">
              <w:rPr>
                <w:rFonts w:ascii="GHEA Grapalat" w:hAnsi="GHEA Grapalat"/>
                <w:sz w:val="24"/>
                <w:szCs w:val="24"/>
                <w:lang w:val="hy-AM"/>
              </w:rPr>
              <w:softHyphen/>
              <w:t>ների շրջանակներում ծրագրի քար</w:t>
            </w:r>
            <w:r w:rsidRPr="00B61CBF">
              <w:rPr>
                <w:rFonts w:ascii="GHEA Grapalat" w:hAnsi="GHEA Grapalat"/>
                <w:sz w:val="24"/>
                <w:szCs w:val="24"/>
                <w:lang w:val="hy-AM"/>
              </w:rPr>
              <w:softHyphen/>
              <w:t>տուղա</w:t>
            </w:r>
            <w:r w:rsidRPr="00B61CBF">
              <w:rPr>
                <w:rFonts w:ascii="GHEA Grapalat" w:hAnsi="GHEA Grapalat"/>
                <w:sz w:val="24"/>
                <w:szCs w:val="24"/>
                <w:lang w:val="hy-AM"/>
              </w:rPr>
              <w:softHyphen/>
              <w:t>րության կողմից և այնուհետև նաև ԵՄ բարեվար</w:t>
            </w:r>
            <w:r w:rsidRPr="00B61CBF">
              <w:rPr>
                <w:rFonts w:ascii="GHEA Grapalat" w:hAnsi="GHEA Grapalat"/>
                <w:sz w:val="24"/>
                <w:szCs w:val="24"/>
                <w:lang w:val="hy-AM"/>
              </w:rPr>
              <w:softHyphen/>
              <w:t>քության խմբի կողմից ՀՀ-ում գործող ԱՏԳ շահագործող</w:t>
            </w:r>
            <w:r w:rsidRPr="00B61CBF">
              <w:rPr>
                <w:rFonts w:ascii="GHEA Grapalat" w:hAnsi="GHEA Grapalat"/>
                <w:sz w:val="24"/>
                <w:szCs w:val="24"/>
                <w:lang w:val="hy-AM"/>
              </w:rPr>
              <w:softHyphen/>
              <w:t>ներին տրվող՝ շահութա</w:t>
            </w:r>
            <w:r w:rsidRPr="00B61CBF">
              <w:rPr>
                <w:rFonts w:ascii="GHEA Grapalat" w:hAnsi="GHEA Grapalat"/>
                <w:color w:val="000000"/>
                <w:sz w:val="24"/>
                <w:szCs w:val="24"/>
                <w:lang w:val="hy-AM"/>
              </w:rPr>
              <w:t>հարկից ազատման արտոնու</w:t>
            </w:r>
            <w:r w:rsidRPr="00B61CBF">
              <w:rPr>
                <w:rFonts w:ascii="GHEA Grapalat" w:hAnsi="GHEA Grapalat"/>
                <w:color w:val="000000"/>
                <w:sz w:val="24"/>
                <w:szCs w:val="24"/>
                <w:lang w:val="hy-AM"/>
              </w:rPr>
              <w:softHyphen/>
              <w:t>թյուն</w:t>
            </w:r>
            <w:r w:rsidRPr="00B61CBF">
              <w:rPr>
                <w:rFonts w:ascii="GHEA Grapalat" w:hAnsi="GHEA Grapalat"/>
                <w:color w:val="000000"/>
                <w:sz w:val="24"/>
                <w:szCs w:val="24"/>
                <w:lang w:val="hy-AM"/>
              </w:rPr>
              <w:softHyphen/>
              <w:t>ները որակվել են որպես «վնա</w:t>
            </w:r>
            <w:r w:rsidRPr="00B61CBF">
              <w:rPr>
                <w:rFonts w:ascii="GHEA Grapalat" w:hAnsi="GHEA Grapalat"/>
                <w:color w:val="000000"/>
                <w:sz w:val="24"/>
                <w:szCs w:val="24"/>
                <w:lang w:val="hy-AM"/>
              </w:rPr>
              <w:softHyphen/>
              <w:t>սակար» հար</w:t>
            </w:r>
            <w:r w:rsidRPr="00B61CBF">
              <w:rPr>
                <w:rFonts w:ascii="GHEA Grapalat" w:hAnsi="GHEA Grapalat"/>
                <w:color w:val="000000"/>
                <w:sz w:val="24"/>
                <w:szCs w:val="24"/>
                <w:lang w:val="hy-AM"/>
              </w:rPr>
              <w:softHyphen/>
              <w:t>կային ռեժիմներ: Այս արտոնությունը որակվել է որպես վնասակար այն պատճառով, որ՝</w:t>
            </w:r>
          </w:p>
          <w:p w14:paraId="6F31B91D" w14:textId="77777777" w:rsidR="000D682E" w:rsidRPr="00B61CBF" w:rsidRDefault="000D682E" w:rsidP="000D682E">
            <w:pPr>
              <w:pStyle w:val="NormalWeb"/>
              <w:numPr>
                <w:ilvl w:val="0"/>
                <w:numId w:val="3"/>
              </w:numPr>
              <w:tabs>
                <w:tab w:val="left" w:pos="851"/>
              </w:tabs>
              <w:spacing w:after="0" w:line="360" w:lineRule="auto"/>
              <w:ind w:left="0" w:firstLine="567"/>
              <w:jc w:val="both"/>
              <w:rPr>
                <w:rFonts w:ascii="GHEA Grapalat" w:hAnsi="GHEA Grapalat"/>
                <w:color w:val="000000"/>
                <w:lang w:val="hy-AM"/>
              </w:rPr>
            </w:pPr>
            <w:r w:rsidRPr="00B61CBF">
              <w:rPr>
                <w:rFonts w:ascii="GHEA Grapalat" w:hAnsi="GHEA Grapalat"/>
                <w:color w:val="000000"/>
                <w:lang w:val="hy-AM"/>
              </w:rPr>
              <w:t>այս մասով ՀՀ օրենսդրությամբ գործում է շահութահարկից (ուղղակի հար</w:t>
            </w:r>
            <w:r w:rsidRPr="00B61CBF">
              <w:rPr>
                <w:rFonts w:ascii="GHEA Grapalat" w:hAnsi="GHEA Grapalat"/>
                <w:color w:val="000000"/>
                <w:lang w:val="hy-AM"/>
              </w:rPr>
              <w:softHyphen/>
              <w:t>կե</w:t>
            </w:r>
            <w:r w:rsidRPr="00B61CBF">
              <w:rPr>
                <w:rFonts w:ascii="GHEA Grapalat" w:hAnsi="GHEA Grapalat"/>
                <w:color w:val="000000"/>
                <w:lang w:val="hy-AM"/>
              </w:rPr>
              <w:softHyphen/>
              <w:t>րից) ազատման արտոնություն,</w:t>
            </w:r>
          </w:p>
          <w:p w14:paraId="61977B9A" w14:textId="77777777" w:rsidR="000D682E" w:rsidRPr="00B61CBF" w:rsidRDefault="000D682E" w:rsidP="000D682E">
            <w:pPr>
              <w:pStyle w:val="NormalWeb"/>
              <w:numPr>
                <w:ilvl w:val="0"/>
                <w:numId w:val="3"/>
              </w:numPr>
              <w:tabs>
                <w:tab w:val="left" w:pos="851"/>
              </w:tabs>
              <w:spacing w:after="0" w:line="360" w:lineRule="auto"/>
              <w:ind w:left="0" w:firstLine="567"/>
              <w:jc w:val="both"/>
              <w:rPr>
                <w:rFonts w:ascii="GHEA Grapalat" w:hAnsi="GHEA Grapalat"/>
                <w:color w:val="000000"/>
                <w:lang w:val="hy-AM"/>
              </w:rPr>
            </w:pPr>
            <w:r w:rsidRPr="00B61CBF">
              <w:rPr>
                <w:rFonts w:ascii="GHEA Grapalat" w:hAnsi="GHEA Grapalat"/>
                <w:color w:val="000000"/>
                <w:lang w:val="hy-AM"/>
              </w:rPr>
              <w:t>սահմանված չեն այնպիսի կարգավորումներ, որոնք հնարավորություն կընձեռեն արտո</w:t>
            </w:r>
            <w:r w:rsidRPr="00B61CBF">
              <w:rPr>
                <w:rFonts w:ascii="GHEA Grapalat" w:hAnsi="GHEA Grapalat"/>
                <w:color w:val="000000"/>
                <w:lang w:val="hy-AM"/>
              </w:rPr>
              <w:softHyphen/>
            </w:r>
            <w:r w:rsidRPr="00B61CBF">
              <w:rPr>
                <w:rFonts w:ascii="GHEA Grapalat" w:hAnsi="GHEA Grapalat"/>
                <w:color w:val="000000"/>
                <w:lang w:val="hy-AM"/>
              </w:rPr>
              <w:softHyphen/>
              <w:t>նու</w:t>
            </w:r>
            <w:r w:rsidRPr="00B61CBF">
              <w:rPr>
                <w:rFonts w:ascii="GHEA Grapalat" w:hAnsi="GHEA Grapalat"/>
                <w:color w:val="000000"/>
                <w:lang w:val="hy-AM"/>
              </w:rPr>
              <w:softHyphen/>
            </w:r>
            <w:r w:rsidRPr="00B61CBF">
              <w:rPr>
                <w:rFonts w:ascii="GHEA Grapalat" w:hAnsi="GHEA Grapalat"/>
                <w:color w:val="000000"/>
                <w:lang w:val="hy-AM"/>
              </w:rPr>
              <w:softHyphen/>
              <w:t>թյունը կիրառել միայն ՀՀ տարածքում փաստացի ստեղծվող եկամուտների նկատ</w:t>
            </w:r>
            <w:r w:rsidRPr="00B61CBF">
              <w:rPr>
                <w:rFonts w:ascii="GHEA Grapalat" w:hAnsi="GHEA Grapalat"/>
                <w:color w:val="000000"/>
                <w:lang w:val="hy-AM"/>
              </w:rPr>
              <w:softHyphen/>
              <w:t>մամբ կամ բացակայում են այնպիսի կարգավորումներ, որոնք կբացառեն այլ երկրներում ձևա</w:t>
            </w:r>
            <w:r w:rsidRPr="00B61CBF">
              <w:rPr>
                <w:rFonts w:ascii="GHEA Grapalat" w:hAnsi="GHEA Grapalat"/>
                <w:color w:val="000000"/>
                <w:lang w:val="hy-AM"/>
              </w:rPr>
              <w:softHyphen/>
              <w:t>վոր</w:t>
            </w:r>
            <w:r w:rsidRPr="00B61CBF">
              <w:rPr>
                <w:rFonts w:ascii="GHEA Grapalat" w:hAnsi="GHEA Grapalat"/>
                <w:color w:val="000000"/>
                <w:lang w:val="hy-AM"/>
              </w:rPr>
              <w:softHyphen/>
              <w:t>ված և այդ երկրներում հարկվող եկամուտները արհեստականորեն Հայաստանի Հանրա</w:t>
            </w:r>
            <w:r w:rsidRPr="00B61CBF">
              <w:rPr>
                <w:rFonts w:ascii="GHEA Grapalat" w:hAnsi="GHEA Grapalat"/>
                <w:color w:val="000000"/>
                <w:lang w:val="hy-AM"/>
              </w:rPr>
              <w:softHyphen/>
            </w:r>
            <w:r w:rsidRPr="00B61CBF">
              <w:rPr>
                <w:rFonts w:ascii="GHEA Grapalat" w:hAnsi="GHEA Grapalat"/>
                <w:color w:val="000000"/>
                <w:lang w:val="hy-AM"/>
              </w:rPr>
              <w:softHyphen/>
              <w:t>պետու</w:t>
            </w:r>
            <w:r w:rsidRPr="00B61CBF">
              <w:rPr>
                <w:rFonts w:ascii="GHEA Grapalat" w:hAnsi="GHEA Grapalat"/>
                <w:color w:val="000000"/>
                <w:lang w:val="hy-AM"/>
              </w:rPr>
              <w:softHyphen/>
              <w:t>թյուն տեղա</w:t>
            </w:r>
            <w:r w:rsidRPr="00B61CBF">
              <w:rPr>
                <w:rFonts w:ascii="GHEA Grapalat" w:hAnsi="GHEA Grapalat"/>
                <w:color w:val="000000"/>
                <w:lang w:val="hy-AM"/>
              </w:rPr>
              <w:softHyphen/>
              <w:t>փոխելու և այս արտոնության շրջանակներում չհարկելու կարգա</w:t>
            </w:r>
            <w:r w:rsidRPr="00B61CBF">
              <w:rPr>
                <w:rFonts w:ascii="GHEA Grapalat" w:hAnsi="GHEA Grapalat"/>
                <w:color w:val="000000"/>
                <w:lang w:val="hy-AM"/>
              </w:rPr>
              <w:softHyphen/>
              <w:t>վո</w:t>
            </w:r>
            <w:r w:rsidRPr="00B61CBF">
              <w:rPr>
                <w:rFonts w:ascii="GHEA Grapalat" w:hAnsi="GHEA Grapalat"/>
                <w:color w:val="000000"/>
                <w:lang w:val="hy-AM"/>
              </w:rPr>
              <w:softHyphen/>
            </w:r>
            <w:r w:rsidRPr="00B61CBF">
              <w:rPr>
                <w:rFonts w:ascii="GHEA Grapalat" w:hAnsi="GHEA Grapalat"/>
                <w:color w:val="000000"/>
                <w:lang w:val="hy-AM"/>
              </w:rPr>
              <w:softHyphen/>
              <w:t>րում</w:t>
            </w:r>
            <w:r w:rsidRPr="00B61CBF">
              <w:rPr>
                <w:rFonts w:ascii="GHEA Grapalat" w:hAnsi="GHEA Grapalat"/>
                <w:color w:val="000000"/>
                <w:lang w:val="hy-AM"/>
              </w:rPr>
              <w:softHyphen/>
            </w:r>
            <w:r w:rsidRPr="00B61CBF">
              <w:rPr>
                <w:rFonts w:ascii="GHEA Grapalat" w:hAnsi="GHEA Grapalat"/>
                <w:color w:val="000000"/>
                <w:lang w:val="hy-AM"/>
              </w:rPr>
              <w:softHyphen/>
              <w:t>ները։</w:t>
            </w:r>
          </w:p>
          <w:p w14:paraId="0B6DBCB5" w14:textId="77777777" w:rsidR="000D682E" w:rsidRPr="00B61CBF" w:rsidRDefault="000D682E" w:rsidP="000D682E">
            <w:pPr>
              <w:pStyle w:val="NormalWeb"/>
              <w:spacing w:after="0" w:line="360" w:lineRule="auto"/>
              <w:ind w:firstLine="567"/>
              <w:jc w:val="both"/>
              <w:rPr>
                <w:rFonts w:ascii="GHEA Grapalat" w:hAnsi="GHEA Grapalat"/>
                <w:color w:val="000000"/>
                <w:lang w:val="hy-AM"/>
              </w:rPr>
            </w:pPr>
            <w:r w:rsidRPr="00B61CBF">
              <w:rPr>
                <w:rFonts w:ascii="GHEA Grapalat" w:hAnsi="GHEA Grapalat"/>
                <w:color w:val="000000"/>
                <w:lang w:val="hy-AM"/>
              </w:rPr>
              <w:t>Հաշվի առնելով վերոգրյալը՝ հայտնում ենք, որ ԱՏԳ տարածքում այնպիսի գոր</w:t>
            </w:r>
            <w:r w:rsidRPr="00B61CBF">
              <w:rPr>
                <w:rFonts w:ascii="GHEA Grapalat" w:hAnsi="GHEA Grapalat"/>
                <w:color w:val="000000"/>
                <w:lang w:val="hy-AM"/>
              </w:rPr>
              <w:softHyphen/>
              <w:t>ծու</w:t>
            </w:r>
            <w:r w:rsidRPr="00B61CBF">
              <w:rPr>
                <w:rFonts w:ascii="GHEA Grapalat" w:hAnsi="GHEA Grapalat"/>
                <w:color w:val="000000"/>
                <w:lang w:val="hy-AM"/>
              </w:rPr>
              <w:softHyphen/>
              <w:t>նեու</w:t>
            </w:r>
            <w:r w:rsidRPr="00B61CBF">
              <w:rPr>
                <w:rFonts w:ascii="GHEA Grapalat" w:hAnsi="GHEA Grapalat"/>
                <w:color w:val="000000"/>
                <w:lang w:val="hy-AM"/>
              </w:rPr>
              <w:softHyphen/>
              <w:t>թյան տեսակների իրականացումը, որոնց դեպքում հնարավոր չէ պարզել ԱՏԳ տարածքում եկա</w:t>
            </w:r>
            <w:r w:rsidRPr="00B61CBF">
              <w:rPr>
                <w:rFonts w:ascii="GHEA Grapalat" w:hAnsi="GHEA Grapalat"/>
                <w:color w:val="000000"/>
                <w:lang w:val="hy-AM"/>
              </w:rPr>
              <w:softHyphen/>
            </w:r>
            <w:r w:rsidRPr="00B61CBF">
              <w:rPr>
                <w:rFonts w:ascii="GHEA Grapalat" w:hAnsi="GHEA Grapalat"/>
                <w:color w:val="000000"/>
                <w:lang w:val="hy-AM"/>
              </w:rPr>
              <w:softHyphen/>
              <w:t>մուտ</w:t>
            </w:r>
            <w:r w:rsidRPr="00B61CBF">
              <w:rPr>
                <w:rFonts w:ascii="GHEA Grapalat" w:hAnsi="GHEA Grapalat"/>
                <w:color w:val="000000"/>
                <w:lang w:val="hy-AM"/>
              </w:rPr>
              <w:softHyphen/>
              <w:t>ների կամ նոր արժեքների ստեղծման հանգամանքը, նույնպես համարում ենք ոչ նպա</w:t>
            </w:r>
            <w:r w:rsidRPr="00B61CBF">
              <w:rPr>
                <w:rFonts w:ascii="GHEA Grapalat" w:hAnsi="GHEA Grapalat"/>
                <w:color w:val="000000"/>
                <w:lang w:val="hy-AM"/>
              </w:rPr>
              <w:softHyphen/>
              <w:t>տա</w:t>
            </w:r>
            <w:r w:rsidRPr="00B61CBF">
              <w:rPr>
                <w:rFonts w:ascii="GHEA Grapalat" w:hAnsi="GHEA Grapalat"/>
                <w:color w:val="000000"/>
                <w:lang w:val="hy-AM"/>
              </w:rPr>
              <w:softHyphen/>
            </w:r>
            <w:r w:rsidRPr="00B61CBF">
              <w:rPr>
                <w:rFonts w:ascii="GHEA Grapalat" w:hAnsi="GHEA Grapalat"/>
                <w:color w:val="000000"/>
                <w:lang w:val="hy-AM"/>
              </w:rPr>
              <w:softHyphen/>
              <w:t>կա</w:t>
            </w:r>
            <w:r w:rsidRPr="00B61CBF">
              <w:rPr>
                <w:rFonts w:ascii="GHEA Grapalat" w:hAnsi="GHEA Grapalat"/>
                <w:color w:val="000000"/>
                <w:lang w:val="hy-AM"/>
              </w:rPr>
              <w:softHyphen/>
              <w:t>հար</w:t>
            </w:r>
            <w:r w:rsidRPr="00B61CBF">
              <w:rPr>
                <w:rFonts w:ascii="GHEA Grapalat" w:hAnsi="GHEA Grapalat"/>
                <w:color w:val="000000"/>
                <w:lang w:val="hy-AM"/>
              </w:rPr>
              <w:softHyphen/>
              <w:t>մար:</w:t>
            </w:r>
          </w:p>
          <w:p w14:paraId="0BED259A" w14:textId="77777777" w:rsidR="00C44663" w:rsidRPr="00B61CBF" w:rsidRDefault="000D682E" w:rsidP="000D682E">
            <w:pPr>
              <w:pStyle w:val="NormalWeb"/>
              <w:spacing w:after="0" w:line="360" w:lineRule="auto"/>
              <w:ind w:firstLine="567"/>
              <w:jc w:val="both"/>
              <w:rPr>
                <w:rFonts w:ascii="GHEA Grapalat" w:hAnsi="GHEA Grapalat"/>
                <w:color w:val="000000"/>
                <w:lang w:val="hy-AM"/>
              </w:rPr>
            </w:pPr>
            <w:r w:rsidRPr="00B61CBF">
              <w:rPr>
                <w:rFonts w:ascii="GHEA Grapalat" w:hAnsi="GHEA Grapalat"/>
                <w:color w:val="000000"/>
                <w:lang w:val="hy-AM"/>
              </w:rPr>
              <w:t>Հայտնում ենք նաև, որ մեր կարծիքով ԱՏԳ ստեղծման հիմքում պետք է ընկած լինի էկոլոգիա</w:t>
            </w:r>
            <w:r w:rsidRPr="00B61CBF">
              <w:rPr>
                <w:rFonts w:ascii="GHEA Grapalat" w:hAnsi="GHEA Grapalat"/>
                <w:color w:val="000000"/>
                <w:lang w:val="hy-AM"/>
              </w:rPr>
              <w:softHyphen/>
            </w:r>
            <w:r w:rsidRPr="00B61CBF">
              <w:rPr>
                <w:rFonts w:ascii="GHEA Grapalat" w:hAnsi="GHEA Grapalat"/>
                <w:color w:val="000000"/>
                <w:lang w:val="hy-AM"/>
              </w:rPr>
              <w:softHyphen/>
              <w:t>պես մաքուր, բնությունը պահ</w:t>
            </w:r>
            <w:r w:rsidRPr="00B61CBF">
              <w:rPr>
                <w:rFonts w:ascii="GHEA Grapalat" w:hAnsi="GHEA Grapalat"/>
                <w:color w:val="000000"/>
                <w:lang w:val="hy-AM"/>
              </w:rPr>
              <w:softHyphen/>
              <w:t>պանող տեխնոլոգիաներով և ինովացիոն լուծում</w:t>
            </w:r>
            <w:r w:rsidRPr="00B61CBF">
              <w:rPr>
                <w:rFonts w:ascii="GHEA Grapalat" w:hAnsi="GHEA Grapalat"/>
                <w:color w:val="000000"/>
                <w:lang w:val="hy-AM"/>
              </w:rPr>
              <w:softHyphen/>
              <w:t>նե</w:t>
            </w:r>
            <w:r w:rsidRPr="00B61CBF">
              <w:rPr>
                <w:rFonts w:ascii="GHEA Grapalat" w:hAnsi="GHEA Grapalat"/>
                <w:color w:val="000000"/>
                <w:lang w:val="hy-AM"/>
              </w:rPr>
              <w:softHyphen/>
              <w:t xml:space="preserve">րով </w:t>
            </w:r>
            <w:r w:rsidRPr="00B61CBF">
              <w:rPr>
                <w:rFonts w:ascii="GHEA Grapalat" w:hAnsi="GHEA Grapalat"/>
                <w:color w:val="000000"/>
                <w:lang w:val="hy-AM"/>
              </w:rPr>
              <w:lastRenderedPageBreak/>
              <w:t>առա</w:t>
            </w:r>
            <w:r w:rsidRPr="00B61CBF">
              <w:rPr>
                <w:rFonts w:ascii="GHEA Grapalat" w:hAnsi="GHEA Grapalat"/>
                <w:color w:val="000000"/>
                <w:lang w:val="hy-AM"/>
              </w:rPr>
              <w:softHyphen/>
              <w:t>ջադեմ արտադրությունների կազ</w:t>
            </w:r>
            <w:r w:rsidRPr="00B61CBF">
              <w:rPr>
                <w:rFonts w:ascii="GHEA Grapalat" w:hAnsi="GHEA Grapalat"/>
                <w:color w:val="000000"/>
                <w:lang w:val="hy-AM"/>
              </w:rPr>
              <w:softHyphen/>
              <w:t>մակերպումը, գիտելիքահեն և տեղեկատվական տեխնո</w:t>
            </w:r>
            <w:r w:rsidRPr="00B61CBF">
              <w:rPr>
                <w:rFonts w:ascii="GHEA Grapalat" w:hAnsi="GHEA Grapalat"/>
                <w:color w:val="000000"/>
                <w:lang w:val="hy-AM"/>
              </w:rPr>
              <w:softHyphen/>
              <w:t>լոգիա</w:t>
            </w:r>
            <w:r w:rsidRPr="00B61CBF">
              <w:rPr>
                <w:rFonts w:ascii="GHEA Grapalat" w:hAnsi="GHEA Grapalat"/>
                <w:color w:val="000000"/>
                <w:lang w:val="hy-AM"/>
              </w:rPr>
              <w:softHyphen/>
            </w:r>
            <w:r w:rsidRPr="00B61CBF">
              <w:rPr>
                <w:rFonts w:ascii="GHEA Grapalat" w:hAnsi="GHEA Grapalat"/>
                <w:color w:val="000000"/>
                <w:lang w:val="hy-AM"/>
              </w:rPr>
              <w:softHyphen/>
              <w:t>ների օգտագործ</w:t>
            </w:r>
            <w:r w:rsidRPr="00B61CBF">
              <w:rPr>
                <w:rFonts w:ascii="GHEA Grapalat" w:hAnsi="GHEA Grapalat"/>
                <w:color w:val="000000"/>
                <w:lang w:val="hy-AM"/>
              </w:rPr>
              <w:softHyphen/>
              <w:t>մամբ նախագծերի իրա</w:t>
            </w:r>
            <w:r w:rsidRPr="00B61CBF">
              <w:rPr>
                <w:rFonts w:ascii="GHEA Grapalat" w:hAnsi="GHEA Grapalat"/>
                <w:color w:val="000000"/>
                <w:lang w:val="hy-AM"/>
              </w:rPr>
              <w:softHyphen/>
              <w:t>կա</w:t>
            </w:r>
            <w:r w:rsidRPr="00B61CBF">
              <w:rPr>
                <w:rFonts w:ascii="GHEA Grapalat" w:hAnsi="GHEA Grapalat"/>
                <w:color w:val="000000"/>
                <w:lang w:val="hy-AM"/>
              </w:rPr>
              <w:softHyphen/>
              <w:t>նացումը, որոնք ուղղված կլինեն արտա</w:t>
            </w:r>
            <w:r w:rsidRPr="00B61CBF">
              <w:rPr>
                <w:rFonts w:ascii="GHEA Grapalat" w:hAnsi="GHEA Grapalat"/>
                <w:color w:val="000000"/>
                <w:lang w:val="hy-AM"/>
              </w:rPr>
              <w:softHyphen/>
              <w:t>հանման ծավալների ավելացմանը, տնտեսության որակական զարգացմանը, իսկ արդյունավետ հսկողություն իրականացնելու համար պետք է կիրառվի «Ազատ մաքսային գոտի» մաքսային ընթացակարգը: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3C8411D" w14:textId="77777777" w:rsidR="00C44663" w:rsidRPr="00B61CBF" w:rsidRDefault="00C44663" w:rsidP="00830B28">
            <w:pPr>
              <w:tabs>
                <w:tab w:val="center" w:pos="4680"/>
                <w:tab w:val="right" w:pos="9360"/>
              </w:tabs>
              <w:spacing w:after="0" w:line="360" w:lineRule="auto"/>
              <w:jc w:val="center"/>
              <w:rPr>
                <w:rFonts w:ascii="GHEA Grapalat" w:eastAsia="Times New Roman" w:hAnsi="GHEA Grapalat"/>
                <w:sz w:val="24"/>
                <w:szCs w:val="24"/>
                <w:lang w:val="hy-AM"/>
              </w:rPr>
            </w:pPr>
          </w:p>
          <w:p w14:paraId="5476C9E7" w14:textId="77777777" w:rsidR="00FF782F" w:rsidRPr="00B61CBF" w:rsidRDefault="00FF782F" w:rsidP="00830B28">
            <w:pPr>
              <w:tabs>
                <w:tab w:val="center" w:pos="4680"/>
                <w:tab w:val="right" w:pos="9360"/>
              </w:tabs>
              <w:spacing w:after="0" w:line="360" w:lineRule="auto"/>
              <w:jc w:val="center"/>
              <w:rPr>
                <w:rFonts w:ascii="GHEA Grapalat" w:eastAsia="Times New Roman" w:hAnsi="GHEA Grapalat"/>
                <w:sz w:val="24"/>
                <w:szCs w:val="24"/>
                <w:lang w:val="hy-AM"/>
              </w:rPr>
            </w:pPr>
          </w:p>
          <w:p w14:paraId="6C2C90FC" w14:textId="77777777" w:rsidR="00FF782F" w:rsidRPr="00B61CBF" w:rsidRDefault="00FF782F" w:rsidP="00830B28">
            <w:pPr>
              <w:tabs>
                <w:tab w:val="center" w:pos="4680"/>
                <w:tab w:val="right" w:pos="9360"/>
              </w:tabs>
              <w:spacing w:after="0" w:line="360" w:lineRule="auto"/>
              <w:jc w:val="center"/>
              <w:rPr>
                <w:rFonts w:ascii="GHEA Grapalat" w:eastAsia="Times New Roman" w:hAnsi="GHEA Grapalat"/>
                <w:sz w:val="24"/>
                <w:szCs w:val="24"/>
                <w:lang w:val="hy-AM"/>
              </w:rPr>
            </w:pPr>
          </w:p>
          <w:p w14:paraId="04C30D3C" w14:textId="77777777" w:rsidR="00FF782F" w:rsidRPr="00B61CBF" w:rsidRDefault="00FF782F" w:rsidP="00830B28">
            <w:pPr>
              <w:tabs>
                <w:tab w:val="center" w:pos="4680"/>
                <w:tab w:val="right" w:pos="9360"/>
              </w:tabs>
              <w:spacing w:after="0" w:line="360" w:lineRule="auto"/>
              <w:jc w:val="center"/>
              <w:rPr>
                <w:rFonts w:ascii="GHEA Grapalat" w:eastAsia="Times New Roman" w:hAnsi="GHEA Grapalat"/>
                <w:b/>
                <w:bCs/>
                <w:sz w:val="24"/>
                <w:szCs w:val="24"/>
                <w:lang w:val="hy-AM"/>
              </w:rPr>
            </w:pPr>
          </w:p>
          <w:p w14:paraId="49DF69AC" w14:textId="77777777" w:rsidR="00FF782F" w:rsidRPr="00B61CBF" w:rsidRDefault="00FF782F" w:rsidP="00830B28">
            <w:pPr>
              <w:tabs>
                <w:tab w:val="center" w:pos="4680"/>
                <w:tab w:val="right" w:pos="9360"/>
              </w:tabs>
              <w:spacing w:after="0" w:line="360" w:lineRule="auto"/>
              <w:jc w:val="center"/>
              <w:rPr>
                <w:rFonts w:ascii="GHEA Grapalat" w:eastAsia="Times New Roman" w:hAnsi="GHEA Grapalat"/>
                <w:b/>
                <w:bCs/>
                <w:sz w:val="24"/>
                <w:szCs w:val="24"/>
                <w:lang w:val="hy-AM"/>
              </w:rPr>
            </w:pPr>
          </w:p>
          <w:p w14:paraId="1AE5D224" w14:textId="77777777" w:rsidR="00FF782F" w:rsidRPr="00B61CBF" w:rsidRDefault="00FF782F" w:rsidP="00830B28">
            <w:pPr>
              <w:tabs>
                <w:tab w:val="center" w:pos="4680"/>
                <w:tab w:val="right" w:pos="9360"/>
              </w:tabs>
              <w:spacing w:after="0" w:line="360" w:lineRule="auto"/>
              <w:jc w:val="center"/>
              <w:rPr>
                <w:rFonts w:ascii="GHEA Grapalat" w:eastAsia="Times New Roman" w:hAnsi="GHEA Grapalat"/>
                <w:b/>
                <w:bCs/>
                <w:sz w:val="24"/>
                <w:szCs w:val="24"/>
                <w:lang w:val="hy-AM"/>
              </w:rPr>
            </w:pPr>
          </w:p>
          <w:p w14:paraId="7DBB5CB5" w14:textId="77777777" w:rsidR="00FF782F" w:rsidRPr="00B61CBF" w:rsidRDefault="00FF782F" w:rsidP="00FF782F">
            <w:pPr>
              <w:tabs>
                <w:tab w:val="center" w:pos="4680"/>
                <w:tab w:val="right" w:pos="9360"/>
              </w:tabs>
              <w:spacing w:after="0" w:line="360" w:lineRule="auto"/>
              <w:jc w:val="center"/>
              <w:rPr>
                <w:rFonts w:ascii="GHEA Grapalat" w:eastAsia="Times New Roman" w:hAnsi="GHEA Grapalat"/>
                <w:b/>
                <w:bCs/>
                <w:sz w:val="24"/>
                <w:szCs w:val="24"/>
                <w:lang w:val="hy-AM"/>
              </w:rPr>
            </w:pPr>
          </w:p>
          <w:p w14:paraId="17E07D59" w14:textId="77777777" w:rsidR="00FF782F" w:rsidRPr="00B61CBF" w:rsidRDefault="00FF782F" w:rsidP="00FF782F">
            <w:pPr>
              <w:tabs>
                <w:tab w:val="center" w:pos="4680"/>
                <w:tab w:val="right" w:pos="9360"/>
              </w:tabs>
              <w:spacing w:after="0" w:line="360" w:lineRule="auto"/>
              <w:jc w:val="center"/>
              <w:rPr>
                <w:rFonts w:ascii="GHEA Grapalat" w:eastAsia="Times New Roman" w:hAnsi="GHEA Grapalat"/>
                <w:b/>
                <w:bCs/>
                <w:sz w:val="24"/>
                <w:szCs w:val="24"/>
                <w:lang w:val="hy-AM"/>
              </w:rPr>
            </w:pPr>
          </w:p>
          <w:p w14:paraId="1A3580E6" w14:textId="77777777" w:rsidR="00FF782F" w:rsidRPr="00B61CBF" w:rsidRDefault="00FF782F" w:rsidP="00FF782F">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Ընդունվել է։</w:t>
            </w:r>
          </w:p>
          <w:p w14:paraId="119EA890"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0EB547D9"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5B9217C3"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0EA67C12"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23F2650E"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251B8B80"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2CC376EE"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61B66299"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2CF17521"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46273BE5"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6A318FEA"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0A6AE80A"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42548DEA"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40D53262"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4DFAB46A"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25E8260B"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56083E2D"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15461772"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3CFE34C0"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7F3A7666"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00DD204B"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3E2C8CD3"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4E23619B"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3E644C47"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28CF18E2"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2BFA6ED1"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417A242A"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05CA29BE"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37B00044"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76070AEA"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073AA786"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70398489"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699E7933"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p>
          <w:p w14:paraId="7F9C760F" w14:textId="77777777" w:rsidR="00C91849" w:rsidRPr="00B61CBF" w:rsidRDefault="00C91849" w:rsidP="00C91849">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Ընդունվել է։</w:t>
            </w:r>
          </w:p>
          <w:p w14:paraId="306A2A2A" w14:textId="77777777" w:rsidR="00C91849" w:rsidRPr="00B61CBF" w:rsidRDefault="00C91849" w:rsidP="00FF782F">
            <w:pPr>
              <w:tabs>
                <w:tab w:val="center" w:pos="4680"/>
                <w:tab w:val="right" w:pos="9360"/>
              </w:tabs>
              <w:spacing w:after="0" w:line="360" w:lineRule="auto"/>
              <w:jc w:val="center"/>
              <w:rPr>
                <w:rFonts w:ascii="GHEA Grapalat" w:eastAsia="Times New Roman" w:hAnsi="GHEA Grapalat"/>
                <w:b/>
                <w:bCs/>
                <w:sz w:val="24"/>
                <w:szCs w:val="24"/>
                <w:lang w:val="hy-AM"/>
              </w:rPr>
            </w:pPr>
          </w:p>
          <w:p w14:paraId="73E06BE4" w14:textId="77777777" w:rsidR="00FF782F" w:rsidRPr="00B61CBF" w:rsidRDefault="00FF782F" w:rsidP="00FF782F">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056629" w:rsidRPr="00B61CBF" w14:paraId="7BFEDD4E" w14:textId="77777777" w:rsidTr="006E2BA5">
        <w:trPr>
          <w:gridBefore w:val="21"/>
          <w:wBefore w:w="176" w:type="dxa"/>
          <w:trHeight w:val="787"/>
          <w:tblCellSpacing w:w="0" w:type="dxa"/>
          <w:jc w:val="center"/>
        </w:trPr>
        <w:tc>
          <w:tcPr>
            <w:tcW w:w="10440"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7646DA7" w14:textId="77777777" w:rsidR="00056629" w:rsidRPr="00B61CBF" w:rsidRDefault="00747A07" w:rsidP="00056629">
            <w:pPr>
              <w:tabs>
                <w:tab w:val="center" w:pos="4680"/>
                <w:tab w:val="right" w:pos="9360"/>
              </w:tabs>
              <w:spacing w:after="0" w:line="360" w:lineRule="auto"/>
              <w:jc w:val="center"/>
              <w:rPr>
                <w:rFonts w:ascii="GHEA Grapalat" w:eastAsia="Times New Roman" w:hAnsi="GHEA Grapalat"/>
                <w:b/>
                <w:bCs/>
                <w:sz w:val="24"/>
                <w:szCs w:val="24"/>
                <w:lang w:val="hy-AM"/>
              </w:rPr>
            </w:pPr>
            <w:bookmarkStart w:id="3" w:name="_Hlk159575162"/>
            <w:r w:rsidRPr="00B61CBF">
              <w:rPr>
                <w:rFonts w:ascii="GHEA Grapalat" w:eastAsia="Times New Roman" w:hAnsi="GHEA Grapalat"/>
                <w:b/>
                <w:bCs/>
                <w:sz w:val="24"/>
                <w:szCs w:val="24"/>
                <w:lang w:val="hy-AM"/>
              </w:rPr>
              <w:lastRenderedPageBreak/>
              <w:t xml:space="preserve">5. </w:t>
            </w:r>
            <w:r w:rsidR="00056629" w:rsidRPr="00B61CBF">
              <w:rPr>
                <w:rFonts w:ascii="GHEA Grapalat" w:eastAsia="Times New Roman" w:hAnsi="GHEA Grapalat"/>
                <w:b/>
                <w:bCs/>
                <w:sz w:val="24"/>
                <w:szCs w:val="24"/>
                <w:lang w:val="hy-AM"/>
              </w:rPr>
              <w:t>ՀՀ վարչապետի աշխատակազմ</w:t>
            </w:r>
          </w:p>
          <w:p w14:paraId="62CF93CE"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Ֆինանսատնտեսագիտական վարչություն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506634A7" w14:textId="77777777" w:rsidR="00056629" w:rsidRPr="00B61CBF" w:rsidRDefault="00056629" w:rsidP="00056629">
            <w:pPr>
              <w:tabs>
                <w:tab w:val="center" w:pos="4680"/>
                <w:tab w:val="right" w:pos="9360"/>
              </w:tabs>
              <w:spacing w:after="0" w:line="360" w:lineRule="auto"/>
              <w:jc w:val="center"/>
              <w:rPr>
                <w:rFonts w:ascii="Cambria Math" w:eastAsia="Times New Roman" w:hAnsi="Cambria Math"/>
                <w:b/>
                <w:bCs/>
                <w:sz w:val="24"/>
                <w:szCs w:val="24"/>
                <w:lang w:val="hy-AM"/>
              </w:rPr>
            </w:pPr>
            <w:r w:rsidRPr="00B61CBF">
              <w:rPr>
                <w:rFonts w:ascii="GHEA Grapalat" w:eastAsia="Times New Roman" w:hAnsi="GHEA Grapalat"/>
                <w:b/>
                <w:bCs/>
                <w:sz w:val="24"/>
                <w:szCs w:val="24"/>
                <w:lang w:val="hy-AM"/>
              </w:rPr>
              <w:t>13</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02</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2024թ</w:t>
            </w:r>
            <w:r w:rsidRPr="00B61CBF">
              <w:rPr>
                <w:rFonts w:ascii="Cambria Math" w:eastAsia="Times New Roman" w:hAnsi="Cambria Math"/>
                <w:b/>
                <w:bCs/>
                <w:sz w:val="24"/>
                <w:szCs w:val="24"/>
                <w:lang w:val="hy-AM"/>
              </w:rPr>
              <w:t>․</w:t>
            </w:r>
          </w:p>
        </w:tc>
      </w:tr>
      <w:tr w:rsidR="00056629" w:rsidRPr="00B61CBF" w14:paraId="1E813534" w14:textId="77777777" w:rsidTr="006E2BA5">
        <w:trPr>
          <w:gridBefore w:val="21"/>
          <w:wBefore w:w="176" w:type="dxa"/>
          <w:trHeight w:val="753"/>
          <w:tblCellSpacing w:w="0" w:type="dxa"/>
          <w:jc w:val="center"/>
        </w:trPr>
        <w:tc>
          <w:tcPr>
            <w:tcW w:w="1044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tcPr>
          <w:p w14:paraId="7B7CF617"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03F9BAD5"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hAnsi="GHEA Grapalat"/>
                <w:b/>
                <w:bCs/>
                <w:sz w:val="24"/>
                <w:szCs w:val="24"/>
                <w:lang w:val="hy-AM"/>
              </w:rPr>
              <w:t xml:space="preserve"> N 02/16.17/5321-2024</w:t>
            </w:r>
          </w:p>
        </w:tc>
      </w:tr>
      <w:tr w:rsidR="00056629" w:rsidRPr="0053087A" w14:paraId="31DC2C53" w14:textId="77777777" w:rsidTr="006E2BA5">
        <w:trPr>
          <w:gridBefore w:val="21"/>
          <w:wBefore w:w="176" w:type="dxa"/>
          <w:trHeight w:val="573"/>
          <w:tblCellSpacing w:w="0" w:type="dxa"/>
          <w:jc w:val="center"/>
        </w:trPr>
        <w:tc>
          <w:tcPr>
            <w:tcW w:w="10440" w:type="dxa"/>
            <w:gridSpan w:val="3"/>
            <w:tcBorders>
              <w:top w:val="outset" w:sz="6" w:space="0" w:color="auto"/>
              <w:left w:val="outset" w:sz="6" w:space="0" w:color="auto"/>
              <w:bottom w:val="outset" w:sz="6" w:space="0" w:color="auto"/>
              <w:right w:val="outset" w:sz="6" w:space="0" w:color="auto"/>
            </w:tcBorders>
            <w:shd w:val="clear" w:color="auto" w:fill="FFFFFF"/>
          </w:tcPr>
          <w:p w14:paraId="5DE2CBBA" w14:textId="77777777" w:rsidR="00056629" w:rsidRPr="00B61CBF" w:rsidRDefault="00056629" w:rsidP="00056629">
            <w:pPr>
              <w:spacing w:after="0" w:line="360" w:lineRule="auto"/>
              <w:ind w:firstLine="540"/>
              <w:jc w:val="both"/>
              <w:rPr>
                <w:rFonts w:ascii="GHEA Grapalat" w:hAnsi="GHEA Grapalat" w:cs="Sylfaen"/>
                <w:sz w:val="24"/>
                <w:szCs w:val="24"/>
                <w:lang w:val="hy-AM"/>
              </w:rPr>
            </w:pPr>
            <w:r w:rsidRPr="00B61CBF">
              <w:rPr>
                <w:rFonts w:ascii="GHEA Grapalat" w:hAnsi="GHEA Grapalat" w:cs="Sylfaen"/>
                <w:sz w:val="24"/>
                <w:szCs w:val="24"/>
                <w:lang w:val="hy-AM"/>
              </w:rPr>
              <w:t>1.</w:t>
            </w:r>
            <w:r w:rsidRPr="00B61CBF">
              <w:rPr>
                <w:rFonts w:ascii="GHEA Grapalat" w:hAnsi="GHEA Grapalat" w:cs="Sylfaen"/>
                <w:sz w:val="24"/>
                <w:szCs w:val="24"/>
                <w:lang w:val="hy-AM"/>
              </w:rPr>
              <w:tab/>
              <w:t>Նախագծի 2-րդ կետի 4-րդ ենթակետով սահմանվում է ԱՏԳ-ի գործունեության ժամկետը՝ 40 տարի, իսկ շահագործողների՝ Հայաստանի Հանրապետության ազատ տնտեսական գոտու շահագործողների ռեեստրում ներառվելու և համապատասխան գործունեություն իրականացնելու առավելագույն ժամկետը՝ 20 տարի։ Մինչդեռ ՀՀ կառավարության 2021 թվականի  հուլիսի 29-ի N 1246-Ա որոշման 1-ին կետով ՀՀ կառավարության հավանությանն արժանացած ՀՀ Արագածոտնի մարզում «Մայլեռ» լեռնային հանգստավայրի կառուցման ներդրումային ծրագրի 4-րդ կետով նախատեսված է, որ տարածքն ԱՏԳ կարգավիճակ է ստանալու 20 տարի ժամկետով: Առաջարկում ենք վերանայել Նախագծով սահմանվող ժամկետները և այն համապատասխանեցնել վերոնշյալ որոշմամբ սահմանված ժամկետին: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C259D2E" w14:textId="77777777" w:rsidR="00FD1B04" w:rsidRPr="00B61CBF" w:rsidRDefault="00FD1B04" w:rsidP="00FD1B04">
            <w:pPr>
              <w:tabs>
                <w:tab w:val="center" w:pos="4680"/>
                <w:tab w:val="right" w:pos="9360"/>
              </w:tabs>
              <w:spacing w:after="0" w:line="360" w:lineRule="auto"/>
              <w:jc w:val="center"/>
              <w:rPr>
                <w:rFonts w:ascii="GHEA Grapalat" w:eastAsia="Times New Roman" w:hAnsi="GHEA Grapalat"/>
                <w:b/>
                <w:bCs/>
                <w:sz w:val="24"/>
                <w:szCs w:val="24"/>
                <w:lang w:val="hy-AM"/>
              </w:rPr>
            </w:pPr>
          </w:p>
          <w:p w14:paraId="3A0BAC47" w14:textId="77777777" w:rsidR="00FD1B04" w:rsidRPr="00B61CBF" w:rsidRDefault="00FD1B04" w:rsidP="00FD1B04">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Ընդունվել է։</w:t>
            </w:r>
          </w:p>
          <w:p w14:paraId="6CDCECF7" w14:textId="77777777" w:rsidR="00FD1B04" w:rsidRPr="00B61CBF" w:rsidRDefault="00FD1B04" w:rsidP="00FD1B04">
            <w:pPr>
              <w:tabs>
                <w:tab w:val="center" w:pos="4680"/>
                <w:tab w:val="right" w:pos="9360"/>
              </w:tabs>
              <w:spacing w:after="0" w:line="360" w:lineRule="auto"/>
              <w:jc w:val="center"/>
              <w:rPr>
                <w:rFonts w:ascii="GHEA Grapalat" w:eastAsia="Times New Roman" w:hAnsi="GHEA Grapalat"/>
                <w:b/>
                <w:bCs/>
                <w:sz w:val="24"/>
                <w:szCs w:val="24"/>
                <w:lang w:val="hy-AM"/>
              </w:rPr>
            </w:pPr>
          </w:p>
          <w:p w14:paraId="13C619E5" w14:textId="77777777" w:rsidR="000B43CA" w:rsidRPr="00B61CBF" w:rsidRDefault="000B43CA" w:rsidP="000B43CA">
            <w:pPr>
              <w:tabs>
                <w:tab w:val="center" w:pos="4680"/>
                <w:tab w:val="right" w:pos="9360"/>
              </w:tabs>
              <w:spacing w:after="0" w:line="360" w:lineRule="auto"/>
              <w:rPr>
                <w:rFonts w:ascii="GHEA Grapalat" w:eastAsia="Times New Roman" w:hAnsi="GHEA Grapalat"/>
                <w:b/>
                <w:bCs/>
                <w:sz w:val="24"/>
                <w:szCs w:val="24"/>
                <w:highlight w:val="yellow"/>
                <w:lang w:val="hy-AM"/>
              </w:rPr>
            </w:pPr>
          </w:p>
        </w:tc>
      </w:tr>
      <w:tr w:rsidR="00056629" w:rsidRPr="00B61CBF" w14:paraId="24B2566E" w14:textId="77777777" w:rsidTr="006E2BA5">
        <w:trPr>
          <w:gridBefore w:val="21"/>
          <w:wBefore w:w="176" w:type="dxa"/>
          <w:trHeight w:val="573"/>
          <w:tblCellSpacing w:w="0" w:type="dxa"/>
          <w:jc w:val="center"/>
        </w:trPr>
        <w:tc>
          <w:tcPr>
            <w:tcW w:w="10440" w:type="dxa"/>
            <w:gridSpan w:val="3"/>
            <w:tcBorders>
              <w:top w:val="outset" w:sz="6" w:space="0" w:color="auto"/>
              <w:left w:val="outset" w:sz="6" w:space="0" w:color="auto"/>
              <w:bottom w:val="outset" w:sz="6" w:space="0" w:color="auto"/>
              <w:right w:val="outset" w:sz="6" w:space="0" w:color="auto"/>
            </w:tcBorders>
            <w:shd w:val="clear" w:color="auto" w:fill="FFFFFF"/>
          </w:tcPr>
          <w:p w14:paraId="669D4697" w14:textId="77777777" w:rsidR="00056629" w:rsidRPr="00B61CBF" w:rsidRDefault="00056629" w:rsidP="00056629">
            <w:pPr>
              <w:shd w:val="clear" w:color="auto" w:fill="FFFFFF"/>
              <w:spacing w:after="0" w:line="360" w:lineRule="auto"/>
              <w:jc w:val="both"/>
              <w:rPr>
                <w:rFonts w:ascii="GHEA Grapalat" w:hAnsi="GHEA Grapalat"/>
                <w:sz w:val="24"/>
                <w:szCs w:val="24"/>
                <w:lang w:val="hy-AM"/>
              </w:rPr>
            </w:pPr>
            <w:bookmarkStart w:id="4" w:name="_Hlk159575069"/>
            <w:r w:rsidRPr="00B61CBF">
              <w:rPr>
                <w:rFonts w:ascii="GHEA Grapalat" w:hAnsi="GHEA Grapalat"/>
                <w:sz w:val="24"/>
                <w:szCs w:val="24"/>
                <w:lang w:val="hy-AM"/>
              </w:rPr>
              <w:t>2.</w:t>
            </w:r>
            <w:r w:rsidRPr="00B61CBF">
              <w:rPr>
                <w:rFonts w:ascii="GHEA Grapalat" w:hAnsi="GHEA Grapalat"/>
                <w:sz w:val="24"/>
                <w:szCs w:val="24"/>
                <w:lang w:val="hy-AM"/>
              </w:rPr>
              <w:tab/>
              <w:t>Առաջարկում ենք Նախագծի 4-րդ կետի ենթակետերի համարակալումը համապատասխանեցնել «Նորմատիվ իրավական ակտերի մասին» օրենքի  14-րդ հոդվածի 5-րդ մասի պահանջներին: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AA9F1E9" w14:textId="0B155369" w:rsidR="00056629" w:rsidRPr="00B61CBF" w:rsidRDefault="000B43CA" w:rsidP="00A30BE1">
            <w:pPr>
              <w:pStyle w:val="NormalWeb"/>
              <w:spacing w:after="0" w:line="360" w:lineRule="auto"/>
              <w:jc w:val="center"/>
              <w:rPr>
                <w:rFonts w:ascii="GHEA Grapalat" w:eastAsia="Times New Roman" w:hAnsi="GHEA Grapalat"/>
                <w:b/>
                <w:bCs/>
                <w:lang w:val="hy-AM"/>
              </w:rPr>
            </w:pPr>
            <w:r w:rsidRPr="00B61CBF">
              <w:rPr>
                <w:rFonts w:ascii="GHEA Grapalat" w:eastAsia="Times New Roman" w:hAnsi="GHEA Grapalat"/>
                <w:b/>
                <w:bCs/>
                <w:lang w:val="hy-AM"/>
              </w:rPr>
              <w:t>Ընդունվել է</w:t>
            </w:r>
            <w:r w:rsidR="007515CD" w:rsidRPr="00B61CBF">
              <w:rPr>
                <w:rFonts w:ascii="GHEA Grapalat" w:eastAsia="Times New Roman" w:hAnsi="GHEA Grapalat"/>
                <w:b/>
                <w:bCs/>
                <w:lang w:val="hy-AM"/>
              </w:rPr>
              <w:t>:</w:t>
            </w:r>
          </w:p>
        </w:tc>
      </w:tr>
      <w:bookmarkEnd w:id="3"/>
      <w:bookmarkEnd w:id="4"/>
      <w:tr w:rsidR="00056629" w:rsidRPr="006E2BA5" w14:paraId="17A93F70" w14:textId="77777777" w:rsidTr="006E2BA5">
        <w:trPr>
          <w:gridBefore w:val="21"/>
          <w:wBefore w:w="176" w:type="dxa"/>
          <w:trHeight w:val="573"/>
          <w:tblCellSpacing w:w="0" w:type="dxa"/>
          <w:jc w:val="center"/>
        </w:trPr>
        <w:tc>
          <w:tcPr>
            <w:tcW w:w="10440" w:type="dxa"/>
            <w:gridSpan w:val="3"/>
            <w:tcBorders>
              <w:top w:val="outset" w:sz="6" w:space="0" w:color="auto"/>
              <w:left w:val="outset" w:sz="6" w:space="0" w:color="auto"/>
              <w:bottom w:val="outset" w:sz="6" w:space="0" w:color="auto"/>
              <w:right w:val="outset" w:sz="6" w:space="0" w:color="auto"/>
            </w:tcBorders>
            <w:shd w:val="clear" w:color="auto" w:fill="FFFFFF"/>
          </w:tcPr>
          <w:p w14:paraId="68AA8B2E" w14:textId="77777777" w:rsidR="00056629" w:rsidRPr="00B61CBF" w:rsidRDefault="00056629" w:rsidP="00056629">
            <w:pPr>
              <w:shd w:val="clear" w:color="auto" w:fill="FFFFFF"/>
              <w:spacing w:after="0" w:line="360" w:lineRule="auto"/>
              <w:jc w:val="both"/>
              <w:rPr>
                <w:rFonts w:ascii="GHEA Grapalat" w:hAnsi="GHEA Grapalat" w:cs="Sylfaen"/>
                <w:sz w:val="24"/>
                <w:szCs w:val="24"/>
                <w:shd w:val="clear" w:color="auto" w:fill="FFFFFF"/>
                <w:lang w:val="hy-AM"/>
              </w:rPr>
            </w:pPr>
            <w:r w:rsidRPr="00B61CBF">
              <w:rPr>
                <w:rFonts w:ascii="GHEA Grapalat" w:hAnsi="GHEA Grapalat" w:cs="Sylfaen"/>
                <w:sz w:val="24"/>
                <w:szCs w:val="24"/>
                <w:shd w:val="clear" w:color="auto" w:fill="FFFFFF"/>
                <w:lang w:val="hy-AM"/>
              </w:rPr>
              <w:lastRenderedPageBreak/>
              <w:t>3.</w:t>
            </w:r>
            <w:r w:rsidRPr="00B61CBF">
              <w:rPr>
                <w:rFonts w:ascii="GHEA Grapalat" w:hAnsi="GHEA Grapalat" w:cs="Sylfaen"/>
                <w:sz w:val="24"/>
                <w:szCs w:val="24"/>
                <w:shd w:val="clear" w:color="auto" w:fill="FFFFFF"/>
                <w:lang w:val="hy-AM"/>
              </w:rPr>
              <w:tab/>
              <w:t>Նախագծի 6-րդ կետով առաջարկվում է ԱՏԳ-ի գործունեության գործարկման վերջնաժամկետը սահմանել 1 տարի, մինչդեռ Նախագծով հաստատվող «ՄԱՅԼԵՌ ԱՏԳ» ՍՊ ընկերության կողմից ներկայացված՝ «Մայլեռ» ԱՏԳ ստեղծման ներդրումային ծրագրի (այսուհետ՝ Ծրագիր) «2.3. ԱՏԳ ստեղծման նպատակը և անհրաժեշտությունը, գործունեության ժամկետները» բաժնում նշվում է. «Ինչ վերաբերում է ԱՏԳ գործարկման ժամկետին, ապա, հաշվի առնելով, որ առաջին փուլի հիմնական անհրաժեշտ ենթակառուցվածքները արդեն իսկ պատրաստ են, միաժամանակ, առաջին փուլերում տարածքում ազատ մաքսային գոտի մաքսային ընթացակարգի չկիրառվելու պատճառով կարիք չկա մաքսային հսկողության հատուկ ենթակառուցվածքներ ստեղծելու, առաջարկում ենք այն սահմանել անմիջականորեն ԱՏԳ ստեղծելու մասին ՀՀ կառավարության որոշման ուժի մեջ մտնելու ժամկետը»։ Առաջարկում ենք շտկել Նախագծում և Ծրագրում տեղ գտած անհամապատասխանությունը: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1AA6004" w14:textId="77777777" w:rsidR="00056629" w:rsidRPr="00B61CBF" w:rsidRDefault="003C7B0D" w:rsidP="003C7B0D">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Չի ընդունվել</w:t>
            </w:r>
            <w:r w:rsidR="00F52697" w:rsidRPr="00B61CBF">
              <w:rPr>
                <w:rFonts w:ascii="GHEA Grapalat" w:eastAsia="Times New Roman" w:hAnsi="GHEA Grapalat"/>
                <w:b/>
                <w:bCs/>
                <w:sz w:val="24"/>
                <w:szCs w:val="24"/>
                <w:lang w:val="hy-AM"/>
              </w:rPr>
              <w:t>։</w:t>
            </w:r>
          </w:p>
          <w:p w14:paraId="30326068" w14:textId="77777777" w:rsidR="000318CE" w:rsidRPr="00B61CBF" w:rsidRDefault="000318CE" w:rsidP="00056629">
            <w:pPr>
              <w:tabs>
                <w:tab w:val="center" w:pos="4680"/>
                <w:tab w:val="right" w:pos="9360"/>
              </w:tabs>
              <w:spacing w:after="0" w:line="360" w:lineRule="auto"/>
              <w:jc w:val="center"/>
              <w:rPr>
                <w:rFonts w:ascii="GHEA Grapalat" w:eastAsia="Times New Roman" w:hAnsi="GHEA Grapalat"/>
                <w:sz w:val="24"/>
                <w:szCs w:val="24"/>
                <w:lang w:val="hy-AM"/>
              </w:rPr>
            </w:pPr>
            <w:r w:rsidRPr="00B61CBF">
              <w:rPr>
                <w:rFonts w:ascii="GHEA Grapalat" w:eastAsia="Times New Roman" w:hAnsi="GHEA Grapalat"/>
                <w:sz w:val="24"/>
                <w:szCs w:val="24"/>
                <w:lang w:val="hy-AM"/>
              </w:rPr>
              <w:t>Նախագծով սահմանված 1 տարին վերաբերում է ԱՏԳ գործարկման վերջնաժամկետին, ինչը ամենևին չի բացառում ներդրումային ծրագրում նշված ժամկետները։</w:t>
            </w:r>
            <w:r w:rsidR="007515CD" w:rsidRPr="00B61CBF">
              <w:rPr>
                <w:rFonts w:ascii="GHEA Grapalat" w:eastAsia="Times New Roman" w:hAnsi="GHEA Grapalat"/>
                <w:sz w:val="24"/>
                <w:szCs w:val="24"/>
                <w:lang w:val="hy-AM"/>
              </w:rPr>
              <w:t xml:space="preserve"> Մասնավորապես, նախագծով առաջարկվում է որպես վերջնաժամկետ սահմանել 1 տարին, սակայն կազմակերպչի կողմից</w:t>
            </w:r>
            <w:r w:rsidR="00F52697" w:rsidRPr="00B61CBF">
              <w:rPr>
                <w:rFonts w:ascii="GHEA Grapalat" w:eastAsia="Times New Roman" w:hAnsi="GHEA Grapalat"/>
                <w:sz w:val="24"/>
                <w:szCs w:val="24"/>
                <w:lang w:val="hy-AM"/>
              </w:rPr>
              <w:t xml:space="preserve"> իր գործառույթների շրջանակում կատարված աշխատանքների ավելի վաղ ավարտի դեպքում ԱՏԳ գործարկման ժամկետը կարող է լինել 1 տարուց շուտ։</w:t>
            </w:r>
          </w:p>
        </w:tc>
      </w:tr>
      <w:tr w:rsidR="00056629" w:rsidRPr="006E2BA5" w14:paraId="025CFB6B" w14:textId="77777777" w:rsidTr="006E2BA5">
        <w:trPr>
          <w:gridBefore w:val="20"/>
          <w:wBefore w:w="168" w:type="dxa"/>
          <w:trHeight w:val="573"/>
          <w:tblCellSpacing w:w="0" w:type="dxa"/>
          <w:jc w:val="center"/>
        </w:trPr>
        <w:tc>
          <w:tcPr>
            <w:tcW w:w="10448" w:type="dxa"/>
            <w:gridSpan w:val="4"/>
            <w:tcBorders>
              <w:top w:val="outset" w:sz="6" w:space="0" w:color="auto"/>
              <w:left w:val="outset" w:sz="6" w:space="0" w:color="auto"/>
              <w:bottom w:val="outset" w:sz="6" w:space="0" w:color="auto"/>
              <w:right w:val="outset" w:sz="6" w:space="0" w:color="auto"/>
            </w:tcBorders>
            <w:shd w:val="clear" w:color="auto" w:fill="FFFFFF"/>
          </w:tcPr>
          <w:p w14:paraId="52F3745E" w14:textId="77777777" w:rsidR="00056629" w:rsidRPr="00B61CBF" w:rsidRDefault="00056629" w:rsidP="00056629">
            <w:pPr>
              <w:shd w:val="clear" w:color="auto" w:fill="FFFFFF"/>
              <w:spacing w:after="0" w:line="360" w:lineRule="auto"/>
              <w:jc w:val="both"/>
              <w:rPr>
                <w:rFonts w:ascii="GHEA Grapalat" w:hAnsi="GHEA Grapalat"/>
                <w:sz w:val="24"/>
                <w:szCs w:val="24"/>
                <w:lang w:val="hy-AM"/>
              </w:rPr>
            </w:pPr>
            <w:r w:rsidRPr="00B61CBF">
              <w:rPr>
                <w:rFonts w:ascii="GHEA Grapalat" w:hAnsi="GHEA Grapalat"/>
                <w:sz w:val="24"/>
                <w:szCs w:val="24"/>
                <w:lang w:val="hy-AM"/>
              </w:rPr>
              <w:t>4.</w:t>
            </w:r>
            <w:r w:rsidRPr="00B61CBF">
              <w:rPr>
                <w:rFonts w:ascii="GHEA Grapalat" w:hAnsi="GHEA Grapalat"/>
                <w:sz w:val="24"/>
                <w:szCs w:val="24"/>
                <w:lang w:val="hy-AM"/>
              </w:rPr>
              <w:tab/>
              <w:t xml:space="preserve">Ծրագրի </w:t>
            </w:r>
            <w:r w:rsidRPr="00B61CBF">
              <w:rPr>
                <w:rFonts w:ascii="GHEA Grapalat" w:hAnsi="GHEA Grapalat"/>
                <w:sz w:val="24"/>
                <w:szCs w:val="24"/>
                <w:lang w:val="hy-AM"/>
              </w:rPr>
              <w:tab/>
              <w:t xml:space="preserve">«2.5. ԱՏԳ տարածքի սահմանագիծը և նկարագիրը» բաժնում նշվում է. «Կկառուցվեն նաև ձմեռային հանգստի այլ ենթակառուցվածքներ, սպա կենտրոն (շուրջ 5000մ2), ռեստորաններ և հանրային սննդի այլ կետեր, ամառային ժամանցի ենթակառուցվածքներ (զիփլայն, փեյնթբոլ, լեռնագնացություն, ձիարշավ և այլն), հյուրանոցներ, ինչպես նաև խաղատուն», իսկ «3.1. Ներդրումների չափը, ձևերն, ուղղվածությունը և ժամկետները» բաժնում ներկայացված Աղյուսակ 3-ի համաձայն նախատեսվում է Հյուրանոցի կառուցում, որում առկա է խաղատուն (150 սենյակ): Հաշվի առնելով, որ Նախագծի 2 կետի 1-ին ենթակետով հաստատվող հավելված N 1-ում </w:t>
            </w:r>
            <w:r w:rsidRPr="00B61CBF">
              <w:rPr>
                <w:rFonts w:ascii="GHEA Grapalat" w:hAnsi="GHEA Grapalat"/>
                <w:sz w:val="24"/>
                <w:szCs w:val="24"/>
                <w:lang w:val="hy-AM"/>
              </w:rPr>
              <w:lastRenderedPageBreak/>
              <w:t>ներկայացված ԱՏԳ գործունեության ոլորտներում ներառված չէ խաղատների գործունեությունը (ըստ ՀՀ էկոնոմիկայի նախարարի 2013 թվականի սեպտեմբերի 19-ի «Տնտեսական գործունեության տեսակների դասակարգիչը հաստատելու մասին» N 874-Ն հրամանի հավելվածի` R 92.0- Շահումով խաղերի կազմակերպման հետ կապված գործունեություն), առաջարկում ենք պարզաբանել, թե ինչ կարգավիճակ է ունենալու խաղատունը ԱՏԳ տարածքում՝ միևնույն ժամանակ ներկայացնելով վերջինիս գործունեության նպատակահարմարության հիմնավորումներ:</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0C41B54" w14:textId="77777777" w:rsidR="00056629" w:rsidRPr="00B61CBF" w:rsidRDefault="003C7B0D" w:rsidP="003C7B0D">
            <w:pPr>
              <w:pStyle w:val="NormalWeb"/>
              <w:spacing w:after="0" w:line="360" w:lineRule="auto"/>
              <w:jc w:val="center"/>
              <w:rPr>
                <w:rFonts w:ascii="GHEA Grapalat" w:eastAsia="Times New Roman" w:hAnsi="GHEA Grapalat"/>
                <w:b/>
                <w:bCs/>
                <w:lang w:val="hy-AM"/>
              </w:rPr>
            </w:pPr>
            <w:r w:rsidRPr="00B61CBF">
              <w:rPr>
                <w:rFonts w:ascii="GHEA Grapalat" w:eastAsia="Times New Roman" w:hAnsi="GHEA Grapalat"/>
                <w:b/>
                <w:bCs/>
                <w:lang w:val="hy-AM"/>
              </w:rPr>
              <w:lastRenderedPageBreak/>
              <w:t>Ընդունվել է</w:t>
            </w:r>
            <w:r w:rsidR="00E42DC9" w:rsidRPr="00B61CBF">
              <w:rPr>
                <w:rFonts w:ascii="GHEA Grapalat" w:eastAsia="Times New Roman" w:hAnsi="GHEA Grapalat"/>
                <w:b/>
                <w:bCs/>
                <w:lang w:val="hy-AM"/>
              </w:rPr>
              <w:t>։</w:t>
            </w:r>
          </w:p>
          <w:p w14:paraId="5E5955E8" w14:textId="10AD0E1E" w:rsidR="00344033" w:rsidRPr="00B61CBF" w:rsidRDefault="00FB0F3D" w:rsidP="003C7B0D">
            <w:pPr>
              <w:pStyle w:val="NormalWeb"/>
              <w:spacing w:after="0" w:line="360" w:lineRule="auto"/>
              <w:jc w:val="center"/>
              <w:rPr>
                <w:rFonts w:ascii="GHEA Grapalat" w:eastAsia="Times New Roman" w:hAnsi="GHEA Grapalat"/>
                <w:bCs/>
                <w:lang w:val="hy-AM"/>
              </w:rPr>
            </w:pPr>
            <w:r w:rsidRPr="00B61CBF">
              <w:rPr>
                <w:rFonts w:ascii="GHEA Grapalat" w:eastAsia="Times New Roman" w:hAnsi="GHEA Grapalat"/>
                <w:bCs/>
                <w:lang w:val="hy-AM"/>
              </w:rPr>
              <w:t>ՀՀ ազատ տնտեսական գոտիների</w:t>
            </w:r>
            <w:r w:rsidR="00344033" w:rsidRPr="00B61CBF">
              <w:rPr>
                <w:rFonts w:ascii="GHEA Grapalat" w:eastAsia="Times New Roman" w:hAnsi="GHEA Grapalat"/>
                <w:bCs/>
                <w:lang w:val="hy-AM"/>
              </w:rPr>
              <w:t xml:space="preserve"> մասին օրենքի 7-րդ հոդվածի 12-րդ մասի համաձայն</w:t>
            </w:r>
            <w:r w:rsidR="006D39CE">
              <w:rPr>
                <w:rFonts w:ascii="GHEA Grapalat" w:eastAsia="Times New Roman" w:hAnsi="GHEA Grapalat"/>
                <w:bCs/>
                <w:lang w:val="hy-AM"/>
              </w:rPr>
              <w:t>՝</w:t>
            </w:r>
            <w:r w:rsidR="00344033" w:rsidRPr="00B61CBF">
              <w:rPr>
                <w:rFonts w:ascii="Arial" w:hAnsi="Arial" w:cs="Arial"/>
                <w:color w:val="000000"/>
                <w:shd w:val="clear" w:color="auto" w:fill="FFFFFF"/>
                <w:lang w:val="hy-AM"/>
              </w:rPr>
              <w:t> </w:t>
            </w:r>
            <w:r w:rsidR="00344033" w:rsidRPr="00B61CBF">
              <w:rPr>
                <w:rFonts w:ascii="GHEA Grapalat" w:eastAsia="Times New Roman" w:hAnsi="GHEA Grapalat"/>
                <w:bCs/>
                <w:lang w:val="hy-AM"/>
              </w:rPr>
              <w:t xml:space="preserve">Ազատ տնտեսական գոտում կարող են գործունեություն իրականացնել շահագործողները, </w:t>
            </w:r>
            <w:r w:rsidR="00344033" w:rsidRPr="00B61CBF">
              <w:rPr>
                <w:rFonts w:ascii="GHEA Grapalat" w:eastAsia="Times New Roman" w:hAnsi="GHEA Grapalat"/>
                <w:b/>
                <w:bCs/>
                <w:lang w:val="hy-AM"/>
              </w:rPr>
              <w:t xml:space="preserve">ինչպես նաև շահագործող չհանդիսացող իրավաբանական </w:t>
            </w:r>
            <w:r w:rsidR="00344033" w:rsidRPr="00B61CBF">
              <w:rPr>
                <w:rFonts w:ascii="GHEA Grapalat" w:eastAsia="Times New Roman" w:hAnsi="GHEA Grapalat"/>
                <w:b/>
                <w:bCs/>
                <w:lang w:val="hy-AM"/>
              </w:rPr>
              <w:lastRenderedPageBreak/>
              <w:t>անձինք և անհատ ձեռնարկատերերը</w:t>
            </w:r>
            <w:r w:rsidR="006D39CE">
              <w:rPr>
                <w:rFonts w:ascii="GHEA Grapalat" w:eastAsia="Times New Roman" w:hAnsi="GHEA Grapalat"/>
                <w:b/>
                <w:bCs/>
                <w:lang w:val="hy-AM"/>
              </w:rPr>
              <w:t>,</w:t>
            </w:r>
            <w:r w:rsidRPr="00B61CBF">
              <w:rPr>
                <w:rFonts w:ascii="GHEA Grapalat" w:eastAsia="Times New Roman" w:hAnsi="GHEA Grapalat"/>
                <w:bCs/>
                <w:lang w:val="hy-AM"/>
              </w:rPr>
              <w:t xml:space="preserve"> և</w:t>
            </w:r>
            <w:r w:rsidRPr="00B61CBF">
              <w:rPr>
                <w:rFonts w:ascii="Arial Unicode" w:hAnsi="Arial Unicode"/>
                <w:color w:val="000000"/>
                <w:shd w:val="clear" w:color="auto" w:fill="FFFFFF"/>
                <w:lang w:val="hy-AM"/>
              </w:rPr>
              <w:t xml:space="preserve"> </w:t>
            </w:r>
            <w:r w:rsidRPr="00B61CBF">
              <w:rPr>
                <w:rFonts w:ascii="GHEA Grapalat" w:hAnsi="GHEA Grapalat"/>
                <w:color w:val="000000"/>
                <w:shd w:val="clear" w:color="auto" w:fill="FFFFFF"/>
                <w:lang w:val="hy-AM"/>
              </w:rPr>
              <w:t>ազատ տնտեսական գոտու ստեղծման մասին Կառավարության որոշմամբ սահմանված գործունեության տեսակներից տարբերվող գործունեության տեսակներ կարող են իրականացնել շահագործող չհանդիսացող իրավաբանական անձինք և անհատ ձեռնարկատերերը:</w:t>
            </w:r>
            <w:r w:rsidR="00344033" w:rsidRPr="00B61CBF">
              <w:rPr>
                <w:rFonts w:ascii="GHEA Grapalat" w:eastAsia="Times New Roman" w:hAnsi="GHEA Grapalat"/>
                <w:bCs/>
                <w:lang w:val="hy-AM"/>
              </w:rPr>
              <w:t> </w:t>
            </w:r>
            <w:r w:rsidRPr="00B61CBF">
              <w:rPr>
                <w:rFonts w:ascii="GHEA Grapalat" w:eastAsia="Times New Roman" w:hAnsi="GHEA Grapalat"/>
                <w:bCs/>
                <w:lang w:val="hy-AM"/>
              </w:rPr>
              <w:t>Նույն օրենքի 5-րդ հոդվածի 2-րդ մասի 3-րդ կետի համաձայն</w:t>
            </w:r>
            <w:r w:rsidR="006D39CE">
              <w:rPr>
                <w:rFonts w:ascii="GHEA Grapalat" w:eastAsia="Times New Roman" w:hAnsi="GHEA Grapalat"/>
                <w:bCs/>
                <w:lang w:val="hy-AM"/>
              </w:rPr>
              <w:t>՝</w:t>
            </w:r>
            <w:r w:rsidRPr="00B61CBF">
              <w:rPr>
                <w:rFonts w:ascii="GHEA Grapalat" w:eastAsia="Times New Roman" w:hAnsi="GHEA Grapalat"/>
                <w:bCs/>
                <w:lang w:val="hy-AM"/>
              </w:rPr>
              <w:t xml:space="preserve"> Ազատ տնտեսական գոտու ստեղծման մասին Կառավարության որոշումը ներառում է </w:t>
            </w:r>
            <w:r w:rsidRPr="00B61CBF">
              <w:rPr>
                <w:rFonts w:ascii="GHEA Grapalat" w:eastAsia="Times New Roman" w:hAnsi="GHEA Grapalat"/>
                <w:b/>
                <w:bCs/>
                <w:lang w:val="hy-AM"/>
              </w:rPr>
              <w:t>տվյալ ազատ տնտեսական գոտու շահագործողների կողմից իրականացվելիք գործունեության տեսակները</w:t>
            </w:r>
            <w:r w:rsidRPr="00B61CBF">
              <w:rPr>
                <w:rFonts w:ascii="GHEA Grapalat" w:eastAsia="Times New Roman" w:hAnsi="GHEA Grapalat"/>
                <w:bCs/>
                <w:lang w:val="hy-AM"/>
              </w:rPr>
              <w:t>` ըստ տնտեսական գործունեության տեսակների դասակարգչի:</w:t>
            </w:r>
          </w:p>
          <w:p w14:paraId="244190CE" w14:textId="0796A8C0" w:rsidR="00344033" w:rsidRPr="00B61CBF" w:rsidRDefault="00344033" w:rsidP="003C7B0D">
            <w:pPr>
              <w:pStyle w:val="NormalWeb"/>
              <w:spacing w:after="0" w:line="360" w:lineRule="auto"/>
              <w:jc w:val="center"/>
              <w:rPr>
                <w:rFonts w:ascii="GHEA Grapalat" w:eastAsia="Times New Roman" w:hAnsi="GHEA Grapalat"/>
                <w:bCs/>
                <w:lang w:val="hy-AM"/>
              </w:rPr>
            </w:pPr>
            <w:r w:rsidRPr="00B61CBF">
              <w:rPr>
                <w:rFonts w:ascii="GHEA Grapalat" w:eastAsia="Times New Roman" w:hAnsi="GHEA Grapalat"/>
                <w:bCs/>
                <w:lang w:val="hy-AM"/>
              </w:rPr>
              <w:t>Այսինքն</w:t>
            </w:r>
            <w:r w:rsidR="00FB0F3D" w:rsidRPr="00B61CBF">
              <w:rPr>
                <w:rFonts w:ascii="GHEA Grapalat" w:eastAsia="Times New Roman" w:hAnsi="GHEA Grapalat"/>
                <w:bCs/>
                <w:lang w:val="hy-AM"/>
              </w:rPr>
              <w:t>, եթե</w:t>
            </w:r>
            <w:r w:rsidRPr="00B61CBF">
              <w:rPr>
                <w:rFonts w:ascii="GHEA Grapalat" w:eastAsia="Times New Roman" w:hAnsi="GHEA Grapalat"/>
                <w:bCs/>
                <w:lang w:val="hy-AM"/>
              </w:rPr>
              <w:t xml:space="preserve"> </w:t>
            </w:r>
            <w:r w:rsidR="00FB0F3D" w:rsidRPr="00B61CBF">
              <w:rPr>
                <w:rFonts w:ascii="GHEA Grapalat" w:eastAsia="Times New Roman" w:hAnsi="GHEA Grapalat"/>
                <w:bCs/>
                <w:lang w:val="hy-AM"/>
              </w:rPr>
              <w:t xml:space="preserve">ազատ տնտեսական գոտու ստեղծման մասին </w:t>
            </w:r>
            <w:r w:rsidR="00FB0F3D" w:rsidRPr="00B61CBF">
              <w:rPr>
                <w:rFonts w:ascii="GHEA Grapalat" w:eastAsia="Times New Roman" w:hAnsi="GHEA Grapalat"/>
                <w:bCs/>
                <w:lang w:val="hy-AM"/>
              </w:rPr>
              <w:lastRenderedPageBreak/>
              <w:t>Կառավարության որոշման մեջ որևիցե գործունեության տեսակ նշված չէ, ապա այդ տեսակի գործունեություն կարող է և իրավունք ունի իրականացնել</w:t>
            </w:r>
            <w:r w:rsidR="00FF1F5D">
              <w:rPr>
                <w:rFonts w:ascii="GHEA Grapalat" w:eastAsia="Times New Roman" w:hAnsi="GHEA Grapalat"/>
                <w:bCs/>
                <w:lang w:val="hy-AM"/>
              </w:rPr>
              <w:t xml:space="preserve"> </w:t>
            </w:r>
            <w:r w:rsidR="00FB0F3D" w:rsidRPr="00B61CBF">
              <w:rPr>
                <w:rFonts w:ascii="GHEA Grapalat" w:eastAsia="Times New Roman" w:hAnsi="GHEA Grapalat"/>
                <w:bCs/>
                <w:lang w:val="hy-AM"/>
              </w:rPr>
              <w:t xml:space="preserve">միայն շահագործող չհանդիսացող իրավաբանական անձը և, հետևաբար, </w:t>
            </w:r>
            <w:r w:rsidRPr="00B61CBF">
              <w:rPr>
                <w:rFonts w:ascii="GHEA Grapalat" w:eastAsia="Times New Roman" w:hAnsi="GHEA Grapalat"/>
                <w:bCs/>
                <w:lang w:val="hy-AM"/>
              </w:rPr>
              <w:t xml:space="preserve">խաղատունը ազատ տնտեսական գոտում ունենալու է </w:t>
            </w:r>
            <w:r w:rsidRPr="00B61CBF">
              <w:rPr>
                <w:rFonts w:ascii="GHEA Grapalat" w:eastAsia="Times New Roman" w:hAnsi="GHEA Grapalat"/>
                <w:b/>
                <w:bCs/>
                <w:lang w:val="hy-AM"/>
              </w:rPr>
              <w:t>շահագործող չհանդիսացող</w:t>
            </w:r>
            <w:r w:rsidRPr="00B61CBF">
              <w:rPr>
                <w:rFonts w:ascii="GHEA Grapalat" w:eastAsia="Times New Roman" w:hAnsi="GHEA Grapalat"/>
                <w:bCs/>
                <w:lang w:val="hy-AM"/>
              </w:rPr>
              <w:t xml:space="preserve"> իրավաբանական անձի կարգավիճակ և չի օգտվելու ազատ տնտեսական գոտիների շահագործողների համար սահմանված որևիցե արտոնությունից:</w:t>
            </w:r>
          </w:p>
        </w:tc>
      </w:tr>
      <w:tr w:rsidR="00056629" w:rsidRPr="006E2BA5" w14:paraId="623482E6" w14:textId="77777777" w:rsidTr="006E2BA5">
        <w:trPr>
          <w:gridBefore w:val="19"/>
          <w:wBefore w:w="160" w:type="dxa"/>
          <w:trHeight w:val="573"/>
          <w:tblCellSpacing w:w="0" w:type="dxa"/>
          <w:jc w:val="center"/>
        </w:trPr>
        <w:tc>
          <w:tcPr>
            <w:tcW w:w="10456" w:type="dxa"/>
            <w:gridSpan w:val="5"/>
            <w:tcBorders>
              <w:top w:val="outset" w:sz="6" w:space="0" w:color="auto"/>
              <w:left w:val="outset" w:sz="6" w:space="0" w:color="auto"/>
              <w:bottom w:val="outset" w:sz="6" w:space="0" w:color="auto"/>
              <w:right w:val="outset" w:sz="6" w:space="0" w:color="auto"/>
            </w:tcBorders>
            <w:shd w:val="clear" w:color="auto" w:fill="FFFFFF"/>
          </w:tcPr>
          <w:p w14:paraId="4425DD69" w14:textId="77777777" w:rsidR="00056629" w:rsidRPr="00B61CBF" w:rsidRDefault="00056629" w:rsidP="007129A6">
            <w:pPr>
              <w:spacing w:line="360" w:lineRule="auto"/>
              <w:jc w:val="both"/>
              <w:rPr>
                <w:rFonts w:ascii="GHEA Grapalat" w:hAnsi="GHEA Grapalat"/>
                <w:sz w:val="24"/>
                <w:szCs w:val="24"/>
                <w:lang w:val="hy-AM"/>
              </w:rPr>
            </w:pPr>
            <w:r w:rsidRPr="00B61CBF">
              <w:rPr>
                <w:rFonts w:ascii="GHEA Grapalat" w:hAnsi="GHEA Grapalat"/>
                <w:sz w:val="24"/>
                <w:szCs w:val="24"/>
                <w:lang w:val="hy-AM"/>
              </w:rPr>
              <w:lastRenderedPageBreak/>
              <w:t>5.</w:t>
            </w:r>
            <w:r w:rsidRPr="00B61CBF">
              <w:rPr>
                <w:rFonts w:ascii="GHEA Grapalat" w:hAnsi="GHEA Grapalat"/>
                <w:sz w:val="24"/>
                <w:szCs w:val="24"/>
                <w:lang w:val="hy-AM"/>
              </w:rPr>
              <w:tab/>
              <w:t>Ծրագրի «5. Պետության կողմից ակնկալվող աջակցությունը» բաժնում ներկայացված է, որ կազմակերպիչը հայցում է պետության աջակցությունը ճանապարհի և կոմունալ ենթակառուցվածքների (ջրամատակարարում, էլեկտրաեներգիա, գազամատակարարում, ջրահեռացում) ձևավորման գործում: Սակայն Նախագիծը համաձայնեցված չէ վերոնշյալ ոլորտները կարգավորող պատասխանատու մարմնի հետ, ուստի անհրաժեշտ է պետության աջակցության հնարավորությունները քննարկել համապատասխան ոլորտի պատասխանատու գերատեսչության՝ Տարածքային կառավարման և ենթակառուցվածքների նախարարության հետ:</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BABDF0F" w14:textId="14225918" w:rsidR="00012783" w:rsidRPr="00B61CBF" w:rsidRDefault="00FF1F5D" w:rsidP="00B61CBF">
            <w:pPr>
              <w:pStyle w:val="NormalWeb"/>
              <w:spacing w:after="0" w:line="360" w:lineRule="auto"/>
              <w:jc w:val="center"/>
              <w:rPr>
                <w:rFonts w:ascii="GHEA Grapalat" w:eastAsia="Times New Roman" w:hAnsi="GHEA Grapalat"/>
                <w:b/>
                <w:lang w:val="hy-AM"/>
              </w:rPr>
            </w:pPr>
            <w:r>
              <w:rPr>
                <w:rFonts w:ascii="GHEA Grapalat" w:eastAsia="Times New Roman" w:hAnsi="GHEA Grapalat"/>
                <w:b/>
                <w:lang w:val="hy-AM"/>
              </w:rPr>
              <w:t>Մ</w:t>
            </w:r>
            <w:r w:rsidR="00012783" w:rsidRPr="00B61CBF">
              <w:rPr>
                <w:rFonts w:ascii="GHEA Grapalat" w:eastAsia="Times New Roman" w:hAnsi="GHEA Grapalat"/>
                <w:b/>
                <w:lang w:val="hy-AM"/>
              </w:rPr>
              <w:t>ասամբ</w:t>
            </w:r>
            <w:r>
              <w:rPr>
                <w:rFonts w:ascii="GHEA Grapalat" w:eastAsia="Times New Roman" w:hAnsi="GHEA Grapalat"/>
                <w:b/>
                <w:lang w:val="hy-AM"/>
              </w:rPr>
              <w:t xml:space="preserve"> է ընդունվել։</w:t>
            </w:r>
          </w:p>
          <w:p w14:paraId="0B993219" w14:textId="69230CF7" w:rsidR="00012783" w:rsidRPr="00B61CBF" w:rsidRDefault="0039657B" w:rsidP="0039657B">
            <w:pPr>
              <w:pStyle w:val="NormalWeb"/>
              <w:spacing w:after="0" w:line="360" w:lineRule="auto"/>
              <w:jc w:val="both"/>
              <w:rPr>
                <w:rFonts w:ascii="GHEA Grapalat" w:hAnsi="GHEA Grapalat"/>
                <w:color w:val="000000"/>
                <w:shd w:val="clear" w:color="auto" w:fill="FFFFFF"/>
                <w:lang w:val="hy-AM"/>
              </w:rPr>
            </w:pPr>
            <w:r w:rsidRPr="00B61CBF">
              <w:rPr>
                <w:rFonts w:ascii="GHEA Grapalat" w:eastAsia="Times New Roman" w:hAnsi="GHEA Grapalat"/>
                <w:lang w:val="hy-AM"/>
              </w:rPr>
              <w:t xml:space="preserve">ՀՀ ազատ տնտեսական գոտիների մասին օրենքի </w:t>
            </w:r>
            <w:r w:rsidRPr="00B61CBF">
              <w:rPr>
                <w:rFonts w:ascii="GHEA Grapalat" w:eastAsia="Times New Roman" w:hAnsi="GHEA Grapalat"/>
                <w:bCs/>
                <w:lang w:val="hy-AM"/>
              </w:rPr>
              <w:t>5-րդ հոդվածի 11-րդ մասի 3-րդ կետի համաձայն</w:t>
            </w:r>
            <w:r w:rsidR="008E56E8">
              <w:rPr>
                <w:rFonts w:ascii="GHEA Grapalat" w:eastAsia="Times New Roman" w:hAnsi="GHEA Grapalat"/>
                <w:bCs/>
                <w:lang w:val="hy-AM"/>
              </w:rPr>
              <w:t>՝</w:t>
            </w:r>
            <w:r w:rsidRPr="00B61CBF">
              <w:rPr>
                <w:rFonts w:ascii="GHEA Grapalat" w:eastAsia="Times New Roman" w:hAnsi="GHEA Grapalat"/>
                <w:bCs/>
                <w:lang w:val="hy-AM"/>
              </w:rPr>
              <w:t xml:space="preserve"> ազատ տնտեսական գոտու ստեղծման մասին Կառավարության որոշումը պետք է ներառի </w:t>
            </w:r>
            <w:r w:rsidRPr="00B61CBF">
              <w:rPr>
                <w:rFonts w:ascii="Arial" w:hAnsi="Arial" w:cs="Arial"/>
                <w:color w:val="000000"/>
                <w:shd w:val="clear" w:color="auto" w:fill="FFFFFF"/>
                <w:lang w:val="hy-AM"/>
              </w:rPr>
              <w:t> </w:t>
            </w:r>
            <w:r w:rsidRPr="00B61CBF">
              <w:rPr>
                <w:rFonts w:ascii="GHEA Grapalat" w:hAnsi="GHEA Grapalat"/>
                <w:color w:val="000000"/>
                <w:shd w:val="clear" w:color="auto" w:fill="FFFFFF"/>
                <w:lang w:val="hy-AM"/>
              </w:rPr>
              <w:t xml:space="preserve">ակնկալվող պետական աջակցության ձևերը: </w:t>
            </w:r>
            <w:r w:rsidR="00012783" w:rsidRPr="00B61CBF">
              <w:rPr>
                <w:rFonts w:ascii="GHEA Grapalat" w:hAnsi="GHEA Grapalat"/>
                <w:color w:val="000000"/>
                <w:shd w:val="clear" w:color="auto" w:fill="FFFFFF"/>
                <w:lang w:val="hy-AM"/>
              </w:rPr>
              <w:t xml:space="preserve">Հայտատուն հանդիսանում է մասնավոր </w:t>
            </w:r>
            <w:r w:rsidR="00012783" w:rsidRPr="00B61CBF">
              <w:rPr>
                <w:rFonts w:ascii="GHEA Grapalat" w:hAnsi="GHEA Grapalat"/>
                <w:color w:val="000000"/>
                <w:shd w:val="clear" w:color="auto" w:fill="FFFFFF"/>
                <w:lang w:val="hy-AM"/>
              </w:rPr>
              <w:lastRenderedPageBreak/>
              <w:t xml:space="preserve">կազմակերպություն և ակնկալվող աջակցության ձևերի մասով տվել է առաջարկություններ: </w:t>
            </w:r>
          </w:p>
          <w:p w14:paraId="0F238F13" w14:textId="29BC92F3" w:rsidR="00056629" w:rsidRPr="00B61CBF" w:rsidRDefault="00012783" w:rsidP="005805F1">
            <w:pPr>
              <w:pStyle w:val="NormalWeb"/>
              <w:spacing w:after="0" w:line="360" w:lineRule="auto"/>
              <w:jc w:val="both"/>
              <w:rPr>
                <w:rFonts w:ascii="GHEA Grapalat" w:eastAsia="Times New Roman" w:hAnsi="GHEA Grapalat"/>
                <w:lang w:val="hy-AM"/>
              </w:rPr>
            </w:pPr>
            <w:r w:rsidRPr="00B61CBF">
              <w:rPr>
                <w:rFonts w:ascii="GHEA Grapalat" w:hAnsi="GHEA Grapalat"/>
                <w:color w:val="000000"/>
                <w:shd w:val="clear" w:color="auto" w:fill="FFFFFF"/>
                <w:lang w:val="hy-AM"/>
              </w:rPr>
              <w:t xml:space="preserve">Մյուս կողմից </w:t>
            </w:r>
            <w:r w:rsidR="0039657B" w:rsidRPr="00B61CBF">
              <w:rPr>
                <w:rFonts w:ascii="GHEA Grapalat" w:hAnsi="GHEA Grapalat"/>
                <w:color w:val="000000"/>
                <w:shd w:val="clear" w:color="auto" w:fill="FFFFFF"/>
                <w:lang w:val="hy-AM"/>
              </w:rPr>
              <w:t>ոչ Օրենքը, ոչ ՀՀ կառավարության 2019 թվականի հունիսի 6-ի N 727-Ն որոշումը չեն ենթադրում</w:t>
            </w:r>
            <w:r w:rsidR="00400815" w:rsidRPr="00B61CBF">
              <w:rPr>
                <w:rFonts w:ascii="GHEA Grapalat" w:hAnsi="GHEA Grapalat"/>
                <w:color w:val="000000"/>
                <w:shd w:val="clear" w:color="auto" w:fill="FFFFFF"/>
                <w:lang w:val="hy-AM"/>
              </w:rPr>
              <w:t xml:space="preserve"> հայտատուի համար</w:t>
            </w:r>
            <w:r w:rsidR="0039657B" w:rsidRPr="00B61CBF">
              <w:rPr>
                <w:rFonts w:ascii="GHEA Grapalat" w:hAnsi="GHEA Grapalat"/>
                <w:color w:val="000000"/>
                <w:shd w:val="clear" w:color="auto" w:fill="FFFFFF"/>
                <w:lang w:val="hy-AM"/>
              </w:rPr>
              <w:t xml:space="preserve"> </w:t>
            </w:r>
            <w:r w:rsidR="00400815" w:rsidRPr="00B61CBF">
              <w:rPr>
                <w:rFonts w:ascii="GHEA Grapalat" w:hAnsi="GHEA Grapalat"/>
                <w:color w:val="000000"/>
                <w:shd w:val="clear" w:color="auto" w:fill="FFFFFF"/>
                <w:lang w:val="hy-AM"/>
              </w:rPr>
              <w:t xml:space="preserve">պետական տարբեր մարմինների հետ </w:t>
            </w:r>
            <w:r w:rsidRPr="00B61CBF">
              <w:rPr>
                <w:rFonts w:ascii="GHEA Grapalat" w:hAnsi="GHEA Grapalat"/>
                <w:color w:val="000000"/>
                <w:shd w:val="clear" w:color="auto" w:fill="FFFFFF"/>
                <w:lang w:val="hy-AM"/>
              </w:rPr>
              <w:t>լրացուցիչ</w:t>
            </w:r>
            <w:r w:rsidR="0039657B" w:rsidRPr="00B61CBF">
              <w:rPr>
                <w:rFonts w:ascii="GHEA Grapalat" w:hAnsi="GHEA Grapalat"/>
                <w:color w:val="000000"/>
                <w:shd w:val="clear" w:color="auto" w:fill="FFFFFF"/>
                <w:lang w:val="hy-AM"/>
              </w:rPr>
              <w:t xml:space="preserve"> </w:t>
            </w:r>
            <w:r w:rsidR="00400815" w:rsidRPr="00B61CBF">
              <w:rPr>
                <w:rFonts w:ascii="GHEA Grapalat" w:hAnsi="GHEA Grapalat"/>
                <w:color w:val="000000"/>
                <w:shd w:val="clear" w:color="auto" w:fill="FFFFFF"/>
                <w:lang w:val="hy-AM"/>
              </w:rPr>
              <w:t>համաձայնեցումների</w:t>
            </w:r>
            <w:r w:rsidR="0039657B" w:rsidRPr="00B61CBF">
              <w:rPr>
                <w:rFonts w:ascii="GHEA Grapalat" w:hAnsi="GHEA Grapalat"/>
                <w:color w:val="000000"/>
                <w:shd w:val="clear" w:color="auto" w:fill="FFFFFF"/>
                <w:lang w:val="hy-AM"/>
              </w:rPr>
              <w:t xml:space="preserve"> գործընթաց, բացառությամբ </w:t>
            </w:r>
            <w:r w:rsidRPr="00B61CBF">
              <w:rPr>
                <w:rFonts w:ascii="GHEA Grapalat" w:hAnsi="GHEA Grapalat"/>
                <w:color w:val="000000"/>
                <w:shd w:val="clear" w:color="auto" w:fill="FFFFFF"/>
                <w:lang w:val="hy-AM"/>
              </w:rPr>
              <w:t xml:space="preserve">համապատասխան </w:t>
            </w:r>
            <w:r w:rsidR="0039657B" w:rsidRPr="00B61CBF">
              <w:rPr>
                <w:rFonts w:ascii="GHEA Grapalat" w:hAnsi="GHEA Grapalat"/>
                <w:color w:val="000000"/>
                <w:shd w:val="clear" w:color="auto" w:fill="FFFFFF"/>
                <w:lang w:val="hy-AM"/>
              </w:rPr>
              <w:t xml:space="preserve">Հանձնաժողովի </w:t>
            </w:r>
            <w:r w:rsidR="00400815" w:rsidRPr="00B61CBF">
              <w:rPr>
                <w:rFonts w:ascii="GHEA Grapalat" w:hAnsi="GHEA Grapalat"/>
                <w:color w:val="000000"/>
                <w:shd w:val="clear" w:color="auto" w:fill="FFFFFF"/>
                <w:lang w:val="hy-AM"/>
              </w:rPr>
              <w:t xml:space="preserve">շրջանակում քննարկումների: </w:t>
            </w:r>
            <w:r w:rsidR="006A0368">
              <w:rPr>
                <w:rFonts w:ascii="GHEA Grapalat" w:hAnsi="GHEA Grapalat"/>
                <w:color w:val="000000"/>
                <w:shd w:val="clear" w:color="auto" w:fill="FFFFFF"/>
                <w:lang w:val="hy-AM"/>
              </w:rPr>
              <w:t xml:space="preserve">Այնուամենայնիվ, նախագծի փաթեթը ներկայացվել է նաև այլ շահագրգիռ մարմինների դիտարկմանը, ինչը ներկայացված է սույն ամփոփաթերթում։ </w:t>
            </w:r>
            <w:r w:rsidR="00400815" w:rsidRPr="00B61CBF">
              <w:rPr>
                <w:rFonts w:ascii="GHEA Grapalat" w:hAnsi="GHEA Grapalat"/>
                <w:color w:val="000000"/>
                <w:shd w:val="clear" w:color="auto" w:fill="FFFFFF"/>
                <w:lang w:val="hy-AM"/>
              </w:rPr>
              <w:t xml:space="preserve">Միաժամանակ, </w:t>
            </w:r>
            <w:r w:rsidR="00F37F9A" w:rsidRPr="00B61CBF">
              <w:rPr>
                <w:rFonts w:ascii="GHEA Grapalat" w:hAnsi="GHEA Grapalat"/>
                <w:color w:val="000000"/>
                <w:shd w:val="clear" w:color="auto" w:fill="FFFFFF"/>
                <w:lang w:val="hy-AM"/>
              </w:rPr>
              <w:t xml:space="preserve">հայտնում ենք, որ </w:t>
            </w:r>
            <w:r w:rsidR="00D6039D">
              <w:rPr>
                <w:rFonts w:ascii="GHEA Grapalat" w:hAnsi="GHEA Grapalat"/>
                <w:color w:val="000000"/>
                <w:shd w:val="clear" w:color="auto" w:fill="FFFFFF"/>
                <w:lang w:val="hy-AM"/>
              </w:rPr>
              <w:t>գործարար ծրագրում ավելացվել է դրույթ, ըստ որի՝ ներդրողի կողմից ակնկալվելիք աջակցության ձևերը չեն նախատեսում ֆինանսական ռեսուրսների օգտագործում։</w:t>
            </w:r>
          </w:p>
        </w:tc>
      </w:tr>
      <w:tr w:rsidR="00056629" w:rsidRPr="00B61CBF" w14:paraId="5897DE3B" w14:textId="77777777" w:rsidTr="006E2BA5">
        <w:trPr>
          <w:gridBefore w:val="18"/>
          <w:wBefore w:w="152" w:type="dxa"/>
          <w:trHeight w:val="787"/>
          <w:tblCellSpacing w:w="0" w:type="dxa"/>
          <w:jc w:val="center"/>
        </w:trPr>
        <w:tc>
          <w:tcPr>
            <w:tcW w:w="10464" w:type="dxa"/>
            <w:gridSpan w:val="6"/>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38E97D6" w14:textId="4DE101B2" w:rsidR="00056629" w:rsidRPr="00B61CBF" w:rsidRDefault="003A52C1" w:rsidP="00056629">
            <w:pPr>
              <w:tabs>
                <w:tab w:val="center" w:pos="4680"/>
                <w:tab w:val="right" w:pos="9360"/>
              </w:tabs>
              <w:spacing w:after="0" w:line="360" w:lineRule="auto"/>
              <w:jc w:val="center"/>
              <w:rPr>
                <w:rFonts w:ascii="GHEA Grapalat" w:eastAsia="Times New Roman" w:hAnsi="GHEA Grapalat"/>
                <w:b/>
                <w:bCs/>
                <w:sz w:val="24"/>
                <w:szCs w:val="24"/>
                <w:lang w:val="hy-AM"/>
              </w:rPr>
            </w:pPr>
            <w:r w:rsidRPr="009F593C">
              <w:rPr>
                <w:rFonts w:ascii="GHEA Grapalat" w:eastAsia="Times New Roman" w:hAnsi="GHEA Grapalat"/>
                <w:b/>
                <w:bCs/>
                <w:sz w:val="24"/>
                <w:szCs w:val="24"/>
                <w:lang w:val="hy-AM"/>
              </w:rPr>
              <w:lastRenderedPageBreak/>
              <w:t xml:space="preserve">6. </w:t>
            </w:r>
            <w:r w:rsidR="00056629" w:rsidRPr="00B61CBF">
              <w:rPr>
                <w:rFonts w:ascii="GHEA Grapalat" w:eastAsia="Times New Roman" w:hAnsi="GHEA Grapalat"/>
                <w:b/>
                <w:bCs/>
                <w:sz w:val="24"/>
                <w:szCs w:val="24"/>
                <w:lang w:val="hy-AM"/>
              </w:rPr>
              <w:t>ՀՀ վարչապետի աշխատակազմ</w:t>
            </w:r>
          </w:p>
          <w:p w14:paraId="60639DE5"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Տարածքային զարգացման և շրջակա միջավայրի հարցերի վարչություն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68AD3A06" w14:textId="77777777" w:rsidR="00056629" w:rsidRPr="00B61CBF" w:rsidRDefault="00056629" w:rsidP="00056629">
            <w:pPr>
              <w:tabs>
                <w:tab w:val="center" w:pos="4680"/>
                <w:tab w:val="right" w:pos="9360"/>
              </w:tabs>
              <w:spacing w:after="0" w:line="360" w:lineRule="auto"/>
              <w:jc w:val="center"/>
              <w:rPr>
                <w:rFonts w:ascii="Cambria Math" w:eastAsia="Times New Roman" w:hAnsi="Cambria Math"/>
                <w:b/>
                <w:bCs/>
                <w:sz w:val="24"/>
                <w:szCs w:val="24"/>
                <w:lang w:val="hy-AM"/>
              </w:rPr>
            </w:pPr>
            <w:r w:rsidRPr="00B61CBF">
              <w:rPr>
                <w:rFonts w:ascii="GHEA Grapalat" w:eastAsia="Times New Roman" w:hAnsi="GHEA Grapalat"/>
                <w:b/>
                <w:bCs/>
                <w:sz w:val="24"/>
                <w:szCs w:val="24"/>
                <w:lang w:val="hy-AM"/>
              </w:rPr>
              <w:t>13</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02</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2024թ</w:t>
            </w:r>
            <w:r w:rsidRPr="00B61CBF">
              <w:rPr>
                <w:rFonts w:ascii="Cambria Math" w:eastAsia="Times New Roman" w:hAnsi="Cambria Math"/>
                <w:b/>
                <w:bCs/>
                <w:sz w:val="24"/>
                <w:szCs w:val="24"/>
                <w:lang w:val="hy-AM"/>
              </w:rPr>
              <w:t>․</w:t>
            </w:r>
          </w:p>
        </w:tc>
      </w:tr>
      <w:tr w:rsidR="00056629" w:rsidRPr="00B61CBF" w14:paraId="1CEE4EC0" w14:textId="77777777" w:rsidTr="006E2BA5">
        <w:trPr>
          <w:gridBefore w:val="18"/>
          <w:wBefore w:w="152" w:type="dxa"/>
          <w:trHeight w:val="753"/>
          <w:tblCellSpacing w:w="0" w:type="dxa"/>
          <w:jc w:val="center"/>
        </w:trPr>
        <w:tc>
          <w:tcPr>
            <w:tcW w:w="10464" w:type="dxa"/>
            <w:gridSpan w:val="6"/>
            <w:vMerge/>
            <w:tcBorders>
              <w:top w:val="outset" w:sz="6" w:space="0" w:color="auto"/>
              <w:left w:val="outset" w:sz="6" w:space="0" w:color="auto"/>
              <w:bottom w:val="outset" w:sz="6" w:space="0" w:color="auto"/>
              <w:right w:val="outset" w:sz="6" w:space="0" w:color="auto"/>
            </w:tcBorders>
            <w:shd w:val="clear" w:color="auto" w:fill="FFFFFF"/>
            <w:vAlign w:val="center"/>
          </w:tcPr>
          <w:p w14:paraId="55356668"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7CA68FF9"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hAnsi="GHEA Grapalat"/>
                <w:b/>
                <w:bCs/>
                <w:sz w:val="24"/>
                <w:szCs w:val="24"/>
                <w:lang w:val="hy-AM"/>
              </w:rPr>
              <w:t xml:space="preserve"> N 02/16.17/5321-2024</w:t>
            </w:r>
          </w:p>
        </w:tc>
      </w:tr>
      <w:tr w:rsidR="00056629" w:rsidRPr="006E2BA5" w14:paraId="16011D4E" w14:textId="77777777" w:rsidTr="006E2BA5">
        <w:trPr>
          <w:gridBefore w:val="18"/>
          <w:wBefore w:w="152" w:type="dxa"/>
          <w:trHeight w:val="573"/>
          <w:tblCellSpacing w:w="0" w:type="dxa"/>
          <w:jc w:val="center"/>
        </w:trPr>
        <w:tc>
          <w:tcPr>
            <w:tcW w:w="10464" w:type="dxa"/>
            <w:gridSpan w:val="6"/>
            <w:tcBorders>
              <w:top w:val="outset" w:sz="6" w:space="0" w:color="auto"/>
              <w:left w:val="outset" w:sz="6" w:space="0" w:color="auto"/>
              <w:bottom w:val="outset" w:sz="6" w:space="0" w:color="auto"/>
              <w:right w:val="outset" w:sz="6" w:space="0" w:color="auto"/>
            </w:tcBorders>
            <w:shd w:val="clear" w:color="auto" w:fill="FFFFFF"/>
          </w:tcPr>
          <w:p w14:paraId="7D4FE8FF" w14:textId="77777777" w:rsidR="00056629" w:rsidRPr="00B61CBF" w:rsidRDefault="00056629" w:rsidP="00056629">
            <w:pPr>
              <w:spacing w:after="0" w:line="360" w:lineRule="auto"/>
              <w:jc w:val="both"/>
              <w:rPr>
                <w:rFonts w:ascii="GHEA Grapalat" w:hAnsi="GHEA Grapalat" w:cs="Sylfaen"/>
                <w:sz w:val="24"/>
                <w:szCs w:val="24"/>
                <w:lang w:val="hy-AM"/>
              </w:rPr>
            </w:pPr>
            <w:r w:rsidRPr="00B61CBF">
              <w:rPr>
                <w:rFonts w:ascii="GHEA Grapalat" w:hAnsi="GHEA Grapalat" w:cs="Sylfaen"/>
                <w:sz w:val="24"/>
                <w:szCs w:val="24"/>
                <w:lang w:val="hy-AM"/>
              </w:rPr>
              <w:t>1.</w:t>
            </w:r>
            <w:r w:rsidRPr="00B61CBF">
              <w:rPr>
                <w:rFonts w:ascii="GHEA Grapalat" w:hAnsi="GHEA Grapalat" w:cs="Sylfaen"/>
                <w:sz w:val="24"/>
                <w:szCs w:val="24"/>
                <w:lang w:val="hy-AM"/>
              </w:rPr>
              <w:tab/>
              <w:t>Նախագածի 1-ին կետով սահմանվել է, որ «Ստեղծել ազատ տնտեսական գոտի (այսուհետ` ԱՏԳ)` Արագածոտնի մարզի Ապարան համայնքի Եղիպատրուշ բնակավայրում` համաձայն N 3 հավելվածում նշված սահմանագծի` օտարերկրյա ուղղակի ներդրումների ներգրավման, երկրի ներդրումային գրավչության բարձրացման, երկրի զբոսաշրջային գրավչության բարձրացման,  նոր աշխատատեղերի ստեղծման և կայուն տնտեսական զարգացումը խթանելու նպատակով»: Մինչդեռ, ներկայացվածից պարզ չէ, թե նշված հողատարածքները ու՞մ սեփականությունն են հանդիսանում և ի՞նչ նշանակության հողատարածքներ են: Ուստի, գտնում ենք, որ անհրաժեշտ է ներկայացնել համապատասխան հողատարածքների նույնականացման տվյալները:</w:t>
            </w:r>
          </w:p>
          <w:p w14:paraId="7DAA8940" w14:textId="77777777" w:rsidR="00056629" w:rsidRPr="00B61CBF" w:rsidRDefault="00056629" w:rsidP="00056629">
            <w:pPr>
              <w:spacing w:after="0" w:line="360" w:lineRule="auto"/>
              <w:jc w:val="both"/>
              <w:rPr>
                <w:rFonts w:ascii="GHEA Grapalat" w:hAnsi="GHEA Grapalat" w:cs="Sylfaen"/>
                <w:sz w:val="24"/>
                <w:szCs w:val="24"/>
                <w:lang w:val="hy-AM"/>
              </w:rPr>
            </w:pPr>
            <w:r w:rsidRPr="00B61CBF">
              <w:rPr>
                <w:rFonts w:ascii="GHEA Grapalat" w:hAnsi="GHEA Grapalat" w:cs="Sylfaen"/>
                <w:sz w:val="24"/>
                <w:szCs w:val="24"/>
                <w:lang w:val="hy-AM"/>
              </w:rPr>
              <w:t>Բացի այդ, նախագծին կից ներկայացված ամփոփաթերթից բացակայում է Կադաստր կոմիտեի կարծիքը, առաջարկում ենք նախագիծը համաձայնեցնել վերջինիս հետ նույնպես:</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6D59BB1" w14:textId="44DD9E37" w:rsidR="00187267" w:rsidRPr="00187267" w:rsidRDefault="00187267" w:rsidP="00187267">
            <w:pPr>
              <w:tabs>
                <w:tab w:val="center" w:pos="4680"/>
                <w:tab w:val="right" w:pos="9360"/>
              </w:tabs>
              <w:spacing w:after="0" w:line="360" w:lineRule="auto"/>
              <w:jc w:val="center"/>
              <w:rPr>
                <w:rFonts w:ascii="GHEA Grapalat" w:eastAsia="Times New Roman" w:hAnsi="GHEA Grapalat"/>
                <w:sz w:val="24"/>
                <w:szCs w:val="24"/>
                <w:lang w:val="hy-AM"/>
              </w:rPr>
            </w:pPr>
            <w:r w:rsidRPr="00187267">
              <w:rPr>
                <w:rFonts w:ascii="GHEA Grapalat" w:eastAsia="Times New Roman" w:hAnsi="GHEA Grapalat"/>
                <w:b/>
                <w:bCs/>
                <w:sz w:val="24"/>
                <w:szCs w:val="24"/>
                <w:lang w:val="hy-AM"/>
              </w:rPr>
              <w:t>Ընդունվել է:</w:t>
            </w:r>
          </w:p>
          <w:p w14:paraId="12605DF4" w14:textId="63A5C564" w:rsidR="00056629" w:rsidRPr="00EF0DEA" w:rsidRDefault="00BF3882" w:rsidP="00592E99">
            <w:pPr>
              <w:spacing w:after="0" w:line="360" w:lineRule="auto"/>
              <w:ind w:firstLine="568"/>
              <w:jc w:val="both"/>
              <w:rPr>
                <w:rFonts w:ascii="GHEA Grapalat" w:hAnsi="GHEA Grapalat"/>
                <w:bCs/>
                <w:sz w:val="24"/>
                <w:szCs w:val="24"/>
                <w:lang w:val="hy-AM"/>
              </w:rPr>
            </w:pPr>
            <w:r w:rsidRPr="00B61CBF">
              <w:rPr>
                <w:rFonts w:ascii="GHEA Grapalat" w:eastAsia="Times New Roman" w:hAnsi="GHEA Grapalat"/>
                <w:sz w:val="24"/>
                <w:szCs w:val="24"/>
                <w:lang w:val="hy-AM"/>
              </w:rPr>
              <w:t>ՀՀ ազատ տնտեսական գոտիների մասին օրենք</w:t>
            </w:r>
            <w:r w:rsidR="00372367" w:rsidRPr="00B61CBF">
              <w:rPr>
                <w:rFonts w:ascii="GHEA Grapalat" w:eastAsia="Times New Roman" w:hAnsi="GHEA Grapalat"/>
                <w:sz w:val="24"/>
                <w:szCs w:val="24"/>
                <w:lang w:val="hy-AM"/>
              </w:rPr>
              <w:t>ով</w:t>
            </w:r>
            <w:r w:rsidRPr="00B61CBF">
              <w:rPr>
                <w:rFonts w:ascii="GHEA Grapalat" w:eastAsia="Times New Roman" w:hAnsi="GHEA Grapalat"/>
                <w:sz w:val="24"/>
                <w:szCs w:val="24"/>
                <w:lang w:val="hy-AM"/>
              </w:rPr>
              <w:t xml:space="preserve"> սահմանված են</w:t>
            </w:r>
            <w:r w:rsidR="00372367" w:rsidRPr="00B61CBF">
              <w:rPr>
                <w:rFonts w:ascii="GHEA Grapalat" w:eastAsia="Times New Roman" w:hAnsi="GHEA Grapalat"/>
                <w:sz w:val="24"/>
                <w:szCs w:val="24"/>
                <w:lang w:val="hy-AM"/>
              </w:rPr>
              <w:t xml:space="preserve"> բոլոր այն տեղեկությունները, որոնք պետք է ներառվեն</w:t>
            </w:r>
            <w:r w:rsidRPr="00B61CBF">
              <w:rPr>
                <w:rFonts w:ascii="GHEA Grapalat" w:eastAsia="Times New Roman" w:hAnsi="GHEA Grapalat"/>
                <w:sz w:val="24"/>
                <w:szCs w:val="24"/>
                <w:lang w:val="hy-AM"/>
              </w:rPr>
              <w:t xml:space="preserve"> ազատ տնտեսական գոտի ստեղծելու մասին ՀՀ կառավարության որոշման մեջ: </w:t>
            </w:r>
            <w:r w:rsidR="00372367" w:rsidRPr="00B61CBF">
              <w:rPr>
                <w:rFonts w:ascii="GHEA Grapalat" w:eastAsia="Times New Roman" w:hAnsi="GHEA Grapalat"/>
                <w:sz w:val="24"/>
                <w:szCs w:val="24"/>
                <w:lang w:val="hy-AM"/>
              </w:rPr>
              <w:t>Միաժամանակ, ծրագրի իրականացման համար նախատեսված տարածքները հիմնականում հանդիսանում են հայտատու կազմակերպության սեփականությունը, ինչպես նաև նշված հողատարածքների հետ կապված մանրամասները և գործընթացները ներառված են ՀՀ կառավարության</w:t>
            </w:r>
            <w:r w:rsidR="00B61CBF">
              <w:rPr>
                <w:rFonts w:ascii="GHEA Grapalat" w:eastAsia="Times New Roman" w:hAnsi="GHEA Grapalat"/>
                <w:sz w:val="24"/>
                <w:szCs w:val="24"/>
                <w:lang w:val="hy-AM"/>
              </w:rPr>
              <w:t xml:space="preserve"> </w:t>
            </w:r>
            <w:r w:rsidR="00B61CBF" w:rsidRPr="00B61CBF">
              <w:rPr>
                <w:rFonts w:ascii="GHEA Grapalat" w:eastAsia="Times New Roman" w:hAnsi="GHEA Grapalat"/>
                <w:sz w:val="24"/>
                <w:szCs w:val="24"/>
                <w:lang w:val="hy-AM"/>
              </w:rPr>
              <w:t>2021 թվականի 7 հոկտեմբերի  N 1661-Ա</w:t>
            </w:r>
            <w:r w:rsidR="00372367" w:rsidRPr="00B61CBF">
              <w:rPr>
                <w:rFonts w:ascii="GHEA Grapalat" w:eastAsia="Times New Roman" w:hAnsi="GHEA Grapalat"/>
                <w:sz w:val="24"/>
                <w:szCs w:val="24"/>
                <w:lang w:val="hy-AM"/>
              </w:rPr>
              <w:t xml:space="preserve"> որոշման մեջ:</w:t>
            </w:r>
            <w:r w:rsidR="002C6043">
              <w:rPr>
                <w:rFonts w:ascii="GHEA Grapalat" w:eastAsia="Times New Roman" w:hAnsi="GHEA Grapalat"/>
                <w:sz w:val="24"/>
                <w:szCs w:val="24"/>
                <w:lang w:val="hy-AM"/>
              </w:rPr>
              <w:t xml:space="preserve"> </w:t>
            </w:r>
            <w:r w:rsidR="00EF0DEA">
              <w:rPr>
                <w:rFonts w:ascii="GHEA Grapalat" w:eastAsia="Times New Roman" w:hAnsi="GHEA Grapalat"/>
                <w:sz w:val="24"/>
                <w:szCs w:val="24"/>
                <w:lang w:val="hy-AM"/>
              </w:rPr>
              <w:t xml:space="preserve">Միաժամանակ, անհրաժեշտ է նշել, որ </w:t>
            </w:r>
            <w:r w:rsidR="00EF0DEA" w:rsidRPr="00F67EF1">
              <w:rPr>
                <w:rFonts w:ascii="GHEA Grapalat" w:hAnsi="GHEA Grapalat"/>
                <w:bCs/>
                <w:sz w:val="24"/>
                <w:szCs w:val="24"/>
                <w:lang w:val="hy-AM"/>
              </w:rPr>
              <w:t xml:space="preserve"> </w:t>
            </w:r>
            <w:r w:rsidR="00EF0DEA">
              <w:rPr>
                <w:rFonts w:ascii="GHEA Grapalat" w:hAnsi="GHEA Grapalat"/>
                <w:bCs/>
                <w:sz w:val="24"/>
                <w:szCs w:val="24"/>
                <w:lang w:val="hy-AM"/>
              </w:rPr>
              <w:t>ն</w:t>
            </w:r>
            <w:r w:rsidR="00EF0DEA" w:rsidRPr="00F67EF1">
              <w:rPr>
                <w:rFonts w:ascii="GHEA Grapalat" w:hAnsi="GHEA Grapalat"/>
                <w:bCs/>
                <w:sz w:val="24"/>
                <w:szCs w:val="24"/>
                <w:lang w:val="hy-AM"/>
              </w:rPr>
              <w:t xml:space="preserve">երկայումս Ընկերության </w:t>
            </w:r>
            <w:r w:rsidR="00EF0DEA" w:rsidRPr="00F67EF1">
              <w:rPr>
                <w:rFonts w:ascii="GHEA Grapalat" w:hAnsi="GHEA Grapalat"/>
                <w:bCs/>
                <w:sz w:val="24"/>
                <w:szCs w:val="24"/>
                <w:lang w:val="hy-AM"/>
              </w:rPr>
              <w:lastRenderedPageBreak/>
              <w:t>տիրապետության ներքո</w:t>
            </w:r>
            <w:r w:rsidR="00EF0DEA">
              <w:rPr>
                <w:rFonts w:ascii="GHEA Grapalat" w:hAnsi="GHEA Grapalat"/>
                <w:bCs/>
                <w:sz w:val="24"/>
                <w:szCs w:val="24"/>
                <w:lang w:val="hy-AM"/>
              </w:rPr>
              <w:t xml:space="preserve"> </w:t>
            </w:r>
            <w:r w:rsidR="00EF0DEA" w:rsidRPr="00F67EF1">
              <w:rPr>
                <w:rFonts w:ascii="GHEA Grapalat" w:hAnsi="GHEA Grapalat"/>
                <w:bCs/>
                <w:sz w:val="24"/>
                <w:szCs w:val="24"/>
                <w:lang w:val="hy-AM"/>
              </w:rPr>
              <w:t>(Ընկերության ներկայացուցիչներին պատկանող)</w:t>
            </w:r>
            <w:r w:rsidR="00EF0DEA">
              <w:rPr>
                <w:rFonts w:ascii="GHEA Grapalat" w:hAnsi="GHEA Grapalat"/>
                <w:bCs/>
                <w:sz w:val="24"/>
                <w:szCs w:val="24"/>
                <w:lang w:val="hy-AM"/>
              </w:rPr>
              <w:t xml:space="preserve"> գտնվում է</w:t>
            </w:r>
            <w:r w:rsidR="00EF0DEA" w:rsidRPr="00F67EF1">
              <w:rPr>
                <w:rFonts w:ascii="GHEA Grapalat" w:hAnsi="GHEA Grapalat"/>
                <w:bCs/>
                <w:sz w:val="24"/>
                <w:szCs w:val="24"/>
                <w:lang w:val="hy-AM"/>
              </w:rPr>
              <w:t xml:space="preserve"> 504 հա</w:t>
            </w:r>
            <w:r w:rsidR="00EF0DEA">
              <w:rPr>
                <w:rFonts w:ascii="GHEA Grapalat" w:hAnsi="GHEA Grapalat"/>
                <w:bCs/>
                <w:sz w:val="24"/>
                <w:szCs w:val="24"/>
                <w:lang w:val="hy-AM"/>
              </w:rPr>
              <w:t>, որից</w:t>
            </w:r>
            <w:r w:rsidR="00EF0DEA" w:rsidRPr="00F67EF1">
              <w:rPr>
                <w:rFonts w:ascii="GHEA Grapalat" w:hAnsi="GHEA Grapalat"/>
                <w:bCs/>
                <w:sz w:val="24"/>
                <w:szCs w:val="24"/>
                <w:lang w:val="hy-AM"/>
              </w:rPr>
              <w:t xml:space="preserve"> սեփականության իրավունքով պատկանում է 379 հա</w:t>
            </w:r>
            <w:r w:rsidR="00EF0DEA">
              <w:rPr>
                <w:rFonts w:ascii="GHEA Grapalat" w:hAnsi="GHEA Grapalat"/>
                <w:bCs/>
                <w:sz w:val="24"/>
                <w:szCs w:val="24"/>
                <w:lang w:val="hy-AM"/>
              </w:rPr>
              <w:t>,</w:t>
            </w:r>
            <w:r w:rsidR="00EF0DEA" w:rsidRPr="00F67EF1">
              <w:rPr>
                <w:rFonts w:ascii="GHEA Grapalat" w:hAnsi="GHEA Grapalat"/>
                <w:bCs/>
                <w:sz w:val="24"/>
                <w:szCs w:val="24"/>
                <w:lang w:val="hy-AM"/>
              </w:rPr>
              <w:t xml:space="preserve"> իսկ վարձակալության իրավունքով պատկանում է 3,4 հա, արոտավայրից օգտվելու իրավունք պատկանում է մոտ 400 հա-ի նկատմամբ։</w:t>
            </w:r>
          </w:p>
        </w:tc>
      </w:tr>
      <w:tr w:rsidR="00056629" w:rsidRPr="006E2BA5" w14:paraId="2D4C6A42" w14:textId="77777777" w:rsidTr="006E2BA5">
        <w:trPr>
          <w:gridBefore w:val="18"/>
          <w:wBefore w:w="152" w:type="dxa"/>
          <w:trHeight w:val="573"/>
          <w:tblCellSpacing w:w="0" w:type="dxa"/>
          <w:jc w:val="center"/>
        </w:trPr>
        <w:tc>
          <w:tcPr>
            <w:tcW w:w="10464" w:type="dxa"/>
            <w:gridSpan w:val="6"/>
            <w:tcBorders>
              <w:top w:val="outset" w:sz="6" w:space="0" w:color="auto"/>
              <w:left w:val="outset" w:sz="6" w:space="0" w:color="auto"/>
              <w:bottom w:val="outset" w:sz="6" w:space="0" w:color="auto"/>
              <w:right w:val="outset" w:sz="6" w:space="0" w:color="auto"/>
            </w:tcBorders>
            <w:shd w:val="clear" w:color="auto" w:fill="FFFFFF"/>
          </w:tcPr>
          <w:p w14:paraId="43CDEDA3" w14:textId="77777777" w:rsidR="00056629" w:rsidRPr="00B61CBF" w:rsidRDefault="00056629" w:rsidP="00056629">
            <w:pPr>
              <w:shd w:val="clear" w:color="auto" w:fill="FFFFFF"/>
              <w:spacing w:after="0" w:line="360" w:lineRule="auto"/>
              <w:jc w:val="both"/>
              <w:rPr>
                <w:rFonts w:ascii="GHEA Grapalat" w:hAnsi="GHEA Grapalat"/>
                <w:sz w:val="24"/>
                <w:szCs w:val="24"/>
                <w:lang w:val="hy-AM"/>
              </w:rPr>
            </w:pPr>
            <w:r w:rsidRPr="00B61CBF">
              <w:rPr>
                <w:rFonts w:ascii="GHEA Grapalat" w:hAnsi="GHEA Grapalat"/>
                <w:sz w:val="24"/>
                <w:szCs w:val="24"/>
                <w:lang w:val="hy-AM"/>
              </w:rPr>
              <w:lastRenderedPageBreak/>
              <w:t>2.</w:t>
            </w:r>
            <w:r w:rsidRPr="00B61CBF">
              <w:rPr>
                <w:rFonts w:ascii="GHEA Grapalat" w:hAnsi="GHEA Grapalat"/>
                <w:sz w:val="24"/>
                <w:szCs w:val="24"/>
                <w:lang w:val="hy-AM"/>
              </w:rPr>
              <w:tab/>
              <w:t>Նախագծի 4-րդ հավելվածով նախատեսվում է հաստատել «ՄԱՅԼԵՌ ԱՏԳ» ՍՊ ընկերության կողմից ներկայացված՝ ԱՏԳ ստեղծելու գործարար ծրագիրը: Նախ հավելվածի վերնագիրը չի համապատասխանում նախագծում հղում կատարված կետով առաջարկվող անվանմանը, ինչպես նաև՝ նախագծի համապատասխան կետում առկա է համարակալման խնդիր:</w:t>
            </w:r>
          </w:p>
          <w:p w14:paraId="4E2257D0" w14:textId="77777777" w:rsidR="00056629" w:rsidRPr="00B61CBF" w:rsidRDefault="00056629" w:rsidP="00056629">
            <w:pPr>
              <w:shd w:val="clear" w:color="auto" w:fill="FFFFFF"/>
              <w:spacing w:after="0" w:line="360" w:lineRule="auto"/>
              <w:jc w:val="both"/>
              <w:rPr>
                <w:rFonts w:ascii="GHEA Grapalat" w:hAnsi="GHEA Grapalat"/>
                <w:sz w:val="24"/>
                <w:szCs w:val="24"/>
                <w:lang w:val="hy-AM"/>
              </w:rPr>
            </w:pPr>
            <w:r w:rsidRPr="00B61CBF">
              <w:rPr>
                <w:rFonts w:ascii="GHEA Grapalat" w:hAnsi="GHEA Grapalat"/>
                <w:sz w:val="24"/>
                <w:szCs w:val="24"/>
                <w:lang w:val="hy-AM"/>
              </w:rPr>
              <w:t>Բացի այդ, նշված ծրագրի 5-րդ կետով սահմանվել է պետության կողմից ակնկալվող աջակցության դրույթ, որտեղ նշվել են համապատասխան ենթակառուցվածքների կառուցման անհրաժեշտության մասին: Սակայն, պետության կողմից ակնկալվող աջակցության մասին կարգավորումը ներկայացված է ընդհանրական և դրանում բացակայում է համապատասխան հաշվարկները, ակնկալվող ծախսերի ծավալը: Ուստի, գտնում ենք, որ այն հստակեցման և լրացուցիչ վերանայման կարիք ունի:</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68F98FD" w14:textId="77777777" w:rsidR="00056629" w:rsidRPr="00B61CBF" w:rsidRDefault="006C69FE" w:rsidP="000318CE">
            <w:pPr>
              <w:pStyle w:val="NormalWeb"/>
              <w:spacing w:after="0" w:line="360" w:lineRule="auto"/>
              <w:jc w:val="center"/>
              <w:rPr>
                <w:rFonts w:ascii="GHEA Grapalat" w:eastAsia="Times New Roman" w:hAnsi="GHEA Grapalat"/>
                <w:b/>
                <w:bCs/>
                <w:lang w:val="hy-AM"/>
              </w:rPr>
            </w:pPr>
            <w:r w:rsidRPr="00B61CBF">
              <w:rPr>
                <w:rFonts w:ascii="GHEA Grapalat" w:eastAsia="Times New Roman" w:hAnsi="GHEA Grapalat"/>
                <w:b/>
                <w:bCs/>
                <w:lang w:val="hy-AM"/>
              </w:rPr>
              <w:t>Մասամբ է ընդունվել</w:t>
            </w:r>
          </w:p>
          <w:p w14:paraId="1DECCDE5" w14:textId="77777777" w:rsidR="000318CE" w:rsidRPr="00B61CBF" w:rsidRDefault="000318CE" w:rsidP="000318CE">
            <w:pPr>
              <w:pStyle w:val="NormalWeb"/>
              <w:spacing w:after="0" w:line="360" w:lineRule="auto"/>
              <w:jc w:val="center"/>
              <w:rPr>
                <w:rFonts w:ascii="GHEA Grapalat" w:eastAsia="Times New Roman" w:hAnsi="GHEA Grapalat"/>
                <w:lang w:val="hy-AM"/>
              </w:rPr>
            </w:pPr>
            <w:r w:rsidRPr="00B61CBF">
              <w:rPr>
                <w:rFonts w:ascii="GHEA Grapalat" w:eastAsia="Times New Roman" w:hAnsi="GHEA Grapalat"/>
                <w:lang w:val="hy-AM"/>
              </w:rPr>
              <w:t>Նախագծի վերնագիրը ընդհանուր առմամբ արտացոլում է Նախագծով սահմանվող դրույթները</w:t>
            </w:r>
            <w:r w:rsidR="003C7B0D" w:rsidRPr="00B61CBF">
              <w:rPr>
                <w:rFonts w:ascii="GHEA Grapalat" w:eastAsia="Times New Roman" w:hAnsi="GHEA Grapalat"/>
                <w:lang w:val="hy-AM"/>
              </w:rPr>
              <w:t>։</w:t>
            </w:r>
            <w:r w:rsidRPr="00B61CBF">
              <w:rPr>
                <w:rFonts w:ascii="GHEA Grapalat" w:eastAsia="Times New Roman" w:hAnsi="GHEA Grapalat"/>
                <w:lang w:val="hy-AM"/>
              </w:rPr>
              <w:t xml:space="preserve"> </w:t>
            </w:r>
          </w:p>
          <w:p w14:paraId="20A39592" w14:textId="77777777" w:rsidR="000318CE" w:rsidRPr="00B61CBF" w:rsidRDefault="000318CE" w:rsidP="000318CE">
            <w:pPr>
              <w:pStyle w:val="NormalWeb"/>
              <w:spacing w:after="0" w:line="360" w:lineRule="auto"/>
              <w:jc w:val="center"/>
              <w:rPr>
                <w:rFonts w:ascii="GHEA Grapalat" w:eastAsia="Times New Roman" w:hAnsi="GHEA Grapalat"/>
                <w:lang w:val="hy-AM"/>
              </w:rPr>
            </w:pPr>
          </w:p>
          <w:p w14:paraId="3EADD18A" w14:textId="77777777" w:rsidR="006C69FE" w:rsidRPr="00B61CBF" w:rsidRDefault="006C69FE" w:rsidP="00056629">
            <w:pPr>
              <w:pStyle w:val="NormalWeb"/>
              <w:spacing w:after="0" w:line="360" w:lineRule="auto"/>
              <w:jc w:val="both"/>
              <w:rPr>
                <w:rFonts w:ascii="GHEA Grapalat" w:eastAsia="Times New Roman" w:hAnsi="GHEA Grapalat"/>
                <w:lang w:val="hy-AM"/>
              </w:rPr>
            </w:pPr>
          </w:p>
        </w:tc>
      </w:tr>
      <w:tr w:rsidR="00056629" w:rsidRPr="00B61CBF" w14:paraId="1E97AF38" w14:textId="77777777" w:rsidTr="006E2BA5">
        <w:trPr>
          <w:gridBefore w:val="17"/>
          <w:wBefore w:w="144" w:type="dxa"/>
          <w:trHeight w:val="787"/>
          <w:tblCellSpacing w:w="0" w:type="dxa"/>
          <w:jc w:val="center"/>
        </w:trPr>
        <w:tc>
          <w:tcPr>
            <w:tcW w:w="10472" w:type="dxa"/>
            <w:gridSpan w:val="7"/>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6795389F" w14:textId="6424E0D1" w:rsidR="00056629" w:rsidRPr="00B61CBF" w:rsidRDefault="003A52C1" w:rsidP="0005662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 xml:space="preserve">7. </w:t>
            </w:r>
            <w:r w:rsidR="00056629" w:rsidRPr="00B61CBF">
              <w:rPr>
                <w:rFonts w:ascii="GHEA Grapalat" w:eastAsia="Times New Roman" w:hAnsi="GHEA Grapalat"/>
                <w:b/>
                <w:bCs/>
                <w:sz w:val="24"/>
                <w:szCs w:val="24"/>
                <w:lang w:val="hy-AM"/>
              </w:rPr>
              <w:t>ՀՀ վարչապետի աշխատակազմ</w:t>
            </w:r>
          </w:p>
          <w:p w14:paraId="62AA1303"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lastRenderedPageBreak/>
              <w:t>Իրավաբանական վարչություն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31A83F78" w14:textId="77777777" w:rsidR="00056629" w:rsidRPr="00B61CBF" w:rsidRDefault="00056629" w:rsidP="00056629">
            <w:pPr>
              <w:tabs>
                <w:tab w:val="center" w:pos="4680"/>
                <w:tab w:val="right" w:pos="9360"/>
              </w:tabs>
              <w:spacing w:after="0" w:line="360" w:lineRule="auto"/>
              <w:jc w:val="center"/>
              <w:rPr>
                <w:rFonts w:ascii="Cambria Math" w:eastAsia="Times New Roman" w:hAnsi="Cambria Math"/>
                <w:b/>
                <w:bCs/>
                <w:sz w:val="24"/>
                <w:szCs w:val="24"/>
                <w:lang w:val="hy-AM"/>
              </w:rPr>
            </w:pPr>
            <w:r w:rsidRPr="00B61CBF">
              <w:rPr>
                <w:rFonts w:ascii="GHEA Grapalat" w:eastAsia="Times New Roman" w:hAnsi="GHEA Grapalat"/>
                <w:b/>
                <w:bCs/>
                <w:sz w:val="24"/>
                <w:szCs w:val="24"/>
                <w:lang w:val="hy-AM"/>
              </w:rPr>
              <w:lastRenderedPageBreak/>
              <w:t>13</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02</w:t>
            </w:r>
            <w:r w:rsidRPr="00B61CBF">
              <w:rPr>
                <w:rFonts w:ascii="Cambria Math" w:eastAsia="Times New Roman" w:hAnsi="Cambria Math" w:cs="Cambria Math"/>
                <w:b/>
                <w:bCs/>
                <w:sz w:val="24"/>
                <w:szCs w:val="24"/>
                <w:lang w:val="hy-AM"/>
              </w:rPr>
              <w:t>․</w:t>
            </w:r>
            <w:r w:rsidRPr="00B61CBF">
              <w:rPr>
                <w:rFonts w:ascii="GHEA Grapalat" w:eastAsia="Times New Roman" w:hAnsi="GHEA Grapalat"/>
                <w:b/>
                <w:bCs/>
                <w:sz w:val="24"/>
                <w:szCs w:val="24"/>
                <w:lang w:val="hy-AM"/>
              </w:rPr>
              <w:t>2024թ</w:t>
            </w:r>
            <w:r w:rsidRPr="00B61CBF">
              <w:rPr>
                <w:rFonts w:ascii="Cambria Math" w:eastAsia="Times New Roman" w:hAnsi="Cambria Math"/>
                <w:b/>
                <w:bCs/>
                <w:sz w:val="24"/>
                <w:szCs w:val="24"/>
                <w:lang w:val="hy-AM"/>
              </w:rPr>
              <w:t>․</w:t>
            </w:r>
          </w:p>
        </w:tc>
      </w:tr>
      <w:tr w:rsidR="00056629" w:rsidRPr="00B61CBF" w14:paraId="190D04D5" w14:textId="77777777" w:rsidTr="006E2BA5">
        <w:trPr>
          <w:gridBefore w:val="17"/>
          <w:wBefore w:w="144" w:type="dxa"/>
          <w:trHeight w:val="753"/>
          <w:tblCellSpacing w:w="0" w:type="dxa"/>
          <w:jc w:val="center"/>
        </w:trPr>
        <w:tc>
          <w:tcPr>
            <w:tcW w:w="10472" w:type="dxa"/>
            <w:gridSpan w:val="7"/>
            <w:vMerge/>
            <w:tcBorders>
              <w:top w:val="outset" w:sz="6" w:space="0" w:color="auto"/>
              <w:left w:val="outset" w:sz="6" w:space="0" w:color="auto"/>
              <w:bottom w:val="outset" w:sz="6" w:space="0" w:color="auto"/>
              <w:right w:val="outset" w:sz="6" w:space="0" w:color="auto"/>
            </w:tcBorders>
            <w:shd w:val="clear" w:color="auto" w:fill="FFFFFF"/>
            <w:vAlign w:val="center"/>
          </w:tcPr>
          <w:p w14:paraId="3C29BBE7"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tcPr>
          <w:p w14:paraId="281A6E7A" w14:textId="77777777" w:rsidR="00056629" w:rsidRPr="00B61CBF" w:rsidRDefault="00056629" w:rsidP="00056629">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hAnsi="GHEA Grapalat"/>
                <w:b/>
                <w:bCs/>
                <w:sz w:val="24"/>
                <w:szCs w:val="24"/>
                <w:lang w:val="hy-AM"/>
              </w:rPr>
              <w:t>N 02/16.17/5321-2024</w:t>
            </w:r>
          </w:p>
        </w:tc>
      </w:tr>
      <w:tr w:rsidR="00056629" w:rsidRPr="0053087A" w14:paraId="0A08011B" w14:textId="77777777" w:rsidTr="006E2BA5">
        <w:trPr>
          <w:gridBefore w:val="17"/>
          <w:wBefore w:w="144" w:type="dxa"/>
          <w:trHeight w:val="573"/>
          <w:tblCellSpacing w:w="0" w:type="dxa"/>
          <w:jc w:val="center"/>
        </w:trPr>
        <w:tc>
          <w:tcPr>
            <w:tcW w:w="10472" w:type="dxa"/>
            <w:gridSpan w:val="7"/>
            <w:tcBorders>
              <w:top w:val="outset" w:sz="6" w:space="0" w:color="auto"/>
              <w:left w:val="outset" w:sz="6" w:space="0" w:color="auto"/>
              <w:bottom w:val="outset" w:sz="6" w:space="0" w:color="auto"/>
              <w:right w:val="outset" w:sz="6" w:space="0" w:color="auto"/>
            </w:tcBorders>
            <w:shd w:val="clear" w:color="auto" w:fill="FFFFFF"/>
          </w:tcPr>
          <w:p w14:paraId="237F0FEF" w14:textId="77777777" w:rsidR="00056629" w:rsidRPr="00B61CBF" w:rsidRDefault="00056629" w:rsidP="00056629">
            <w:pPr>
              <w:autoSpaceDE w:val="0"/>
              <w:autoSpaceDN w:val="0"/>
              <w:adjustRightInd w:val="0"/>
              <w:spacing w:after="0"/>
              <w:jc w:val="both"/>
              <w:rPr>
                <w:rFonts w:ascii="GHEA Grapalat" w:hAnsi="GHEA Grapalat"/>
                <w:sz w:val="24"/>
                <w:szCs w:val="24"/>
                <w:lang w:val="hy-AM"/>
              </w:rPr>
            </w:pPr>
            <w:r w:rsidRPr="00B61CBF">
              <w:rPr>
                <w:rFonts w:ascii="GHEA Grapalat" w:hAnsi="GHEA Grapalat"/>
                <w:sz w:val="24"/>
                <w:szCs w:val="24"/>
                <w:lang w:val="hy-AM"/>
              </w:rPr>
              <w:t xml:space="preserve">     Նախագծի 2-րդ կետի 4-րդ ենթակետի համաձայն՝ ստեղծվող ԱՏԳ-ի գործունեության ժամկետը 40 տարի է, ինչը համադրելի չէ ՀՀ կառավարության 2021 թվականի հուլիսի 29-ի 1246-Ա որոշման 1-ին կետով հաստատված՝ «Մայլեռ» լեռնային հանգստավայրի կառուցման ներդրումային ծրագրի 4-րդ կետով նախատեսված՝ ԱՏԳ-ի ստեղծման ժամկետի հետ։</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B1CFB99" w14:textId="77777777" w:rsidR="00341481" w:rsidRPr="00B61CBF" w:rsidRDefault="00341481" w:rsidP="00341481">
            <w:pPr>
              <w:tabs>
                <w:tab w:val="center" w:pos="4680"/>
                <w:tab w:val="right" w:pos="9360"/>
              </w:tabs>
              <w:spacing w:after="0" w:line="360" w:lineRule="auto"/>
              <w:jc w:val="center"/>
              <w:rPr>
                <w:rFonts w:ascii="GHEA Grapalat" w:eastAsia="Times New Roman" w:hAnsi="GHEA Grapalat"/>
                <w:b/>
                <w:bCs/>
                <w:sz w:val="24"/>
                <w:szCs w:val="24"/>
                <w:lang w:val="hy-AM"/>
              </w:rPr>
            </w:pPr>
          </w:p>
          <w:p w14:paraId="31ECF4D9" w14:textId="77777777" w:rsidR="00341481" w:rsidRPr="00B61CBF" w:rsidRDefault="00341481" w:rsidP="00341481">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Ընդունվել է։</w:t>
            </w:r>
          </w:p>
          <w:p w14:paraId="6A7A019F" w14:textId="77777777" w:rsidR="00341481" w:rsidRPr="00B61CBF" w:rsidRDefault="00341481" w:rsidP="00341481">
            <w:pPr>
              <w:tabs>
                <w:tab w:val="center" w:pos="4680"/>
                <w:tab w:val="right" w:pos="9360"/>
              </w:tabs>
              <w:spacing w:after="0" w:line="360" w:lineRule="auto"/>
              <w:jc w:val="center"/>
              <w:rPr>
                <w:rFonts w:ascii="GHEA Grapalat" w:eastAsia="Times New Roman" w:hAnsi="GHEA Grapalat"/>
                <w:b/>
                <w:bCs/>
                <w:sz w:val="24"/>
                <w:szCs w:val="24"/>
                <w:lang w:val="hy-AM"/>
              </w:rPr>
            </w:pPr>
          </w:p>
          <w:p w14:paraId="1C4479F9" w14:textId="77777777" w:rsidR="006C69FE" w:rsidRPr="00B61CBF" w:rsidRDefault="006C69FE" w:rsidP="00056629">
            <w:pPr>
              <w:tabs>
                <w:tab w:val="center" w:pos="4680"/>
                <w:tab w:val="right" w:pos="9360"/>
              </w:tabs>
              <w:spacing w:after="0" w:line="360" w:lineRule="auto"/>
              <w:jc w:val="center"/>
              <w:rPr>
                <w:rFonts w:ascii="GHEA Grapalat" w:eastAsia="Times New Roman" w:hAnsi="GHEA Grapalat"/>
                <w:sz w:val="24"/>
                <w:szCs w:val="24"/>
                <w:highlight w:val="yellow"/>
                <w:lang w:val="hy-AM"/>
              </w:rPr>
            </w:pPr>
          </w:p>
        </w:tc>
      </w:tr>
      <w:tr w:rsidR="00251766" w:rsidRPr="00B61CBF" w14:paraId="4FA652A1" w14:textId="77777777" w:rsidTr="006E2BA5">
        <w:trPr>
          <w:gridBefore w:val="16"/>
          <w:wBefore w:w="136" w:type="dxa"/>
          <w:trHeight w:val="787"/>
          <w:tblCellSpacing w:w="0" w:type="dxa"/>
          <w:jc w:val="center"/>
        </w:trPr>
        <w:tc>
          <w:tcPr>
            <w:tcW w:w="10480" w:type="dxa"/>
            <w:gridSpan w:val="8"/>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14805F" w14:textId="08079509" w:rsidR="00251766" w:rsidRPr="00B61CBF" w:rsidRDefault="003A52C1" w:rsidP="00CD7731">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8.</w:t>
            </w:r>
            <w:r w:rsidR="00251766" w:rsidRPr="00B61CBF">
              <w:rPr>
                <w:rFonts w:ascii="GHEA Grapalat" w:eastAsia="Times New Roman" w:hAnsi="GHEA Grapalat"/>
                <w:b/>
                <w:bCs/>
                <w:sz w:val="24"/>
                <w:szCs w:val="24"/>
                <w:lang w:val="hy-AM"/>
              </w:rPr>
              <w:t xml:space="preserve"> ՀՀ </w:t>
            </w:r>
            <w:r w:rsidR="00251766">
              <w:rPr>
                <w:rFonts w:ascii="GHEA Grapalat" w:eastAsia="Times New Roman" w:hAnsi="GHEA Grapalat"/>
                <w:b/>
                <w:bCs/>
                <w:sz w:val="24"/>
                <w:szCs w:val="24"/>
                <w:lang w:val="hy-AM"/>
              </w:rPr>
              <w:t>Կադաստրի կոմիտե</w:t>
            </w:r>
          </w:p>
          <w:p w14:paraId="158D74B6" w14:textId="77777777" w:rsidR="00251766" w:rsidRPr="00B61CBF" w:rsidRDefault="00251766" w:rsidP="00CD773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EC3266F" w14:textId="38DBB8BD" w:rsidR="00251766" w:rsidRPr="00B61CBF" w:rsidRDefault="004D1907" w:rsidP="00CD77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15</w:t>
            </w:r>
            <w:r w:rsidR="00251766" w:rsidRPr="00B61CBF">
              <w:rPr>
                <w:rFonts w:ascii="GHEA Grapalat" w:eastAsia="Times New Roman" w:hAnsi="GHEA Grapalat"/>
                <w:b/>
                <w:bCs/>
                <w:sz w:val="24"/>
                <w:szCs w:val="24"/>
                <w:lang w:val="hy-AM"/>
              </w:rPr>
              <w:t>.</w:t>
            </w:r>
            <w:r>
              <w:rPr>
                <w:rFonts w:ascii="GHEA Grapalat" w:eastAsia="Times New Roman" w:hAnsi="GHEA Grapalat"/>
                <w:b/>
                <w:bCs/>
                <w:sz w:val="24"/>
                <w:szCs w:val="24"/>
                <w:lang w:val="hy-AM"/>
              </w:rPr>
              <w:t>03</w:t>
            </w:r>
            <w:r w:rsidR="00251766" w:rsidRPr="00B61CBF">
              <w:rPr>
                <w:rFonts w:ascii="GHEA Grapalat" w:eastAsia="Times New Roman" w:hAnsi="GHEA Grapalat"/>
                <w:b/>
                <w:bCs/>
                <w:sz w:val="24"/>
                <w:szCs w:val="24"/>
                <w:lang w:val="hy-AM"/>
              </w:rPr>
              <w:t>.202</w:t>
            </w:r>
            <w:r>
              <w:rPr>
                <w:rFonts w:ascii="GHEA Grapalat" w:eastAsia="Times New Roman" w:hAnsi="GHEA Grapalat"/>
                <w:b/>
                <w:bCs/>
                <w:sz w:val="24"/>
                <w:szCs w:val="24"/>
                <w:lang w:val="hy-AM"/>
              </w:rPr>
              <w:t>4</w:t>
            </w:r>
            <w:r w:rsidR="00251766" w:rsidRPr="00B61CBF">
              <w:rPr>
                <w:rFonts w:ascii="GHEA Grapalat" w:eastAsia="Times New Roman" w:hAnsi="GHEA Grapalat"/>
                <w:b/>
                <w:bCs/>
                <w:sz w:val="24"/>
                <w:szCs w:val="24"/>
                <w:lang w:val="hy-AM"/>
              </w:rPr>
              <w:t>թ.</w:t>
            </w:r>
          </w:p>
        </w:tc>
      </w:tr>
      <w:tr w:rsidR="00251766" w:rsidRPr="00B61CBF" w14:paraId="5BAAE555" w14:textId="77777777" w:rsidTr="006E2BA5">
        <w:trPr>
          <w:gridBefore w:val="16"/>
          <w:wBefore w:w="136" w:type="dxa"/>
          <w:trHeight w:val="753"/>
          <w:tblCellSpacing w:w="0" w:type="dxa"/>
          <w:jc w:val="center"/>
        </w:trPr>
        <w:tc>
          <w:tcPr>
            <w:tcW w:w="10480" w:type="dxa"/>
            <w:gridSpan w:val="8"/>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BCD051" w14:textId="77777777" w:rsidR="00251766" w:rsidRPr="00B61CBF" w:rsidRDefault="00251766" w:rsidP="00CD773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890877E" w14:textId="35D76766" w:rsidR="00251766" w:rsidRPr="00B61CBF" w:rsidRDefault="00251766" w:rsidP="00CD7731">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004D1907" w:rsidRPr="004D1907">
              <w:rPr>
                <w:rFonts w:ascii="GHEA Grapalat" w:eastAsia="Times New Roman" w:hAnsi="GHEA Grapalat"/>
                <w:b/>
                <w:color w:val="000000"/>
                <w:sz w:val="24"/>
                <w:szCs w:val="24"/>
              </w:rPr>
              <w:t>ՍԹ/4667-2024</w:t>
            </w:r>
          </w:p>
        </w:tc>
      </w:tr>
      <w:tr w:rsidR="00251766" w:rsidRPr="00B61CBF" w14:paraId="5193A1B1" w14:textId="77777777" w:rsidTr="006E2BA5">
        <w:trPr>
          <w:gridBefore w:val="16"/>
          <w:wBefore w:w="136" w:type="dxa"/>
          <w:trHeight w:val="573"/>
          <w:tblCellSpacing w:w="0" w:type="dxa"/>
          <w:jc w:val="center"/>
        </w:trPr>
        <w:tc>
          <w:tcPr>
            <w:tcW w:w="10480" w:type="dxa"/>
            <w:gridSpan w:val="8"/>
            <w:tcBorders>
              <w:top w:val="outset" w:sz="6" w:space="0" w:color="auto"/>
              <w:left w:val="outset" w:sz="6" w:space="0" w:color="auto"/>
              <w:bottom w:val="outset" w:sz="6" w:space="0" w:color="auto"/>
              <w:right w:val="outset" w:sz="6" w:space="0" w:color="auto"/>
            </w:tcBorders>
            <w:shd w:val="clear" w:color="auto" w:fill="FFFFFF"/>
          </w:tcPr>
          <w:p w14:paraId="521B07E2" w14:textId="77777777" w:rsidR="00591A15" w:rsidRPr="00591A15" w:rsidRDefault="00591A15" w:rsidP="00591A15">
            <w:pPr>
              <w:spacing w:after="0" w:line="360" w:lineRule="auto"/>
              <w:jc w:val="both"/>
              <w:rPr>
                <w:rFonts w:ascii="GHEA Grapalat" w:hAnsi="GHEA Grapalat" w:cs="Sylfaen"/>
                <w:color w:val="000000"/>
                <w:sz w:val="24"/>
                <w:szCs w:val="24"/>
                <w:shd w:val="clear" w:color="auto" w:fill="FFFFFF"/>
                <w:lang w:val="hy-AM"/>
              </w:rPr>
            </w:pPr>
            <w:r w:rsidRPr="00591A15">
              <w:rPr>
                <w:rFonts w:ascii="GHEA Grapalat" w:hAnsi="GHEA Grapalat" w:cs="Sylfaen"/>
                <w:color w:val="000000"/>
                <w:sz w:val="24"/>
                <w:szCs w:val="24"/>
                <w:shd w:val="clear" w:color="auto" w:fill="FFFFFF"/>
                <w:lang w:val="hy-AM"/>
              </w:rPr>
              <w:t>Նախագծով նախատեսվում է ՀՀ Արագածոտնի մարզի Ապարան համայնքի Եղիպատրուշ բնակավայրում ստեղծել ազատ տնտեսական գոտի Նախագծին կից          3-րդ հավելվածում ներկայացված սահմանագծով պարփակված տարածքում։</w:t>
            </w:r>
          </w:p>
          <w:p w14:paraId="462CD1C2" w14:textId="6E7E05F9" w:rsidR="00251766" w:rsidRPr="00B61CBF" w:rsidRDefault="00591A15" w:rsidP="00591A15">
            <w:pPr>
              <w:spacing w:after="0" w:line="360" w:lineRule="auto"/>
              <w:jc w:val="both"/>
              <w:rPr>
                <w:rFonts w:ascii="GHEA Grapalat" w:hAnsi="GHEA Grapalat" w:cs="Sylfaen"/>
                <w:color w:val="000000"/>
                <w:sz w:val="24"/>
                <w:szCs w:val="24"/>
                <w:shd w:val="clear" w:color="auto" w:fill="FFFFFF"/>
                <w:lang w:val="hy-AM"/>
              </w:rPr>
            </w:pPr>
            <w:r w:rsidRPr="00591A15">
              <w:rPr>
                <w:rFonts w:ascii="GHEA Grapalat" w:hAnsi="GHEA Grapalat" w:cs="Sylfaen"/>
                <w:color w:val="000000"/>
                <w:sz w:val="24"/>
                <w:szCs w:val="24"/>
                <w:shd w:val="clear" w:color="auto" w:fill="FFFFFF"/>
                <w:lang w:val="hy-AM"/>
              </w:rPr>
              <w:t xml:space="preserve">   Նկատի ունենալով, որ Նախագծին կից 3-րդ հավելվածում ներկայացված սահմանագծով պարփակված տարածքում, բացի Եղիպատրուշ բնակավայրից ներառվում են նաև ՀՀ Կոտայքի մարզի սահմաններում գտնվող այլ հողամասեր՝ ազատ տնտեսական գոտու  համար նախատեսվող տարածքում գտնվող անշարժ գույքերի միավորների վերաբերյալ Կադաստրի կոմիտեն հնարավորություն կունենա լիարժեք տեղեկատվություն տրամադրելու Նախագծին կից ներկայացված «Մայլեռ» ազատ տնտեսական գոտու ստեղծման գործարար ծրագրի» 19-րդ էջում նշված ընդհանուր 2080 հա մակերեսով հողամասի համար WGS-84 (ARMREF 02) ազգային գեոդեզիական կոորդինատային համակարգով կազմված հատակագիծը ներկայացնելու դեպքում:</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077DE30" w14:textId="6E869FAE" w:rsidR="00251766" w:rsidRPr="00B61CBF" w:rsidRDefault="00591A15" w:rsidP="00CD77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Ներկայացվել է պահանջվ</w:t>
            </w:r>
            <w:r w:rsidR="00616376">
              <w:rPr>
                <w:rFonts w:ascii="GHEA Grapalat" w:eastAsia="Times New Roman" w:hAnsi="GHEA Grapalat"/>
                <w:b/>
                <w:bCs/>
                <w:sz w:val="24"/>
                <w:szCs w:val="24"/>
                <w:lang w:val="hy-AM"/>
              </w:rPr>
              <w:t>ած ձևաչափով</w:t>
            </w:r>
            <w:r w:rsidR="00251766" w:rsidRPr="00B61CBF">
              <w:rPr>
                <w:rFonts w:ascii="GHEA Grapalat" w:eastAsia="Times New Roman" w:hAnsi="GHEA Grapalat"/>
                <w:b/>
                <w:bCs/>
                <w:sz w:val="24"/>
                <w:szCs w:val="24"/>
                <w:lang w:val="hy-AM"/>
              </w:rPr>
              <w:t xml:space="preserve">։ </w:t>
            </w:r>
          </w:p>
        </w:tc>
      </w:tr>
      <w:tr w:rsidR="00F36B56" w:rsidRPr="00B61CBF" w14:paraId="12212816" w14:textId="77777777" w:rsidTr="006E2BA5">
        <w:trPr>
          <w:gridBefore w:val="15"/>
          <w:wBefore w:w="128" w:type="dxa"/>
          <w:trHeight w:val="787"/>
          <w:tblCellSpacing w:w="0" w:type="dxa"/>
          <w:jc w:val="center"/>
        </w:trPr>
        <w:tc>
          <w:tcPr>
            <w:tcW w:w="10488" w:type="dxa"/>
            <w:gridSpan w:val="9"/>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F2306C8" w14:textId="10487880" w:rsidR="00F36B56" w:rsidRPr="00F36B56" w:rsidRDefault="003A52C1" w:rsidP="00F36B56">
            <w:pPr>
              <w:spacing w:after="0" w:line="240" w:lineRule="auto"/>
              <w:jc w:val="center"/>
              <w:rPr>
                <w:rFonts w:ascii="Times New Roman" w:eastAsia="Times New Roman" w:hAnsi="Times New Roman"/>
                <w:sz w:val="24"/>
                <w:szCs w:val="24"/>
                <w:lang w:val="hy-AM"/>
              </w:rPr>
            </w:pPr>
            <w:r>
              <w:rPr>
                <w:rFonts w:ascii="GHEA Grapalat" w:eastAsia="Times New Roman" w:hAnsi="GHEA Grapalat"/>
                <w:b/>
                <w:bCs/>
                <w:sz w:val="24"/>
                <w:szCs w:val="24"/>
                <w:lang w:val="hy-AM"/>
              </w:rPr>
              <w:lastRenderedPageBreak/>
              <w:t xml:space="preserve">9. </w:t>
            </w:r>
            <w:r w:rsidR="00F36B56" w:rsidRPr="00B61CBF">
              <w:rPr>
                <w:rFonts w:ascii="GHEA Grapalat" w:eastAsia="Times New Roman" w:hAnsi="GHEA Grapalat"/>
                <w:b/>
                <w:bCs/>
                <w:sz w:val="24"/>
                <w:szCs w:val="24"/>
                <w:lang w:val="hy-AM"/>
              </w:rPr>
              <w:t xml:space="preserve">ՀՀ </w:t>
            </w:r>
            <w:r w:rsidR="00F36B56" w:rsidRPr="00F36B56">
              <w:rPr>
                <w:rFonts w:ascii="GHEA Grapalat" w:eastAsia="Times New Roman" w:hAnsi="GHEA Grapalat"/>
                <w:b/>
                <w:bCs/>
                <w:sz w:val="24"/>
                <w:szCs w:val="24"/>
                <w:lang w:val="hy-AM"/>
              </w:rPr>
              <w:t>տարածքային կառավարման և ենթակառուցվածքների նախարարություն</w:t>
            </w:r>
          </w:p>
          <w:p w14:paraId="4916D488" w14:textId="5DC81B51" w:rsidR="00F36B56" w:rsidRPr="00B61CBF" w:rsidRDefault="00F36B56" w:rsidP="00F36B56">
            <w:pPr>
              <w:spacing w:after="0"/>
              <w:jc w:val="center"/>
              <w:rPr>
                <w:rFonts w:ascii="GHEA Grapalat" w:eastAsia="Times New Roman" w:hAnsi="GHEA Grapalat"/>
                <w:b/>
                <w:bCs/>
                <w:sz w:val="24"/>
                <w:szCs w:val="24"/>
                <w:lang w:val="hy-AM"/>
              </w:rPr>
            </w:pPr>
          </w:p>
          <w:p w14:paraId="0BE43476" w14:textId="77777777" w:rsidR="00F36B56" w:rsidRPr="00B61CBF" w:rsidRDefault="00F36B56" w:rsidP="00CD773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CBD382E" w14:textId="6035C176" w:rsidR="00F36B56" w:rsidRPr="00B61CBF" w:rsidRDefault="00F36B56" w:rsidP="00CD77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01</w:t>
            </w:r>
            <w:r w:rsidRPr="00B61CBF">
              <w:rPr>
                <w:rFonts w:ascii="GHEA Grapalat" w:eastAsia="Times New Roman" w:hAnsi="GHEA Grapalat"/>
                <w:b/>
                <w:bCs/>
                <w:sz w:val="24"/>
                <w:szCs w:val="24"/>
                <w:lang w:val="hy-AM"/>
              </w:rPr>
              <w:t>.</w:t>
            </w:r>
            <w:r>
              <w:rPr>
                <w:rFonts w:ascii="GHEA Grapalat" w:eastAsia="Times New Roman" w:hAnsi="GHEA Grapalat"/>
                <w:b/>
                <w:bCs/>
                <w:sz w:val="24"/>
                <w:szCs w:val="24"/>
                <w:lang w:val="hy-AM"/>
              </w:rPr>
              <w:t>04</w:t>
            </w:r>
            <w:r w:rsidRPr="00B61CBF">
              <w:rPr>
                <w:rFonts w:ascii="GHEA Grapalat" w:eastAsia="Times New Roman" w:hAnsi="GHEA Grapalat"/>
                <w:b/>
                <w:bCs/>
                <w:sz w:val="24"/>
                <w:szCs w:val="24"/>
                <w:lang w:val="hy-AM"/>
              </w:rPr>
              <w:t>.202</w:t>
            </w:r>
            <w:r>
              <w:rPr>
                <w:rFonts w:ascii="GHEA Grapalat" w:eastAsia="Times New Roman" w:hAnsi="GHEA Grapalat"/>
                <w:b/>
                <w:bCs/>
                <w:sz w:val="24"/>
                <w:szCs w:val="24"/>
                <w:lang w:val="hy-AM"/>
              </w:rPr>
              <w:t>4</w:t>
            </w:r>
            <w:r w:rsidRPr="00B61CBF">
              <w:rPr>
                <w:rFonts w:ascii="GHEA Grapalat" w:eastAsia="Times New Roman" w:hAnsi="GHEA Grapalat"/>
                <w:b/>
                <w:bCs/>
                <w:sz w:val="24"/>
                <w:szCs w:val="24"/>
                <w:lang w:val="hy-AM"/>
              </w:rPr>
              <w:t>թ.</w:t>
            </w:r>
          </w:p>
        </w:tc>
      </w:tr>
      <w:tr w:rsidR="00F36B56" w:rsidRPr="00B61CBF" w14:paraId="406923CD" w14:textId="77777777" w:rsidTr="006E2BA5">
        <w:trPr>
          <w:gridBefore w:val="15"/>
          <w:wBefore w:w="128" w:type="dxa"/>
          <w:trHeight w:val="753"/>
          <w:tblCellSpacing w:w="0" w:type="dxa"/>
          <w:jc w:val="center"/>
        </w:trPr>
        <w:tc>
          <w:tcPr>
            <w:tcW w:w="10488" w:type="dxa"/>
            <w:gridSpan w:val="9"/>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0B92A2" w14:textId="77777777" w:rsidR="00F36B56" w:rsidRPr="00B61CBF" w:rsidRDefault="00F36B56" w:rsidP="00CD773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00524FF" w14:textId="19D296B2" w:rsidR="00F36B56" w:rsidRPr="00B61CBF" w:rsidRDefault="00F36B56" w:rsidP="00CD7731">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Pr="00F36B56">
              <w:rPr>
                <w:rFonts w:ascii="GHEA Grapalat" w:eastAsia="Times New Roman" w:hAnsi="GHEA Grapalat"/>
                <w:b/>
                <w:color w:val="000000"/>
                <w:sz w:val="24"/>
                <w:szCs w:val="24"/>
              </w:rPr>
              <w:t>ԳՍ/27.3/9671-2024</w:t>
            </w:r>
          </w:p>
        </w:tc>
      </w:tr>
      <w:tr w:rsidR="00F36B56" w:rsidRPr="006E2BA5" w14:paraId="047099FB" w14:textId="77777777" w:rsidTr="006E2BA5">
        <w:trPr>
          <w:gridBefore w:val="15"/>
          <w:wBefore w:w="128" w:type="dxa"/>
          <w:trHeight w:val="573"/>
          <w:tblCellSpacing w:w="0" w:type="dxa"/>
          <w:jc w:val="center"/>
        </w:trPr>
        <w:tc>
          <w:tcPr>
            <w:tcW w:w="10488" w:type="dxa"/>
            <w:gridSpan w:val="9"/>
            <w:tcBorders>
              <w:top w:val="outset" w:sz="6" w:space="0" w:color="auto"/>
              <w:left w:val="outset" w:sz="6" w:space="0" w:color="auto"/>
              <w:bottom w:val="outset" w:sz="6" w:space="0" w:color="auto"/>
              <w:right w:val="outset" w:sz="6" w:space="0" w:color="auto"/>
            </w:tcBorders>
            <w:shd w:val="clear" w:color="auto" w:fill="FFFFFF"/>
          </w:tcPr>
          <w:p w14:paraId="40DC89A6" w14:textId="0A56D68F" w:rsidR="00F36B56" w:rsidRPr="00701EC7" w:rsidRDefault="00701EC7" w:rsidP="00701EC7">
            <w:pPr>
              <w:suppressAutoHyphens/>
              <w:spacing w:after="0" w:line="360" w:lineRule="auto"/>
              <w:jc w:val="both"/>
              <w:rPr>
                <w:rFonts w:ascii="GHEA Grapalat" w:hAnsi="GHEA Grapalat"/>
                <w:sz w:val="24"/>
                <w:szCs w:val="24"/>
                <w:lang w:val="hy-AM"/>
              </w:rPr>
            </w:pPr>
            <w:bookmarkStart w:id="5" w:name="_Hlk164073484"/>
            <w:r w:rsidRPr="00701EC7">
              <w:rPr>
                <w:rFonts w:ascii="GHEA Grapalat" w:hAnsi="GHEA Grapalat"/>
                <w:sz w:val="24"/>
                <w:szCs w:val="24"/>
                <w:lang w:val="hy-AM"/>
              </w:rPr>
              <w:t>N1 հավելվածի 77</w:t>
            </w:r>
            <w:r w:rsidRPr="00701EC7">
              <w:rPr>
                <w:rFonts w:ascii="Cambria Math" w:hAnsi="Cambria Math" w:cs="Cambria Math"/>
                <w:sz w:val="24"/>
                <w:szCs w:val="24"/>
                <w:lang w:val="hy-AM"/>
              </w:rPr>
              <w:t>․</w:t>
            </w:r>
            <w:r w:rsidRPr="00701EC7">
              <w:rPr>
                <w:rFonts w:ascii="GHEA Grapalat" w:hAnsi="GHEA Grapalat"/>
                <w:sz w:val="24"/>
                <w:szCs w:val="24"/>
                <w:lang w:val="hy-AM"/>
              </w:rPr>
              <w:t>11-րդ տողում կիրառվող տրանսպորտային միջոցների անվանումները համապատասխանեցնել «Ճանապարհային երթևեկության անվտանգության ապահովման մասին» օրենքով սահմանված հասկացությունների պահանջներին,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ADA3D24" w14:textId="77777777" w:rsidR="00F36B56" w:rsidRDefault="00796D00" w:rsidP="00CD77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Չի ընդունվել։</w:t>
            </w:r>
          </w:p>
          <w:p w14:paraId="67997028" w14:textId="383454C8" w:rsidR="00796D00" w:rsidRPr="009F06DA" w:rsidRDefault="00796D00" w:rsidP="00CD7731">
            <w:pPr>
              <w:tabs>
                <w:tab w:val="center" w:pos="4680"/>
                <w:tab w:val="right" w:pos="9360"/>
              </w:tabs>
              <w:spacing w:after="0" w:line="360" w:lineRule="auto"/>
              <w:jc w:val="center"/>
              <w:rPr>
                <w:rFonts w:ascii="GHEA Grapalat" w:eastAsia="Times New Roman" w:hAnsi="GHEA Grapalat"/>
                <w:b/>
                <w:bCs/>
                <w:sz w:val="24"/>
                <w:szCs w:val="24"/>
                <w:lang w:val="hy-AM"/>
              </w:rPr>
            </w:pPr>
            <w:r w:rsidRPr="00701EC7">
              <w:rPr>
                <w:rFonts w:ascii="GHEA Grapalat" w:hAnsi="GHEA Grapalat"/>
                <w:sz w:val="24"/>
                <w:szCs w:val="24"/>
                <w:lang w:val="hy-AM"/>
              </w:rPr>
              <w:t>N1 հավելվածի 77</w:t>
            </w:r>
            <w:r w:rsidRPr="00701EC7">
              <w:rPr>
                <w:rFonts w:ascii="Cambria Math" w:hAnsi="Cambria Math" w:cs="Cambria Math"/>
                <w:sz w:val="24"/>
                <w:szCs w:val="24"/>
                <w:lang w:val="hy-AM"/>
              </w:rPr>
              <w:t>․</w:t>
            </w:r>
            <w:r w:rsidRPr="00701EC7">
              <w:rPr>
                <w:rFonts w:ascii="GHEA Grapalat" w:hAnsi="GHEA Grapalat"/>
                <w:sz w:val="24"/>
                <w:szCs w:val="24"/>
                <w:lang w:val="hy-AM"/>
              </w:rPr>
              <w:t>11-րդ</w:t>
            </w:r>
            <w:r>
              <w:rPr>
                <w:rFonts w:ascii="GHEA Grapalat" w:hAnsi="GHEA Grapalat"/>
                <w:sz w:val="24"/>
                <w:szCs w:val="24"/>
                <w:lang w:val="hy-AM"/>
              </w:rPr>
              <w:t xml:space="preserve"> տողում կիրառվող սահմանումն ընտրվել է համաձայն </w:t>
            </w:r>
            <w:r w:rsidR="009F06DA">
              <w:rPr>
                <w:rFonts w:ascii="GHEA Grapalat" w:hAnsi="GHEA Grapalat"/>
                <w:sz w:val="24"/>
                <w:szCs w:val="24"/>
                <w:lang w:val="hy-AM"/>
              </w:rPr>
              <w:t xml:space="preserve">ՀՀ էկոնոմիկայի նախարարի 2013 թվականի սեպտեմբերի 19-ի </w:t>
            </w:r>
            <w:r w:rsidR="009F06DA" w:rsidRPr="009F06DA">
              <w:rPr>
                <w:rFonts w:ascii="GHEA Grapalat" w:hAnsi="GHEA Grapalat"/>
                <w:sz w:val="24"/>
                <w:szCs w:val="24"/>
                <w:lang w:val="hy-AM"/>
              </w:rPr>
              <w:t>N</w:t>
            </w:r>
            <w:r w:rsidR="009F06DA">
              <w:rPr>
                <w:rFonts w:ascii="GHEA Grapalat" w:hAnsi="GHEA Grapalat"/>
                <w:sz w:val="24"/>
                <w:szCs w:val="24"/>
                <w:lang w:val="hy-AM"/>
              </w:rPr>
              <w:t xml:space="preserve"> 874-Ն հրամանի։</w:t>
            </w:r>
          </w:p>
        </w:tc>
      </w:tr>
      <w:bookmarkEnd w:id="5"/>
      <w:tr w:rsidR="00701EC7" w:rsidRPr="006E2BA5" w14:paraId="525A3F4F" w14:textId="77777777" w:rsidTr="006E2BA5">
        <w:trPr>
          <w:gridBefore w:val="15"/>
          <w:wBefore w:w="128" w:type="dxa"/>
          <w:trHeight w:val="573"/>
          <w:tblCellSpacing w:w="0" w:type="dxa"/>
          <w:jc w:val="center"/>
        </w:trPr>
        <w:tc>
          <w:tcPr>
            <w:tcW w:w="10488" w:type="dxa"/>
            <w:gridSpan w:val="9"/>
            <w:tcBorders>
              <w:top w:val="outset" w:sz="6" w:space="0" w:color="auto"/>
              <w:left w:val="outset" w:sz="6" w:space="0" w:color="auto"/>
              <w:bottom w:val="outset" w:sz="6" w:space="0" w:color="auto"/>
              <w:right w:val="outset" w:sz="6" w:space="0" w:color="auto"/>
            </w:tcBorders>
            <w:shd w:val="clear" w:color="auto" w:fill="FFFFFF"/>
          </w:tcPr>
          <w:p w14:paraId="3511FAC9" w14:textId="100FA5BC" w:rsidR="00701EC7" w:rsidRPr="00701EC7" w:rsidRDefault="00701EC7" w:rsidP="00701EC7">
            <w:pPr>
              <w:suppressAutoHyphens/>
              <w:spacing w:after="0" w:line="360" w:lineRule="auto"/>
              <w:jc w:val="both"/>
              <w:rPr>
                <w:rFonts w:ascii="GHEA Grapalat" w:hAnsi="GHEA Grapalat"/>
                <w:color w:val="000000" w:themeColor="text1"/>
                <w:sz w:val="24"/>
                <w:szCs w:val="24"/>
                <w:lang w:val="hy-AM"/>
              </w:rPr>
            </w:pPr>
            <w:r w:rsidRPr="00701EC7">
              <w:rPr>
                <w:rFonts w:ascii="GHEA Grapalat" w:hAnsi="GHEA Grapalat"/>
                <w:color w:val="000000" w:themeColor="text1"/>
                <w:sz w:val="24"/>
                <w:szCs w:val="24"/>
                <w:lang w:val="hy-AM"/>
              </w:rPr>
              <w:t xml:space="preserve">N4 հավելվածի 5-րդ կետի </w:t>
            </w:r>
            <w:r w:rsidRPr="00701EC7">
              <w:rPr>
                <w:rFonts w:ascii="GHEA Grapalat" w:hAnsi="GHEA Grapalat"/>
                <w:b/>
                <w:bCs/>
                <w:color w:val="000000" w:themeColor="text1"/>
                <w:sz w:val="24"/>
                <w:szCs w:val="24"/>
                <w:lang w:val="hy-AM"/>
              </w:rPr>
              <w:t>«Կոմունալ ենթակառուցվածքներ (ջրամատակարարում, էլեկտրամատակարարում, գազամատակարարում, ջրահեռացում)</w:t>
            </w:r>
            <w:r w:rsidRPr="00701EC7">
              <w:rPr>
                <w:rFonts w:ascii="GHEA Grapalat" w:hAnsi="GHEA Grapalat"/>
                <w:color w:val="000000" w:themeColor="text1"/>
                <w:sz w:val="24"/>
                <w:szCs w:val="24"/>
                <w:lang w:val="hy-AM"/>
              </w:rPr>
              <w:t xml:space="preserve"> պարբերությունն առաջարկում ենք խմբագրել, քանի որ պետության կողմից ակնկալվող աջակցությունն անհասկանալի է։ </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A113F6F" w14:textId="77777777" w:rsidR="00701EC7" w:rsidRDefault="00656953" w:rsidP="00656953">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0DCED1FB" w14:textId="432AFDAB" w:rsidR="00656953" w:rsidRPr="00656953" w:rsidRDefault="00656953" w:rsidP="000D0400">
            <w:pPr>
              <w:tabs>
                <w:tab w:val="center" w:pos="4680"/>
                <w:tab w:val="right" w:pos="9360"/>
              </w:tabs>
              <w:spacing w:after="0" w:line="360" w:lineRule="auto"/>
              <w:jc w:val="center"/>
              <w:rPr>
                <w:rFonts w:ascii="GHEA Grapalat" w:eastAsia="Times New Roman" w:hAnsi="GHEA Grapalat"/>
                <w:b/>
                <w:bCs/>
                <w:sz w:val="24"/>
                <w:szCs w:val="24"/>
                <w:lang w:val="hy-AM"/>
              </w:rPr>
            </w:pPr>
            <w:r w:rsidRPr="00701EC7">
              <w:rPr>
                <w:rFonts w:ascii="GHEA Grapalat" w:hAnsi="GHEA Grapalat"/>
                <w:color w:val="000000" w:themeColor="text1"/>
                <w:sz w:val="24"/>
                <w:szCs w:val="24"/>
                <w:lang w:val="hy-AM"/>
              </w:rPr>
              <w:t>N4 հավելված</w:t>
            </w:r>
            <w:r>
              <w:rPr>
                <w:rFonts w:ascii="GHEA Grapalat" w:hAnsi="GHEA Grapalat"/>
                <w:color w:val="000000" w:themeColor="text1"/>
                <w:sz w:val="24"/>
                <w:szCs w:val="24"/>
                <w:lang w:val="hy-AM"/>
              </w:rPr>
              <w:t>ը լրամշակվել է։</w:t>
            </w:r>
          </w:p>
        </w:tc>
      </w:tr>
      <w:tr w:rsidR="00A77EFA" w:rsidRPr="00A30BE1" w14:paraId="5BB5AF97" w14:textId="77777777" w:rsidTr="006E2BA5">
        <w:trPr>
          <w:gridBefore w:val="14"/>
          <w:wBefore w:w="120" w:type="dxa"/>
          <w:trHeight w:val="573"/>
          <w:tblCellSpacing w:w="0" w:type="dxa"/>
          <w:jc w:val="center"/>
        </w:trPr>
        <w:tc>
          <w:tcPr>
            <w:tcW w:w="10496" w:type="dxa"/>
            <w:gridSpan w:val="10"/>
            <w:tcBorders>
              <w:top w:val="outset" w:sz="6" w:space="0" w:color="auto"/>
              <w:left w:val="outset" w:sz="6" w:space="0" w:color="auto"/>
              <w:bottom w:val="outset" w:sz="6" w:space="0" w:color="auto"/>
              <w:right w:val="outset" w:sz="6" w:space="0" w:color="auto"/>
            </w:tcBorders>
            <w:shd w:val="clear" w:color="auto" w:fill="FFFFFF"/>
          </w:tcPr>
          <w:p w14:paraId="332EAFFF" w14:textId="77777777" w:rsidR="00A77EFA" w:rsidRPr="00A77EFA" w:rsidRDefault="00A77EFA" w:rsidP="00A77EFA">
            <w:pPr>
              <w:suppressAutoHyphens/>
              <w:spacing w:after="0" w:line="360" w:lineRule="auto"/>
              <w:jc w:val="both"/>
              <w:rPr>
                <w:rFonts w:ascii="GHEA Grapalat" w:hAnsi="GHEA Grapalat"/>
                <w:sz w:val="24"/>
                <w:szCs w:val="24"/>
                <w:lang w:val="hy-AM"/>
              </w:rPr>
            </w:pPr>
            <w:r w:rsidRPr="00A77EFA">
              <w:rPr>
                <w:rFonts w:ascii="GHEA Grapalat" w:hAnsi="GHEA Grapalat"/>
                <w:sz w:val="24"/>
                <w:szCs w:val="24"/>
                <w:lang w:val="hy-AM"/>
              </w:rPr>
              <w:t>Միաժամանակ հայտնում ենք, որ Նախագիծը ուղարկվել է ՀՀ Արագածոտնի մարզպետի աշխատակազմ, «Վեոլիա Ջուր» և «Ջրառ» ՓԲԸ-ներին,  ինչպես նաև  «Արագածոտն» ՋՕԸ-ին դիրքորոշում ստանալու նպատակով։</w:t>
            </w:r>
          </w:p>
          <w:p w14:paraId="29710BAA" w14:textId="6B5ABF57" w:rsidR="00A77EFA" w:rsidRPr="00701EC7" w:rsidRDefault="00A77EFA" w:rsidP="00CD7731">
            <w:pPr>
              <w:suppressAutoHyphens/>
              <w:spacing w:after="0" w:line="360" w:lineRule="auto"/>
              <w:jc w:val="both"/>
              <w:rPr>
                <w:rFonts w:ascii="GHEA Grapalat" w:hAnsi="GHEA Grapalat"/>
                <w:sz w:val="24"/>
                <w:szCs w:val="24"/>
                <w:lang w:val="hy-AM"/>
              </w:rPr>
            </w:pPr>
            <w:r w:rsidRPr="00A77EFA">
              <w:rPr>
                <w:rFonts w:ascii="GHEA Grapalat" w:hAnsi="GHEA Grapalat"/>
                <w:sz w:val="24"/>
                <w:szCs w:val="24"/>
                <w:lang w:val="hy-AM"/>
              </w:rPr>
              <w:t>Կից ներկայացնում ենք Ջրային կոմիտեի կողմից տրամադրված «Ջրառ» ՓԲԸ-ի 25.03.2024թ</w:t>
            </w:r>
            <w:r w:rsidRPr="00A77EFA">
              <w:rPr>
                <w:rFonts w:ascii="Cambria Math" w:hAnsi="Cambria Math" w:cs="Cambria Math"/>
                <w:sz w:val="24"/>
                <w:szCs w:val="24"/>
                <w:lang w:val="hy-AM"/>
              </w:rPr>
              <w:t>․</w:t>
            </w:r>
            <w:r w:rsidRPr="00A77EFA">
              <w:rPr>
                <w:rFonts w:ascii="GHEA Grapalat" w:hAnsi="GHEA Grapalat"/>
                <w:sz w:val="24"/>
                <w:szCs w:val="24"/>
                <w:lang w:val="hy-AM"/>
              </w:rPr>
              <w:t xml:space="preserve"> N393 գրությամբ ներկայացված դիրքորոշումը, իսկ ՀՀ Արագածոտնի մարզպետի աշխատակազմի, «Վեոլիա Ջուր» ՓԲԸ-ի և «Արագածոտն» ՋՕԸ-ի դիրքորոշումները կներկայացնենք լրացուցիչ՝ դրանք ստանալուն պես։</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0D94EEC" w14:textId="487FFC53" w:rsidR="00A77EFA" w:rsidRPr="00003DD5" w:rsidRDefault="00003DD5" w:rsidP="00CD77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467364" w:rsidRPr="006E2BA5" w14:paraId="0DD93445" w14:textId="77777777" w:rsidTr="006E2BA5">
        <w:trPr>
          <w:gridBefore w:val="13"/>
          <w:wBefore w:w="104" w:type="dxa"/>
          <w:trHeight w:val="573"/>
          <w:tblCellSpacing w:w="0" w:type="dxa"/>
          <w:jc w:val="center"/>
        </w:trPr>
        <w:tc>
          <w:tcPr>
            <w:tcW w:w="10512" w:type="dxa"/>
            <w:gridSpan w:val="11"/>
            <w:tcBorders>
              <w:top w:val="outset" w:sz="6" w:space="0" w:color="auto"/>
              <w:left w:val="outset" w:sz="6" w:space="0" w:color="auto"/>
              <w:bottom w:val="outset" w:sz="6" w:space="0" w:color="auto"/>
              <w:right w:val="outset" w:sz="6" w:space="0" w:color="auto"/>
            </w:tcBorders>
            <w:shd w:val="clear" w:color="auto" w:fill="FFFFFF"/>
          </w:tcPr>
          <w:p w14:paraId="325C3893" w14:textId="77777777" w:rsidR="00701EC7" w:rsidRDefault="00940EF3" w:rsidP="00467364">
            <w:pPr>
              <w:shd w:val="clear" w:color="auto" w:fill="FFFFFF"/>
              <w:spacing w:line="360" w:lineRule="auto"/>
              <w:jc w:val="both"/>
              <w:rPr>
                <w:rFonts w:ascii="GHEA Grapalat" w:hAnsi="GHEA Grapalat" w:cs="Sylfaen"/>
                <w:b/>
                <w:bCs/>
                <w:i/>
                <w:iCs/>
                <w:sz w:val="24"/>
                <w:szCs w:val="24"/>
                <w:lang w:val="hy-AM"/>
              </w:rPr>
            </w:pPr>
            <w:r>
              <w:rPr>
                <w:rFonts w:ascii="GHEA Grapalat" w:hAnsi="GHEA Grapalat" w:cs="Sylfaen"/>
                <w:b/>
                <w:bCs/>
                <w:i/>
                <w:iCs/>
                <w:sz w:val="24"/>
                <w:szCs w:val="24"/>
                <w:lang w:val="hy-AM"/>
              </w:rPr>
              <w:t xml:space="preserve">Տարածքային կառավարման և ենթակառուցվածքների նախարարության </w:t>
            </w:r>
            <w:r w:rsidRPr="00940EF3">
              <w:rPr>
                <w:rFonts w:ascii="GHEA Grapalat" w:hAnsi="GHEA Grapalat" w:cs="Sylfaen"/>
                <w:b/>
                <w:bCs/>
                <w:i/>
                <w:iCs/>
                <w:sz w:val="24"/>
                <w:szCs w:val="24"/>
                <w:lang w:val="hy-AM"/>
              </w:rPr>
              <w:t>«</w:t>
            </w:r>
            <w:r>
              <w:rPr>
                <w:rFonts w:ascii="GHEA Grapalat" w:hAnsi="GHEA Grapalat" w:cs="Sylfaen"/>
                <w:b/>
                <w:bCs/>
                <w:i/>
                <w:iCs/>
                <w:sz w:val="24"/>
                <w:szCs w:val="24"/>
                <w:lang w:val="hy-AM"/>
              </w:rPr>
              <w:t>Ջրառ</w:t>
            </w:r>
            <w:r w:rsidRPr="00940EF3">
              <w:rPr>
                <w:rFonts w:ascii="GHEA Grapalat" w:hAnsi="GHEA Grapalat" w:cs="Sylfaen"/>
                <w:b/>
                <w:bCs/>
                <w:i/>
                <w:iCs/>
                <w:sz w:val="24"/>
                <w:szCs w:val="24"/>
                <w:lang w:val="hy-AM"/>
              </w:rPr>
              <w:t>»</w:t>
            </w:r>
            <w:r>
              <w:rPr>
                <w:rFonts w:ascii="GHEA Grapalat" w:hAnsi="GHEA Grapalat" w:cs="Sylfaen"/>
                <w:b/>
                <w:bCs/>
                <w:i/>
                <w:iCs/>
                <w:sz w:val="24"/>
                <w:szCs w:val="24"/>
                <w:lang w:val="hy-AM"/>
              </w:rPr>
              <w:t xml:space="preserve"> ՓԲԸ</w:t>
            </w:r>
          </w:p>
          <w:p w14:paraId="1C4C3003" w14:textId="77777777" w:rsidR="00701EC7" w:rsidRDefault="007017AD" w:rsidP="00467364">
            <w:pPr>
              <w:shd w:val="clear" w:color="auto" w:fill="FFFFFF"/>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Հաշվի առնելով, որ ԱՏԳ տարածքը գտնվում է Ապարանի ջրամբարի հարավ-արևելյան մասում, առաջարկվում է նախագծի Հավելված </w:t>
            </w:r>
            <w:r w:rsidRPr="007017AD">
              <w:rPr>
                <w:rFonts w:ascii="GHEA Grapalat" w:hAnsi="GHEA Grapalat" w:cs="Sylfaen"/>
                <w:sz w:val="24"/>
                <w:szCs w:val="24"/>
                <w:lang w:val="hy-AM"/>
              </w:rPr>
              <w:t>N</w:t>
            </w:r>
            <w:r>
              <w:rPr>
                <w:rFonts w:ascii="GHEA Grapalat" w:hAnsi="GHEA Grapalat" w:cs="Sylfaen"/>
                <w:sz w:val="24"/>
                <w:szCs w:val="24"/>
                <w:lang w:val="hy-AM"/>
              </w:rPr>
              <w:t xml:space="preserve">2-ում՝ </w:t>
            </w:r>
            <w:r w:rsidRPr="007017AD">
              <w:rPr>
                <w:rFonts w:ascii="GHEA Grapalat" w:hAnsi="GHEA Grapalat" w:cs="Sylfaen"/>
                <w:sz w:val="24"/>
                <w:szCs w:val="24"/>
                <w:lang w:val="hy-AM"/>
              </w:rPr>
              <w:t>«</w:t>
            </w:r>
            <w:r>
              <w:rPr>
                <w:rFonts w:ascii="GHEA Grapalat" w:hAnsi="GHEA Grapalat" w:cs="Sylfaen"/>
                <w:sz w:val="24"/>
                <w:szCs w:val="24"/>
                <w:lang w:val="hy-AM"/>
              </w:rPr>
              <w:t xml:space="preserve">ԱՏԳ տարածքին </w:t>
            </w:r>
            <w:r w:rsidR="001E2622">
              <w:rPr>
                <w:rFonts w:ascii="GHEA Grapalat" w:hAnsi="GHEA Grapalat" w:cs="Sylfaen"/>
                <w:sz w:val="24"/>
                <w:szCs w:val="24"/>
                <w:lang w:val="hy-AM"/>
              </w:rPr>
              <w:t>և սահմանագծին ներկայացվող տեխնիկական պահանջները</w:t>
            </w:r>
            <w:r w:rsidRPr="007017AD">
              <w:rPr>
                <w:rFonts w:ascii="GHEA Grapalat" w:hAnsi="GHEA Grapalat" w:cs="Sylfaen"/>
                <w:sz w:val="24"/>
                <w:szCs w:val="24"/>
                <w:lang w:val="hy-AM"/>
              </w:rPr>
              <w:t>»</w:t>
            </w:r>
            <w:r w:rsidR="001E2622">
              <w:rPr>
                <w:rFonts w:ascii="GHEA Grapalat" w:hAnsi="GHEA Grapalat" w:cs="Sylfaen"/>
                <w:sz w:val="24"/>
                <w:szCs w:val="24"/>
                <w:lang w:val="hy-AM"/>
              </w:rPr>
              <w:t>-ի մեջ</w:t>
            </w:r>
            <w:r w:rsidR="00CE4B16">
              <w:rPr>
                <w:rFonts w:ascii="GHEA Grapalat" w:hAnsi="GHEA Grapalat" w:cs="Sylfaen"/>
                <w:sz w:val="24"/>
                <w:szCs w:val="24"/>
                <w:lang w:val="hy-AM"/>
              </w:rPr>
              <w:t xml:space="preserve"> կատարել լրացում և ավելացնել </w:t>
            </w:r>
            <w:r w:rsidR="00EB427D">
              <w:rPr>
                <w:rFonts w:ascii="GHEA Grapalat" w:hAnsi="GHEA Grapalat" w:cs="Sylfaen"/>
                <w:sz w:val="24"/>
                <w:szCs w:val="24"/>
                <w:lang w:val="hy-AM"/>
              </w:rPr>
              <w:t>հետևյալ պահանջները ևս՝</w:t>
            </w:r>
          </w:p>
          <w:p w14:paraId="72EA21AD" w14:textId="77777777" w:rsidR="00701EC7" w:rsidRDefault="00EB427D" w:rsidP="00A55497">
            <w:pPr>
              <w:pStyle w:val="ListParagraph"/>
              <w:numPr>
                <w:ilvl w:val="0"/>
                <w:numId w:val="7"/>
              </w:numPr>
              <w:shd w:val="clear" w:color="auto" w:fill="FFFFFF"/>
              <w:spacing w:line="360" w:lineRule="auto"/>
              <w:ind w:left="537" w:hanging="283"/>
              <w:jc w:val="both"/>
              <w:rPr>
                <w:rFonts w:ascii="GHEA Grapalat" w:hAnsi="GHEA Grapalat" w:cs="Sylfaen"/>
                <w:sz w:val="24"/>
                <w:szCs w:val="24"/>
                <w:lang w:val="hy-AM"/>
              </w:rPr>
            </w:pPr>
            <w:bookmarkStart w:id="6" w:name="_Hlk164680425"/>
            <w:r>
              <w:rPr>
                <w:rFonts w:ascii="GHEA Grapalat" w:hAnsi="GHEA Grapalat" w:cs="Sylfaen"/>
                <w:sz w:val="24"/>
                <w:szCs w:val="24"/>
                <w:lang w:val="hy-AM"/>
              </w:rPr>
              <w:t xml:space="preserve">Պահպանել ջրամբարի թասի </w:t>
            </w:r>
            <w:r w:rsidRPr="00AF090E">
              <w:rPr>
                <w:rFonts w:ascii="GHEA Grapalat" w:hAnsi="GHEA Grapalat" w:cs="Sylfaen"/>
                <w:sz w:val="24"/>
                <w:szCs w:val="24"/>
                <w:lang w:val="hy-AM"/>
              </w:rPr>
              <w:t>(</w:t>
            </w:r>
            <w:r w:rsidR="00AF090E">
              <w:rPr>
                <w:rFonts w:ascii="GHEA Grapalat" w:hAnsi="GHEA Grapalat" w:cs="Sylfaen"/>
                <w:sz w:val="24"/>
                <w:szCs w:val="24"/>
                <w:lang w:val="hy-AM"/>
              </w:rPr>
              <w:t>ջրի հայելու</w:t>
            </w:r>
            <w:r w:rsidRPr="00AF090E">
              <w:rPr>
                <w:rFonts w:ascii="GHEA Grapalat" w:hAnsi="GHEA Grapalat" w:cs="Sylfaen"/>
                <w:sz w:val="24"/>
                <w:szCs w:val="24"/>
                <w:lang w:val="hy-AM"/>
              </w:rPr>
              <w:t>)</w:t>
            </w:r>
            <w:r w:rsidR="00AF090E">
              <w:rPr>
                <w:rFonts w:ascii="GHEA Grapalat" w:hAnsi="GHEA Grapalat" w:cs="Sylfaen"/>
                <w:sz w:val="24"/>
                <w:szCs w:val="24"/>
                <w:lang w:val="hy-AM"/>
              </w:rPr>
              <w:t>, որպես ջրային ֆոնդի տարածքի անձեռնամխելիությանը՝ ափեզրի ամբողջ երկայնքով՝ սահմանափակված 183</w:t>
            </w:r>
            <w:r w:rsidR="00713910">
              <w:rPr>
                <w:rFonts w:ascii="GHEA Grapalat" w:hAnsi="GHEA Grapalat" w:cs="Sylfaen"/>
                <w:sz w:val="24"/>
                <w:szCs w:val="24"/>
                <w:lang w:val="hy-AM"/>
              </w:rPr>
              <w:t xml:space="preserve">7,5 մ </w:t>
            </w:r>
            <w:r w:rsidR="00713910" w:rsidRPr="00713910">
              <w:rPr>
                <w:rFonts w:ascii="GHEA Grapalat" w:hAnsi="GHEA Grapalat" w:cs="Sylfaen"/>
                <w:sz w:val="24"/>
                <w:szCs w:val="24"/>
                <w:lang w:val="hy-AM"/>
              </w:rPr>
              <w:t>(Բ</w:t>
            </w:r>
            <w:r w:rsidR="00713910" w:rsidRPr="00713910">
              <w:rPr>
                <w:rFonts w:ascii="Cambria Math" w:hAnsi="Cambria Math" w:cs="Cambria Math"/>
                <w:sz w:val="24"/>
                <w:szCs w:val="24"/>
                <w:lang w:val="hy-AM"/>
              </w:rPr>
              <w:t>․</w:t>
            </w:r>
            <w:r w:rsidR="00713910" w:rsidRPr="00713910">
              <w:rPr>
                <w:rFonts w:ascii="GHEA Grapalat" w:hAnsi="GHEA Grapalat" w:cs="Sylfaen"/>
                <w:sz w:val="24"/>
                <w:szCs w:val="24"/>
                <w:lang w:val="hy-AM"/>
              </w:rPr>
              <w:t>Ծ</w:t>
            </w:r>
            <w:r w:rsidR="00713910" w:rsidRPr="00713910">
              <w:rPr>
                <w:rFonts w:ascii="Cambria Math" w:hAnsi="Cambria Math" w:cs="Cambria Math"/>
                <w:sz w:val="24"/>
                <w:szCs w:val="24"/>
                <w:lang w:val="hy-AM"/>
              </w:rPr>
              <w:t>․</w:t>
            </w:r>
            <w:r w:rsidR="00713910" w:rsidRPr="00713910">
              <w:rPr>
                <w:rFonts w:ascii="GHEA Grapalat" w:hAnsi="GHEA Grapalat" w:cs="Sylfaen"/>
                <w:sz w:val="24"/>
                <w:szCs w:val="24"/>
                <w:lang w:val="hy-AM"/>
              </w:rPr>
              <w:t>Մ</w:t>
            </w:r>
            <w:r w:rsidR="00713910" w:rsidRPr="00713910">
              <w:rPr>
                <w:rFonts w:ascii="Cambria Math" w:hAnsi="Cambria Math" w:cs="Cambria Math"/>
                <w:sz w:val="24"/>
                <w:szCs w:val="24"/>
                <w:lang w:val="hy-AM"/>
              </w:rPr>
              <w:t>․</w:t>
            </w:r>
            <w:r w:rsidR="00713910" w:rsidRPr="00713910">
              <w:rPr>
                <w:rFonts w:ascii="GHEA Grapalat" w:hAnsi="GHEA Grapalat" w:cs="Sylfaen"/>
                <w:sz w:val="24"/>
                <w:szCs w:val="24"/>
                <w:lang w:val="hy-AM"/>
              </w:rPr>
              <w:t>)</w:t>
            </w:r>
            <w:r w:rsidR="00713910">
              <w:rPr>
                <w:rFonts w:ascii="GHEA Grapalat" w:hAnsi="GHEA Grapalat" w:cs="Sylfaen"/>
                <w:sz w:val="24"/>
                <w:szCs w:val="24"/>
                <w:lang w:val="hy-AM"/>
              </w:rPr>
              <w:t xml:space="preserve"> նիշով և դրան զուգահեռ </w:t>
            </w:r>
            <w:r w:rsidR="008575B7">
              <w:rPr>
                <w:rFonts w:ascii="GHEA Grapalat" w:hAnsi="GHEA Grapalat" w:cs="Sylfaen"/>
                <w:sz w:val="24"/>
                <w:szCs w:val="24"/>
                <w:lang w:val="hy-AM"/>
              </w:rPr>
              <w:t>100մ լայնությամբ ձգվող հողաշերտով։</w:t>
            </w:r>
          </w:p>
          <w:p w14:paraId="537D7B7B" w14:textId="77777777" w:rsidR="008575B7" w:rsidRDefault="008575B7" w:rsidP="00A55497">
            <w:pPr>
              <w:pStyle w:val="ListParagraph"/>
              <w:numPr>
                <w:ilvl w:val="0"/>
                <w:numId w:val="7"/>
              </w:numPr>
              <w:shd w:val="clear" w:color="auto" w:fill="FFFFFF"/>
              <w:spacing w:line="360" w:lineRule="auto"/>
              <w:ind w:left="537"/>
              <w:jc w:val="both"/>
              <w:rPr>
                <w:rFonts w:ascii="GHEA Grapalat" w:hAnsi="GHEA Grapalat" w:cs="Sylfaen"/>
                <w:sz w:val="24"/>
                <w:szCs w:val="24"/>
                <w:lang w:val="hy-AM"/>
              </w:rPr>
            </w:pPr>
            <w:bookmarkStart w:id="7" w:name="_Hlk164680437"/>
            <w:bookmarkEnd w:id="6"/>
            <w:r>
              <w:rPr>
                <w:rFonts w:ascii="GHEA Grapalat" w:hAnsi="GHEA Grapalat" w:cs="Sylfaen"/>
                <w:sz w:val="24"/>
                <w:szCs w:val="24"/>
                <w:lang w:val="hy-AM"/>
              </w:rPr>
              <w:t xml:space="preserve">Բացառել ԱՏԳ-ի տարածքից </w:t>
            </w:r>
            <w:r w:rsidR="00226DC3">
              <w:rPr>
                <w:rFonts w:ascii="GHEA Grapalat" w:hAnsi="GHEA Grapalat" w:cs="Sylfaen"/>
                <w:sz w:val="24"/>
                <w:szCs w:val="24"/>
                <w:lang w:val="hy-AM"/>
              </w:rPr>
              <w:t xml:space="preserve">ջրամբարի անօտարելի գոտու և ջրամբարի թասի </w:t>
            </w:r>
            <w:r w:rsidR="00084151">
              <w:rPr>
                <w:rFonts w:ascii="GHEA Grapalat" w:hAnsi="GHEA Grapalat" w:cs="Sylfaen"/>
                <w:sz w:val="24"/>
                <w:szCs w:val="24"/>
                <w:lang w:val="hy-AM"/>
              </w:rPr>
              <w:t>տարածքի, ջրային ռեսուրսների աղբոտումն ու ախտոտումը։</w:t>
            </w:r>
          </w:p>
          <w:p w14:paraId="44C68EB5" w14:textId="77777777" w:rsidR="00084151" w:rsidRDefault="00084151" w:rsidP="00A55497">
            <w:pPr>
              <w:pStyle w:val="ListParagraph"/>
              <w:numPr>
                <w:ilvl w:val="0"/>
                <w:numId w:val="7"/>
              </w:numPr>
              <w:shd w:val="clear" w:color="auto" w:fill="FFFFFF"/>
              <w:spacing w:line="360" w:lineRule="auto"/>
              <w:ind w:left="537"/>
              <w:jc w:val="both"/>
              <w:rPr>
                <w:rFonts w:ascii="GHEA Grapalat" w:hAnsi="GHEA Grapalat" w:cs="Sylfaen"/>
                <w:sz w:val="24"/>
                <w:szCs w:val="24"/>
                <w:lang w:val="hy-AM"/>
              </w:rPr>
            </w:pPr>
            <w:bookmarkStart w:id="8" w:name="_Hlk164680449"/>
            <w:bookmarkEnd w:id="7"/>
            <w:r>
              <w:rPr>
                <w:rFonts w:ascii="GHEA Grapalat" w:hAnsi="GHEA Grapalat" w:cs="Sylfaen"/>
                <w:sz w:val="24"/>
                <w:szCs w:val="24"/>
                <w:lang w:val="hy-AM"/>
              </w:rPr>
              <w:t xml:space="preserve">Ապարանի ջրամբարի կատարից սկսվող </w:t>
            </w:r>
            <w:r w:rsidR="0039443B">
              <w:rPr>
                <w:rFonts w:ascii="GHEA Grapalat" w:hAnsi="GHEA Grapalat" w:cs="Sylfaen"/>
                <w:sz w:val="24"/>
                <w:szCs w:val="24"/>
                <w:lang w:val="hy-AM"/>
              </w:rPr>
              <w:t xml:space="preserve">և ջրամբարի </w:t>
            </w:r>
            <w:r w:rsidR="00FD051A">
              <w:rPr>
                <w:rFonts w:ascii="GHEA Grapalat" w:hAnsi="GHEA Grapalat" w:cs="Sylfaen"/>
                <w:sz w:val="24"/>
                <w:szCs w:val="24"/>
                <w:lang w:val="hy-AM"/>
              </w:rPr>
              <w:t xml:space="preserve">թասի ձախ ափով ձգվող </w:t>
            </w:r>
            <w:r w:rsidR="00FD051A" w:rsidRPr="00FD051A">
              <w:rPr>
                <w:rFonts w:ascii="GHEA Grapalat" w:hAnsi="GHEA Grapalat" w:cs="Sylfaen"/>
                <w:sz w:val="24"/>
                <w:szCs w:val="24"/>
                <w:lang w:val="hy-AM"/>
              </w:rPr>
              <w:t>(</w:t>
            </w:r>
            <w:r w:rsidR="0015170F">
              <w:rPr>
                <w:rFonts w:ascii="GHEA Grapalat" w:hAnsi="GHEA Grapalat" w:cs="Sylfaen"/>
                <w:sz w:val="24"/>
                <w:szCs w:val="24"/>
                <w:lang w:val="hy-AM"/>
              </w:rPr>
              <w:t>մինչև թասի վերջնամասը</w:t>
            </w:r>
            <w:r w:rsidR="00FD051A">
              <w:rPr>
                <w:rFonts w:ascii="GHEA Grapalat" w:hAnsi="GHEA Grapalat" w:cs="Sylfaen"/>
                <w:sz w:val="24"/>
                <w:szCs w:val="24"/>
                <w:lang w:val="hy-AM"/>
              </w:rPr>
              <w:t>)</w:t>
            </w:r>
            <w:r w:rsidR="0015170F">
              <w:rPr>
                <w:rFonts w:ascii="GHEA Grapalat" w:hAnsi="GHEA Grapalat" w:cs="Sylfaen"/>
                <w:sz w:val="24"/>
                <w:szCs w:val="24"/>
                <w:lang w:val="hy-AM"/>
              </w:rPr>
              <w:t xml:space="preserve"> գրունտային ավտոճանապարհը չպետք է դիտարկվի որպես ԱՏԳ տարածք տանող ճանապարհ և չի կարող ներառվել </w:t>
            </w:r>
            <w:r w:rsidR="00EE01A0">
              <w:rPr>
                <w:rFonts w:ascii="GHEA Grapalat" w:hAnsi="GHEA Grapalat" w:cs="Sylfaen"/>
                <w:sz w:val="24"/>
                <w:szCs w:val="24"/>
                <w:lang w:val="hy-AM"/>
              </w:rPr>
              <w:t xml:space="preserve">այդ ծրագրում </w:t>
            </w:r>
            <w:r w:rsidR="00634C78">
              <w:rPr>
                <w:rFonts w:ascii="GHEA Grapalat" w:hAnsi="GHEA Grapalat" w:cs="Sylfaen"/>
                <w:sz w:val="24"/>
                <w:szCs w:val="24"/>
                <w:lang w:val="hy-AM"/>
              </w:rPr>
              <w:t xml:space="preserve">կամ դրա օժանդակման- աջակցման բաղադրիչում, քանի որ պատվարը </w:t>
            </w:r>
            <w:r w:rsidR="00CE62A4">
              <w:rPr>
                <w:rFonts w:ascii="GHEA Grapalat" w:hAnsi="GHEA Grapalat" w:cs="Sylfaen"/>
                <w:sz w:val="24"/>
                <w:szCs w:val="24"/>
                <w:lang w:val="hy-AM"/>
              </w:rPr>
              <w:t>հողալիցքային է՝ ավազակավային միջուկով և նախատեսված չէ նման տրանսպորտային հոսքերի անցկացման համար։</w:t>
            </w:r>
          </w:p>
          <w:bookmarkEnd w:id="8"/>
          <w:p w14:paraId="597FBDA1" w14:textId="77777777" w:rsidR="00CD71CD" w:rsidRDefault="00CD71CD" w:rsidP="00CD71CD">
            <w:pPr>
              <w:shd w:val="clear" w:color="auto" w:fill="FFFFFF"/>
              <w:spacing w:line="360" w:lineRule="auto"/>
              <w:ind w:left="360"/>
              <w:jc w:val="both"/>
              <w:rPr>
                <w:rFonts w:ascii="GHEA Grapalat" w:hAnsi="GHEA Grapalat" w:cs="Sylfaen"/>
                <w:sz w:val="24"/>
                <w:szCs w:val="24"/>
                <w:lang w:val="hy-AM"/>
              </w:rPr>
            </w:pPr>
            <w:r>
              <w:rPr>
                <w:rFonts w:ascii="GHEA Grapalat" w:hAnsi="GHEA Grapalat" w:cs="Sylfaen"/>
                <w:sz w:val="24"/>
                <w:szCs w:val="24"/>
                <w:lang w:val="hy-AM"/>
              </w:rPr>
              <w:t xml:space="preserve">Առաջարկները պայմանավորված են նաև այն հանգամանքով, որ մինչև օրս օրինական դաշտ չի բերվել </w:t>
            </w:r>
            <w:r w:rsidR="003F332E">
              <w:rPr>
                <w:rFonts w:ascii="GHEA Grapalat" w:hAnsi="GHEA Grapalat" w:cs="Sylfaen"/>
                <w:sz w:val="24"/>
                <w:szCs w:val="24"/>
                <w:lang w:val="hy-AM"/>
              </w:rPr>
              <w:t xml:space="preserve">Ապարանի ջրամբարի </w:t>
            </w:r>
            <w:r w:rsidR="003F332E" w:rsidRPr="003F332E">
              <w:rPr>
                <w:rFonts w:ascii="GHEA Grapalat" w:hAnsi="GHEA Grapalat" w:cs="Sylfaen"/>
                <w:sz w:val="24"/>
                <w:szCs w:val="24"/>
                <w:lang w:val="hy-AM"/>
              </w:rPr>
              <w:t>«</w:t>
            </w:r>
            <w:r w:rsidR="003F332E">
              <w:rPr>
                <w:rFonts w:ascii="GHEA Grapalat" w:hAnsi="GHEA Grapalat" w:cs="Sylfaen"/>
                <w:sz w:val="24"/>
                <w:szCs w:val="24"/>
                <w:lang w:val="hy-AM"/>
              </w:rPr>
              <w:t>ՄԱՅԼԵՌ</w:t>
            </w:r>
            <w:r w:rsidR="003F332E" w:rsidRPr="003F332E">
              <w:rPr>
                <w:rFonts w:ascii="GHEA Grapalat" w:hAnsi="GHEA Grapalat" w:cs="Sylfaen"/>
                <w:sz w:val="24"/>
                <w:szCs w:val="24"/>
                <w:lang w:val="hy-AM"/>
              </w:rPr>
              <w:t>»</w:t>
            </w:r>
            <w:r w:rsidR="003F332E">
              <w:rPr>
                <w:rFonts w:ascii="GHEA Grapalat" w:hAnsi="GHEA Grapalat" w:cs="Sylfaen"/>
                <w:sz w:val="24"/>
                <w:szCs w:val="24"/>
                <w:lang w:val="hy-AM"/>
              </w:rPr>
              <w:t xml:space="preserve"> ՍՊԸ-ի կողմից զբաղեցրած </w:t>
            </w:r>
            <w:r w:rsidR="007A63A7">
              <w:rPr>
                <w:rFonts w:ascii="GHEA Grapalat" w:hAnsi="GHEA Grapalat" w:cs="Sylfaen"/>
                <w:sz w:val="24"/>
                <w:szCs w:val="24"/>
                <w:lang w:val="hy-AM"/>
              </w:rPr>
              <w:t>տարածքի օրինականացման խնդիրը։</w:t>
            </w:r>
          </w:p>
          <w:p w14:paraId="0C317439" w14:textId="77777777" w:rsidR="007A63A7" w:rsidRDefault="007A63A7" w:rsidP="00CD71CD">
            <w:pPr>
              <w:shd w:val="clear" w:color="auto" w:fill="FFFFFF"/>
              <w:spacing w:line="360" w:lineRule="auto"/>
              <w:ind w:left="360"/>
              <w:jc w:val="both"/>
              <w:rPr>
                <w:rFonts w:ascii="GHEA Grapalat" w:hAnsi="GHEA Grapalat" w:cs="Sylfaen"/>
                <w:sz w:val="24"/>
                <w:szCs w:val="24"/>
                <w:lang w:val="hy-AM"/>
              </w:rPr>
            </w:pPr>
            <w:r>
              <w:rPr>
                <w:rFonts w:ascii="GHEA Grapalat" w:hAnsi="GHEA Grapalat" w:cs="Sylfaen"/>
                <w:sz w:val="24"/>
                <w:szCs w:val="24"/>
                <w:lang w:val="hy-AM"/>
              </w:rPr>
              <w:t xml:space="preserve">Նշենք, </w:t>
            </w:r>
            <w:r w:rsidR="00AE1328">
              <w:rPr>
                <w:rFonts w:ascii="GHEA Grapalat" w:hAnsi="GHEA Grapalat" w:cs="Sylfaen"/>
                <w:sz w:val="24"/>
                <w:szCs w:val="24"/>
                <w:lang w:val="hy-AM"/>
              </w:rPr>
              <w:t xml:space="preserve">որ այդ տարածքի վերին մասով դեպի գյուղ հատում անցնում է Մռավյանի պոմպակայանի մղման ճնշումային խողովակաշարը իր օտարման գոտիներով, որը </w:t>
            </w:r>
            <w:r w:rsidR="00E7025C">
              <w:rPr>
                <w:rFonts w:ascii="GHEA Grapalat" w:hAnsi="GHEA Grapalat" w:cs="Sylfaen"/>
                <w:sz w:val="24"/>
                <w:szCs w:val="24"/>
                <w:lang w:val="hy-AM"/>
              </w:rPr>
              <w:t>ոռոգման ջուր էր մատակարարում համայնքին։</w:t>
            </w:r>
          </w:p>
          <w:p w14:paraId="4B5566F1" w14:textId="3B55DB46" w:rsidR="00E7025C" w:rsidRPr="003F332E" w:rsidRDefault="00E7025C" w:rsidP="00CD71CD">
            <w:pPr>
              <w:shd w:val="clear" w:color="auto" w:fill="FFFFFF"/>
              <w:spacing w:line="360" w:lineRule="auto"/>
              <w:ind w:left="360"/>
              <w:jc w:val="both"/>
              <w:rPr>
                <w:rFonts w:ascii="GHEA Grapalat" w:hAnsi="GHEA Grapalat" w:cs="Sylfaen"/>
                <w:sz w:val="24"/>
                <w:szCs w:val="24"/>
                <w:lang w:val="hy-AM"/>
              </w:rPr>
            </w:pPr>
            <w:r>
              <w:rPr>
                <w:rFonts w:ascii="GHEA Grapalat" w:hAnsi="GHEA Grapalat" w:cs="Sylfaen"/>
                <w:sz w:val="24"/>
                <w:szCs w:val="24"/>
                <w:lang w:val="hy-AM"/>
              </w:rPr>
              <w:t>Այլ դիտողություններ և առաջարկություններ չկան։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C886924" w14:textId="77777777" w:rsidR="00467364" w:rsidRDefault="00057C07" w:rsidP="00057C07">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265B0B9C" w14:textId="3E4B3DDE" w:rsidR="00057C07" w:rsidRPr="00701EC7" w:rsidRDefault="00057C07" w:rsidP="00057C07">
            <w:pPr>
              <w:tabs>
                <w:tab w:val="center" w:pos="4680"/>
                <w:tab w:val="right" w:pos="9360"/>
              </w:tabs>
              <w:spacing w:after="0" w:line="360" w:lineRule="auto"/>
              <w:jc w:val="center"/>
              <w:rPr>
                <w:rFonts w:ascii="GHEA Grapalat" w:eastAsia="Times New Roman" w:hAnsi="GHEA Grapalat"/>
                <w:b/>
                <w:bCs/>
                <w:sz w:val="24"/>
                <w:szCs w:val="24"/>
                <w:lang w:val="hy-AM"/>
              </w:rPr>
            </w:pPr>
            <w:r w:rsidRPr="00057C07">
              <w:rPr>
                <w:rFonts w:ascii="GHEA Grapalat" w:eastAsia="Times New Roman" w:hAnsi="GHEA Grapalat"/>
                <w:sz w:val="24"/>
                <w:szCs w:val="24"/>
                <w:lang w:val="hy-AM"/>
              </w:rPr>
              <w:lastRenderedPageBreak/>
              <w:t>Նախագծի</w:t>
            </w:r>
            <w:r>
              <w:rPr>
                <w:rFonts w:ascii="GHEA Grapalat" w:eastAsia="Times New Roman" w:hAnsi="GHEA Grapalat"/>
                <w:b/>
                <w:bCs/>
                <w:sz w:val="24"/>
                <w:szCs w:val="24"/>
                <w:lang w:val="hy-AM"/>
              </w:rPr>
              <w:t xml:space="preserve"> </w:t>
            </w:r>
            <w:r>
              <w:rPr>
                <w:rFonts w:ascii="GHEA Grapalat" w:hAnsi="GHEA Grapalat" w:cs="Sylfaen"/>
                <w:sz w:val="24"/>
                <w:szCs w:val="24"/>
                <w:lang w:val="hy-AM"/>
              </w:rPr>
              <w:t xml:space="preserve">Հավելված </w:t>
            </w:r>
            <w:r w:rsidRPr="007017AD">
              <w:rPr>
                <w:rFonts w:ascii="GHEA Grapalat" w:hAnsi="GHEA Grapalat" w:cs="Sylfaen"/>
                <w:sz w:val="24"/>
                <w:szCs w:val="24"/>
                <w:lang w:val="hy-AM"/>
              </w:rPr>
              <w:t>N</w:t>
            </w:r>
            <w:r>
              <w:rPr>
                <w:rFonts w:ascii="GHEA Grapalat" w:hAnsi="GHEA Grapalat" w:cs="Sylfaen"/>
                <w:sz w:val="24"/>
                <w:szCs w:val="24"/>
                <w:lang w:val="hy-AM"/>
              </w:rPr>
              <w:t>2-ը լրամշակվել է։</w:t>
            </w:r>
          </w:p>
        </w:tc>
      </w:tr>
      <w:tr w:rsidR="00181E82" w:rsidRPr="00B61CBF" w14:paraId="19C24315" w14:textId="77777777" w:rsidTr="006E2BA5">
        <w:trPr>
          <w:gridBefore w:val="12"/>
          <w:wBefore w:w="96" w:type="dxa"/>
          <w:trHeight w:val="787"/>
          <w:tblCellSpacing w:w="0" w:type="dxa"/>
          <w:jc w:val="center"/>
        </w:trPr>
        <w:tc>
          <w:tcPr>
            <w:tcW w:w="10520" w:type="dxa"/>
            <w:gridSpan w:val="1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A09E3B0" w14:textId="701638DB" w:rsidR="00181E82" w:rsidRPr="00B61CBF" w:rsidRDefault="003A52C1" w:rsidP="00CD7731">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 xml:space="preserve">10. </w:t>
            </w:r>
            <w:r w:rsidR="00181E82" w:rsidRPr="00B61CBF">
              <w:rPr>
                <w:rFonts w:ascii="GHEA Grapalat" w:eastAsia="Times New Roman" w:hAnsi="GHEA Grapalat"/>
                <w:b/>
                <w:bCs/>
                <w:sz w:val="24"/>
                <w:szCs w:val="24"/>
                <w:lang w:val="hy-AM"/>
              </w:rPr>
              <w:t xml:space="preserve">ՀՀ </w:t>
            </w:r>
            <w:r w:rsidR="00181E82">
              <w:rPr>
                <w:rFonts w:ascii="GHEA Grapalat" w:eastAsia="Times New Roman" w:hAnsi="GHEA Grapalat"/>
                <w:b/>
                <w:bCs/>
                <w:sz w:val="24"/>
                <w:szCs w:val="24"/>
                <w:lang w:val="hy-AM"/>
              </w:rPr>
              <w:t>Կադաստրի կոմիտե</w:t>
            </w:r>
          </w:p>
          <w:p w14:paraId="7870A276" w14:textId="77777777" w:rsidR="00181E82" w:rsidRPr="00B61CBF" w:rsidRDefault="00181E82" w:rsidP="00CD773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4158CAB" w14:textId="71B6F947" w:rsidR="00181E82" w:rsidRPr="00B61CBF" w:rsidRDefault="00181E82" w:rsidP="00CD77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11</w:t>
            </w:r>
            <w:r w:rsidRPr="00B61CBF">
              <w:rPr>
                <w:rFonts w:ascii="GHEA Grapalat" w:eastAsia="Times New Roman" w:hAnsi="GHEA Grapalat"/>
                <w:b/>
                <w:bCs/>
                <w:sz w:val="24"/>
                <w:szCs w:val="24"/>
                <w:lang w:val="hy-AM"/>
              </w:rPr>
              <w:t>.</w:t>
            </w:r>
            <w:r>
              <w:rPr>
                <w:rFonts w:ascii="GHEA Grapalat" w:eastAsia="Times New Roman" w:hAnsi="GHEA Grapalat"/>
                <w:b/>
                <w:bCs/>
                <w:sz w:val="24"/>
                <w:szCs w:val="24"/>
                <w:lang w:val="hy-AM"/>
              </w:rPr>
              <w:t>04</w:t>
            </w:r>
            <w:r w:rsidRPr="00B61CBF">
              <w:rPr>
                <w:rFonts w:ascii="GHEA Grapalat" w:eastAsia="Times New Roman" w:hAnsi="GHEA Grapalat"/>
                <w:b/>
                <w:bCs/>
                <w:sz w:val="24"/>
                <w:szCs w:val="24"/>
                <w:lang w:val="hy-AM"/>
              </w:rPr>
              <w:t>.202</w:t>
            </w:r>
            <w:r>
              <w:rPr>
                <w:rFonts w:ascii="GHEA Grapalat" w:eastAsia="Times New Roman" w:hAnsi="GHEA Grapalat"/>
                <w:b/>
                <w:bCs/>
                <w:sz w:val="24"/>
                <w:szCs w:val="24"/>
                <w:lang w:val="hy-AM"/>
              </w:rPr>
              <w:t>4</w:t>
            </w:r>
            <w:r w:rsidRPr="00B61CBF">
              <w:rPr>
                <w:rFonts w:ascii="GHEA Grapalat" w:eastAsia="Times New Roman" w:hAnsi="GHEA Grapalat"/>
                <w:b/>
                <w:bCs/>
                <w:sz w:val="24"/>
                <w:szCs w:val="24"/>
                <w:lang w:val="hy-AM"/>
              </w:rPr>
              <w:t>թ.</w:t>
            </w:r>
          </w:p>
        </w:tc>
      </w:tr>
      <w:tr w:rsidR="00181E82" w:rsidRPr="00B61CBF" w14:paraId="4CC4264F" w14:textId="77777777" w:rsidTr="006E2BA5">
        <w:trPr>
          <w:gridBefore w:val="12"/>
          <w:wBefore w:w="96" w:type="dxa"/>
          <w:trHeight w:val="753"/>
          <w:tblCellSpacing w:w="0" w:type="dxa"/>
          <w:jc w:val="center"/>
        </w:trPr>
        <w:tc>
          <w:tcPr>
            <w:tcW w:w="10520" w:type="dxa"/>
            <w:gridSpan w:val="1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9430A1" w14:textId="77777777" w:rsidR="00181E82" w:rsidRPr="00B61CBF" w:rsidRDefault="00181E82" w:rsidP="00CD7731">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C1A6C93" w14:textId="1A66B99C" w:rsidR="00181E82" w:rsidRPr="00B61CBF" w:rsidRDefault="00181E82" w:rsidP="00CD7731">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Pr="00181E82">
              <w:rPr>
                <w:rFonts w:ascii="GHEA Grapalat" w:eastAsia="Times New Roman" w:hAnsi="GHEA Grapalat"/>
                <w:b/>
                <w:color w:val="000000"/>
                <w:sz w:val="24"/>
                <w:szCs w:val="24"/>
              </w:rPr>
              <w:t>ՍԹ/5926-2024</w:t>
            </w:r>
          </w:p>
        </w:tc>
      </w:tr>
      <w:tr w:rsidR="00181E82" w:rsidRPr="006E2BA5" w14:paraId="6CF9EBF6" w14:textId="77777777" w:rsidTr="006E2BA5">
        <w:trPr>
          <w:gridBefore w:val="12"/>
          <w:wBefore w:w="96" w:type="dxa"/>
          <w:trHeight w:val="573"/>
          <w:tblCellSpacing w:w="0" w:type="dxa"/>
          <w:jc w:val="center"/>
        </w:trPr>
        <w:tc>
          <w:tcPr>
            <w:tcW w:w="10520" w:type="dxa"/>
            <w:gridSpan w:val="12"/>
            <w:tcBorders>
              <w:top w:val="outset" w:sz="6" w:space="0" w:color="auto"/>
              <w:left w:val="outset" w:sz="6" w:space="0" w:color="auto"/>
              <w:bottom w:val="outset" w:sz="6" w:space="0" w:color="auto"/>
              <w:right w:val="outset" w:sz="6" w:space="0" w:color="auto"/>
            </w:tcBorders>
            <w:shd w:val="clear" w:color="auto" w:fill="FFFFFF"/>
          </w:tcPr>
          <w:p w14:paraId="054D87BB" w14:textId="77777777" w:rsidR="00162576" w:rsidRPr="00162576" w:rsidRDefault="00162576" w:rsidP="00162576">
            <w:pPr>
              <w:spacing w:after="0" w:line="360" w:lineRule="auto"/>
              <w:jc w:val="both"/>
              <w:rPr>
                <w:rFonts w:ascii="GHEA Grapalat" w:hAnsi="GHEA Grapalat" w:cs="Sylfaen"/>
                <w:color w:val="000000"/>
                <w:sz w:val="24"/>
                <w:szCs w:val="24"/>
                <w:shd w:val="clear" w:color="auto" w:fill="FFFFFF"/>
                <w:lang w:val="hy-AM"/>
              </w:rPr>
            </w:pPr>
            <w:r w:rsidRPr="00162576">
              <w:rPr>
                <w:rFonts w:ascii="GHEA Grapalat" w:hAnsi="GHEA Grapalat" w:cs="Sylfaen"/>
                <w:color w:val="000000"/>
                <w:sz w:val="24"/>
                <w:szCs w:val="24"/>
                <w:shd w:val="clear" w:color="auto" w:fill="FFFFFF"/>
                <w:lang w:val="hy-AM"/>
              </w:rPr>
              <w:t xml:space="preserve">   Նախագծին կից գրությամբ ներկայացված «Մայլեռ» ազատ տնտեսական գոտու հողամասի սահմանվող հողատարածքների վեկտորային ձևաչափով կազմված հատակագծերի ուսումնասիրությունից պարզվել է, որ ներկայացված տարածքի մակերեսը կազմում է 2280 հա (579 հա + 1701 հա), մինչդեռ ըստ Նախագծի N 4 հավելվածում ներկայացված «Մայլեռ» ազատ տնտեսական գոտու ստեղծման գործարար ծրագրի՝ այն կազմում է 2080 հա և ուրվագծորեն տարբերվում է ՀՀ կառավարության 2021 թվականի հուլիսի 29-ի «Հայաստանի Հանրապետության Արագածոտնի մարզում լեռնային հանգստավայրի կառուցման «Մայլեռ» ներդրումային ծրագրին հավանություն տալու մասին N 1246 որոշման մեջ նշված 2080 հա (580+1500) տարածքի ուրվագծից։</w:t>
            </w:r>
          </w:p>
          <w:p w14:paraId="0A5CB700" w14:textId="77777777" w:rsidR="00162576" w:rsidRPr="00162576" w:rsidRDefault="00162576" w:rsidP="00162576">
            <w:pPr>
              <w:spacing w:after="0" w:line="360" w:lineRule="auto"/>
              <w:jc w:val="both"/>
              <w:rPr>
                <w:rFonts w:ascii="GHEA Grapalat" w:hAnsi="GHEA Grapalat" w:cs="Sylfaen"/>
                <w:color w:val="000000"/>
                <w:sz w:val="24"/>
                <w:szCs w:val="24"/>
                <w:shd w:val="clear" w:color="auto" w:fill="FFFFFF"/>
                <w:lang w:val="hy-AM"/>
              </w:rPr>
            </w:pPr>
            <w:r w:rsidRPr="00162576">
              <w:rPr>
                <w:rFonts w:ascii="GHEA Grapalat" w:hAnsi="GHEA Grapalat" w:cs="Sylfaen"/>
                <w:color w:val="000000"/>
                <w:sz w:val="24"/>
                <w:szCs w:val="24"/>
                <w:shd w:val="clear" w:color="auto" w:fill="FFFFFF"/>
                <w:lang w:val="hy-AM"/>
              </w:rPr>
              <w:t xml:space="preserve">   Միաժամանակ տեղեկացնում ենք, որ Նախագծի N 4 հավելվածում ներկայացված «Մայլեռ» ազատ տնտեսական գոտու ստեղծման գործարար ծրագրի «բուն ԱՏԳ ընդհանուր տարածքը կազմում է շուրջ 2080 հա, որի մի մասը լինելու է ընկերության սեփականությունն, իսկ մնացածը վերցվելու է վարձակալության հիմունքով», սակայն վերլուծության արդյունքում պարզվել է, որ վեկտորային ձևաչափով ներկայացված տարածքները կադաստրային քարտեզում տեղադրելիս, այն իր մեջ ներառում է ՀՀ Արագածոտնի մարզի Ջրամբար, Շողակն, Եղիպատրուշ, ՀՀ Կոտայքի մարզի Արզական բնակավայրերի գյուղատնտեսական, բնակավայրերի, էներգետիկայի, տրանսպորտի, կապի, կոմունալ ենթակառուցվածքների օբյեկտների, հատուկ պահպանվող տարածքների, անտառային և ջրային ֆոնդի պետական, համայնքային, </w:t>
            </w:r>
            <w:r w:rsidRPr="00162576">
              <w:rPr>
                <w:rFonts w:ascii="GHEA Grapalat" w:hAnsi="GHEA Grapalat" w:cs="Sylfaen"/>
                <w:color w:val="000000"/>
                <w:sz w:val="24"/>
                <w:szCs w:val="24"/>
                <w:shd w:val="clear" w:color="auto" w:fill="FFFFFF"/>
                <w:lang w:val="hy-AM"/>
              </w:rPr>
              <w:lastRenderedPageBreak/>
              <w:t>իրավաբանական և քաղաքացիների սեփականություն հանդիսացող, ինչպես նաև ըստ կադաստրային քարտեզի քաղաքացիների անվամբ հաշվառված մի շարք հողամասեր։ Այս առումով հարկ ենք համարում ընդգծել, որ «Ազատ տնտեսական գոտիների մասին» ՀՀ օրենքի 10-րդ հոդվածի 1-ին մասի 3-րդ կետով սահմանվում է, որ ազատ տնտեսական գոտու կառավարիչը վարձակալության է հանձնում կամ վաճառում է շահագործման ենթակա ազատ տնտեսական գոտու տարածքը և ենթակառուցվածքը: Նշված դրույթի և ՀՀ քաղաքացիական օրենսգրքի իրավակարգավորումների համատեքստում առաջարկում ենք քննարկել ազատ տնտեսական գոտու տարածքներում այն գույքերն ընդգրկելու նպատակահարմարության հարցը, որոնք սեփականության իրավունքով պատկանում են այլ անձանց՝ դրանց վարձակալության հանձնելու կամ օտարելու հնարավորության բացակայության տեսանկյունից:</w:t>
            </w:r>
          </w:p>
          <w:p w14:paraId="0BF05554" w14:textId="085EF037" w:rsidR="00181E82" w:rsidRPr="00B61CBF" w:rsidRDefault="00162576" w:rsidP="00CD7731">
            <w:pPr>
              <w:spacing w:after="0" w:line="360" w:lineRule="auto"/>
              <w:jc w:val="both"/>
              <w:rPr>
                <w:rFonts w:ascii="GHEA Grapalat" w:hAnsi="GHEA Grapalat" w:cs="Sylfaen"/>
                <w:color w:val="000000"/>
                <w:sz w:val="24"/>
                <w:szCs w:val="24"/>
                <w:shd w:val="clear" w:color="auto" w:fill="FFFFFF"/>
                <w:lang w:val="hy-AM"/>
              </w:rPr>
            </w:pPr>
            <w:r w:rsidRPr="00162576">
              <w:rPr>
                <w:rFonts w:ascii="GHEA Grapalat" w:hAnsi="GHEA Grapalat" w:cs="Sylfaen"/>
                <w:color w:val="000000"/>
                <w:sz w:val="24"/>
                <w:szCs w:val="24"/>
                <w:shd w:val="clear" w:color="auto" w:fill="FFFFFF"/>
                <w:lang w:val="hy-AM"/>
              </w:rPr>
              <w:t xml:space="preserve">   Ելնելով վերոգրյալից, ինչպես նաև հաշվի առնելով այն հանգամանքը, որ «Ազատ տնտեսական գոտիների մասին» ՀՀ օրենքի 5-րդ հոդվածի 2-րդ մասի 2-րդ կետի համաձայն՝ ազատ տնտեսական գոտու ստեղծման մասին Կառավարության որոշումը պետք է ներառի տարածքի նկարագիրը, սահմանագիծը և դրա սահմանագծին ներկայացվող պահանջները, առաջարկում ենք հստակեցնել գրությանը կից ներկայացված հողատարածքների WGS-84 (ARMREF 02) ազգային գեոդեզիական կոորդինատային համակարգով կազմված վեկտորային ձևաչափով հատակագծերը՝ դրանք համապատասխանեցնելով Նախագծի տվյալներին։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8E3A02" w14:textId="77777777" w:rsidR="00181E82" w:rsidRDefault="00151774" w:rsidP="00CD773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p w14:paraId="1E062659" w14:textId="36CE4AAF" w:rsidR="00151774" w:rsidRPr="00F57F0F" w:rsidRDefault="004E74BA" w:rsidP="00CD7731">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hAnsi="GHEA Grapalat" w:cs="Sylfaen"/>
                <w:color w:val="000000"/>
                <w:sz w:val="24"/>
                <w:szCs w:val="24"/>
                <w:shd w:val="clear" w:color="auto" w:fill="FFFFFF"/>
                <w:lang w:val="hy-AM"/>
              </w:rPr>
              <w:t xml:space="preserve">Հստակեցվել են </w:t>
            </w:r>
            <w:r w:rsidRPr="00162576">
              <w:rPr>
                <w:rFonts w:ascii="GHEA Grapalat" w:hAnsi="GHEA Grapalat" w:cs="Sylfaen"/>
                <w:color w:val="000000"/>
                <w:sz w:val="24"/>
                <w:szCs w:val="24"/>
                <w:shd w:val="clear" w:color="auto" w:fill="FFFFFF"/>
                <w:lang w:val="hy-AM"/>
              </w:rPr>
              <w:t>ներկայացված հողատարածքների WGS-84 (ARMREF 02) ազգային գեոդեզիական կոորդինատային համակարգով կազմված վեկտորային ձևաչափով հատակագծերը</w:t>
            </w:r>
            <w:r>
              <w:rPr>
                <w:rFonts w:ascii="GHEA Grapalat" w:hAnsi="GHEA Grapalat" w:cs="Sylfaen"/>
                <w:color w:val="000000"/>
                <w:sz w:val="24"/>
                <w:szCs w:val="24"/>
                <w:shd w:val="clear" w:color="auto" w:fill="FFFFFF"/>
                <w:lang w:val="hy-AM"/>
              </w:rPr>
              <w:t>։</w:t>
            </w:r>
          </w:p>
        </w:tc>
      </w:tr>
      <w:tr w:rsidR="00D94A86" w:rsidRPr="00B61CBF" w14:paraId="2D932625" w14:textId="77777777" w:rsidTr="006E2BA5">
        <w:trPr>
          <w:gridBefore w:val="11"/>
          <w:wBefore w:w="88" w:type="dxa"/>
          <w:trHeight w:val="787"/>
          <w:tblCellSpacing w:w="0" w:type="dxa"/>
          <w:jc w:val="center"/>
        </w:trPr>
        <w:tc>
          <w:tcPr>
            <w:tcW w:w="10528" w:type="dxa"/>
            <w:gridSpan w:val="1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B58136" w14:textId="7DEE5976" w:rsidR="00D94A86" w:rsidRPr="00F36B56" w:rsidRDefault="003A52C1" w:rsidP="00D94A86">
            <w:pPr>
              <w:spacing w:after="0" w:line="240" w:lineRule="auto"/>
              <w:jc w:val="center"/>
              <w:rPr>
                <w:rFonts w:ascii="Times New Roman" w:eastAsia="Times New Roman" w:hAnsi="Times New Roman"/>
                <w:sz w:val="24"/>
                <w:szCs w:val="24"/>
                <w:lang w:val="hy-AM"/>
              </w:rPr>
            </w:pPr>
            <w:r>
              <w:rPr>
                <w:rFonts w:ascii="GHEA Grapalat" w:eastAsia="Times New Roman" w:hAnsi="GHEA Grapalat"/>
                <w:b/>
                <w:bCs/>
                <w:sz w:val="24"/>
                <w:szCs w:val="24"/>
                <w:lang w:val="hy-AM"/>
              </w:rPr>
              <w:t xml:space="preserve">11. </w:t>
            </w:r>
            <w:r w:rsidR="00D94A86" w:rsidRPr="00B61CBF">
              <w:rPr>
                <w:rFonts w:ascii="GHEA Grapalat" w:eastAsia="Times New Roman" w:hAnsi="GHEA Grapalat"/>
                <w:b/>
                <w:bCs/>
                <w:sz w:val="24"/>
                <w:szCs w:val="24"/>
                <w:lang w:val="hy-AM"/>
              </w:rPr>
              <w:t xml:space="preserve">ՀՀ </w:t>
            </w:r>
            <w:r w:rsidR="00D94A86" w:rsidRPr="00F36B56">
              <w:rPr>
                <w:rFonts w:ascii="GHEA Grapalat" w:eastAsia="Times New Roman" w:hAnsi="GHEA Grapalat"/>
                <w:b/>
                <w:bCs/>
                <w:sz w:val="24"/>
                <w:szCs w:val="24"/>
                <w:lang w:val="hy-AM"/>
              </w:rPr>
              <w:t>տարածքային կառավարման և ենթակառուցվածքների նախարարություն</w:t>
            </w:r>
          </w:p>
          <w:p w14:paraId="132AA4CD" w14:textId="77777777" w:rsidR="00D94A86" w:rsidRPr="00B61CBF" w:rsidRDefault="00D94A86" w:rsidP="00D94A86">
            <w:pPr>
              <w:spacing w:after="0"/>
              <w:jc w:val="center"/>
              <w:rPr>
                <w:rFonts w:ascii="GHEA Grapalat" w:eastAsia="Times New Roman" w:hAnsi="GHEA Grapalat"/>
                <w:b/>
                <w:bCs/>
                <w:sz w:val="24"/>
                <w:szCs w:val="24"/>
                <w:lang w:val="hy-AM"/>
              </w:rPr>
            </w:pPr>
          </w:p>
          <w:p w14:paraId="11ABB83F" w14:textId="77777777" w:rsidR="00D94A86" w:rsidRPr="00B61CBF" w:rsidRDefault="00D94A86" w:rsidP="00D94A86">
            <w:pPr>
              <w:spacing w:after="0"/>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3C81325" w14:textId="080CB3AC" w:rsidR="00D94A86" w:rsidRPr="00B61CBF" w:rsidRDefault="00B80A70" w:rsidP="00D94A86">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03</w:t>
            </w:r>
            <w:r w:rsidR="00D94A86" w:rsidRPr="00B61CBF">
              <w:rPr>
                <w:rFonts w:ascii="GHEA Grapalat" w:eastAsia="Times New Roman" w:hAnsi="GHEA Grapalat"/>
                <w:b/>
                <w:bCs/>
                <w:sz w:val="24"/>
                <w:szCs w:val="24"/>
                <w:lang w:val="hy-AM"/>
              </w:rPr>
              <w:t>.</w:t>
            </w:r>
            <w:r w:rsidR="00D94A86">
              <w:rPr>
                <w:rFonts w:ascii="GHEA Grapalat" w:eastAsia="Times New Roman" w:hAnsi="GHEA Grapalat"/>
                <w:b/>
                <w:bCs/>
                <w:sz w:val="24"/>
                <w:szCs w:val="24"/>
                <w:lang w:val="hy-AM"/>
              </w:rPr>
              <w:t>0</w:t>
            </w:r>
            <w:r>
              <w:rPr>
                <w:rFonts w:ascii="GHEA Grapalat" w:eastAsia="Times New Roman" w:hAnsi="GHEA Grapalat"/>
                <w:b/>
                <w:bCs/>
                <w:sz w:val="24"/>
                <w:szCs w:val="24"/>
                <w:lang w:val="hy-AM"/>
              </w:rPr>
              <w:t>5</w:t>
            </w:r>
            <w:r w:rsidR="00D94A86" w:rsidRPr="00B61CBF">
              <w:rPr>
                <w:rFonts w:ascii="GHEA Grapalat" w:eastAsia="Times New Roman" w:hAnsi="GHEA Grapalat"/>
                <w:b/>
                <w:bCs/>
                <w:sz w:val="24"/>
                <w:szCs w:val="24"/>
                <w:lang w:val="hy-AM"/>
              </w:rPr>
              <w:t>.202</w:t>
            </w:r>
            <w:r w:rsidR="00D94A86">
              <w:rPr>
                <w:rFonts w:ascii="GHEA Grapalat" w:eastAsia="Times New Roman" w:hAnsi="GHEA Grapalat"/>
                <w:b/>
                <w:bCs/>
                <w:sz w:val="24"/>
                <w:szCs w:val="24"/>
                <w:lang w:val="hy-AM"/>
              </w:rPr>
              <w:t>4</w:t>
            </w:r>
            <w:r w:rsidR="00D94A86" w:rsidRPr="00B61CBF">
              <w:rPr>
                <w:rFonts w:ascii="GHEA Grapalat" w:eastAsia="Times New Roman" w:hAnsi="GHEA Grapalat"/>
                <w:b/>
                <w:bCs/>
                <w:sz w:val="24"/>
                <w:szCs w:val="24"/>
                <w:lang w:val="hy-AM"/>
              </w:rPr>
              <w:t>թ.</w:t>
            </w:r>
          </w:p>
        </w:tc>
      </w:tr>
      <w:tr w:rsidR="00D94A86" w:rsidRPr="00B61CBF" w14:paraId="7E4281CC" w14:textId="77777777" w:rsidTr="006E2BA5">
        <w:trPr>
          <w:gridBefore w:val="11"/>
          <w:wBefore w:w="88" w:type="dxa"/>
          <w:trHeight w:val="753"/>
          <w:tblCellSpacing w:w="0" w:type="dxa"/>
          <w:jc w:val="center"/>
        </w:trPr>
        <w:tc>
          <w:tcPr>
            <w:tcW w:w="10528" w:type="dxa"/>
            <w:gridSpan w:val="1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2B19A9" w14:textId="77777777" w:rsidR="00D94A86" w:rsidRPr="00B61CBF" w:rsidRDefault="00D94A86" w:rsidP="00D94A86">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D840F0E" w14:textId="5FD2B6FE" w:rsidR="00D94A86" w:rsidRPr="00B61CBF" w:rsidRDefault="00D94A86" w:rsidP="00D94A86">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00B80A70" w:rsidRPr="00B80A70">
              <w:rPr>
                <w:rFonts w:ascii="GHEA Grapalat" w:eastAsia="Times New Roman" w:hAnsi="GHEA Grapalat"/>
                <w:b/>
                <w:color w:val="000000"/>
                <w:sz w:val="24"/>
                <w:szCs w:val="24"/>
              </w:rPr>
              <w:t>ԳՍ/27.3/14109-2024</w:t>
            </w:r>
          </w:p>
        </w:tc>
      </w:tr>
      <w:tr w:rsidR="0006713F" w:rsidRPr="00701EC7" w14:paraId="78DE4BB7" w14:textId="77777777" w:rsidTr="006E2BA5">
        <w:trPr>
          <w:gridBefore w:val="10"/>
          <w:gridAfter w:val="1"/>
          <w:wBefore w:w="80" w:type="dxa"/>
          <w:wAfter w:w="8" w:type="dxa"/>
          <w:trHeight w:val="573"/>
          <w:tblCellSpacing w:w="0" w:type="dxa"/>
          <w:jc w:val="center"/>
        </w:trPr>
        <w:tc>
          <w:tcPr>
            <w:tcW w:w="10528" w:type="dxa"/>
            <w:gridSpan w:val="13"/>
            <w:tcBorders>
              <w:top w:val="outset" w:sz="6" w:space="0" w:color="auto"/>
              <w:left w:val="outset" w:sz="6" w:space="0" w:color="auto"/>
              <w:bottom w:val="outset" w:sz="6" w:space="0" w:color="auto"/>
              <w:right w:val="outset" w:sz="6" w:space="0" w:color="auto"/>
            </w:tcBorders>
            <w:shd w:val="clear" w:color="auto" w:fill="FFFFFF"/>
          </w:tcPr>
          <w:p w14:paraId="7545C5BA" w14:textId="77777777" w:rsidR="0006713F" w:rsidRPr="00AA1385" w:rsidRDefault="0006713F" w:rsidP="0032003F">
            <w:pPr>
              <w:shd w:val="clear" w:color="auto" w:fill="FFFFFF"/>
              <w:spacing w:line="360" w:lineRule="auto"/>
              <w:ind w:firstLine="270"/>
              <w:jc w:val="both"/>
              <w:rPr>
                <w:rFonts w:ascii="GHEA Grapalat" w:hAnsi="GHEA Grapalat" w:cs="Sylfaen"/>
                <w:b/>
                <w:bCs/>
                <w:i/>
                <w:iCs/>
                <w:sz w:val="24"/>
                <w:szCs w:val="24"/>
                <w:lang w:val="hy-AM"/>
              </w:rPr>
            </w:pPr>
            <w:bookmarkStart w:id="9" w:name="_Hlk165989316"/>
            <w:r w:rsidRPr="00AA1385">
              <w:rPr>
                <w:rFonts w:ascii="GHEA Grapalat" w:hAnsi="GHEA Grapalat" w:cs="Sylfaen"/>
                <w:b/>
                <w:bCs/>
                <w:i/>
                <w:iCs/>
                <w:sz w:val="24"/>
                <w:szCs w:val="24"/>
                <w:lang w:val="hy-AM"/>
              </w:rPr>
              <w:t>ՀՀ Արագածոտնի մարզպետարան</w:t>
            </w:r>
          </w:p>
          <w:p w14:paraId="17EC54FF" w14:textId="367A6B7C" w:rsidR="0006713F" w:rsidRPr="00701EC7" w:rsidRDefault="0006713F" w:rsidP="006A0368">
            <w:pPr>
              <w:shd w:val="clear" w:color="auto" w:fill="FFFFFF"/>
              <w:spacing w:line="360" w:lineRule="auto"/>
              <w:ind w:firstLine="270"/>
              <w:jc w:val="both"/>
              <w:rPr>
                <w:rFonts w:ascii="GHEA Grapalat" w:hAnsi="GHEA Grapalat" w:cs="Sylfaen"/>
                <w:sz w:val="24"/>
                <w:szCs w:val="24"/>
                <w:lang w:val="hy-AM"/>
              </w:rPr>
            </w:pPr>
            <w:r>
              <w:rPr>
                <w:rFonts w:ascii="GHEA Grapalat" w:hAnsi="GHEA Grapalat" w:cs="Sylfaen"/>
                <w:sz w:val="24"/>
                <w:szCs w:val="24"/>
                <w:lang w:val="hy-AM"/>
              </w:rPr>
              <w:lastRenderedPageBreak/>
              <w:t>Ա</w:t>
            </w:r>
            <w:r w:rsidRPr="00710CB6">
              <w:rPr>
                <w:rFonts w:ascii="GHEA Grapalat" w:hAnsi="GHEA Grapalat" w:cs="Sylfaen"/>
                <w:sz w:val="24"/>
                <w:szCs w:val="24"/>
                <w:lang w:val="hy-AM"/>
              </w:rPr>
              <w:t>ռաջարկություններ և առարկություններ չկան։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0856771" w14:textId="77777777" w:rsidR="0006713F" w:rsidRPr="00701EC7" w:rsidRDefault="0006713F" w:rsidP="0032003F">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p>
        </w:tc>
      </w:tr>
      <w:bookmarkEnd w:id="9"/>
      <w:tr w:rsidR="0006713F" w:rsidRPr="00B61CBF" w14:paraId="66DFCEC5" w14:textId="77777777" w:rsidTr="006E2BA5">
        <w:trPr>
          <w:gridBefore w:val="11"/>
          <w:wBefore w:w="88" w:type="dxa"/>
          <w:trHeight w:val="573"/>
          <w:tblCellSpacing w:w="0" w:type="dxa"/>
          <w:jc w:val="center"/>
        </w:trPr>
        <w:tc>
          <w:tcPr>
            <w:tcW w:w="10528" w:type="dxa"/>
            <w:gridSpan w:val="13"/>
            <w:tcBorders>
              <w:top w:val="outset" w:sz="6" w:space="0" w:color="auto"/>
              <w:left w:val="outset" w:sz="6" w:space="0" w:color="auto"/>
              <w:bottom w:val="outset" w:sz="6" w:space="0" w:color="auto"/>
              <w:right w:val="outset" w:sz="6" w:space="0" w:color="auto"/>
            </w:tcBorders>
            <w:shd w:val="clear" w:color="auto" w:fill="FFFFFF"/>
          </w:tcPr>
          <w:p w14:paraId="65F48D67" w14:textId="77777777" w:rsidR="0006713F" w:rsidRDefault="0006713F" w:rsidP="0006713F">
            <w:pPr>
              <w:shd w:val="clear" w:color="auto" w:fill="FFFFFF"/>
              <w:spacing w:line="360" w:lineRule="auto"/>
              <w:jc w:val="both"/>
              <w:rPr>
                <w:rFonts w:ascii="GHEA Grapalat" w:hAnsi="GHEA Grapalat" w:cs="Sylfaen"/>
                <w:b/>
                <w:bCs/>
                <w:i/>
                <w:iCs/>
                <w:sz w:val="24"/>
                <w:szCs w:val="24"/>
                <w:lang w:val="hy-AM"/>
              </w:rPr>
            </w:pPr>
            <w:r w:rsidRPr="0006713F">
              <w:rPr>
                <w:rFonts w:ascii="GHEA Grapalat" w:hAnsi="GHEA Grapalat" w:cs="Sylfaen"/>
                <w:b/>
                <w:bCs/>
                <w:i/>
                <w:iCs/>
                <w:sz w:val="24"/>
                <w:szCs w:val="24"/>
                <w:lang w:val="hy-AM"/>
              </w:rPr>
              <w:t>«</w:t>
            </w:r>
            <w:r>
              <w:rPr>
                <w:rFonts w:ascii="GHEA Grapalat" w:hAnsi="GHEA Grapalat" w:cs="Sylfaen"/>
                <w:b/>
                <w:bCs/>
                <w:i/>
                <w:iCs/>
                <w:sz w:val="24"/>
                <w:szCs w:val="24"/>
                <w:lang w:val="hy-AM"/>
              </w:rPr>
              <w:t>ԱՐԱԳԱԾՈՏՆ</w:t>
            </w:r>
            <w:r w:rsidRPr="0006713F">
              <w:rPr>
                <w:rFonts w:ascii="GHEA Grapalat" w:hAnsi="GHEA Grapalat" w:cs="Sylfaen"/>
                <w:b/>
                <w:bCs/>
                <w:i/>
                <w:iCs/>
                <w:sz w:val="24"/>
                <w:szCs w:val="24"/>
                <w:lang w:val="hy-AM"/>
              </w:rPr>
              <w:t>»</w:t>
            </w:r>
            <w:r>
              <w:rPr>
                <w:rFonts w:ascii="GHEA Grapalat" w:hAnsi="GHEA Grapalat" w:cs="Sylfaen"/>
                <w:b/>
                <w:bCs/>
                <w:i/>
                <w:iCs/>
                <w:sz w:val="24"/>
                <w:szCs w:val="24"/>
                <w:lang w:val="hy-AM"/>
              </w:rPr>
              <w:t xml:space="preserve">  ՋՐՕԳՏԱԳՈՐԾՈՂՆԵՐԻ ԸՆԿԵՐՈՒԹՅՈՒՆ</w:t>
            </w:r>
          </w:p>
          <w:p w14:paraId="71E19D3A" w14:textId="77777777" w:rsidR="0006713F" w:rsidRDefault="0006713F" w:rsidP="0006713F">
            <w:pPr>
              <w:shd w:val="clear" w:color="auto" w:fill="FFFFFF"/>
              <w:spacing w:line="360" w:lineRule="auto"/>
              <w:jc w:val="both"/>
              <w:rPr>
                <w:rFonts w:ascii="GHEA Grapalat" w:hAnsi="GHEA Grapalat" w:cs="Sylfaen"/>
                <w:sz w:val="24"/>
                <w:szCs w:val="24"/>
                <w:lang w:val="hy-AM"/>
              </w:rPr>
            </w:pPr>
            <w:r w:rsidRPr="00CC0C6C">
              <w:rPr>
                <w:rFonts w:ascii="GHEA Grapalat" w:hAnsi="GHEA Grapalat" w:cs="Sylfaen"/>
                <w:sz w:val="24"/>
                <w:szCs w:val="24"/>
                <w:lang w:val="hy-AM"/>
              </w:rPr>
              <w:t>«Արագածոտն»</w:t>
            </w:r>
            <w:r>
              <w:rPr>
                <w:rFonts w:ascii="GHEA Grapalat" w:hAnsi="GHEA Grapalat" w:cs="Sylfaen"/>
                <w:sz w:val="24"/>
                <w:szCs w:val="24"/>
                <w:lang w:val="hy-AM"/>
              </w:rPr>
              <w:t xml:space="preserve"> ՋՕԸ-ն հավանություն է տալիս Արագածոտն մարզի Ապարան համայնքի Եղիպատրուշ բնակավայրում ազատ տմտեսական գոտի ստեղծելու </w:t>
            </w:r>
            <w:r w:rsidRPr="00CC0C6C">
              <w:rPr>
                <w:rFonts w:ascii="GHEA Grapalat" w:hAnsi="GHEA Grapalat" w:cs="Sylfaen"/>
                <w:sz w:val="24"/>
                <w:szCs w:val="24"/>
                <w:lang w:val="hy-AM"/>
              </w:rPr>
              <w:t>«</w:t>
            </w:r>
            <w:r>
              <w:rPr>
                <w:rFonts w:ascii="GHEA Grapalat" w:hAnsi="GHEA Grapalat" w:cs="Sylfaen"/>
                <w:sz w:val="24"/>
                <w:szCs w:val="24"/>
                <w:lang w:val="hy-AM"/>
              </w:rPr>
              <w:t>Մայլեռ ԱՏԳ</w:t>
            </w:r>
            <w:r w:rsidRPr="00CC0C6C">
              <w:rPr>
                <w:rFonts w:ascii="GHEA Grapalat" w:hAnsi="GHEA Grapalat" w:cs="Sylfaen"/>
                <w:sz w:val="24"/>
                <w:szCs w:val="24"/>
                <w:lang w:val="hy-AM"/>
              </w:rPr>
              <w:t>»</w:t>
            </w:r>
            <w:r>
              <w:rPr>
                <w:rFonts w:ascii="GHEA Grapalat" w:hAnsi="GHEA Grapalat" w:cs="Sylfaen"/>
                <w:sz w:val="24"/>
                <w:szCs w:val="24"/>
                <w:lang w:val="hy-AM"/>
              </w:rPr>
              <w:t xml:space="preserve"> ՍՊ ընկերության կազմակերպչի կողմից ներկայացվող հաշվետությունը։</w:t>
            </w:r>
          </w:p>
          <w:p w14:paraId="6A18F84F" w14:textId="7759C117" w:rsidR="0006713F" w:rsidRPr="00B61CBF" w:rsidRDefault="0006713F" w:rsidP="0006713F">
            <w:pPr>
              <w:spacing w:after="0" w:line="360" w:lineRule="auto"/>
              <w:jc w:val="both"/>
              <w:rPr>
                <w:rFonts w:ascii="GHEA Grapalat" w:hAnsi="GHEA Grapalat" w:cs="Sylfaen"/>
                <w:color w:val="000000"/>
                <w:sz w:val="24"/>
                <w:szCs w:val="24"/>
                <w:shd w:val="clear" w:color="auto" w:fill="FFFFFF"/>
                <w:lang w:val="hy-AM"/>
              </w:rPr>
            </w:pPr>
            <w:r>
              <w:rPr>
                <w:rFonts w:ascii="GHEA Grapalat" w:hAnsi="GHEA Grapalat" w:cs="Sylfaen"/>
                <w:sz w:val="24"/>
                <w:szCs w:val="24"/>
                <w:lang w:val="hy-AM"/>
              </w:rPr>
              <w:t xml:space="preserve">Անհրաժեշտ ենք համարում տեղեկացնել, որ </w:t>
            </w:r>
            <w:r w:rsidRPr="00CC0C6C">
              <w:rPr>
                <w:rFonts w:ascii="GHEA Grapalat" w:hAnsi="GHEA Grapalat" w:cs="Sylfaen"/>
                <w:sz w:val="24"/>
                <w:szCs w:val="24"/>
                <w:lang w:val="hy-AM"/>
              </w:rPr>
              <w:t>«</w:t>
            </w:r>
            <w:r>
              <w:rPr>
                <w:rFonts w:ascii="GHEA Grapalat" w:hAnsi="GHEA Grapalat" w:cs="Sylfaen"/>
                <w:sz w:val="24"/>
                <w:szCs w:val="24"/>
                <w:lang w:val="hy-AM"/>
              </w:rPr>
              <w:t>Մայլեռ ԱՏԳ</w:t>
            </w:r>
            <w:r w:rsidRPr="00CC0C6C">
              <w:rPr>
                <w:rFonts w:ascii="GHEA Grapalat" w:hAnsi="GHEA Grapalat" w:cs="Sylfaen"/>
                <w:sz w:val="24"/>
                <w:szCs w:val="24"/>
                <w:lang w:val="hy-AM"/>
              </w:rPr>
              <w:t>»</w:t>
            </w:r>
            <w:r>
              <w:rPr>
                <w:rFonts w:ascii="GHEA Grapalat" w:hAnsi="GHEA Grapalat" w:cs="Sylfaen"/>
                <w:sz w:val="24"/>
                <w:szCs w:val="24"/>
                <w:lang w:val="hy-AM"/>
              </w:rPr>
              <w:t xml:space="preserve"> ՍՊԸ-ին հատկացված հողատարածքի մեջ է գտնվում Հարթավան-Երնջատափ պոմպակայանի մղման խողովակաշարի Եղիպատրուշ բնակավայրը սպասարկող ճյուղի մի մասը, ինչպես նաև այդ հողատարածքները սպասարկող ոռոգման ներտնտեսային փակ ցանցը։ </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AFAE995" w14:textId="4951757C" w:rsidR="0006713F" w:rsidRPr="00B61CBF" w:rsidRDefault="0006713F" w:rsidP="0006713F">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tr w:rsidR="004C485B" w:rsidRPr="00701EC7" w14:paraId="60082977" w14:textId="77777777" w:rsidTr="006E2BA5">
        <w:trPr>
          <w:gridBefore w:val="9"/>
          <w:gridAfter w:val="1"/>
          <w:wBefore w:w="72" w:type="dxa"/>
          <w:wAfter w:w="8" w:type="dxa"/>
          <w:trHeight w:val="573"/>
          <w:tblCellSpacing w:w="0" w:type="dxa"/>
          <w:jc w:val="center"/>
        </w:trPr>
        <w:tc>
          <w:tcPr>
            <w:tcW w:w="10536" w:type="dxa"/>
            <w:gridSpan w:val="14"/>
            <w:tcBorders>
              <w:top w:val="outset" w:sz="6" w:space="0" w:color="auto"/>
              <w:left w:val="outset" w:sz="6" w:space="0" w:color="auto"/>
              <w:bottom w:val="outset" w:sz="6" w:space="0" w:color="auto"/>
              <w:right w:val="outset" w:sz="6" w:space="0" w:color="auto"/>
            </w:tcBorders>
            <w:shd w:val="clear" w:color="auto" w:fill="FFFFFF"/>
          </w:tcPr>
          <w:p w14:paraId="072B7623" w14:textId="77777777" w:rsidR="004C485B" w:rsidRDefault="004C485B" w:rsidP="004C485B">
            <w:pPr>
              <w:shd w:val="clear" w:color="auto" w:fill="FFFFFF"/>
              <w:spacing w:line="360" w:lineRule="auto"/>
              <w:jc w:val="both"/>
              <w:rPr>
                <w:rFonts w:ascii="GHEA Grapalat" w:hAnsi="GHEA Grapalat" w:cs="Sylfaen"/>
                <w:b/>
                <w:bCs/>
                <w:i/>
                <w:iCs/>
                <w:sz w:val="24"/>
                <w:szCs w:val="24"/>
                <w:lang w:val="hy-AM"/>
              </w:rPr>
            </w:pPr>
            <w:bookmarkStart w:id="10" w:name="_Hlk169018071"/>
            <w:r w:rsidRPr="004C485B">
              <w:rPr>
                <w:rFonts w:ascii="GHEA Grapalat" w:hAnsi="GHEA Grapalat" w:cs="Sylfaen"/>
                <w:b/>
                <w:bCs/>
                <w:i/>
                <w:iCs/>
                <w:sz w:val="24"/>
                <w:szCs w:val="24"/>
                <w:lang w:val="hy-AM"/>
              </w:rPr>
              <w:t>«</w:t>
            </w:r>
            <w:r>
              <w:rPr>
                <w:rFonts w:ascii="GHEA Grapalat" w:hAnsi="GHEA Grapalat" w:cs="Sylfaen"/>
                <w:b/>
                <w:bCs/>
                <w:i/>
                <w:iCs/>
                <w:sz w:val="24"/>
                <w:szCs w:val="24"/>
                <w:lang w:val="hy-AM"/>
              </w:rPr>
              <w:t>ՎԵՈԼԻԱ ՋՈՒՐ</w:t>
            </w:r>
            <w:r w:rsidRPr="004C485B">
              <w:rPr>
                <w:rFonts w:ascii="GHEA Grapalat" w:hAnsi="GHEA Grapalat" w:cs="Sylfaen"/>
                <w:b/>
                <w:bCs/>
                <w:i/>
                <w:iCs/>
                <w:sz w:val="24"/>
                <w:szCs w:val="24"/>
                <w:lang w:val="hy-AM"/>
              </w:rPr>
              <w:t>»</w:t>
            </w:r>
            <w:r>
              <w:rPr>
                <w:rFonts w:ascii="GHEA Grapalat" w:hAnsi="GHEA Grapalat" w:cs="Sylfaen"/>
                <w:b/>
                <w:bCs/>
                <w:i/>
                <w:iCs/>
                <w:sz w:val="24"/>
                <w:szCs w:val="24"/>
                <w:lang w:val="hy-AM"/>
              </w:rPr>
              <w:t xml:space="preserve"> ՓԲԸ</w:t>
            </w:r>
          </w:p>
          <w:p w14:paraId="25CE03E0" w14:textId="117A5096" w:rsidR="004C485B" w:rsidRPr="00701EC7" w:rsidRDefault="004C485B" w:rsidP="006A0368">
            <w:pPr>
              <w:shd w:val="clear" w:color="auto" w:fill="FFFFFF"/>
              <w:spacing w:line="360" w:lineRule="auto"/>
              <w:jc w:val="both"/>
              <w:rPr>
                <w:rFonts w:ascii="GHEA Grapalat" w:hAnsi="GHEA Grapalat" w:cs="Sylfaen"/>
                <w:sz w:val="24"/>
                <w:szCs w:val="24"/>
                <w:lang w:val="hy-AM"/>
              </w:rPr>
            </w:pPr>
            <w:r w:rsidRPr="00C25B6D">
              <w:rPr>
                <w:rFonts w:ascii="GHEA Grapalat" w:hAnsi="GHEA Grapalat" w:cs="Sylfaen"/>
                <w:sz w:val="24"/>
                <w:szCs w:val="24"/>
                <w:lang w:val="hy-AM"/>
              </w:rPr>
              <w:t xml:space="preserve">Վերոնշված տարածքում </w:t>
            </w:r>
            <w:r w:rsidRPr="00C25B6D">
              <w:rPr>
                <w:rFonts w:ascii="GHEA Grapalat" w:hAnsi="GHEA Grapalat" w:cs="Sylfaen"/>
                <w:i/>
                <w:iCs/>
                <w:sz w:val="24"/>
                <w:szCs w:val="24"/>
                <w:lang w:val="hy-AM"/>
              </w:rPr>
              <w:t>«</w:t>
            </w:r>
            <w:r w:rsidRPr="00C25B6D">
              <w:rPr>
                <w:rFonts w:ascii="GHEA Grapalat" w:hAnsi="GHEA Grapalat" w:cs="Sylfaen"/>
                <w:sz w:val="24"/>
                <w:szCs w:val="24"/>
                <w:lang w:val="hy-AM"/>
              </w:rPr>
              <w:t>ՎԵՈԼԻԱ ՋՈՒՐ» ՓԲ ընկերության կողմից սպասարկվող կոմունիկացիաներ առկա չեն</w:t>
            </w:r>
            <w:r w:rsidR="009F593C">
              <w:rPr>
                <w:rFonts w:ascii="GHEA Grapalat" w:hAnsi="GHEA Grapalat" w:cs="Sylfaen"/>
                <w:sz w:val="24"/>
                <w:szCs w:val="24"/>
                <w:lang w:val="hy-AM"/>
              </w:rPr>
              <w:t>։</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B776FC8" w14:textId="65A26CCB" w:rsidR="004C485B" w:rsidRPr="00701EC7" w:rsidRDefault="004C485B" w:rsidP="004C485B">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tc>
      </w:tr>
      <w:bookmarkEnd w:id="10"/>
      <w:tr w:rsidR="00D134FC" w:rsidRPr="00B61CBF" w14:paraId="43D9DF08" w14:textId="77777777" w:rsidTr="006E2BA5">
        <w:trPr>
          <w:gridBefore w:val="8"/>
          <w:wBefore w:w="64" w:type="dxa"/>
          <w:trHeight w:val="787"/>
          <w:tblCellSpacing w:w="0" w:type="dxa"/>
          <w:jc w:val="center"/>
        </w:trPr>
        <w:tc>
          <w:tcPr>
            <w:tcW w:w="10552" w:type="dxa"/>
            <w:gridSpan w:val="16"/>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BEF50CC" w14:textId="77777777" w:rsidR="00D134FC" w:rsidRPr="00B61CBF" w:rsidRDefault="00D134FC" w:rsidP="00D134FC">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 xml:space="preserve">12. </w:t>
            </w:r>
            <w:r w:rsidRPr="00B61CBF">
              <w:rPr>
                <w:rFonts w:ascii="GHEA Grapalat" w:eastAsia="Times New Roman" w:hAnsi="GHEA Grapalat"/>
                <w:b/>
                <w:bCs/>
                <w:sz w:val="24"/>
                <w:szCs w:val="24"/>
                <w:lang w:val="hy-AM"/>
              </w:rPr>
              <w:t xml:space="preserve">ՀՀ </w:t>
            </w:r>
            <w:r>
              <w:rPr>
                <w:rFonts w:ascii="GHEA Grapalat" w:eastAsia="Times New Roman" w:hAnsi="GHEA Grapalat"/>
                <w:b/>
                <w:bCs/>
                <w:sz w:val="24"/>
                <w:szCs w:val="24"/>
                <w:lang w:val="hy-AM"/>
              </w:rPr>
              <w:t>Կադաստրի կոմիտե</w:t>
            </w:r>
          </w:p>
          <w:p w14:paraId="77062003" w14:textId="06FB926E" w:rsidR="00D134FC" w:rsidRPr="00F36B56" w:rsidRDefault="00D134FC" w:rsidP="008A380F">
            <w:pPr>
              <w:spacing w:after="0" w:line="240" w:lineRule="auto"/>
              <w:jc w:val="center"/>
              <w:rPr>
                <w:rFonts w:ascii="Times New Roman" w:eastAsia="Times New Roman" w:hAnsi="Times New Roman"/>
                <w:sz w:val="24"/>
                <w:szCs w:val="24"/>
                <w:lang w:val="hy-AM"/>
              </w:rPr>
            </w:pPr>
          </w:p>
          <w:p w14:paraId="41071D42" w14:textId="77777777" w:rsidR="00D134FC" w:rsidRPr="00B61CBF" w:rsidRDefault="00D134FC" w:rsidP="008A380F">
            <w:pPr>
              <w:spacing w:after="0"/>
              <w:jc w:val="center"/>
              <w:rPr>
                <w:rFonts w:ascii="GHEA Grapalat" w:eastAsia="Times New Roman" w:hAnsi="GHEA Grapalat"/>
                <w:b/>
                <w:bCs/>
                <w:sz w:val="24"/>
                <w:szCs w:val="24"/>
                <w:lang w:val="hy-AM"/>
              </w:rPr>
            </w:pPr>
          </w:p>
          <w:p w14:paraId="48FA44B8" w14:textId="77777777" w:rsidR="00D134FC" w:rsidRPr="00B61CBF" w:rsidRDefault="00D134FC" w:rsidP="008A380F">
            <w:pPr>
              <w:spacing w:after="0"/>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2B1538" w14:textId="1AC6A449" w:rsidR="00D134FC" w:rsidRPr="00B61CBF" w:rsidRDefault="00895DA4" w:rsidP="008A380F">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22</w:t>
            </w:r>
            <w:r w:rsidR="00D134FC" w:rsidRPr="00B61CBF">
              <w:rPr>
                <w:rFonts w:ascii="GHEA Grapalat" w:eastAsia="Times New Roman" w:hAnsi="GHEA Grapalat"/>
                <w:b/>
                <w:bCs/>
                <w:sz w:val="24"/>
                <w:szCs w:val="24"/>
                <w:lang w:val="hy-AM"/>
              </w:rPr>
              <w:t>.</w:t>
            </w:r>
            <w:r w:rsidR="00D134FC">
              <w:rPr>
                <w:rFonts w:ascii="GHEA Grapalat" w:eastAsia="Times New Roman" w:hAnsi="GHEA Grapalat"/>
                <w:b/>
                <w:bCs/>
                <w:sz w:val="24"/>
                <w:szCs w:val="24"/>
                <w:lang w:val="hy-AM"/>
              </w:rPr>
              <w:t>05</w:t>
            </w:r>
            <w:r w:rsidR="00D134FC" w:rsidRPr="00B61CBF">
              <w:rPr>
                <w:rFonts w:ascii="GHEA Grapalat" w:eastAsia="Times New Roman" w:hAnsi="GHEA Grapalat"/>
                <w:b/>
                <w:bCs/>
                <w:sz w:val="24"/>
                <w:szCs w:val="24"/>
                <w:lang w:val="hy-AM"/>
              </w:rPr>
              <w:t>.202</w:t>
            </w:r>
            <w:r w:rsidR="00D134FC">
              <w:rPr>
                <w:rFonts w:ascii="GHEA Grapalat" w:eastAsia="Times New Roman" w:hAnsi="GHEA Grapalat"/>
                <w:b/>
                <w:bCs/>
                <w:sz w:val="24"/>
                <w:szCs w:val="24"/>
                <w:lang w:val="hy-AM"/>
              </w:rPr>
              <w:t>4</w:t>
            </w:r>
            <w:r w:rsidR="00D134FC" w:rsidRPr="00B61CBF">
              <w:rPr>
                <w:rFonts w:ascii="GHEA Grapalat" w:eastAsia="Times New Roman" w:hAnsi="GHEA Grapalat"/>
                <w:b/>
                <w:bCs/>
                <w:sz w:val="24"/>
                <w:szCs w:val="24"/>
                <w:lang w:val="hy-AM"/>
              </w:rPr>
              <w:t>թ.</w:t>
            </w:r>
          </w:p>
        </w:tc>
      </w:tr>
      <w:tr w:rsidR="00D134FC" w:rsidRPr="00B61CBF" w14:paraId="00EFAF1E" w14:textId="77777777" w:rsidTr="006E2BA5">
        <w:trPr>
          <w:gridBefore w:val="8"/>
          <w:wBefore w:w="64" w:type="dxa"/>
          <w:trHeight w:val="753"/>
          <w:tblCellSpacing w:w="0" w:type="dxa"/>
          <w:jc w:val="center"/>
        </w:trPr>
        <w:tc>
          <w:tcPr>
            <w:tcW w:w="10552" w:type="dxa"/>
            <w:gridSpan w:val="1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4E2002" w14:textId="77777777" w:rsidR="00D134FC" w:rsidRPr="00B61CBF" w:rsidRDefault="00D134FC" w:rsidP="008A380F">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82EA800" w14:textId="6C9D21D7" w:rsidR="00D134FC" w:rsidRPr="00B61CBF" w:rsidRDefault="00D134FC" w:rsidP="008A380F">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Pr="00D134FC">
              <w:rPr>
                <w:rFonts w:ascii="GHEA Grapalat" w:eastAsia="Times New Roman" w:hAnsi="GHEA Grapalat"/>
                <w:b/>
                <w:color w:val="000000"/>
                <w:sz w:val="24"/>
                <w:szCs w:val="24"/>
              </w:rPr>
              <w:t>ԳՄ/8136-2024</w:t>
            </w:r>
          </w:p>
        </w:tc>
      </w:tr>
      <w:tr w:rsidR="00595210" w:rsidRPr="006A0368" w14:paraId="4A7B3A7A" w14:textId="77777777" w:rsidTr="006E2BA5">
        <w:trPr>
          <w:gridBefore w:val="7"/>
          <w:gridAfter w:val="1"/>
          <w:wBefore w:w="56" w:type="dxa"/>
          <w:wAfter w:w="8" w:type="dxa"/>
          <w:trHeight w:val="573"/>
          <w:tblCellSpacing w:w="0" w:type="dxa"/>
          <w:jc w:val="center"/>
        </w:trPr>
        <w:tc>
          <w:tcPr>
            <w:tcW w:w="10552" w:type="dxa"/>
            <w:gridSpan w:val="16"/>
            <w:tcBorders>
              <w:top w:val="outset" w:sz="6" w:space="0" w:color="auto"/>
              <w:left w:val="outset" w:sz="6" w:space="0" w:color="auto"/>
              <w:bottom w:val="outset" w:sz="6" w:space="0" w:color="auto"/>
              <w:right w:val="outset" w:sz="6" w:space="0" w:color="auto"/>
            </w:tcBorders>
            <w:shd w:val="clear" w:color="auto" w:fill="FFFFFF"/>
          </w:tcPr>
          <w:p w14:paraId="0ABCE320" w14:textId="0D3E4824" w:rsidR="00595210" w:rsidRPr="00BF10EF" w:rsidRDefault="00595210" w:rsidP="00366BD2">
            <w:pPr>
              <w:spacing w:after="0" w:line="360" w:lineRule="auto"/>
              <w:jc w:val="both"/>
              <w:rPr>
                <w:rFonts w:ascii="GHEA Grapalat" w:hAnsi="GHEA Grapalat"/>
                <w:sz w:val="24"/>
                <w:szCs w:val="24"/>
                <w:lang w:val="hy-AM"/>
              </w:rPr>
            </w:pPr>
            <w:r w:rsidRPr="00BF10EF">
              <w:rPr>
                <w:rFonts w:ascii="GHEA Grapalat" w:hAnsi="GHEA Grapalat"/>
                <w:sz w:val="24"/>
                <w:szCs w:val="24"/>
                <w:lang w:val="hy-AM"/>
              </w:rPr>
              <w:t xml:space="preserve">   Առաջարկում ենք N 3 հավելվածի տիեզերանկարի վրա տեղադրված հատակագծում ավելացնել պայմանական նշաններ, ինչով կհստակեցվի գծապատկերներով ներկայացված տարածքների նշանակությունը:</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B62058A" w14:textId="29C337ED" w:rsidR="00213FC0" w:rsidRPr="008B5CBA" w:rsidRDefault="00213FC0" w:rsidP="008A380F">
            <w:pPr>
              <w:tabs>
                <w:tab w:val="center" w:pos="4680"/>
                <w:tab w:val="right" w:pos="9360"/>
              </w:tabs>
              <w:spacing w:after="0" w:line="360" w:lineRule="auto"/>
              <w:jc w:val="center"/>
              <w:rPr>
                <w:rFonts w:ascii="GHEA Grapalat" w:eastAsia="Times New Roman" w:hAnsi="GHEA Grapalat"/>
                <w:sz w:val="24"/>
                <w:szCs w:val="24"/>
                <w:lang w:val="hy-AM"/>
              </w:rPr>
            </w:pPr>
          </w:p>
        </w:tc>
      </w:tr>
      <w:tr w:rsidR="00DE34BB" w:rsidRPr="006E2BA5" w14:paraId="6CCB3376" w14:textId="77777777" w:rsidTr="006E2BA5">
        <w:trPr>
          <w:gridBefore w:val="6"/>
          <w:gridAfter w:val="1"/>
          <w:wBefore w:w="48" w:type="dxa"/>
          <w:wAfter w:w="8" w:type="dxa"/>
          <w:trHeight w:val="573"/>
          <w:tblCellSpacing w:w="0" w:type="dxa"/>
          <w:jc w:val="center"/>
        </w:trPr>
        <w:tc>
          <w:tcPr>
            <w:tcW w:w="10560" w:type="dxa"/>
            <w:gridSpan w:val="17"/>
            <w:tcBorders>
              <w:top w:val="outset" w:sz="6" w:space="0" w:color="auto"/>
              <w:left w:val="outset" w:sz="6" w:space="0" w:color="auto"/>
              <w:bottom w:val="outset" w:sz="6" w:space="0" w:color="auto"/>
              <w:right w:val="outset" w:sz="6" w:space="0" w:color="auto"/>
            </w:tcBorders>
            <w:shd w:val="clear" w:color="auto" w:fill="FFFFFF"/>
          </w:tcPr>
          <w:p w14:paraId="2071402A" w14:textId="77777777" w:rsidR="00DE34BB" w:rsidRPr="00BF10EF" w:rsidRDefault="00DE34BB" w:rsidP="00366BD2">
            <w:pPr>
              <w:spacing w:after="0" w:line="360" w:lineRule="auto"/>
              <w:jc w:val="both"/>
              <w:rPr>
                <w:rFonts w:ascii="GHEA Grapalat" w:hAnsi="GHEA Grapalat"/>
                <w:sz w:val="24"/>
                <w:szCs w:val="24"/>
                <w:lang w:val="hy-AM"/>
              </w:rPr>
            </w:pPr>
            <w:r w:rsidRPr="00BF10EF">
              <w:rPr>
                <w:rFonts w:ascii="GHEA Grapalat" w:hAnsi="GHEA Grapalat"/>
                <w:sz w:val="24"/>
                <w:szCs w:val="24"/>
                <w:lang w:val="hy-AM"/>
              </w:rPr>
              <w:lastRenderedPageBreak/>
              <w:t xml:space="preserve">      Նախագծին կից ներկայացված «Մայլեռ» ազատ տնտեսական գոտուն տրամադրվող հողատարածքների վեկտորային ձևաչափով կազմված հատակագծերի ուսումնասիրությունից պարզվել է, որ ներկայացված տարածքի մակերեսը կազմում է 2079 հա (579 հա + 1500 հա), մինչդեռ ըստ Նախագծի N 4 հավելվածում ներկայացված «Մայլեռ» ազատ տնտեսական գոտու ստեղծման գործարար ծրագրի՝ այն կազմում է 2080 հա։ </w:t>
            </w:r>
          </w:p>
          <w:p w14:paraId="2AFEB7D4" w14:textId="466D2F5D" w:rsidR="00DE34BB" w:rsidRPr="00BF10EF" w:rsidRDefault="00DE34BB" w:rsidP="00366BD2">
            <w:pPr>
              <w:spacing w:after="0" w:line="360" w:lineRule="auto"/>
              <w:jc w:val="both"/>
              <w:rPr>
                <w:rFonts w:ascii="GHEA Grapalat" w:hAnsi="GHEA Grapalat"/>
                <w:sz w:val="24"/>
                <w:szCs w:val="24"/>
                <w:lang w:val="hy-AM"/>
              </w:rPr>
            </w:pPr>
            <w:r w:rsidRPr="00BF10EF">
              <w:rPr>
                <w:rFonts w:ascii="GHEA Grapalat" w:hAnsi="GHEA Grapalat"/>
                <w:sz w:val="24"/>
                <w:szCs w:val="24"/>
                <w:lang w:val="hy-AM"/>
              </w:rPr>
              <w:t xml:space="preserve">   Միևնույն ժամանակ հայտնում ենք, որ ըստ ծրագրի 2080 հա տարածքի մի մասը «Մայլեռ ԱՏԳ» սահմանափակ պատասխանատվությամբ ընկերությունը տնօրինելու է սեփականության իրավունքով, իսկ մնացածը՝ վարձակալության, սակայն վերլուծության արդյունքում պարզվել է, որ վեկտորային ձևաչափով ներկայացված տարածքները կադաստրային քարտեզում տեղադրելիս իրենց մեջ ներառում են ՀՀ Արագածոտնի մարզի Ջրամբար, Շողակն, Եղիպատրուշ, ՀՀ Կոտայքի մարզի Արզական և Բուժական բնակավայրերի գյուղատնտեսական, բնակավայրերի, հատուկ պահպանվող տարածքների,  էներգետիկայի, տրանսպորտի, կապի, կոմունալ ենթակառուցվածքների օբյեկտների, արդյունաբերության, ընդերքօգտագործման և այլ արտադրական նշանակության, անտառային, ջրային պետական, համայնքային, ինչպես նաև իրավաբանական անձանց և քաղաքացիների սեփականություն հանդիսացող, կամ նրանց անվամբ հաշվառված մի շարք հողամասեր։</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DC48E4F" w14:textId="26552B0A" w:rsidR="00DE34BB" w:rsidRDefault="00BC1179" w:rsidP="008A380F">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w:t>
            </w:r>
            <w:r w:rsidR="00BF10EF" w:rsidRPr="00BF10EF">
              <w:rPr>
                <w:rFonts w:ascii="GHEA Grapalat" w:eastAsia="Times New Roman" w:hAnsi="GHEA Grapalat"/>
                <w:b/>
                <w:bCs/>
                <w:sz w:val="24"/>
                <w:szCs w:val="24"/>
                <w:lang w:val="hy-AM"/>
              </w:rPr>
              <w:t>նդունվել</w:t>
            </w:r>
            <w:r>
              <w:rPr>
                <w:rFonts w:ascii="GHEA Grapalat" w:eastAsia="Times New Roman" w:hAnsi="GHEA Grapalat"/>
                <w:b/>
                <w:bCs/>
                <w:sz w:val="24"/>
                <w:szCs w:val="24"/>
                <w:lang w:val="hy-AM"/>
              </w:rPr>
              <w:t xml:space="preserve"> է</w:t>
            </w:r>
            <w:r w:rsidR="00DE34BB" w:rsidRPr="00BF10EF">
              <w:rPr>
                <w:rFonts w:ascii="GHEA Grapalat" w:eastAsia="Times New Roman" w:hAnsi="GHEA Grapalat"/>
                <w:b/>
                <w:bCs/>
                <w:sz w:val="24"/>
                <w:szCs w:val="24"/>
                <w:lang w:val="hy-AM"/>
              </w:rPr>
              <w:t>։</w:t>
            </w:r>
          </w:p>
          <w:p w14:paraId="7DAF3ABC" w14:textId="77777777" w:rsidR="0036473D" w:rsidRDefault="0036473D" w:rsidP="008A380F">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Հստակեցվել է ԱՏԳ հողատարածքի մակերեսը։</w:t>
            </w:r>
          </w:p>
          <w:p w14:paraId="39A12C31" w14:textId="10B9A968" w:rsidR="00EE7B65" w:rsidRPr="004B2F70" w:rsidRDefault="00EE7B65" w:rsidP="008A380F">
            <w:pPr>
              <w:tabs>
                <w:tab w:val="center" w:pos="4680"/>
                <w:tab w:val="right" w:pos="9360"/>
              </w:tabs>
              <w:spacing w:after="0" w:line="360" w:lineRule="auto"/>
              <w:jc w:val="center"/>
              <w:rPr>
                <w:rFonts w:ascii="GHEA Grapalat" w:eastAsia="Times New Roman" w:hAnsi="GHEA Grapalat"/>
                <w:sz w:val="24"/>
                <w:szCs w:val="24"/>
                <w:lang w:val="hy-AM"/>
              </w:rPr>
            </w:pPr>
            <w:r w:rsidRPr="00DF0CF2">
              <w:rPr>
                <w:rFonts w:ascii="GHEA Grapalat" w:eastAsia="Times New Roman" w:hAnsi="GHEA Grapalat"/>
                <w:sz w:val="24"/>
                <w:szCs w:val="24"/>
                <w:lang w:val="hy-AM"/>
              </w:rPr>
              <w:t xml:space="preserve">Համաձայն Ազատ տնտեսական գոտիների մասին օրենքի </w:t>
            </w:r>
            <w:r w:rsidR="009800EA">
              <w:rPr>
                <w:rFonts w:ascii="GHEA Grapalat" w:eastAsia="Times New Roman" w:hAnsi="GHEA Grapalat"/>
                <w:sz w:val="24"/>
                <w:szCs w:val="24"/>
                <w:lang w:val="hy-AM"/>
              </w:rPr>
              <w:t xml:space="preserve">10-րդ հոդվածի </w:t>
            </w:r>
            <w:r w:rsidR="00E22AC1">
              <w:rPr>
                <w:rFonts w:ascii="GHEA Grapalat" w:eastAsia="Times New Roman" w:hAnsi="GHEA Grapalat"/>
                <w:sz w:val="24"/>
                <w:szCs w:val="24"/>
                <w:lang w:val="hy-AM"/>
              </w:rPr>
              <w:t xml:space="preserve">3-րդ </w:t>
            </w:r>
            <w:r w:rsidR="004B2F70">
              <w:rPr>
                <w:rFonts w:ascii="GHEA Grapalat" w:eastAsia="Times New Roman" w:hAnsi="GHEA Grapalat"/>
                <w:sz w:val="24"/>
                <w:szCs w:val="24"/>
                <w:lang w:val="hy-AM"/>
              </w:rPr>
              <w:t>կետի</w:t>
            </w:r>
            <w:r w:rsidR="004B2F70" w:rsidRPr="004775BF">
              <w:rPr>
                <w:rFonts w:ascii="GHEA Grapalat" w:eastAsia="Times New Roman" w:hAnsi="GHEA Grapalat"/>
                <w:b/>
                <w:bCs/>
                <w:i/>
                <w:iCs/>
                <w:sz w:val="24"/>
                <w:szCs w:val="24"/>
                <w:lang w:val="hy-AM"/>
              </w:rPr>
              <w:t>՝ կազմակերպիչը վարձակալության է հանձնում կամ վաճառում է</w:t>
            </w:r>
            <w:r w:rsidR="004B2F70" w:rsidRPr="004B2F70">
              <w:rPr>
                <w:rFonts w:ascii="GHEA Grapalat" w:eastAsia="Times New Roman" w:hAnsi="GHEA Grapalat"/>
                <w:sz w:val="24"/>
                <w:szCs w:val="24"/>
                <w:lang w:val="hy-AM"/>
              </w:rPr>
              <w:t xml:space="preserve"> շահագործման ենթակա ազատ տնտեսական գոտու տարածքը և ենթակառուցվածքը</w:t>
            </w:r>
            <w:r w:rsidR="004B2F70">
              <w:rPr>
                <w:rFonts w:ascii="GHEA Grapalat" w:eastAsia="Times New Roman" w:hAnsi="GHEA Grapalat"/>
                <w:sz w:val="24"/>
                <w:szCs w:val="24"/>
                <w:lang w:val="hy-AM"/>
              </w:rPr>
              <w:t>։</w:t>
            </w:r>
          </w:p>
          <w:p w14:paraId="08DEF78B" w14:textId="28A51433" w:rsidR="008A233E" w:rsidRPr="00BF10EF" w:rsidRDefault="008A233E" w:rsidP="008A380F">
            <w:pPr>
              <w:tabs>
                <w:tab w:val="center" w:pos="4680"/>
                <w:tab w:val="right" w:pos="9360"/>
              </w:tabs>
              <w:spacing w:after="0" w:line="360" w:lineRule="auto"/>
              <w:jc w:val="center"/>
              <w:rPr>
                <w:rFonts w:ascii="GHEA Grapalat" w:eastAsia="Times New Roman" w:hAnsi="GHEA Grapalat"/>
                <w:b/>
                <w:bCs/>
                <w:sz w:val="24"/>
                <w:szCs w:val="24"/>
                <w:lang w:val="hy-AM"/>
              </w:rPr>
            </w:pPr>
          </w:p>
        </w:tc>
      </w:tr>
      <w:tr w:rsidR="00DE34BB" w:rsidRPr="00BF10EF" w14:paraId="4ED66180" w14:textId="77777777" w:rsidTr="006E2BA5">
        <w:trPr>
          <w:gridBefore w:val="5"/>
          <w:gridAfter w:val="1"/>
          <w:wBefore w:w="40" w:type="dxa"/>
          <w:wAfter w:w="8" w:type="dxa"/>
          <w:trHeight w:val="573"/>
          <w:tblCellSpacing w:w="0" w:type="dxa"/>
          <w:jc w:val="center"/>
        </w:trPr>
        <w:tc>
          <w:tcPr>
            <w:tcW w:w="10568" w:type="dxa"/>
            <w:gridSpan w:val="18"/>
            <w:tcBorders>
              <w:top w:val="outset" w:sz="6" w:space="0" w:color="auto"/>
              <w:left w:val="outset" w:sz="6" w:space="0" w:color="auto"/>
              <w:bottom w:val="outset" w:sz="6" w:space="0" w:color="auto"/>
              <w:right w:val="outset" w:sz="6" w:space="0" w:color="auto"/>
            </w:tcBorders>
            <w:shd w:val="clear" w:color="auto" w:fill="FFFFFF"/>
          </w:tcPr>
          <w:p w14:paraId="0C3CF025" w14:textId="57937384" w:rsidR="00DE34BB" w:rsidRPr="00BF10EF" w:rsidRDefault="003C0F1E" w:rsidP="00366BD2">
            <w:pPr>
              <w:spacing w:after="0" w:line="360" w:lineRule="auto"/>
              <w:jc w:val="both"/>
              <w:rPr>
                <w:rFonts w:ascii="GHEA Grapalat" w:hAnsi="GHEA Grapalat"/>
                <w:sz w:val="24"/>
                <w:szCs w:val="24"/>
                <w:lang w:val="hy-AM"/>
              </w:rPr>
            </w:pPr>
            <w:r w:rsidRPr="00BF10EF">
              <w:rPr>
                <w:rFonts w:ascii="GHEA Grapalat" w:hAnsi="GHEA Grapalat"/>
                <w:sz w:val="24"/>
                <w:szCs w:val="24"/>
                <w:lang w:val="hy-AM"/>
              </w:rPr>
              <w:t xml:space="preserve">Հաշվի առնելով վերոգրյալը և այն հանգամանքը, որ «Ազատ տնտեսական գոտիների մասին» ՀՀ օրենքի 5-րդ հոդվածի 2-րդ մասի 2-րդ կետի համաձայն՝ ազատ տնտեսական գոտու ստեղծման մասին Կառավարության որոշումը պետք է ներառի տարածքի նկարագիրը, սահմանագիծը և սահմանագծին ներկայացվող պահանջները, առաջարկում ենք հստակեցնել գրությանը կից ներկայացված հողատարածքների WGS-84 (ARMREF 02) ազգային </w:t>
            </w:r>
            <w:r w:rsidRPr="00BF10EF">
              <w:rPr>
                <w:rFonts w:ascii="GHEA Grapalat" w:hAnsi="GHEA Grapalat"/>
                <w:sz w:val="24"/>
                <w:szCs w:val="24"/>
                <w:lang w:val="hy-AM"/>
              </w:rPr>
              <w:lastRenderedPageBreak/>
              <w:t xml:space="preserve">գեոդեզիական կոորդինատային համակարգով կազմված վեկտորային ձևաչափով հատակագծերը՝ դրանք համապատասխանեցնելով Նախագծի տվյալներին։  </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8D56D7F" w14:textId="73878C6F" w:rsidR="00DE34BB" w:rsidRPr="00BF10EF" w:rsidRDefault="00366BD2" w:rsidP="008A380F">
            <w:pPr>
              <w:tabs>
                <w:tab w:val="center" w:pos="4680"/>
                <w:tab w:val="right" w:pos="9360"/>
              </w:tabs>
              <w:spacing w:after="0" w:line="360" w:lineRule="auto"/>
              <w:jc w:val="center"/>
              <w:rPr>
                <w:rFonts w:ascii="GHEA Grapalat" w:eastAsia="Times New Roman" w:hAnsi="GHEA Grapalat"/>
                <w:b/>
                <w:bCs/>
                <w:sz w:val="24"/>
                <w:szCs w:val="24"/>
                <w:lang w:val="hy-AM"/>
              </w:rPr>
            </w:pPr>
            <w:r w:rsidRPr="00BF10EF">
              <w:rPr>
                <w:rFonts w:ascii="GHEA Grapalat" w:eastAsia="Times New Roman" w:hAnsi="GHEA Grapalat"/>
                <w:b/>
                <w:bCs/>
                <w:sz w:val="24"/>
                <w:szCs w:val="24"/>
                <w:lang w:val="hy-AM"/>
              </w:rPr>
              <w:lastRenderedPageBreak/>
              <w:t>Ընդունվել է</w:t>
            </w:r>
            <w:r>
              <w:rPr>
                <w:rFonts w:ascii="GHEA Grapalat" w:eastAsia="Times New Roman" w:hAnsi="GHEA Grapalat"/>
                <w:b/>
                <w:bCs/>
                <w:sz w:val="24"/>
                <w:szCs w:val="24"/>
                <w:lang w:val="hy-AM"/>
              </w:rPr>
              <w:t>։</w:t>
            </w:r>
          </w:p>
        </w:tc>
      </w:tr>
      <w:tr w:rsidR="003C0F1E" w:rsidRPr="006E2BA5" w14:paraId="3FDCCA53" w14:textId="77777777" w:rsidTr="006E2BA5">
        <w:trPr>
          <w:gridBefore w:val="4"/>
          <w:gridAfter w:val="1"/>
          <w:wBefore w:w="32" w:type="dxa"/>
          <w:wAfter w:w="8" w:type="dxa"/>
          <w:trHeight w:val="573"/>
          <w:tblCellSpacing w:w="0" w:type="dxa"/>
          <w:jc w:val="center"/>
        </w:trPr>
        <w:tc>
          <w:tcPr>
            <w:tcW w:w="10576" w:type="dxa"/>
            <w:gridSpan w:val="19"/>
            <w:tcBorders>
              <w:top w:val="outset" w:sz="6" w:space="0" w:color="auto"/>
              <w:left w:val="outset" w:sz="6" w:space="0" w:color="auto"/>
              <w:bottom w:val="outset" w:sz="6" w:space="0" w:color="auto"/>
              <w:right w:val="outset" w:sz="6" w:space="0" w:color="auto"/>
            </w:tcBorders>
            <w:shd w:val="clear" w:color="auto" w:fill="FFFFFF"/>
          </w:tcPr>
          <w:p w14:paraId="48632EE0" w14:textId="707EDA00" w:rsidR="003C0F1E" w:rsidRPr="003E24CD" w:rsidRDefault="003C0F1E" w:rsidP="00366BD2">
            <w:pPr>
              <w:spacing w:after="0" w:line="360" w:lineRule="auto"/>
              <w:jc w:val="both"/>
              <w:rPr>
                <w:rFonts w:ascii="GHEA Grapalat" w:hAnsi="GHEA Grapalat"/>
                <w:sz w:val="24"/>
                <w:szCs w:val="24"/>
                <w:shd w:val="clear" w:color="auto" w:fill="FFFFFF"/>
                <w:lang w:val="hy-AM"/>
              </w:rPr>
            </w:pPr>
            <w:r w:rsidRPr="00BF10EF">
              <w:rPr>
                <w:rFonts w:ascii="GHEA Grapalat" w:hAnsi="GHEA Grapalat"/>
                <w:sz w:val="24"/>
                <w:szCs w:val="24"/>
                <w:lang w:val="hy-AM"/>
              </w:rPr>
              <w:t xml:space="preserve">   Տեղեկացնում ենք նաև, որ «Մայլեռ» ազատ տնտեսական գոտու համար նախատեսվող տարածքի հատակագծում ներառված, սակայն  նույն տարածքի սահմաններում չներառվող հողամասերը հանդիսանում են պետական և համայնքային սեփականության անտառային հողամասեր և արոտավայրեր։</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CD76C87" w14:textId="77777777" w:rsidR="003C0F1E" w:rsidRDefault="00366BD2" w:rsidP="008A380F">
            <w:pPr>
              <w:tabs>
                <w:tab w:val="center" w:pos="4680"/>
                <w:tab w:val="right" w:pos="9360"/>
              </w:tabs>
              <w:spacing w:after="0" w:line="360" w:lineRule="auto"/>
              <w:jc w:val="center"/>
              <w:rPr>
                <w:rFonts w:ascii="GHEA Grapalat" w:eastAsia="Times New Roman" w:hAnsi="GHEA Grapalat"/>
                <w:b/>
                <w:bCs/>
                <w:sz w:val="24"/>
                <w:szCs w:val="24"/>
                <w:lang w:val="hy-AM"/>
              </w:rPr>
            </w:pPr>
            <w:r w:rsidRPr="00BF10EF">
              <w:rPr>
                <w:rFonts w:ascii="GHEA Grapalat" w:eastAsia="Times New Roman" w:hAnsi="GHEA Grapalat"/>
                <w:b/>
                <w:bCs/>
                <w:sz w:val="24"/>
                <w:szCs w:val="24"/>
                <w:lang w:val="hy-AM"/>
              </w:rPr>
              <w:t>Ընդունվել է</w:t>
            </w:r>
            <w:r>
              <w:rPr>
                <w:rFonts w:ascii="GHEA Grapalat" w:eastAsia="Times New Roman" w:hAnsi="GHEA Grapalat"/>
                <w:b/>
                <w:bCs/>
                <w:sz w:val="24"/>
                <w:szCs w:val="24"/>
                <w:lang w:val="hy-AM"/>
              </w:rPr>
              <w:t xml:space="preserve"> ի գիտություն</w:t>
            </w:r>
            <w:r w:rsidRPr="00BF10EF">
              <w:rPr>
                <w:rFonts w:ascii="GHEA Grapalat" w:eastAsia="Times New Roman" w:hAnsi="GHEA Grapalat"/>
                <w:b/>
                <w:bCs/>
                <w:sz w:val="24"/>
                <w:szCs w:val="24"/>
                <w:lang w:val="hy-AM"/>
              </w:rPr>
              <w:t>։</w:t>
            </w:r>
          </w:p>
          <w:p w14:paraId="200A2291" w14:textId="6741AD66" w:rsidR="003E24CD" w:rsidRPr="00A01224" w:rsidRDefault="003E24CD" w:rsidP="008A380F">
            <w:pPr>
              <w:tabs>
                <w:tab w:val="center" w:pos="4680"/>
                <w:tab w:val="right" w:pos="9360"/>
              </w:tabs>
              <w:spacing w:after="0" w:line="360" w:lineRule="auto"/>
              <w:jc w:val="center"/>
              <w:rPr>
                <w:rFonts w:ascii="GHEA Grapalat" w:eastAsia="Times New Roman" w:hAnsi="GHEA Grapalat"/>
                <w:sz w:val="24"/>
                <w:szCs w:val="24"/>
                <w:lang w:val="hy-AM"/>
              </w:rPr>
            </w:pPr>
            <w:r w:rsidRPr="00A01224">
              <w:rPr>
                <w:rFonts w:ascii="GHEA Grapalat" w:eastAsia="Times New Roman" w:hAnsi="GHEA Grapalat"/>
                <w:sz w:val="24"/>
                <w:szCs w:val="24"/>
                <w:lang w:val="hy-AM"/>
              </w:rPr>
              <w:t>Բնականաբար, ծրագրի իրագործման ընթացքում հողամասերի օգտագործումը կատարվելու է օրենսդրությանը համապատասխան՝ ըստ անհրաժեշտության առկա նպատակային ն</w:t>
            </w:r>
            <w:r w:rsidR="00A01224" w:rsidRPr="00A01224">
              <w:rPr>
                <w:rFonts w:ascii="GHEA Grapalat" w:eastAsia="Times New Roman" w:hAnsi="GHEA Grapalat"/>
                <w:sz w:val="24"/>
                <w:szCs w:val="24"/>
                <w:lang w:val="hy-AM"/>
              </w:rPr>
              <w:t>շ</w:t>
            </w:r>
            <w:r w:rsidRPr="00A01224">
              <w:rPr>
                <w:rFonts w:ascii="GHEA Grapalat" w:eastAsia="Times New Roman" w:hAnsi="GHEA Grapalat"/>
                <w:sz w:val="24"/>
                <w:szCs w:val="24"/>
                <w:lang w:val="hy-AM"/>
              </w:rPr>
              <w:t>անակության</w:t>
            </w:r>
            <w:r w:rsidR="00A01224" w:rsidRPr="00A01224">
              <w:rPr>
                <w:rFonts w:ascii="GHEA Grapalat" w:eastAsia="Times New Roman" w:hAnsi="GHEA Grapalat"/>
                <w:sz w:val="24"/>
                <w:szCs w:val="24"/>
                <w:lang w:val="hy-AM"/>
              </w:rPr>
              <w:t xml:space="preserve"> փոփոխության դեպքում։</w:t>
            </w:r>
          </w:p>
        </w:tc>
      </w:tr>
      <w:tr w:rsidR="00DC7350" w:rsidRPr="00B61CBF" w14:paraId="1F209DC4" w14:textId="77777777" w:rsidTr="006E2BA5">
        <w:trPr>
          <w:gridBefore w:val="3"/>
          <w:wBefore w:w="24" w:type="dxa"/>
          <w:trHeight w:val="787"/>
          <w:tblCellSpacing w:w="0" w:type="dxa"/>
          <w:jc w:val="center"/>
        </w:trPr>
        <w:tc>
          <w:tcPr>
            <w:tcW w:w="10592" w:type="dxa"/>
            <w:gridSpan w:val="21"/>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89DA8F" w14:textId="18C97940" w:rsidR="00DC7350" w:rsidRPr="00B61CBF" w:rsidRDefault="00DC7350" w:rsidP="001D2BDC">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13</w:t>
            </w:r>
            <w:r w:rsidRPr="00B61CBF">
              <w:rPr>
                <w:rFonts w:ascii="GHEA Grapalat" w:eastAsia="Times New Roman" w:hAnsi="GHEA Grapalat"/>
                <w:b/>
                <w:bCs/>
                <w:sz w:val="24"/>
                <w:szCs w:val="24"/>
                <w:lang w:val="hy-AM"/>
              </w:rPr>
              <w:t xml:space="preserve">. ՀՀ </w:t>
            </w:r>
            <w:r w:rsidRPr="00DC7350">
              <w:rPr>
                <w:rFonts w:ascii="GHEA Grapalat" w:eastAsia="Times New Roman" w:hAnsi="GHEA Grapalat"/>
                <w:b/>
                <w:bCs/>
                <w:sz w:val="24"/>
                <w:szCs w:val="24"/>
                <w:lang w:val="hy-AM"/>
              </w:rPr>
              <w:t>Շրջակա միջավայրի նախարարություն</w:t>
            </w:r>
          </w:p>
          <w:p w14:paraId="4E9248EF" w14:textId="77777777" w:rsidR="00DC7350" w:rsidRPr="00B61CBF" w:rsidRDefault="00DC7350" w:rsidP="001D2BDC">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D04E060" w14:textId="0B0A7087" w:rsidR="00DC7350" w:rsidRPr="00B61CBF" w:rsidRDefault="00DC7350" w:rsidP="001D2BDC">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29</w:t>
            </w:r>
            <w:r w:rsidRPr="00B61CBF">
              <w:rPr>
                <w:rFonts w:ascii="GHEA Grapalat" w:eastAsia="Times New Roman" w:hAnsi="GHEA Grapalat"/>
                <w:b/>
                <w:bCs/>
                <w:sz w:val="24"/>
                <w:szCs w:val="24"/>
                <w:lang w:val="hy-AM"/>
              </w:rPr>
              <w:t>.</w:t>
            </w:r>
            <w:r>
              <w:rPr>
                <w:rFonts w:ascii="GHEA Grapalat" w:eastAsia="Times New Roman" w:hAnsi="GHEA Grapalat"/>
                <w:b/>
                <w:bCs/>
                <w:sz w:val="24"/>
                <w:szCs w:val="24"/>
                <w:lang w:val="hy-AM"/>
              </w:rPr>
              <w:t>07</w:t>
            </w:r>
            <w:r w:rsidRPr="00B61CBF">
              <w:rPr>
                <w:rFonts w:ascii="GHEA Grapalat" w:eastAsia="Times New Roman" w:hAnsi="GHEA Grapalat"/>
                <w:b/>
                <w:bCs/>
                <w:sz w:val="24"/>
                <w:szCs w:val="24"/>
                <w:lang w:val="hy-AM"/>
              </w:rPr>
              <w:t>.202</w:t>
            </w:r>
            <w:r>
              <w:rPr>
                <w:rFonts w:ascii="GHEA Grapalat" w:eastAsia="Times New Roman" w:hAnsi="GHEA Grapalat"/>
                <w:b/>
                <w:bCs/>
                <w:sz w:val="24"/>
                <w:szCs w:val="24"/>
                <w:lang w:val="hy-AM"/>
              </w:rPr>
              <w:t>4</w:t>
            </w:r>
            <w:r w:rsidRPr="00B61CBF">
              <w:rPr>
                <w:rFonts w:ascii="GHEA Grapalat" w:eastAsia="Times New Roman" w:hAnsi="GHEA Grapalat"/>
                <w:b/>
                <w:bCs/>
                <w:sz w:val="24"/>
                <w:szCs w:val="24"/>
                <w:lang w:val="hy-AM"/>
              </w:rPr>
              <w:t>թ.</w:t>
            </w:r>
          </w:p>
        </w:tc>
      </w:tr>
      <w:tr w:rsidR="00DC7350" w:rsidRPr="00B61CBF" w14:paraId="5940A603" w14:textId="77777777" w:rsidTr="006E2BA5">
        <w:trPr>
          <w:gridBefore w:val="3"/>
          <w:wBefore w:w="24" w:type="dxa"/>
          <w:trHeight w:val="753"/>
          <w:tblCellSpacing w:w="0" w:type="dxa"/>
          <w:jc w:val="center"/>
        </w:trPr>
        <w:tc>
          <w:tcPr>
            <w:tcW w:w="10592" w:type="dxa"/>
            <w:gridSpan w:val="21"/>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512858" w14:textId="77777777" w:rsidR="00DC7350" w:rsidRPr="00B61CBF" w:rsidRDefault="00DC7350" w:rsidP="001D2BDC">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1857E06" w14:textId="77A70384" w:rsidR="00DC7350" w:rsidRPr="00B61CBF" w:rsidRDefault="00DC7350" w:rsidP="001D2BDC">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00BF3F54" w:rsidRPr="00BF3F54">
              <w:rPr>
                <w:rFonts w:ascii="GHEA Grapalat" w:eastAsia="Times New Roman" w:hAnsi="GHEA Grapalat"/>
                <w:b/>
                <w:color w:val="000000"/>
                <w:sz w:val="24"/>
                <w:szCs w:val="24"/>
                <w:lang w:val="hy-AM"/>
              </w:rPr>
              <w:t>1/01.8/8236-2024</w:t>
            </w:r>
          </w:p>
        </w:tc>
      </w:tr>
      <w:tr w:rsidR="00DC7350" w:rsidRPr="006D1622" w14:paraId="2F8C8848" w14:textId="77777777" w:rsidTr="006E2BA5">
        <w:trPr>
          <w:gridBefore w:val="3"/>
          <w:wBefore w:w="24" w:type="dxa"/>
          <w:trHeight w:val="573"/>
          <w:tblCellSpacing w:w="0" w:type="dxa"/>
          <w:jc w:val="center"/>
        </w:trPr>
        <w:tc>
          <w:tcPr>
            <w:tcW w:w="10592" w:type="dxa"/>
            <w:gridSpan w:val="21"/>
            <w:tcBorders>
              <w:top w:val="outset" w:sz="6" w:space="0" w:color="auto"/>
              <w:left w:val="outset" w:sz="6" w:space="0" w:color="auto"/>
              <w:bottom w:val="outset" w:sz="6" w:space="0" w:color="auto"/>
              <w:right w:val="outset" w:sz="6" w:space="0" w:color="auto"/>
            </w:tcBorders>
            <w:shd w:val="clear" w:color="auto" w:fill="FFFFFF"/>
          </w:tcPr>
          <w:p w14:paraId="362FD446" w14:textId="767BBA1C" w:rsidR="00E0788A" w:rsidRPr="00E0788A" w:rsidRDefault="00B94AA7" w:rsidP="0036238B">
            <w:pPr>
              <w:spacing w:after="0" w:line="360" w:lineRule="auto"/>
              <w:rPr>
                <w:rFonts w:ascii="GHEA Grapalat" w:hAnsi="GHEA Grapalat" w:cs="Sylfaen"/>
                <w:color w:val="000000"/>
                <w:sz w:val="24"/>
                <w:szCs w:val="24"/>
                <w:shd w:val="clear" w:color="auto" w:fill="FFFFFF"/>
                <w:lang w:val="hy-AM"/>
              </w:rPr>
            </w:pPr>
            <w:bookmarkStart w:id="11" w:name="_Hlk173147881"/>
            <w:r>
              <w:rPr>
                <w:rFonts w:ascii="GHEA Grapalat" w:hAnsi="GHEA Grapalat" w:cs="Sylfaen"/>
                <w:color w:val="000000"/>
                <w:sz w:val="24"/>
                <w:szCs w:val="24"/>
                <w:shd w:val="clear" w:color="auto" w:fill="FFFFFF"/>
                <w:lang w:val="hy-AM"/>
              </w:rPr>
              <w:t xml:space="preserve">    </w:t>
            </w:r>
            <w:r w:rsidR="00E0788A" w:rsidRPr="00E0788A">
              <w:rPr>
                <w:rFonts w:ascii="GHEA Grapalat" w:hAnsi="GHEA Grapalat" w:cs="Sylfaen"/>
                <w:color w:val="000000"/>
                <w:sz w:val="24"/>
                <w:szCs w:val="24"/>
                <w:shd w:val="clear" w:color="auto" w:fill="FFFFFF"/>
                <w:lang w:val="hy-AM"/>
              </w:rPr>
              <w:t>1.</w:t>
            </w:r>
            <w:r w:rsidR="00E0788A" w:rsidRPr="00E0788A">
              <w:rPr>
                <w:rFonts w:ascii="GHEA Grapalat" w:hAnsi="GHEA Grapalat" w:cs="Sylfaen"/>
                <w:color w:val="000000"/>
                <w:sz w:val="24"/>
                <w:szCs w:val="24"/>
                <w:shd w:val="clear" w:color="auto" w:fill="FFFFFF"/>
                <w:lang w:val="hy-AM"/>
              </w:rPr>
              <w:tab/>
              <w:t>3-րդ հավելվածի.</w:t>
            </w:r>
          </w:p>
          <w:p w14:paraId="202DA845" w14:textId="6E4E519A" w:rsidR="00DC7350" w:rsidRPr="00B61CBF" w:rsidRDefault="00E0788A" w:rsidP="0036238B">
            <w:pPr>
              <w:spacing w:after="0" w:line="360" w:lineRule="auto"/>
              <w:rPr>
                <w:rFonts w:ascii="GHEA Grapalat" w:hAnsi="GHEA Grapalat" w:cs="Sylfaen"/>
                <w:color w:val="000000"/>
                <w:sz w:val="24"/>
                <w:szCs w:val="24"/>
                <w:shd w:val="clear" w:color="auto" w:fill="FFFFFF"/>
                <w:lang w:val="hy-AM"/>
              </w:rPr>
            </w:pPr>
            <w:r w:rsidRPr="00E0788A">
              <w:rPr>
                <w:rFonts w:ascii="GHEA Grapalat" w:hAnsi="GHEA Grapalat" w:cs="Sylfaen"/>
                <w:color w:val="000000"/>
                <w:sz w:val="24"/>
                <w:szCs w:val="24"/>
                <w:shd w:val="clear" w:color="auto" w:fill="FFFFFF"/>
                <w:lang w:val="hy-AM"/>
              </w:rPr>
              <w:t>- տարածքի ուրվագիծը տարբերվում է Կառավարության 2021 թվականի N1246-Ն որոշմամբ հաստատված տարածքի ուրվագծից</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EC48094" w14:textId="5A12FAAA" w:rsidR="006D1622" w:rsidRDefault="00BA67D5" w:rsidP="00AA37B9">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w:t>
            </w:r>
            <w:r w:rsidR="006D1622">
              <w:rPr>
                <w:rFonts w:ascii="GHEA Grapalat" w:eastAsia="Times New Roman" w:hAnsi="GHEA Grapalat"/>
                <w:b/>
                <w:bCs/>
                <w:sz w:val="24"/>
                <w:szCs w:val="24"/>
                <w:lang w:val="hy-AM"/>
              </w:rPr>
              <w:t>նդունվել</w:t>
            </w:r>
            <w:r>
              <w:rPr>
                <w:rFonts w:ascii="GHEA Grapalat" w:eastAsia="Times New Roman" w:hAnsi="GHEA Grapalat"/>
                <w:b/>
                <w:bCs/>
                <w:sz w:val="24"/>
                <w:szCs w:val="24"/>
                <w:lang w:val="hy-AM"/>
              </w:rPr>
              <w:t xml:space="preserve"> է</w:t>
            </w:r>
            <w:r w:rsidR="00E2170D">
              <w:rPr>
                <w:rFonts w:ascii="GHEA Grapalat" w:eastAsia="Times New Roman" w:hAnsi="GHEA Grapalat"/>
                <w:b/>
                <w:bCs/>
                <w:sz w:val="24"/>
                <w:szCs w:val="24"/>
                <w:lang w:val="hy-AM"/>
              </w:rPr>
              <w:t>։</w:t>
            </w:r>
          </w:p>
          <w:p w14:paraId="129D171E" w14:textId="018AB778" w:rsidR="00DC7350" w:rsidRPr="00B867B5" w:rsidRDefault="006D1622" w:rsidP="0036238B">
            <w:pPr>
              <w:tabs>
                <w:tab w:val="center" w:pos="4680"/>
                <w:tab w:val="right" w:pos="9360"/>
              </w:tabs>
              <w:spacing w:after="0" w:line="360" w:lineRule="auto"/>
              <w:jc w:val="center"/>
              <w:rPr>
                <w:rFonts w:ascii="GHEA Grapalat" w:eastAsia="Times New Roman" w:hAnsi="GHEA Grapalat"/>
                <w:sz w:val="24"/>
                <w:szCs w:val="24"/>
                <w:lang w:val="hy-AM"/>
              </w:rPr>
            </w:pPr>
            <w:r w:rsidRPr="00B867B5">
              <w:rPr>
                <w:rFonts w:ascii="GHEA Grapalat" w:eastAsia="Times New Roman" w:hAnsi="GHEA Grapalat"/>
                <w:sz w:val="24"/>
                <w:szCs w:val="24"/>
                <w:lang w:val="hy-AM"/>
              </w:rPr>
              <w:t>Տարածքի ուրվագծի փոփոխությունը կապված է որոշ հողատարածքների կո</w:t>
            </w:r>
            <w:r w:rsidR="00A307E2" w:rsidRPr="00B867B5">
              <w:rPr>
                <w:rFonts w:ascii="GHEA Grapalat" w:eastAsia="Times New Roman" w:hAnsi="GHEA Grapalat"/>
                <w:sz w:val="24"/>
                <w:szCs w:val="24"/>
                <w:lang w:val="hy-AM"/>
              </w:rPr>
              <w:t>ո</w:t>
            </w:r>
            <w:r w:rsidRPr="00B867B5">
              <w:rPr>
                <w:rFonts w:ascii="GHEA Grapalat" w:eastAsia="Times New Roman" w:hAnsi="GHEA Grapalat"/>
                <w:sz w:val="24"/>
                <w:szCs w:val="24"/>
                <w:lang w:val="hy-AM"/>
              </w:rPr>
              <w:t>րդինատների</w:t>
            </w:r>
            <w:r w:rsidR="00B867B5" w:rsidRPr="00B867B5">
              <w:rPr>
                <w:rFonts w:ascii="GHEA Grapalat" w:eastAsia="Times New Roman" w:hAnsi="GHEA Grapalat"/>
                <w:sz w:val="24"/>
                <w:szCs w:val="24"/>
                <w:lang w:val="hy-AM"/>
              </w:rPr>
              <w:t xml:space="preserve"> ճշգրտումներով</w:t>
            </w:r>
            <w:r w:rsidR="00AA37B9">
              <w:rPr>
                <w:rFonts w:ascii="GHEA Grapalat" w:eastAsia="Times New Roman" w:hAnsi="GHEA Grapalat"/>
                <w:sz w:val="24"/>
                <w:szCs w:val="24"/>
                <w:lang w:val="hy-AM"/>
              </w:rPr>
              <w:t>։</w:t>
            </w:r>
            <w:r w:rsidR="00B867B5" w:rsidRPr="00B867B5">
              <w:rPr>
                <w:rFonts w:ascii="GHEA Grapalat" w:eastAsia="Times New Roman" w:hAnsi="GHEA Grapalat"/>
                <w:sz w:val="24"/>
                <w:szCs w:val="24"/>
                <w:lang w:val="hy-AM"/>
              </w:rPr>
              <w:t xml:space="preserve"> </w:t>
            </w:r>
            <w:r w:rsidR="00AA37B9">
              <w:rPr>
                <w:rFonts w:ascii="GHEA Grapalat" w:eastAsia="Times New Roman" w:hAnsi="GHEA Grapalat"/>
                <w:sz w:val="24"/>
                <w:szCs w:val="24"/>
                <w:lang w:val="hy-AM"/>
              </w:rPr>
              <w:t>Մ</w:t>
            </w:r>
            <w:r w:rsidR="00B867B5" w:rsidRPr="00B867B5">
              <w:rPr>
                <w:rFonts w:ascii="GHEA Grapalat" w:eastAsia="Times New Roman" w:hAnsi="GHEA Grapalat"/>
                <w:sz w:val="24"/>
                <w:szCs w:val="24"/>
                <w:lang w:val="hy-AM"/>
              </w:rPr>
              <w:t>իաժամանակ նշենք, որ տարածքի մակերեսը մնացել է անփոփո</w:t>
            </w:r>
            <w:r w:rsidR="00AA37B9">
              <w:rPr>
                <w:rFonts w:ascii="GHEA Grapalat" w:eastAsia="Times New Roman" w:hAnsi="GHEA Grapalat"/>
                <w:sz w:val="24"/>
                <w:szCs w:val="24"/>
                <w:lang w:val="hy-AM"/>
              </w:rPr>
              <w:t>խ</w:t>
            </w:r>
            <w:r w:rsidR="00B867B5" w:rsidRPr="00B867B5">
              <w:rPr>
                <w:rFonts w:ascii="GHEA Grapalat" w:eastAsia="Times New Roman" w:hAnsi="GHEA Grapalat"/>
                <w:sz w:val="24"/>
                <w:szCs w:val="24"/>
                <w:lang w:val="hy-AM"/>
              </w:rPr>
              <w:t>։</w:t>
            </w:r>
            <w:r w:rsidRPr="00B867B5">
              <w:rPr>
                <w:rFonts w:ascii="GHEA Grapalat" w:eastAsia="Times New Roman" w:hAnsi="GHEA Grapalat"/>
                <w:sz w:val="24"/>
                <w:szCs w:val="24"/>
                <w:lang w:val="hy-AM"/>
              </w:rPr>
              <w:t xml:space="preserve"> </w:t>
            </w:r>
            <w:r w:rsidR="00DC7350" w:rsidRPr="00B867B5">
              <w:rPr>
                <w:rFonts w:ascii="GHEA Grapalat" w:eastAsia="Times New Roman" w:hAnsi="GHEA Grapalat"/>
                <w:sz w:val="24"/>
                <w:szCs w:val="24"/>
                <w:lang w:val="hy-AM"/>
              </w:rPr>
              <w:t xml:space="preserve"> </w:t>
            </w:r>
            <w:r w:rsidR="00566876" w:rsidRPr="00B867B5">
              <w:rPr>
                <w:rFonts w:ascii="GHEA Grapalat" w:eastAsia="Times New Roman" w:hAnsi="GHEA Grapalat"/>
                <w:sz w:val="24"/>
                <w:szCs w:val="24"/>
                <w:lang w:val="hy-AM"/>
              </w:rPr>
              <w:t xml:space="preserve"> </w:t>
            </w:r>
            <w:r w:rsidR="00DC7350" w:rsidRPr="00B867B5">
              <w:rPr>
                <w:rFonts w:ascii="GHEA Grapalat" w:eastAsia="Times New Roman" w:hAnsi="GHEA Grapalat"/>
                <w:sz w:val="24"/>
                <w:szCs w:val="24"/>
                <w:lang w:val="hy-AM"/>
              </w:rPr>
              <w:t xml:space="preserve"> </w:t>
            </w:r>
          </w:p>
        </w:tc>
      </w:tr>
      <w:bookmarkEnd w:id="11"/>
      <w:tr w:rsidR="00E0788A" w:rsidRPr="006D1622" w14:paraId="027611F7" w14:textId="77777777" w:rsidTr="006E2BA5">
        <w:trPr>
          <w:gridBefore w:val="2"/>
          <w:wBefore w:w="16" w:type="dxa"/>
          <w:trHeight w:val="573"/>
          <w:tblCellSpacing w:w="0" w:type="dxa"/>
          <w:jc w:val="center"/>
        </w:trPr>
        <w:tc>
          <w:tcPr>
            <w:tcW w:w="10600" w:type="dxa"/>
            <w:gridSpan w:val="22"/>
            <w:tcBorders>
              <w:top w:val="outset" w:sz="6" w:space="0" w:color="auto"/>
              <w:left w:val="outset" w:sz="6" w:space="0" w:color="auto"/>
              <w:bottom w:val="outset" w:sz="6" w:space="0" w:color="auto"/>
              <w:right w:val="outset" w:sz="6" w:space="0" w:color="auto"/>
            </w:tcBorders>
            <w:shd w:val="clear" w:color="auto" w:fill="FFFFFF"/>
          </w:tcPr>
          <w:p w14:paraId="49F5F31B" w14:textId="039FB8FD" w:rsidR="00B94AA7" w:rsidRPr="00B94AA7" w:rsidRDefault="00B94AA7" w:rsidP="0036238B">
            <w:pPr>
              <w:tabs>
                <w:tab w:val="left" w:pos="720"/>
                <w:tab w:val="left" w:pos="900"/>
                <w:tab w:val="left" w:pos="990"/>
              </w:tabs>
              <w:spacing w:after="0" w:line="360" w:lineRule="auto"/>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   </w:t>
            </w:r>
            <w:r w:rsidRPr="00B94AA7">
              <w:rPr>
                <w:rFonts w:ascii="GHEA Grapalat" w:hAnsi="GHEA Grapalat" w:cs="Sylfaen"/>
                <w:color w:val="000000"/>
                <w:sz w:val="24"/>
                <w:szCs w:val="24"/>
                <w:shd w:val="clear" w:color="auto" w:fill="FFFFFF"/>
                <w:lang w:val="hy-AM"/>
              </w:rPr>
              <w:t>2.  4-րդ հավելվածի</w:t>
            </w:r>
            <w:r w:rsidRPr="00B94AA7">
              <w:rPr>
                <w:rFonts w:ascii="MS Mincho" w:eastAsia="MS Mincho" w:hAnsi="MS Mincho" w:cs="MS Mincho" w:hint="eastAsia"/>
                <w:color w:val="000000"/>
                <w:sz w:val="24"/>
                <w:szCs w:val="24"/>
                <w:shd w:val="clear" w:color="auto" w:fill="FFFFFF"/>
                <w:lang w:val="hy-AM"/>
              </w:rPr>
              <w:t>․</w:t>
            </w:r>
          </w:p>
          <w:p w14:paraId="7B7C41ED" w14:textId="77777777" w:rsidR="00B94AA7" w:rsidRPr="00B94AA7" w:rsidRDefault="00B94AA7" w:rsidP="0036238B">
            <w:pPr>
              <w:tabs>
                <w:tab w:val="left" w:pos="720"/>
                <w:tab w:val="left" w:pos="900"/>
                <w:tab w:val="left" w:pos="990"/>
              </w:tabs>
              <w:spacing w:after="0" w:line="360" w:lineRule="auto"/>
              <w:jc w:val="both"/>
              <w:rPr>
                <w:rFonts w:ascii="GHEA Grapalat" w:hAnsi="GHEA Grapalat" w:cs="Sylfaen"/>
                <w:color w:val="000000"/>
                <w:sz w:val="24"/>
                <w:szCs w:val="24"/>
                <w:shd w:val="clear" w:color="auto" w:fill="FFFFFF"/>
                <w:lang w:val="hy-AM"/>
              </w:rPr>
            </w:pPr>
            <w:r w:rsidRPr="00B94AA7">
              <w:rPr>
                <w:rFonts w:ascii="GHEA Grapalat" w:hAnsi="GHEA Grapalat" w:cs="Sylfaen"/>
                <w:color w:val="000000"/>
                <w:sz w:val="24"/>
                <w:szCs w:val="24"/>
                <w:shd w:val="clear" w:color="auto" w:fill="FFFFFF"/>
                <w:lang w:val="hy-AM"/>
              </w:rPr>
              <w:lastRenderedPageBreak/>
              <w:t xml:space="preserve">- «2.5. ԱՏԳ տարածքի սահմանագիծը և նկարագիրը» կետում ներկայացված 2080հա մակերեսով ազատ տնտեսական գոտու տարածքից 377,43481հա մակերեսով տարածքները  անտառային են։ Հայտում նշված չէ 377,43481հա մակերեսով անտառային տարածքներում ինչ գործունեություն է իրականացվելու։ Նախատեսվող աշխատանքների (գործունեության) մասին տեղեկատվությունը ներկայացված է 2080հա ընդհանուր տարածքի մասով։ Հաշվի առնելով, որ Կառավարության 2021 թվականի  հուլիսի 29-ի N 1246-Ա որոշմամբ վարձակալությամբ տրամադրվող 1500հա մակերեսով տարածքից 377,43481հա-ը հանդիսանում են անտառային հողեր, շրջակա միջավայրի նախարարությունը չի առարկում պայմանով, որ նշված տարածքներում աշխատանքները կատարվեն համաձայն անտառային օրենսգրքի, </w:t>
            </w:r>
          </w:p>
          <w:p w14:paraId="68FA093F" w14:textId="77777777" w:rsidR="00B94AA7" w:rsidRPr="00B94AA7" w:rsidRDefault="00B94AA7" w:rsidP="0036238B">
            <w:pPr>
              <w:tabs>
                <w:tab w:val="left" w:pos="720"/>
                <w:tab w:val="left" w:pos="900"/>
                <w:tab w:val="left" w:pos="990"/>
              </w:tabs>
              <w:spacing w:after="0" w:line="360" w:lineRule="auto"/>
              <w:jc w:val="both"/>
              <w:rPr>
                <w:rFonts w:ascii="GHEA Grapalat" w:hAnsi="GHEA Grapalat" w:cs="Sylfaen"/>
                <w:color w:val="000000"/>
                <w:sz w:val="24"/>
                <w:szCs w:val="24"/>
                <w:shd w:val="clear" w:color="auto" w:fill="FFFFFF"/>
                <w:lang w:val="hy-AM"/>
              </w:rPr>
            </w:pPr>
            <w:r w:rsidRPr="00B94AA7">
              <w:rPr>
                <w:rFonts w:ascii="GHEA Grapalat" w:hAnsi="GHEA Grapalat" w:cs="Sylfaen"/>
                <w:color w:val="000000"/>
                <w:sz w:val="24"/>
                <w:szCs w:val="24"/>
                <w:shd w:val="clear" w:color="auto" w:fill="FFFFFF"/>
                <w:lang w:val="hy-AM"/>
              </w:rPr>
              <w:t>- «ԱՏԳ սահմանագիծը» գծապատկեր 2-ում առկա են պայմանական նշաններ, սակայն Նախագծի N3 հավելվածում դրանք բացակայում են,</w:t>
            </w:r>
          </w:p>
          <w:p w14:paraId="5B41A24E" w14:textId="77777777" w:rsidR="00B94AA7" w:rsidRPr="00B94AA7" w:rsidRDefault="00B94AA7" w:rsidP="0036238B">
            <w:pPr>
              <w:tabs>
                <w:tab w:val="left" w:pos="720"/>
                <w:tab w:val="left" w:pos="900"/>
                <w:tab w:val="left" w:pos="990"/>
              </w:tabs>
              <w:spacing w:after="0" w:line="360" w:lineRule="auto"/>
              <w:jc w:val="both"/>
              <w:rPr>
                <w:rFonts w:ascii="GHEA Grapalat" w:hAnsi="GHEA Grapalat" w:cs="Sylfaen"/>
                <w:color w:val="000000"/>
                <w:sz w:val="24"/>
                <w:szCs w:val="24"/>
                <w:shd w:val="clear" w:color="auto" w:fill="FFFFFF"/>
                <w:lang w:val="hy-AM"/>
              </w:rPr>
            </w:pPr>
            <w:r w:rsidRPr="00B94AA7">
              <w:rPr>
                <w:rFonts w:ascii="GHEA Grapalat" w:hAnsi="GHEA Grapalat" w:cs="Sylfaen"/>
                <w:color w:val="000000"/>
                <w:sz w:val="24"/>
                <w:szCs w:val="24"/>
                <w:shd w:val="clear" w:color="auto" w:fill="FFFFFF"/>
                <w:lang w:val="hy-AM"/>
              </w:rPr>
              <w:t>- «ԱՏԳ-ում տեղակայվելիք օբյեկտները» գծապատկեր 3-ում և «ԱՏԳ ենթակառուցվածքը» 4-ում անվանումները առաջարկվում է գրել հայերեն,</w:t>
            </w:r>
          </w:p>
          <w:p w14:paraId="53448184" w14:textId="7FFC842A" w:rsidR="00E0788A" w:rsidRPr="00B94AA7" w:rsidRDefault="00B94AA7" w:rsidP="0036238B">
            <w:pPr>
              <w:tabs>
                <w:tab w:val="left" w:pos="720"/>
                <w:tab w:val="left" w:pos="900"/>
                <w:tab w:val="left" w:pos="990"/>
              </w:tabs>
              <w:spacing w:after="0" w:line="360" w:lineRule="auto"/>
              <w:jc w:val="both"/>
              <w:rPr>
                <w:rFonts w:ascii="GHEA Grapalat" w:hAnsi="GHEA Grapalat" w:cs="Sylfaen"/>
                <w:color w:val="000000"/>
                <w:sz w:val="24"/>
                <w:szCs w:val="24"/>
                <w:shd w:val="clear" w:color="auto" w:fill="FFFFFF"/>
                <w:lang w:val="hy-AM"/>
              </w:rPr>
            </w:pPr>
            <w:r w:rsidRPr="00B94AA7">
              <w:rPr>
                <w:rFonts w:ascii="GHEA Grapalat" w:hAnsi="GHEA Grapalat" w:cs="Sylfaen"/>
                <w:color w:val="000000"/>
                <w:sz w:val="24"/>
                <w:szCs w:val="24"/>
                <w:shd w:val="clear" w:color="auto" w:fill="FFFFFF"/>
                <w:lang w:val="hy-AM"/>
              </w:rPr>
              <w:t>-</w:t>
            </w:r>
            <w:r w:rsidRPr="00B94AA7">
              <w:rPr>
                <w:rFonts w:ascii="GHEA Grapalat" w:hAnsi="GHEA Grapalat" w:cs="Sylfaen"/>
                <w:color w:val="000000"/>
                <w:sz w:val="24"/>
                <w:szCs w:val="24"/>
                <w:shd w:val="clear" w:color="auto" w:fill="FFFFFF"/>
                <w:lang w:val="hy-AM"/>
              </w:rPr>
              <w:tab/>
              <w:t xml:space="preserve">4.5. Ծրագրի սոցիալ-տնտեսական և բնապահպանական ազդեցությունը կետի «բնապահպանական ազդեցությունը» ենթակետում հստակեցման կարիք ունի «որոշակի անտառահատումներ» ձևակերպումը, ինչպես նաև անհրաժեշտ է նշել «անտառահատման ծավալի» չափման միավորը (խմ կամ հա):  </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19FE421" w14:textId="6D4CBF8D" w:rsidR="00780638" w:rsidRDefault="00780638" w:rsidP="0036238B">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r w:rsidR="00E2170D">
              <w:rPr>
                <w:rFonts w:ascii="GHEA Grapalat" w:eastAsia="Times New Roman" w:hAnsi="GHEA Grapalat"/>
                <w:b/>
                <w:bCs/>
                <w:sz w:val="24"/>
                <w:szCs w:val="24"/>
                <w:lang w:val="hy-AM"/>
              </w:rPr>
              <w:t>։</w:t>
            </w:r>
          </w:p>
          <w:p w14:paraId="4C799763" w14:textId="028ABFEF" w:rsidR="00E0788A" w:rsidRDefault="00D93618" w:rsidP="006C4CD1">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Նախագիծը լրամշակվել է</w:t>
            </w:r>
          </w:p>
          <w:p w14:paraId="05F5950A" w14:textId="0CA7F771" w:rsidR="005A57F5" w:rsidRPr="005A57F5" w:rsidRDefault="005A57F5" w:rsidP="006C4CD1">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Ավելացվել է համապատասխան ենթակետ։</w:t>
            </w:r>
          </w:p>
          <w:p w14:paraId="092C9241" w14:textId="77777777" w:rsidR="0030150E" w:rsidRDefault="0030150E" w:rsidP="0036238B">
            <w:pPr>
              <w:tabs>
                <w:tab w:val="center" w:pos="4680"/>
                <w:tab w:val="right" w:pos="9360"/>
              </w:tabs>
              <w:spacing w:after="0" w:line="360" w:lineRule="auto"/>
              <w:jc w:val="center"/>
              <w:rPr>
                <w:rFonts w:ascii="GHEA Grapalat" w:eastAsia="Times New Roman" w:hAnsi="GHEA Grapalat"/>
                <w:sz w:val="24"/>
                <w:szCs w:val="24"/>
                <w:lang w:val="hy-AM"/>
              </w:rPr>
            </w:pPr>
          </w:p>
          <w:p w14:paraId="4F788207" w14:textId="77777777" w:rsidR="0030150E" w:rsidRDefault="0030150E" w:rsidP="0036238B">
            <w:pPr>
              <w:tabs>
                <w:tab w:val="center" w:pos="4680"/>
                <w:tab w:val="right" w:pos="9360"/>
              </w:tabs>
              <w:spacing w:after="0" w:line="360" w:lineRule="auto"/>
              <w:jc w:val="center"/>
              <w:rPr>
                <w:rFonts w:ascii="GHEA Grapalat" w:eastAsia="Times New Roman" w:hAnsi="GHEA Grapalat"/>
                <w:sz w:val="24"/>
                <w:szCs w:val="24"/>
                <w:lang w:val="hy-AM"/>
              </w:rPr>
            </w:pPr>
          </w:p>
          <w:p w14:paraId="1C9F9988" w14:textId="77777777" w:rsidR="00D93618" w:rsidRDefault="00D93618" w:rsidP="0036238B">
            <w:pPr>
              <w:tabs>
                <w:tab w:val="center" w:pos="4680"/>
                <w:tab w:val="right" w:pos="9360"/>
              </w:tabs>
              <w:spacing w:after="0" w:line="360" w:lineRule="auto"/>
              <w:jc w:val="center"/>
              <w:rPr>
                <w:rFonts w:ascii="GHEA Grapalat" w:hAnsi="GHEA Grapalat" w:cs="Sylfaen"/>
                <w:color w:val="000000"/>
                <w:sz w:val="24"/>
                <w:szCs w:val="24"/>
                <w:shd w:val="clear" w:color="auto" w:fill="FFFFFF"/>
                <w:lang w:val="hy-AM"/>
              </w:rPr>
            </w:pPr>
          </w:p>
          <w:p w14:paraId="54FEA2CC" w14:textId="77777777" w:rsidR="00D93618" w:rsidRDefault="00D93618" w:rsidP="0036238B">
            <w:pPr>
              <w:tabs>
                <w:tab w:val="center" w:pos="4680"/>
                <w:tab w:val="right" w:pos="9360"/>
              </w:tabs>
              <w:spacing w:after="0" w:line="360" w:lineRule="auto"/>
              <w:jc w:val="center"/>
              <w:rPr>
                <w:rFonts w:ascii="GHEA Grapalat" w:hAnsi="GHEA Grapalat" w:cs="Sylfaen"/>
                <w:color w:val="000000"/>
                <w:sz w:val="24"/>
                <w:szCs w:val="24"/>
                <w:shd w:val="clear" w:color="auto" w:fill="FFFFFF"/>
                <w:lang w:val="hy-AM"/>
              </w:rPr>
            </w:pPr>
          </w:p>
          <w:p w14:paraId="03B3A934" w14:textId="77777777" w:rsidR="00D93618" w:rsidRDefault="00D93618" w:rsidP="0036238B">
            <w:pPr>
              <w:tabs>
                <w:tab w:val="center" w:pos="4680"/>
                <w:tab w:val="right" w:pos="9360"/>
              </w:tabs>
              <w:spacing w:after="0" w:line="360" w:lineRule="auto"/>
              <w:jc w:val="center"/>
              <w:rPr>
                <w:rFonts w:ascii="GHEA Grapalat" w:hAnsi="GHEA Grapalat" w:cs="Sylfaen"/>
                <w:color w:val="000000"/>
                <w:sz w:val="24"/>
                <w:szCs w:val="24"/>
                <w:shd w:val="clear" w:color="auto" w:fill="FFFFFF"/>
                <w:lang w:val="hy-AM"/>
              </w:rPr>
            </w:pPr>
          </w:p>
          <w:p w14:paraId="1E5A873B" w14:textId="77777777" w:rsidR="00D93618" w:rsidRDefault="00D93618" w:rsidP="0036238B">
            <w:pPr>
              <w:tabs>
                <w:tab w:val="center" w:pos="4680"/>
                <w:tab w:val="right" w:pos="9360"/>
              </w:tabs>
              <w:spacing w:after="0" w:line="360" w:lineRule="auto"/>
              <w:jc w:val="center"/>
              <w:rPr>
                <w:rFonts w:ascii="GHEA Grapalat" w:hAnsi="GHEA Grapalat" w:cs="Sylfaen"/>
                <w:color w:val="000000"/>
                <w:sz w:val="24"/>
                <w:szCs w:val="24"/>
                <w:shd w:val="clear" w:color="auto" w:fill="FFFFFF"/>
                <w:lang w:val="hy-AM"/>
              </w:rPr>
            </w:pPr>
          </w:p>
          <w:p w14:paraId="0812BF43" w14:textId="77777777" w:rsidR="00D93618" w:rsidRDefault="00D93618" w:rsidP="0036238B">
            <w:pPr>
              <w:tabs>
                <w:tab w:val="center" w:pos="4680"/>
                <w:tab w:val="right" w:pos="9360"/>
              </w:tabs>
              <w:spacing w:after="0" w:line="360" w:lineRule="auto"/>
              <w:jc w:val="center"/>
              <w:rPr>
                <w:rFonts w:ascii="GHEA Grapalat" w:hAnsi="GHEA Grapalat" w:cs="Sylfaen"/>
                <w:color w:val="000000"/>
                <w:sz w:val="24"/>
                <w:szCs w:val="24"/>
                <w:shd w:val="clear" w:color="auto" w:fill="FFFFFF"/>
                <w:lang w:val="hy-AM"/>
              </w:rPr>
            </w:pPr>
          </w:p>
          <w:p w14:paraId="70E57A39" w14:textId="120294CA" w:rsidR="00707652" w:rsidRDefault="00707652" w:rsidP="0036238B">
            <w:pPr>
              <w:tabs>
                <w:tab w:val="center" w:pos="4680"/>
                <w:tab w:val="right" w:pos="9360"/>
              </w:tabs>
              <w:spacing w:after="0" w:line="360" w:lineRule="auto"/>
              <w:jc w:val="center"/>
              <w:rPr>
                <w:rFonts w:ascii="GHEA Grapalat" w:hAnsi="GHEA Grapalat" w:cs="Sylfaen"/>
                <w:color w:val="000000"/>
                <w:sz w:val="24"/>
                <w:szCs w:val="24"/>
                <w:shd w:val="clear" w:color="auto" w:fill="FFFFFF"/>
                <w:lang w:val="hy-AM"/>
              </w:rPr>
            </w:pPr>
            <w:r w:rsidRPr="00B94AA7">
              <w:rPr>
                <w:rFonts w:ascii="GHEA Grapalat" w:hAnsi="GHEA Grapalat" w:cs="Sylfaen"/>
                <w:color w:val="000000"/>
                <w:sz w:val="24"/>
                <w:szCs w:val="24"/>
                <w:shd w:val="clear" w:color="auto" w:fill="FFFFFF"/>
                <w:lang w:val="hy-AM"/>
              </w:rPr>
              <w:t>Նախագծի N3 հավելված</w:t>
            </w:r>
            <w:r>
              <w:rPr>
                <w:rFonts w:ascii="GHEA Grapalat" w:hAnsi="GHEA Grapalat" w:cs="Sylfaen"/>
                <w:color w:val="000000"/>
                <w:sz w:val="24"/>
                <w:szCs w:val="24"/>
                <w:shd w:val="clear" w:color="auto" w:fill="FFFFFF"/>
                <w:lang w:val="hy-AM"/>
              </w:rPr>
              <w:t xml:space="preserve">ում ավելացվել են համապատասխան </w:t>
            </w:r>
            <w:r w:rsidRPr="00B94AA7">
              <w:rPr>
                <w:rFonts w:ascii="GHEA Grapalat" w:hAnsi="GHEA Grapalat" w:cs="Sylfaen"/>
                <w:color w:val="000000"/>
                <w:sz w:val="24"/>
                <w:szCs w:val="24"/>
                <w:shd w:val="clear" w:color="auto" w:fill="FFFFFF"/>
                <w:lang w:val="hy-AM"/>
              </w:rPr>
              <w:t>պայմանական նշաններ</w:t>
            </w:r>
            <w:r>
              <w:rPr>
                <w:rFonts w:ascii="GHEA Grapalat" w:hAnsi="GHEA Grapalat" w:cs="Sylfaen"/>
                <w:color w:val="000000"/>
                <w:sz w:val="24"/>
                <w:szCs w:val="24"/>
                <w:shd w:val="clear" w:color="auto" w:fill="FFFFFF"/>
                <w:lang w:val="hy-AM"/>
              </w:rPr>
              <w:t>ը։</w:t>
            </w:r>
          </w:p>
          <w:p w14:paraId="7EEA7E1B" w14:textId="77777777" w:rsidR="00D93618" w:rsidRDefault="00D93618" w:rsidP="0036238B">
            <w:pPr>
              <w:tabs>
                <w:tab w:val="center" w:pos="4680"/>
                <w:tab w:val="right" w:pos="9360"/>
              </w:tabs>
              <w:spacing w:after="0" w:line="360" w:lineRule="auto"/>
              <w:jc w:val="center"/>
              <w:rPr>
                <w:rFonts w:ascii="GHEA Grapalat" w:hAnsi="GHEA Grapalat" w:cs="Sylfaen"/>
                <w:color w:val="000000"/>
                <w:sz w:val="24"/>
                <w:szCs w:val="24"/>
                <w:shd w:val="clear" w:color="auto" w:fill="FFFFFF"/>
                <w:lang w:val="hy-AM"/>
              </w:rPr>
            </w:pPr>
          </w:p>
          <w:p w14:paraId="5D794387" w14:textId="0B4AA2C2" w:rsidR="0030150E" w:rsidRDefault="00B25C40" w:rsidP="0036238B">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hAnsi="GHEA Grapalat" w:cs="Sylfaen"/>
                <w:color w:val="000000"/>
                <w:sz w:val="24"/>
                <w:szCs w:val="24"/>
                <w:shd w:val="clear" w:color="auto" w:fill="FFFFFF"/>
                <w:lang w:val="hy-AM"/>
              </w:rPr>
              <w:t>Գ</w:t>
            </w:r>
            <w:r w:rsidRPr="00B94AA7">
              <w:rPr>
                <w:rFonts w:ascii="GHEA Grapalat" w:hAnsi="GHEA Grapalat" w:cs="Sylfaen"/>
                <w:color w:val="000000"/>
                <w:sz w:val="24"/>
                <w:szCs w:val="24"/>
                <w:shd w:val="clear" w:color="auto" w:fill="FFFFFF"/>
                <w:lang w:val="hy-AM"/>
              </w:rPr>
              <w:t>ծապատկեր</w:t>
            </w:r>
            <w:r>
              <w:rPr>
                <w:rFonts w:ascii="GHEA Grapalat" w:hAnsi="GHEA Grapalat" w:cs="Sylfaen"/>
                <w:color w:val="000000"/>
                <w:sz w:val="24"/>
                <w:szCs w:val="24"/>
                <w:shd w:val="clear" w:color="auto" w:fill="FFFFFF"/>
                <w:lang w:val="hy-AM"/>
              </w:rPr>
              <w:t>ներ</w:t>
            </w:r>
            <w:r w:rsidRPr="00B94AA7">
              <w:rPr>
                <w:rFonts w:ascii="GHEA Grapalat" w:hAnsi="GHEA Grapalat" w:cs="Sylfaen"/>
                <w:color w:val="000000"/>
                <w:sz w:val="24"/>
                <w:szCs w:val="24"/>
                <w:shd w:val="clear" w:color="auto" w:fill="FFFFFF"/>
                <w:lang w:val="hy-AM"/>
              </w:rPr>
              <w:t xml:space="preserve"> 3-</w:t>
            </w:r>
            <w:r>
              <w:rPr>
                <w:rFonts w:ascii="GHEA Grapalat" w:hAnsi="GHEA Grapalat" w:cs="Sylfaen"/>
                <w:color w:val="000000"/>
                <w:sz w:val="24"/>
                <w:szCs w:val="24"/>
                <w:shd w:val="clear" w:color="auto" w:fill="FFFFFF"/>
                <w:lang w:val="hy-AM"/>
              </w:rPr>
              <w:t>ը</w:t>
            </w:r>
            <w:r w:rsidRPr="00B94AA7">
              <w:rPr>
                <w:rFonts w:ascii="GHEA Grapalat" w:hAnsi="GHEA Grapalat" w:cs="Sylfaen"/>
                <w:color w:val="000000"/>
                <w:sz w:val="24"/>
                <w:szCs w:val="24"/>
                <w:shd w:val="clear" w:color="auto" w:fill="FFFFFF"/>
                <w:lang w:val="hy-AM"/>
              </w:rPr>
              <w:t xml:space="preserve"> և  4-</w:t>
            </w:r>
            <w:r>
              <w:rPr>
                <w:rFonts w:ascii="GHEA Grapalat" w:hAnsi="GHEA Grapalat" w:cs="Sylfaen"/>
                <w:color w:val="000000"/>
                <w:sz w:val="24"/>
                <w:szCs w:val="24"/>
                <w:shd w:val="clear" w:color="auto" w:fill="FFFFFF"/>
                <w:lang w:val="hy-AM"/>
              </w:rPr>
              <w:t>ը ներկայացվել են հայերեն։</w:t>
            </w:r>
            <w:r w:rsidR="00707652">
              <w:rPr>
                <w:rFonts w:ascii="GHEA Grapalat" w:hAnsi="GHEA Grapalat" w:cs="Sylfaen"/>
                <w:color w:val="000000"/>
                <w:sz w:val="24"/>
                <w:szCs w:val="24"/>
                <w:shd w:val="clear" w:color="auto" w:fill="FFFFFF"/>
                <w:lang w:val="hy-AM"/>
              </w:rPr>
              <w:t xml:space="preserve"> </w:t>
            </w:r>
          </w:p>
          <w:p w14:paraId="062988E9" w14:textId="502BBF43" w:rsidR="0030150E" w:rsidRPr="00E75015" w:rsidRDefault="00B25C40" w:rsidP="0036238B">
            <w:pPr>
              <w:tabs>
                <w:tab w:val="center" w:pos="4680"/>
                <w:tab w:val="right" w:pos="936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Ծրագիրը լրամշակվել է։</w:t>
            </w:r>
          </w:p>
        </w:tc>
      </w:tr>
      <w:tr w:rsidR="00566876" w:rsidRPr="006E2BA5" w14:paraId="3B5CE4FB" w14:textId="77777777" w:rsidTr="006E2BA5">
        <w:trPr>
          <w:gridBefore w:val="1"/>
          <w:wBefore w:w="8" w:type="dxa"/>
          <w:trHeight w:val="573"/>
          <w:tblCellSpacing w:w="0" w:type="dxa"/>
          <w:jc w:val="center"/>
        </w:trPr>
        <w:tc>
          <w:tcPr>
            <w:tcW w:w="10608" w:type="dxa"/>
            <w:gridSpan w:val="23"/>
            <w:tcBorders>
              <w:top w:val="outset" w:sz="6" w:space="0" w:color="auto"/>
              <w:left w:val="outset" w:sz="6" w:space="0" w:color="auto"/>
              <w:bottom w:val="outset" w:sz="6" w:space="0" w:color="auto"/>
              <w:right w:val="outset" w:sz="6" w:space="0" w:color="auto"/>
            </w:tcBorders>
            <w:shd w:val="clear" w:color="auto" w:fill="FFFFFF"/>
          </w:tcPr>
          <w:p w14:paraId="2A2DDEF6" w14:textId="77777777" w:rsidR="003D06C6" w:rsidRPr="003D06C6" w:rsidRDefault="003D06C6" w:rsidP="0036238B">
            <w:pPr>
              <w:spacing w:after="0"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 xml:space="preserve"> </w:t>
            </w:r>
            <w:r w:rsidRPr="003D06C6">
              <w:rPr>
                <w:rFonts w:ascii="GHEA Grapalat" w:hAnsi="GHEA Grapalat" w:cs="Sylfaen"/>
                <w:color w:val="000000"/>
                <w:sz w:val="24"/>
                <w:szCs w:val="24"/>
                <w:shd w:val="clear" w:color="auto" w:fill="FFFFFF"/>
                <w:lang w:val="hy-AM"/>
              </w:rPr>
              <w:t>3.</w:t>
            </w:r>
            <w:r w:rsidRPr="003D06C6">
              <w:rPr>
                <w:rFonts w:ascii="GHEA Grapalat" w:hAnsi="GHEA Grapalat" w:cs="Sylfaen"/>
                <w:color w:val="000000"/>
                <w:sz w:val="24"/>
                <w:szCs w:val="24"/>
                <w:shd w:val="clear" w:color="auto" w:fill="FFFFFF"/>
                <w:lang w:val="hy-AM"/>
              </w:rPr>
              <w:tab/>
              <w:t>Բովանդակությունը լրացնել նոր կետով, համաձայն որի՝ ԱՏԳ-ում շրջակա միջավայրի վերաբերյալ կազմակերպչի կողմից շրջակա միջավայրի նախարարությանը կներկայացվի տարեկան հաշվետվություն։</w:t>
            </w:r>
          </w:p>
          <w:p w14:paraId="3CCF4A7A" w14:textId="77777777" w:rsidR="003D06C6" w:rsidRPr="003D06C6" w:rsidRDefault="003D06C6" w:rsidP="0036238B">
            <w:pPr>
              <w:spacing w:after="0" w:line="360" w:lineRule="auto"/>
              <w:rPr>
                <w:rFonts w:ascii="GHEA Grapalat" w:hAnsi="GHEA Grapalat" w:cs="Sylfaen"/>
                <w:color w:val="000000"/>
                <w:sz w:val="24"/>
                <w:szCs w:val="24"/>
                <w:shd w:val="clear" w:color="auto" w:fill="FFFFFF"/>
                <w:lang w:val="hy-AM"/>
              </w:rPr>
            </w:pPr>
            <w:r w:rsidRPr="003D06C6">
              <w:rPr>
                <w:rFonts w:ascii="GHEA Grapalat" w:hAnsi="GHEA Grapalat" w:cs="Sylfaen"/>
                <w:color w:val="000000"/>
                <w:sz w:val="24"/>
                <w:szCs w:val="24"/>
                <w:shd w:val="clear" w:color="auto" w:fill="FFFFFF"/>
                <w:lang w:val="hy-AM"/>
              </w:rPr>
              <w:lastRenderedPageBreak/>
              <w:t xml:space="preserve">Միաժամանակ հայտնում եմ, որ ներկայումս շրջանառվող «Մայլեռ Մաունթայն Ռեզորթ» փակ բաժնետիրական ընկերությանը վարձակալության և անհատույց օգտագործման իրավունքով անտառային հողեր տրամադրելու մասին» Կառավարության որոշման նախագծով «Մայլեռ Մաունթայն Ռեզորթ» ՓԲԸ-ին վարձակալության իրավունքով առանց մրցույթի  նախատեսում է տրամադրել 59,46031հա և անհատույց օգտագործման իրավունքով 317,9746հա մակերեսով անտառային տարածքներ։ Նախագիծը դեռևս չի հաստատվել, գերատեսչությունների դիտողությունների պատճառով, որի հետևանքով «Հայանտառ» ՊՈԱԿ-ը չի կարողանում իրականացնել «Մայլեռ Մաունթայն Ռեզորթ» ՓԲԸ-ին Կառավարության 2021 թվականի հուլիսի 29-ի N1246-Ա որոշմամբ սահմանված անտառային հողերի վարձակալությամբ տրամադրումը։ </w:t>
            </w:r>
          </w:p>
          <w:p w14:paraId="7A131C9D" w14:textId="7768EC41" w:rsidR="00566876" w:rsidRPr="00B61CBF" w:rsidRDefault="003D06C6" w:rsidP="0036238B">
            <w:pPr>
              <w:spacing w:after="0" w:line="360" w:lineRule="auto"/>
              <w:rPr>
                <w:rFonts w:ascii="GHEA Grapalat" w:hAnsi="GHEA Grapalat" w:cs="Sylfaen"/>
                <w:color w:val="000000"/>
                <w:sz w:val="24"/>
                <w:szCs w:val="24"/>
                <w:shd w:val="clear" w:color="auto" w:fill="FFFFFF"/>
                <w:lang w:val="hy-AM"/>
              </w:rPr>
            </w:pPr>
            <w:r w:rsidRPr="003D06C6">
              <w:rPr>
                <w:rFonts w:ascii="GHEA Grapalat" w:hAnsi="GHEA Grapalat" w:cs="Sylfaen"/>
                <w:color w:val="000000"/>
                <w:sz w:val="24"/>
                <w:szCs w:val="24"/>
                <w:shd w:val="clear" w:color="auto" w:fill="FFFFFF"/>
                <w:lang w:val="hy-AM"/>
              </w:rPr>
              <w:t>Հայտնում եմ նաև, որ «Մայլեռ Մաունթայն Ռեզորթ» ՓԲԸ-ին 2022 թվականի դեկտեմբերի 12-ից մինչև 2025 թվականի դեկտեմբերի 12-ը գործողության ժամկետով արդյունաբերական /տեխնիկական/ նպատակով Ապարանի ջրամբարից տրվել է N0271 ջրօգտագործման թույլտվություն:</w:t>
            </w: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E8F60F" w14:textId="1EFCB2E2" w:rsidR="00014354" w:rsidRDefault="00D023B1" w:rsidP="00D023B1">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Ընդունվել է</w:t>
            </w:r>
            <w:r w:rsidR="00F2470B">
              <w:rPr>
                <w:rFonts w:ascii="GHEA Grapalat" w:eastAsia="Times New Roman" w:hAnsi="GHEA Grapalat"/>
                <w:b/>
                <w:bCs/>
                <w:sz w:val="24"/>
                <w:szCs w:val="24"/>
                <w:lang w:val="hy-AM"/>
              </w:rPr>
              <w:t>։</w:t>
            </w:r>
          </w:p>
          <w:p w14:paraId="4A3DAE84" w14:textId="171A4874" w:rsidR="00014354" w:rsidRPr="00E2170D" w:rsidRDefault="00E4064E" w:rsidP="00014354">
            <w:pPr>
              <w:tabs>
                <w:tab w:val="center" w:pos="4680"/>
                <w:tab w:val="right" w:pos="9360"/>
              </w:tabs>
              <w:spacing w:after="0" w:line="360" w:lineRule="auto"/>
              <w:jc w:val="center"/>
              <w:rPr>
                <w:rFonts w:ascii="GHEA Grapalat" w:eastAsia="Times New Roman" w:hAnsi="GHEA Grapalat"/>
                <w:sz w:val="24"/>
                <w:szCs w:val="24"/>
                <w:lang w:val="hy-AM"/>
              </w:rPr>
            </w:pPr>
            <w:r w:rsidRPr="00E2170D">
              <w:rPr>
                <w:rFonts w:ascii="GHEA Grapalat" w:eastAsia="Times New Roman" w:hAnsi="GHEA Grapalat"/>
                <w:sz w:val="24"/>
                <w:szCs w:val="24"/>
                <w:lang w:val="hy-AM"/>
              </w:rPr>
              <w:t>Առաջարկվող նախագծով սահմանվում է ազատ տնտեսական գոտու կազմակերպումը</w:t>
            </w:r>
            <w:r w:rsidR="001F1FE0" w:rsidRPr="00E2170D">
              <w:rPr>
                <w:rFonts w:ascii="GHEA Grapalat" w:eastAsia="Times New Roman" w:hAnsi="GHEA Grapalat"/>
                <w:sz w:val="24"/>
                <w:szCs w:val="24"/>
                <w:lang w:val="hy-AM"/>
              </w:rPr>
              <w:t xml:space="preserve"> </w:t>
            </w:r>
            <w:r w:rsidR="00F75451" w:rsidRPr="00E2170D">
              <w:rPr>
                <w:rFonts w:ascii="GHEA Grapalat" w:eastAsia="Times New Roman" w:hAnsi="GHEA Grapalat"/>
                <w:sz w:val="24"/>
                <w:szCs w:val="24"/>
                <w:lang w:val="hy-AM"/>
              </w:rPr>
              <w:t xml:space="preserve">և գործող օրենսդրությունը </w:t>
            </w:r>
            <w:r w:rsidR="00AE7294" w:rsidRPr="00E2170D">
              <w:rPr>
                <w:rFonts w:ascii="GHEA Grapalat" w:eastAsia="Times New Roman" w:hAnsi="GHEA Grapalat"/>
                <w:sz w:val="24"/>
                <w:szCs w:val="24"/>
                <w:lang w:val="hy-AM"/>
              </w:rPr>
              <w:t xml:space="preserve">կազմակերպչի կողմից </w:t>
            </w:r>
            <w:r w:rsidR="00E2170D" w:rsidRPr="003D06C6">
              <w:rPr>
                <w:rFonts w:ascii="GHEA Grapalat" w:hAnsi="GHEA Grapalat" w:cs="Sylfaen"/>
                <w:color w:val="000000"/>
                <w:sz w:val="24"/>
                <w:szCs w:val="24"/>
                <w:shd w:val="clear" w:color="auto" w:fill="FFFFFF"/>
                <w:lang w:val="hy-AM"/>
              </w:rPr>
              <w:lastRenderedPageBreak/>
              <w:t>շրջակա միջավայրի վերաբերյալ</w:t>
            </w:r>
            <w:r w:rsidR="00E2170D">
              <w:rPr>
                <w:rFonts w:ascii="GHEA Grapalat" w:hAnsi="GHEA Grapalat" w:cs="Sylfaen"/>
                <w:color w:val="000000"/>
                <w:sz w:val="24"/>
                <w:szCs w:val="24"/>
                <w:shd w:val="clear" w:color="auto" w:fill="FFFFFF"/>
                <w:lang w:val="hy-AM"/>
              </w:rPr>
              <w:t xml:space="preserve"> հաշվետվության ներկայացում չի </w:t>
            </w:r>
            <w:r w:rsidR="00947827">
              <w:rPr>
                <w:rFonts w:ascii="GHEA Grapalat" w:hAnsi="GHEA Grapalat" w:cs="Sylfaen"/>
                <w:color w:val="000000"/>
                <w:sz w:val="24"/>
                <w:szCs w:val="24"/>
                <w:shd w:val="clear" w:color="auto" w:fill="FFFFFF"/>
                <w:lang w:val="hy-AM"/>
              </w:rPr>
              <w:t xml:space="preserve">նախատեսում, սակայն եթե ընկերության կողմից իրականացվի այնպիսի գործունեություն ինչը իրենից </w:t>
            </w:r>
            <w:r w:rsidR="003E39B5">
              <w:rPr>
                <w:rFonts w:ascii="GHEA Grapalat" w:hAnsi="GHEA Grapalat" w:cs="Sylfaen"/>
                <w:color w:val="000000"/>
                <w:sz w:val="24"/>
                <w:szCs w:val="24"/>
                <w:shd w:val="clear" w:color="auto" w:fill="FFFFFF"/>
                <w:lang w:val="hy-AM"/>
              </w:rPr>
              <w:t xml:space="preserve">ենթադրում է օրենսդրությամբ սահմանված կարգով բնապահպանական հաշվետվությունների ներկայացում՝ վերջինս </w:t>
            </w:r>
            <w:r w:rsidR="00D93618">
              <w:rPr>
                <w:rFonts w:ascii="GHEA Grapalat" w:hAnsi="GHEA Grapalat" w:cs="Sylfaen"/>
                <w:color w:val="000000"/>
                <w:sz w:val="24"/>
                <w:szCs w:val="24"/>
                <w:shd w:val="clear" w:color="auto" w:fill="FFFFFF"/>
                <w:lang w:val="hy-AM"/>
              </w:rPr>
              <w:t>կներկայացվի համաձայն օրենքի։</w:t>
            </w:r>
          </w:p>
        </w:tc>
      </w:tr>
      <w:tr w:rsidR="006E2BA5" w:rsidRPr="00B61CBF" w14:paraId="78F88396" w14:textId="77777777" w:rsidTr="006E2BA5">
        <w:trPr>
          <w:trHeight w:val="787"/>
          <w:tblCellSpacing w:w="0" w:type="dxa"/>
          <w:jc w:val="center"/>
        </w:trPr>
        <w:tc>
          <w:tcPr>
            <w:tcW w:w="10616" w:type="dxa"/>
            <w:gridSpan w:val="2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18759FE" w14:textId="6C07FC1C" w:rsidR="006E2BA5" w:rsidRPr="00B61CBF" w:rsidRDefault="006E2BA5" w:rsidP="0018663D">
            <w:pPr>
              <w:spacing w:after="0"/>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lastRenderedPageBreak/>
              <w:t>1</w:t>
            </w:r>
            <w:r>
              <w:rPr>
                <w:rFonts w:ascii="GHEA Grapalat" w:eastAsia="Times New Roman" w:hAnsi="GHEA Grapalat"/>
                <w:b/>
                <w:bCs/>
                <w:sz w:val="24"/>
                <w:szCs w:val="24"/>
                <w:lang w:val="hy-AM"/>
              </w:rPr>
              <w:t>4</w:t>
            </w:r>
            <w:r w:rsidRPr="00B61CBF">
              <w:rPr>
                <w:rFonts w:ascii="GHEA Grapalat" w:eastAsia="Times New Roman" w:hAnsi="GHEA Grapalat"/>
                <w:b/>
                <w:bCs/>
                <w:sz w:val="24"/>
                <w:szCs w:val="24"/>
                <w:lang w:val="hy-AM"/>
              </w:rPr>
              <w:t xml:space="preserve">. ՀՀ </w:t>
            </w:r>
            <w:r w:rsidRPr="00DC7350">
              <w:rPr>
                <w:rFonts w:ascii="GHEA Grapalat" w:eastAsia="Times New Roman" w:hAnsi="GHEA Grapalat"/>
                <w:b/>
                <w:bCs/>
                <w:sz w:val="24"/>
                <w:szCs w:val="24"/>
                <w:lang w:val="hy-AM"/>
              </w:rPr>
              <w:t>Շրջակա միջավայրի նախարարություն</w:t>
            </w:r>
          </w:p>
          <w:p w14:paraId="50944F99" w14:textId="77777777" w:rsidR="006E2BA5" w:rsidRPr="00B61CBF" w:rsidRDefault="006E2BA5" w:rsidP="0018663D">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4BE70C1" w14:textId="00AEAF6A" w:rsidR="006E2BA5" w:rsidRPr="00B61CBF" w:rsidRDefault="00002E6D" w:rsidP="0018663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12</w:t>
            </w:r>
            <w:r w:rsidR="006E2BA5" w:rsidRPr="00B61CBF">
              <w:rPr>
                <w:rFonts w:ascii="GHEA Grapalat" w:eastAsia="Times New Roman" w:hAnsi="GHEA Grapalat"/>
                <w:b/>
                <w:bCs/>
                <w:sz w:val="24"/>
                <w:szCs w:val="24"/>
                <w:lang w:val="hy-AM"/>
              </w:rPr>
              <w:t>.</w:t>
            </w:r>
            <w:r w:rsidR="006E2BA5">
              <w:rPr>
                <w:rFonts w:ascii="GHEA Grapalat" w:eastAsia="Times New Roman" w:hAnsi="GHEA Grapalat"/>
                <w:b/>
                <w:bCs/>
                <w:sz w:val="24"/>
                <w:szCs w:val="24"/>
                <w:lang w:val="hy-AM"/>
              </w:rPr>
              <w:t>0</w:t>
            </w:r>
            <w:r>
              <w:rPr>
                <w:rFonts w:ascii="GHEA Grapalat" w:eastAsia="Times New Roman" w:hAnsi="GHEA Grapalat"/>
                <w:b/>
                <w:bCs/>
                <w:sz w:val="24"/>
                <w:szCs w:val="24"/>
                <w:lang w:val="hy-AM"/>
              </w:rPr>
              <w:t>8</w:t>
            </w:r>
            <w:r w:rsidR="006E2BA5" w:rsidRPr="00B61CBF">
              <w:rPr>
                <w:rFonts w:ascii="GHEA Grapalat" w:eastAsia="Times New Roman" w:hAnsi="GHEA Grapalat"/>
                <w:b/>
                <w:bCs/>
                <w:sz w:val="24"/>
                <w:szCs w:val="24"/>
                <w:lang w:val="hy-AM"/>
              </w:rPr>
              <w:t>.202</w:t>
            </w:r>
            <w:r w:rsidR="006E2BA5">
              <w:rPr>
                <w:rFonts w:ascii="GHEA Grapalat" w:eastAsia="Times New Roman" w:hAnsi="GHEA Grapalat"/>
                <w:b/>
                <w:bCs/>
                <w:sz w:val="24"/>
                <w:szCs w:val="24"/>
                <w:lang w:val="hy-AM"/>
              </w:rPr>
              <w:t>4</w:t>
            </w:r>
            <w:r w:rsidR="006E2BA5" w:rsidRPr="00B61CBF">
              <w:rPr>
                <w:rFonts w:ascii="GHEA Grapalat" w:eastAsia="Times New Roman" w:hAnsi="GHEA Grapalat"/>
                <w:b/>
                <w:bCs/>
                <w:sz w:val="24"/>
                <w:szCs w:val="24"/>
                <w:lang w:val="hy-AM"/>
              </w:rPr>
              <w:t>թ.</w:t>
            </w:r>
          </w:p>
        </w:tc>
      </w:tr>
      <w:tr w:rsidR="006E2BA5" w:rsidRPr="00B61CBF" w14:paraId="4F8B2E58" w14:textId="77777777" w:rsidTr="006E2BA5">
        <w:trPr>
          <w:trHeight w:val="753"/>
          <w:tblCellSpacing w:w="0" w:type="dxa"/>
          <w:jc w:val="center"/>
        </w:trPr>
        <w:tc>
          <w:tcPr>
            <w:tcW w:w="10616" w:type="dxa"/>
            <w:gridSpan w:val="2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DD0BC6" w14:textId="77777777" w:rsidR="006E2BA5" w:rsidRPr="00B61CBF" w:rsidRDefault="006E2BA5" w:rsidP="0018663D">
            <w:pPr>
              <w:tabs>
                <w:tab w:val="center" w:pos="4680"/>
                <w:tab w:val="right" w:pos="9360"/>
              </w:tabs>
              <w:spacing w:after="0" w:line="360" w:lineRule="auto"/>
              <w:jc w:val="center"/>
              <w:rPr>
                <w:rFonts w:ascii="GHEA Grapalat" w:eastAsia="Times New Roman" w:hAnsi="GHEA Grapalat"/>
                <w:b/>
                <w:bCs/>
                <w:sz w:val="24"/>
                <w:szCs w:val="24"/>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B19958D" w14:textId="2AB8B161" w:rsidR="006E2BA5" w:rsidRPr="00B61CBF" w:rsidRDefault="006E2BA5" w:rsidP="0018663D">
            <w:pPr>
              <w:tabs>
                <w:tab w:val="center" w:pos="4680"/>
                <w:tab w:val="right" w:pos="9360"/>
              </w:tabs>
              <w:spacing w:after="0" w:line="360" w:lineRule="auto"/>
              <w:jc w:val="center"/>
              <w:rPr>
                <w:rFonts w:ascii="GHEA Grapalat" w:eastAsia="Times New Roman" w:hAnsi="GHEA Grapalat"/>
                <w:b/>
                <w:bCs/>
                <w:sz w:val="24"/>
                <w:szCs w:val="24"/>
                <w:lang w:val="hy-AM"/>
              </w:rPr>
            </w:pPr>
            <w:r w:rsidRPr="00B61CBF">
              <w:rPr>
                <w:rFonts w:ascii="GHEA Grapalat" w:eastAsia="Times New Roman" w:hAnsi="GHEA Grapalat"/>
                <w:b/>
                <w:bCs/>
                <w:sz w:val="24"/>
                <w:szCs w:val="24"/>
                <w:lang w:val="hy-AM"/>
              </w:rPr>
              <w:t xml:space="preserve">N </w:t>
            </w:r>
            <w:r w:rsidR="00002E6D" w:rsidRPr="00002E6D">
              <w:rPr>
                <w:rFonts w:ascii="GHEA Grapalat" w:eastAsia="Times New Roman" w:hAnsi="GHEA Grapalat"/>
                <w:b/>
                <w:color w:val="000000"/>
                <w:sz w:val="24"/>
                <w:szCs w:val="24"/>
              </w:rPr>
              <w:t>1/01.8/8741-2024</w:t>
            </w:r>
          </w:p>
        </w:tc>
      </w:tr>
      <w:tr w:rsidR="006E2BA5" w:rsidRPr="00B867B5" w14:paraId="54B94C5B" w14:textId="77777777" w:rsidTr="006E2BA5">
        <w:trPr>
          <w:trHeight w:val="573"/>
          <w:tblCellSpacing w:w="0" w:type="dxa"/>
          <w:jc w:val="center"/>
        </w:trPr>
        <w:tc>
          <w:tcPr>
            <w:tcW w:w="10616" w:type="dxa"/>
            <w:gridSpan w:val="24"/>
            <w:tcBorders>
              <w:top w:val="outset" w:sz="6" w:space="0" w:color="auto"/>
              <w:left w:val="outset" w:sz="6" w:space="0" w:color="auto"/>
              <w:bottom w:val="outset" w:sz="6" w:space="0" w:color="auto"/>
              <w:right w:val="outset" w:sz="6" w:space="0" w:color="auto"/>
            </w:tcBorders>
            <w:shd w:val="clear" w:color="auto" w:fill="FFFFFF"/>
          </w:tcPr>
          <w:p w14:paraId="09C330D1" w14:textId="7A5D0AFB" w:rsidR="00482140" w:rsidRPr="00482140" w:rsidRDefault="00482140" w:rsidP="00482140">
            <w:pPr>
              <w:spacing w:after="0"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                                   Ա</w:t>
            </w:r>
            <w:r w:rsidRPr="00482140">
              <w:rPr>
                <w:rFonts w:ascii="GHEA Grapalat" w:hAnsi="GHEA Grapalat" w:cs="Sylfaen"/>
                <w:color w:val="000000"/>
                <w:sz w:val="24"/>
                <w:szCs w:val="24"/>
                <w:shd w:val="clear" w:color="auto" w:fill="FFFFFF"/>
                <w:lang w:val="hy-AM"/>
              </w:rPr>
              <w:t>ռաջարկություններ ու դիտողություններ չ</w:t>
            </w:r>
            <w:r>
              <w:rPr>
                <w:rFonts w:ascii="GHEA Grapalat" w:hAnsi="GHEA Grapalat" w:cs="Sylfaen"/>
                <w:color w:val="000000"/>
                <w:sz w:val="24"/>
                <w:szCs w:val="24"/>
                <w:shd w:val="clear" w:color="auto" w:fill="FFFFFF"/>
                <w:lang w:val="hy-AM"/>
              </w:rPr>
              <w:t>կան</w:t>
            </w:r>
            <w:r w:rsidRPr="00482140">
              <w:rPr>
                <w:rFonts w:ascii="GHEA Grapalat" w:hAnsi="GHEA Grapalat" w:cs="Sylfaen"/>
                <w:color w:val="000000"/>
                <w:sz w:val="24"/>
                <w:szCs w:val="24"/>
                <w:shd w:val="clear" w:color="auto" w:fill="FFFFFF"/>
                <w:lang w:val="hy-AM"/>
              </w:rPr>
              <w:t>։</w:t>
            </w:r>
          </w:p>
          <w:p w14:paraId="58D532A1" w14:textId="4DBEAC80" w:rsidR="006E2BA5" w:rsidRPr="00B61CBF" w:rsidRDefault="006E2BA5" w:rsidP="0018663D">
            <w:pPr>
              <w:spacing w:after="0" w:line="360" w:lineRule="auto"/>
              <w:rPr>
                <w:rFonts w:ascii="GHEA Grapalat" w:hAnsi="GHEA Grapalat" w:cs="Sylfaen"/>
                <w:color w:val="000000"/>
                <w:sz w:val="24"/>
                <w:szCs w:val="24"/>
                <w:shd w:val="clear" w:color="auto" w:fill="FFFFFF"/>
                <w:lang w:val="hy-AM"/>
              </w:rPr>
            </w:pPr>
          </w:p>
        </w:tc>
        <w:tc>
          <w:tcPr>
            <w:tcW w:w="445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6042348" w14:textId="77777777" w:rsidR="006E2BA5" w:rsidRDefault="006E2BA5" w:rsidP="0018663D">
            <w:pPr>
              <w:tabs>
                <w:tab w:val="center" w:pos="4680"/>
                <w:tab w:val="right" w:pos="9360"/>
              </w:tabs>
              <w:spacing w:after="0"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w:t>
            </w:r>
          </w:p>
          <w:p w14:paraId="67CA3DFF" w14:textId="095F9E15" w:rsidR="006E2BA5" w:rsidRPr="00B867B5" w:rsidRDefault="006E2BA5" w:rsidP="0018663D">
            <w:pPr>
              <w:tabs>
                <w:tab w:val="center" w:pos="4680"/>
                <w:tab w:val="right" w:pos="9360"/>
              </w:tabs>
              <w:spacing w:after="0" w:line="360" w:lineRule="auto"/>
              <w:jc w:val="center"/>
              <w:rPr>
                <w:rFonts w:ascii="GHEA Grapalat" w:eastAsia="Times New Roman" w:hAnsi="GHEA Grapalat"/>
                <w:sz w:val="24"/>
                <w:szCs w:val="24"/>
                <w:lang w:val="hy-AM"/>
              </w:rPr>
            </w:pPr>
          </w:p>
        </w:tc>
      </w:tr>
    </w:tbl>
    <w:p w14:paraId="701F0C66" w14:textId="77777777" w:rsidR="0077537C" w:rsidRPr="00BF10EF" w:rsidRDefault="0077537C" w:rsidP="0036238B">
      <w:pPr>
        <w:tabs>
          <w:tab w:val="center" w:pos="4680"/>
          <w:tab w:val="right" w:pos="9360"/>
        </w:tabs>
        <w:spacing w:after="0" w:line="360" w:lineRule="auto"/>
        <w:rPr>
          <w:rFonts w:ascii="GHEA Grapalat" w:eastAsia="Times New Roman" w:hAnsi="GHEA Grapalat"/>
          <w:sz w:val="24"/>
          <w:szCs w:val="24"/>
          <w:lang w:val="hy-AM"/>
        </w:rPr>
      </w:pPr>
    </w:p>
    <w:sectPr w:rsidR="0077537C" w:rsidRPr="00BF10EF" w:rsidSect="00A1598A">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44FFB6" w14:textId="77777777" w:rsidR="002A2A4E" w:rsidRDefault="002A2A4E" w:rsidP="00DE34BB">
      <w:pPr>
        <w:spacing w:after="0" w:line="240" w:lineRule="auto"/>
      </w:pPr>
      <w:r>
        <w:separator/>
      </w:r>
    </w:p>
  </w:endnote>
  <w:endnote w:type="continuationSeparator" w:id="0">
    <w:p w14:paraId="0E29A798" w14:textId="77777777" w:rsidR="002A2A4E" w:rsidRDefault="002A2A4E" w:rsidP="00DE3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DC8CA" w14:textId="77777777" w:rsidR="002A2A4E" w:rsidRDefault="002A2A4E" w:rsidP="00DE34BB">
      <w:pPr>
        <w:spacing w:after="0" w:line="240" w:lineRule="auto"/>
      </w:pPr>
      <w:r>
        <w:separator/>
      </w:r>
    </w:p>
  </w:footnote>
  <w:footnote w:type="continuationSeparator" w:id="0">
    <w:p w14:paraId="09B040BB" w14:textId="77777777" w:rsidR="002A2A4E" w:rsidRDefault="002A2A4E" w:rsidP="00DE3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35CA7"/>
    <w:multiLevelType w:val="hybridMultilevel"/>
    <w:tmpl w:val="6346ED9A"/>
    <w:lvl w:ilvl="0" w:tplc="FFFFFFFF">
      <w:start w:val="1"/>
      <w:numFmt w:val="decimal"/>
      <w:lvlText w:val="%1)"/>
      <w:lvlJc w:val="left"/>
      <w:pPr>
        <w:ind w:left="1275" w:hanging="360"/>
      </w:pPr>
    </w:lvl>
    <w:lvl w:ilvl="1" w:tplc="FFFFFFFF" w:tentative="1">
      <w:start w:val="1"/>
      <w:numFmt w:val="lowerLetter"/>
      <w:lvlText w:val="%2."/>
      <w:lvlJc w:val="left"/>
      <w:pPr>
        <w:ind w:left="1995" w:hanging="360"/>
      </w:pPr>
    </w:lvl>
    <w:lvl w:ilvl="2" w:tplc="FFFFFFFF" w:tentative="1">
      <w:start w:val="1"/>
      <w:numFmt w:val="lowerRoman"/>
      <w:lvlText w:val="%3."/>
      <w:lvlJc w:val="right"/>
      <w:pPr>
        <w:ind w:left="2715" w:hanging="180"/>
      </w:pPr>
    </w:lvl>
    <w:lvl w:ilvl="3" w:tplc="FFFFFFFF" w:tentative="1">
      <w:start w:val="1"/>
      <w:numFmt w:val="decimal"/>
      <w:lvlText w:val="%4."/>
      <w:lvlJc w:val="left"/>
      <w:pPr>
        <w:ind w:left="3435" w:hanging="360"/>
      </w:pPr>
    </w:lvl>
    <w:lvl w:ilvl="4" w:tplc="FFFFFFFF" w:tentative="1">
      <w:start w:val="1"/>
      <w:numFmt w:val="lowerLetter"/>
      <w:lvlText w:val="%5."/>
      <w:lvlJc w:val="left"/>
      <w:pPr>
        <w:ind w:left="4155" w:hanging="360"/>
      </w:pPr>
    </w:lvl>
    <w:lvl w:ilvl="5" w:tplc="FFFFFFFF" w:tentative="1">
      <w:start w:val="1"/>
      <w:numFmt w:val="lowerRoman"/>
      <w:lvlText w:val="%6."/>
      <w:lvlJc w:val="right"/>
      <w:pPr>
        <w:ind w:left="4875" w:hanging="180"/>
      </w:pPr>
    </w:lvl>
    <w:lvl w:ilvl="6" w:tplc="FFFFFFFF" w:tentative="1">
      <w:start w:val="1"/>
      <w:numFmt w:val="decimal"/>
      <w:lvlText w:val="%7."/>
      <w:lvlJc w:val="left"/>
      <w:pPr>
        <w:ind w:left="5595" w:hanging="360"/>
      </w:pPr>
    </w:lvl>
    <w:lvl w:ilvl="7" w:tplc="FFFFFFFF" w:tentative="1">
      <w:start w:val="1"/>
      <w:numFmt w:val="lowerLetter"/>
      <w:lvlText w:val="%8."/>
      <w:lvlJc w:val="left"/>
      <w:pPr>
        <w:ind w:left="6315" w:hanging="360"/>
      </w:pPr>
    </w:lvl>
    <w:lvl w:ilvl="8" w:tplc="FFFFFFFF" w:tentative="1">
      <w:start w:val="1"/>
      <w:numFmt w:val="lowerRoman"/>
      <w:lvlText w:val="%9."/>
      <w:lvlJc w:val="right"/>
      <w:pPr>
        <w:ind w:left="7035" w:hanging="180"/>
      </w:pPr>
    </w:lvl>
  </w:abstractNum>
  <w:abstractNum w:abstractNumId="1" w15:restartNumberingAfterBreak="0">
    <w:nsid w:val="10485E11"/>
    <w:multiLevelType w:val="hybridMultilevel"/>
    <w:tmpl w:val="1F8480DC"/>
    <w:lvl w:ilvl="0" w:tplc="DE90F9A0">
      <w:start w:val="1"/>
      <w:numFmt w:val="decimal"/>
      <w:lvlText w:val="%1."/>
      <w:lvlJc w:val="left"/>
      <w:pPr>
        <w:ind w:left="1065" w:hanging="360"/>
      </w:pPr>
      <w:rPr>
        <w:rFonts w:eastAsia="Times New Roman" w:cs="Times New Roman"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D190219"/>
    <w:multiLevelType w:val="hybridMultilevel"/>
    <w:tmpl w:val="DD84A31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FF55F7"/>
    <w:multiLevelType w:val="hybridMultilevel"/>
    <w:tmpl w:val="050E35A0"/>
    <w:lvl w:ilvl="0" w:tplc="04090001">
      <w:start w:val="1"/>
      <w:numFmt w:val="bullet"/>
      <w:lvlText w:val=""/>
      <w:lvlJc w:val="left"/>
      <w:pPr>
        <w:ind w:left="1695" w:hanging="360"/>
      </w:pPr>
      <w:rPr>
        <w:rFonts w:ascii="Symbol" w:hAnsi="Symbol" w:hint="default"/>
      </w:rPr>
    </w:lvl>
    <w:lvl w:ilvl="1" w:tplc="04090003" w:tentative="1">
      <w:start w:val="1"/>
      <w:numFmt w:val="bullet"/>
      <w:lvlText w:val="o"/>
      <w:lvlJc w:val="left"/>
      <w:pPr>
        <w:ind w:left="2415" w:hanging="360"/>
      </w:pPr>
      <w:rPr>
        <w:rFonts w:ascii="Courier New" w:hAnsi="Courier New" w:cs="Courier New" w:hint="default"/>
      </w:rPr>
    </w:lvl>
    <w:lvl w:ilvl="2" w:tplc="04090005" w:tentative="1">
      <w:start w:val="1"/>
      <w:numFmt w:val="bullet"/>
      <w:lvlText w:val=""/>
      <w:lvlJc w:val="left"/>
      <w:pPr>
        <w:ind w:left="3135" w:hanging="360"/>
      </w:pPr>
      <w:rPr>
        <w:rFonts w:ascii="Wingdings" w:hAnsi="Wingdings" w:hint="default"/>
      </w:rPr>
    </w:lvl>
    <w:lvl w:ilvl="3" w:tplc="04090001" w:tentative="1">
      <w:start w:val="1"/>
      <w:numFmt w:val="bullet"/>
      <w:lvlText w:val=""/>
      <w:lvlJc w:val="left"/>
      <w:pPr>
        <w:ind w:left="3855" w:hanging="360"/>
      </w:pPr>
      <w:rPr>
        <w:rFonts w:ascii="Symbol" w:hAnsi="Symbol" w:hint="default"/>
      </w:rPr>
    </w:lvl>
    <w:lvl w:ilvl="4" w:tplc="04090003" w:tentative="1">
      <w:start w:val="1"/>
      <w:numFmt w:val="bullet"/>
      <w:lvlText w:val="o"/>
      <w:lvlJc w:val="left"/>
      <w:pPr>
        <w:ind w:left="4575" w:hanging="360"/>
      </w:pPr>
      <w:rPr>
        <w:rFonts w:ascii="Courier New" w:hAnsi="Courier New" w:cs="Courier New" w:hint="default"/>
      </w:rPr>
    </w:lvl>
    <w:lvl w:ilvl="5" w:tplc="04090005" w:tentative="1">
      <w:start w:val="1"/>
      <w:numFmt w:val="bullet"/>
      <w:lvlText w:val=""/>
      <w:lvlJc w:val="left"/>
      <w:pPr>
        <w:ind w:left="5295" w:hanging="360"/>
      </w:pPr>
      <w:rPr>
        <w:rFonts w:ascii="Wingdings" w:hAnsi="Wingdings" w:hint="default"/>
      </w:rPr>
    </w:lvl>
    <w:lvl w:ilvl="6" w:tplc="04090001" w:tentative="1">
      <w:start w:val="1"/>
      <w:numFmt w:val="bullet"/>
      <w:lvlText w:val=""/>
      <w:lvlJc w:val="left"/>
      <w:pPr>
        <w:ind w:left="6015" w:hanging="360"/>
      </w:pPr>
      <w:rPr>
        <w:rFonts w:ascii="Symbol" w:hAnsi="Symbol" w:hint="default"/>
      </w:rPr>
    </w:lvl>
    <w:lvl w:ilvl="7" w:tplc="04090003" w:tentative="1">
      <w:start w:val="1"/>
      <w:numFmt w:val="bullet"/>
      <w:lvlText w:val="o"/>
      <w:lvlJc w:val="left"/>
      <w:pPr>
        <w:ind w:left="6735" w:hanging="360"/>
      </w:pPr>
      <w:rPr>
        <w:rFonts w:ascii="Courier New" w:hAnsi="Courier New" w:cs="Courier New" w:hint="default"/>
      </w:rPr>
    </w:lvl>
    <w:lvl w:ilvl="8" w:tplc="04090005" w:tentative="1">
      <w:start w:val="1"/>
      <w:numFmt w:val="bullet"/>
      <w:lvlText w:val=""/>
      <w:lvlJc w:val="left"/>
      <w:pPr>
        <w:ind w:left="7455" w:hanging="360"/>
      </w:pPr>
      <w:rPr>
        <w:rFonts w:ascii="Wingdings" w:hAnsi="Wingdings" w:hint="default"/>
      </w:rPr>
    </w:lvl>
  </w:abstractNum>
  <w:abstractNum w:abstractNumId="4" w15:restartNumberingAfterBreak="0">
    <w:nsid w:val="63DE1A13"/>
    <w:multiLevelType w:val="hybridMultilevel"/>
    <w:tmpl w:val="283E3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6"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abstractNum w:abstractNumId="8" w15:restartNumberingAfterBreak="0">
    <w:nsid w:val="79B86CCF"/>
    <w:multiLevelType w:val="hybridMultilevel"/>
    <w:tmpl w:val="3F400B6A"/>
    <w:lvl w:ilvl="0" w:tplc="2A9E6528">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97373540">
    <w:abstractNumId w:val="1"/>
  </w:num>
  <w:num w:numId="2" w16cid:durableId="1599173958">
    <w:abstractNumId w:val="5"/>
  </w:num>
  <w:num w:numId="3" w16cid:durableId="1556427636">
    <w:abstractNumId w:val="7"/>
  </w:num>
  <w:num w:numId="4" w16cid:durableId="791436396">
    <w:abstractNumId w:val="6"/>
  </w:num>
  <w:num w:numId="5" w16cid:durableId="1460414264">
    <w:abstractNumId w:val="0"/>
  </w:num>
  <w:num w:numId="6" w16cid:durableId="739711899">
    <w:abstractNumId w:val="3"/>
  </w:num>
  <w:num w:numId="7" w16cid:durableId="56323051">
    <w:abstractNumId w:val="4"/>
  </w:num>
  <w:num w:numId="8" w16cid:durableId="353651657">
    <w:abstractNumId w:val="8"/>
  </w:num>
  <w:num w:numId="9" w16cid:durableId="1474103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2E6D"/>
    <w:rsid w:val="00003DD5"/>
    <w:rsid w:val="00005EB9"/>
    <w:rsid w:val="00012783"/>
    <w:rsid w:val="00012AEB"/>
    <w:rsid w:val="0001401A"/>
    <w:rsid w:val="00014354"/>
    <w:rsid w:val="00015E3E"/>
    <w:rsid w:val="00016F26"/>
    <w:rsid w:val="000318CE"/>
    <w:rsid w:val="0004307C"/>
    <w:rsid w:val="00056629"/>
    <w:rsid w:val="00057C07"/>
    <w:rsid w:val="00064922"/>
    <w:rsid w:val="0006713F"/>
    <w:rsid w:val="000771B2"/>
    <w:rsid w:val="00084151"/>
    <w:rsid w:val="00094C0B"/>
    <w:rsid w:val="000A18D8"/>
    <w:rsid w:val="000A558F"/>
    <w:rsid w:val="000B1925"/>
    <w:rsid w:val="000B3213"/>
    <w:rsid w:val="000B43CA"/>
    <w:rsid w:val="000B6AD4"/>
    <w:rsid w:val="000B77C4"/>
    <w:rsid w:val="000D0400"/>
    <w:rsid w:val="000D682E"/>
    <w:rsid w:val="000E4CE3"/>
    <w:rsid w:val="000F523A"/>
    <w:rsid w:val="001036D4"/>
    <w:rsid w:val="00115074"/>
    <w:rsid w:val="001236CC"/>
    <w:rsid w:val="00142568"/>
    <w:rsid w:val="00146CF7"/>
    <w:rsid w:val="0015170F"/>
    <w:rsid w:val="00151774"/>
    <w:rsid w:val="001519B2"/>
    <w:rsid w:val="0016145A"/>
    <w:rsid w:val="00162576"/>
    <w:rsid w:val="0017334A"/>
    <w:rsid w:val="00181E82"/>
    <w:rsid w:val="00181EEB"/>
    <w:rsid w:val="00187267"/>
    <w:rsid w:val="00187E7D"/>
    <w:rsid w:val="00190BEE"/>
    <w:rsid w:val="001A3CB3"/>
    <w:rsid w:val="001A6D83"/>
    <w:rsid w:val="001B246A"/>
    <w:rsid w:val="001B58EC"/>
    <w:rsid w:val="001C10EF"/>
    <w:rsid w:val="001E2622"/>
    <w:rsid w:val="001E5C0B"/>
    <w:rsid w:val="001F1FE0"/>
    <w:rsid w:val="001F7514"/>
    <w:rsid w:val="00204688"/>
    <w:rsid w:val="00213FC0"/>
    <w:rsid w:val="00226DC3"/>
    <w:rsid w:val="00240BE6"/>
    <w:rsid w:val="00243B0E"/>
    <w:rsid w:val="00250194"/>
    <w:rsid w:val="00251766"/>
    <w:rsid w:val="00253DE8"/>
    <w:rsid w:val="00282145"/>
    <w:rsid w:val="0029229B"/>
    <w:rsid w:val="00296AC1"/>
    <w:rsid w:val="002A2A4E"/>
    <w:rsid w:val="002B2801"/>
    <w:rsid w:val="002C6043"/>
    <w:rsid w:val="002E7393"/>
    <w:rsid w:val="002F5F91"/>
    <w:rsid w:val="002F61C5"/>
    <w:rsid w:val="0030150E"/>
    <w:rsid w:val="00312C6A"/>
    <w:rsid w:val="00325023"/>
    <w:rsid w:val="00341481"/>
    <w:rsid w:val="00344033"/>
    <w:rsid w:val="0035157B"/>
    <w:rsid w:val="00353815"/>
    <w:rsid w:val="00360FD1"/>
    <w:rsid w:val="0036238B"/>
    <w:rsid w:val="0036473D"/>
    <w:rsid w:val="00366BD2"/>
    <w:rsid w:val="00370B24"/>
    <w:rsid w:val="0037136B"/>
    <w:rsid w:val="00372367"/>
    <w:rsid w:val="0039443B"/>
    <w:rsid w:val="0039657B"/>
    <w:rsid w:val="003A52C1"/>
    <w:rsid w:val="003A77B4"/>
    <w:rsid w:val="003C0F1E"/>
    <w:rsid w:val="003C37B7"/>
    <w:rsid w:val="003C3F9E"/>
    <w:rsid w:val="003C7B0D"/>
    <w:rsid w:val="003C7E49"/>
    <w:rsid w:val="003D0231"/>
    <w:rsid w:val="003D06C6"/>
    <w:rsid w:val="003D24C4"/>
    <w:rsid w:val="003D34D2"/>
    <w:rsid w:val="003D7DC5"/>
    <w:rsid w:val="003E24CD"/>
    <w:rsid w:val="003E39B5"/>
    <w:rsid w:val="003F017F"/>
    <w:rsid w:val="003F1FD8"/>
    <w:rsid w:val="003F332E"/>
    <w:rsid w:val="00400815"/>
    <w:rsid w:val="00410CCB"/>
    <w:rsid w:val="00422534"/>
    <w:rsid w:val="00425045"/>
    <w:rsid w:val="00432674"/>
    <w:rsid w:val="00467364"/>
    <w:rsid w:val="00472583"/>
    <w:rsid w:val="004775BF"/>
    <w:rsid w:val="00482140"/>
    <w:rsid w:val="00484B61"/>
    <w:rsid w:val="0048648E"/>
    <w:rsid w:val="004A60AC"/>
    <w:rsid w:val="004B2F70"/>
    <w:rsid w:val="004B5F79"/>
    <w:rsid w:val="004C11B1"/>
    <w:rsid w:val="004C3506"/>
    <w:rsid w:val="004C485B"/>
    <w:rsid w:val="004D1907"/>
    <w:rsid w:val="004E556C"/>
    <w:rsid w:val="004E688E"/>
    <w:rsid w:val="004E6FE6"/>
    <w:rsid w:val="004E74BA"/>
    <w:rsid w:val="004F0A31"/>
    <w:rsid w:val="004F38BA"/>
    <w:rsid w:val="004F6875"/>
    <w:rsid w:val="00506D0B"/>
    <w:rsid w:val="005157E1"/>
    <w:rsid w:val="005267F5"/>
    <w:rsid w:val="0053087A"/>
    <w:rsid w:val="00556951"/>
    <w:rsid w:val="00566876"/>
    <w:rsid w:val="00571130"/>
    <w:rsid w:val="005805F1"/>
    <w:rsid w:val="005873F7"/>
    <w:rsid w:val="00591A15"/>
    <w:rsid w:val="00592967"/>
    <w:rsid w:val="00592E99"/>
    <w:rsid w:val="00595210"/>
    <w:rsid w:val="005A2D4A"/>
    <w:rsid w:val="005A57F5"/>
    <w:rsid w:val="005B2FFA"/>
    <w:rsid w:val="005C00EC"/>
    <w:rsid w:val="005C20E8"/>
    <w:rsid w:val="005C596E"/>
    <w:rsid w:val="005E41EE"/>
    <w:rsid w:val="00616376"/>
    <w:rsid w:val="00620DEE"/>
    <w:rsid w:val="00626E69"/>
    <w:rsid w:val="0063342E"/>
    <w:rsid w:val="00634C78"/>
    <w:rsid w:val="00650B47"/>
    <w:rsid w:val="00654B53"/>
    <w:rsid w:val="00656195"/>
    <w:rsid w:val="00656953"/>
    <w:rsid w:val="00671AFB"/>
    <w:rsid w:val="00675ED7"/>
    <w:rsid w:val="006767B8"/>
    <w:rsid w:val="006920A1"/>
    <w:rsid w:val="006A0368"/>
    <w:rsid w:val="006A5DCF"/>
    <w:rsid w:val="006C4CD1"/>
    <w:rsid w:val="006C69FE"/>
    <w:rsid w:val="006C7012"/>
    <w:rsid w:val="006D12C8"/>
    <w:rsid w:val="006D1622"/>
    <w:rsid w:val="006D39CE"/>
    <w:rsid w:val="006E2BA5"/>
    <w:rsid w:val="007017AD"/>
    <w:rsid w:val="00701EC7"/>
    <w:rsid w:val="00707652"/>
    <w:rsid w:val="00710CB6"/>
    <w:rsid w:val="007129A6"/>
    <w:rsid w:val="00713910"/>
    <w:rsid w:val="00732AC1"/>
    <w:rsid w:val="00743A25"/>
    <w:rsid w:val="00747A07"/>
    <w:rsid w:val="007515CD"/>
    <w:rsid w:val="00756107"/>
    <w:rsid w:val="00770E37"/>
    <w:rsid w:val="007737D5"/>
    <w:rsid w:val="0077537C"/>
    <w:rsid w:val="00780638"/>
    <w:rsid w:val="00782345"/>
    <w:rsid w:val="00796D00"/>
    <w:rsid w:val="00797E6E"/>
    <w:rsid w:val="007A63A7"/>
    <w:rsid w:val="007C4980"/>
    <w:rsid w:val="007E1D47"/>
    <w:rsid w:val="007F4B9F"/>
    <w:rsid w:val="007F5AFA"/>
    <w:rsid w:val="008026CF"/>
    <w:rsid w:val="00830B28"/>
    <w:rsid w:val="00845AC4"/>
    <w:rsid w:val="008575B7"/>
    <w:rsid w:val="00867F19"/>
    <w:rsid w:val="00875900"/>
    <w:rsid w:val="00895C2C"/>
    <w:rsid w:val="00895DA4"/>
    <w:rsid w:val="008A233E"/>
    <w:rsid w:val="008A2AE6"/>
    <w:rsid w:val="008B3C8F"/>
    <w:rsid w:val="008B5CBA"/>
    <w:rsid w:val="008E3199"/>
    <w:rsid w:val="008E56E8"/>
    <w:rsid w:val="008E780A"/>
    <w:rsid w:val="009024EF"/>
    <w:rsid w:val="00902B9F"/>
    <w:rsid w:val="00940EF3"/>
    <w:rsid w:val="00942F4C"/>
    <w:rsid w:val="009446D2"/>
    <w:rsid w:val="00944849"/>
    <w:rsid w:val="00947827"/>
    <w:rsid w:val="00953298"/>
    <w:rsid w:val="00962410"/>
    <w:rsid w:val="00973CDF"/>
    <w:rsid w:val="009800EA"/>
    <w:rsid w:val="00985127"/>
    <w:rsid w:val="009977BC"/>
    <w:rsid w:val="009A5257"/>
    <w:rsid w:val="009B4385"/>
    <w:rsid w:val="009C62CF"/>
    <w:rsid w:val="009D1ADC"/>
    <w:rsid w:val="009E3599"/>
    <w:rsid w:val="009F06DA"/>
    <w:rsid w:val="009F593C"/>
    <w:rsid w:val="00A01224"/>
    <w:rsid w:val="00A02B91"/>
    <w:rsid w:val="00A0524D"/>
    <w:rsid w:val="00A1027E"/>
    <w:rsid w:val="00A1598A"/>
    <w:rsid w:val="00A307E2"/>
    <w:rsid w:val="00A30BE1"/>
    <w:rsid w:val="00A373FF"/>
    <w:rsid w:val="00A55497"/>
    <w:rsid w:val="00A70EDF"/>
    <w:rsid w:val="00A77EFA"/>
    <w:rsid w:val="00AA1385"/>
    <w:rsid w:val="00AA2650"/>
    <w:rsid w:val="00AA3034"/>
    <w:rsid w:val="00AA33F5"/>
    <w:rsid w:val="00AA37B9"/>
    <w:rsid w:val="00AA6664"/>
    <w:rsid w:val="00AB3090"/>
    <w:rsid w:val="00AB6BC3"/>
    <w:rsid w:val="00AD6006"/>
    <w:rsid w:val="00AE1328"/>
    <w:rsid w:val="00AE5C24"/>
    <w:rsid w:val="00AE7294"/>
    <w:rsid w:val="00AF090E"/>
    <w:rsid w:val="00AF5A73"/>
    <w:rsid w:val="00B012CD"/>
    <w:rsid w:val="00B101B2"/>
    <w:rsid w:val="00B25C40"/>
    <w:rsid w:val="00B32572"/>
    <w:rsid w:val="00B4602A"/>
    <w:rsid w:val="00B61CBF"/>
    <w:rsid w:val="00B63CF9"/>
    <w:rsid w:val="00B80A70"/>
    <w:rsid w:val="00B867B5"/>
    <w:rsid w:val="00B94AA7"/>
    <w:rsid w:val="00BA67D5"/>
    <w:rsid w:val="00BB438D"/>
    <w:rsid w:val="00BC1179"/>
    <w:rsid w:val="00BC1AC7"/>
    <w:rsid w:val="00BC2950"/>
    <w:rsid w:val="00BC55FB"/>
    <w:rsid w:val="00BE05AF"/>
    <w:rsid w:val="00BF10EF"/>
    <w:rsid w:val="00BF3882"/>
    <w:rsid w:val="00BF3F54"/>
    <w:rsid w:val="00BF4259"/>
    <w:rsid w:val="00C01BFD"/>
    <w:rsid w:val="00C1377A"/>
    <w:rsid w:val="00C25B6D"/>
    <w:rsid w:val="00C41826"/>
    <w:rsid w:val="00C44663"/>
    <w:rsid w:val="00C4764D"/>
    <w:rsid w:val="00C6273E"/>
    <w:rsid w:val="00C71103"/>
    <w:rsid w:val="00C72379"/>
    <w:rsid w:val="00C82628"/>
    <w:rsid w:val="00C83EAF"/>
    <w:rsid w:val="00C91849"/>
    <w:rsid w:val="00CB4CCE"/>
    <w:rsid w:val="00CC0C6C"/>
    <w:rsid w:val="00CC688F"/>
    <w:rsid w:val="00CD71CD"/>
    <w:rsid w:val="00CE4B16"/>
    <w:rsid w:val="00CE62A4"/>
    <w:rsid w:val="00D023B1"/>
    <w:rsid w:val="00D06D7A"/>
    <w:rsid w:val="00D134FC"/>
    <w:rsid w:val="00D2782D"/>
    <w:rsid w:val="00D34725"/>
    <w:rsid w:val="00D52EA9"/>
    <w:rsid w:val="00D55A7D"/>
    <w:rsid w:val="00D6039D"/>
    <w:rsid w:val="00D6120E"/>
    <w:rsid w:val="00D93618"/>
    <w:rsid w:val="00D94A86"/>
    <w:rsid w:val="00D9623E"/>
    <w:rsid w:val="00DA05C9"/>
    <w:rsid w:val="00DA43EA"/>
    <w:rsid w:val="00DA6209"/>
    <w:rsid w:val="00DB44FC"/>
    <w:rsid w:val="00DB6023"/>
    <w:rsid w:val="00DC3D33"/>
    <w:rsid w:val="00DC4105"/>
    <w:rsid w:val="00DC7350"/>
    <w:rsid w:val="00DD08F8"/>
    <w:rsid w:val="00DD5757"/>
    <w:rsid w:val="00DE2076"/>
    <w:rsid w:val="00DE34BB"/>
    <w:rsid w:val="00DF0CF2"/>
    <w:rsid w:val="00DF5EBE"/>
    <w:rsid w:val="00E0788A"/>
    <w:rsid w:val="00E10EE8"/>
    <w:rsid w:val="00E14B64"/>
    <w:rsid w:val="00E2170D"/>
    <w:rsid w:val="00E22AC1"/>
    <w:rsid w:val="00E30D2B"/>
    <w:rsid w:val="00E34705"/>
    <w:rsid w:val="00E36BA2"/>
    <w:rsid w:val="00E4064E"/>
    <w:rsid w:val="00E42DC9"/>
    <w:rsid w:val="00E47821"/>
    <w:rsid w:val="00E53E03"/>
    <w:rsid w:val="00E54A56"/>
    <w:rsid w:val="00E652A6"/>
    <w:rsid w:val="00E7025C"/>
    <w:rsid w:val="00E744C1"/>
    <w:rsid w:val="00E75015"/>
    <w:rsid w:val="00E76E7E"/>
    <w:rsid w:val="00E83D73"/>
    <w:rsid w:val="00E87C74"/>
    <w:rsid w:val="00EA0712"/>
    <w:rsid w:val="00EA3E4B"/>
    <w:rsid w:val="00EA588D"/>
    <w:rsid w:val="00EB248D"/>
    <w:rsid w:val="00EB427D"/>
    <w:rsid w:val="00EB4C85"/>
    <w:rsid w:val="00EB571F"/>
    <w:rsid w:val="00EB6EC3"/>
    <w:rsid w:val="00EE01A0"/>
    <w:rsid w:val="00EE7B65"/>
    <w:rsid w:val="00EF0DEA"/>
    <w:rsid w:val="00F13C44"/>
    <w:rsid w:val="00F2470B"/>
    <w:rsid w:val="00F31663"/>
    <w:rsid w:val="00F36B56"/>
    <w:rsid w:val="00F37F9A"/>
    <w:rsid w:val="00F44B86"/>
    <w:rsid w:val="00F52697"/>
    <w:rsid w:val="00F575BD"/>
    <w:rsid w:val="00F57F0F"/>
    <w:rsid w:val="00F613FA"/>
    <w:rsid w:val="00F75451"/>
    <w:rsid w:val="00FB0F3D"/>
    <w:rsid w:val="00FD051A"/>
    <w:rsid w:val="00FD0995"/>
    <w:rsid w:val="00FD1B04"/>
    <w:rsid w:val="00FE5854"/>
    <w:rsid w:val="00FF1F5D"/>
    <w:rsid w:val="00FF30C5"/>
    <w:rsid w:val="00FF30D0"/>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25DB"/>
  <w15:chartTrackingRefBased/>
  <w15:docId w15:val="{955D4422-F152-4384-BC10-0F2277E5A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71F"/>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6951"/>
    <w:rPr>
      <w:rFonts w:ascii="Times New Roman" w:hAnsi="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01EC7"/>
    <w:rPr>
      <w:sz w:val="22"/>
      <w:szCs w:val="22"/>
      <w:lang w:val="ru-RU"/>
    </w:rPr>
  </w:style>
  <w:style w:type="paragraph" w:styleId="Header">
    <w:name w:val="header"/>
    <w:basedOn w:val="Normal"/>
    <w:link w:val="HeaderChar"/>
    <w:uiPriority w:val="99"/>
    <w:unhideWhenUsed/>
    <w:rsid w:val="00DE3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4BB"/>
    <w:rPr>
      <w:sz w:val="22"/>
      <w:szCs w:val="22"/>
    </w:rPr>
  </w:style>
  <w:style w:type="paragraph" w:styleId="Footer">
    <w:name w:val="footer"/>
    <w:basedOn w:val="Normal"/>
    <w:link w:val="FooterChar"/>
    <w:uiPriority w:val="99"/>
    <w:unhideWhenUsed/>
    <w:rsid w:val="00DE3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4B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4516588">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15314809">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6793309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19045412">
      <w:bodyDiv w:val="1"/>
      <w:marLeft w:val="0"/>
      <w:marRight w:val="0"/>
      <w:marTop w:val="0"/>
      <w:marBottom w:val="0"/>
      <w:divBdr>
        <w:top w:val="none" w:sz="0" w:space="0" w:color="auto"/>
        <w:left w:val="none" w:sz="0" w:space="0" w:color="auto"/>
        <w:bottom w:val="none" w:sz="0" w:space="0" w:color="auto"/>
        <w:right w:val="none" w:sz="0" w:space="0" w:color="auto"/>
      </w:divBdr>
      <w:divsChild>
        <w:div w:id="1075274529">
          <w:marLeft w:val="0"/>
          <w:marRight w:val="0"/>
          <w:marTop w:val="0"/>
          <w:marBottom w:val="0"/>
          <w:divBdr>
            <w:top w:val="none" w:sz="0" w:space="0" w:color="auto"/>
            <w:left w:val="none" w:sz="0" w:space="0" w:color="auto"/>
            <w:bottom w:val="none" w:sz="0" w:space="0" w:color="auto"/>
            <w:right w:val="none" w:sz="0" w:space="0" w:color="auto"/>
          </w:divBdr>
        </w:div>
      </w:divsChild>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575773195">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0781659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D44B0-3A7C-4DBD-94DC-84B5DDA9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25</Pages>
  <Words>4881</Words>
  <Characters>27823</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32639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https://mul2.gov.am/tasks/1018962/oneclick/5_Ampopatert.docx?token=e3a61b63efd2a9d51366afc4351262b8</cp:keywords>
  <cp:lastModifiedBy>Sona M. Manucharyan</cp:lastModifiedBy>
  <cp:revision>74</cp:revision>
  <dcterms:created xsi:type="dcterms:W3CDTF">2024-03-13T11:30:00Z</dcterms:created>
  <dcterms:modified xsi:type="dcterms:W3CDTF">2024-08-12T12:20:00Z</dcterms:modified>
</cp:coreProperties>
</file>