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9F53C" w14:textId="77777777" w:rsidR="00BD1766" w:rsidRPr="0094380A" w:rsidRDefault="00BD1766" w:rsidP="0094380A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bookmarkStart w:id="0" w:name="_GoBack"/>
      <w:bookmarkEnd w:id="0"/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23F66553" w14:textId="3C2A03DC" w:rsidR="006F43CB" w:rsidRPr="006F43CB" w:rsidRDefault="00A31032" w:rsidP="006F43CB">
      <w:pPr>
        <w:pStyle w:val="mechtex"/>
        <w:rPr>
          <w:rFonts w:ascii="GHEA Grapalat" w:hAnsi="GHEA Grapalat"/>
          <w:b/>
          <w:szCs w:val="24"/>
          <w:lang w:val="hy-AM"/>
        </w:rPr>
      </w:pPr>
      <w:bookmarkStart w:id="1" w:name="_Hlk170920628"/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af-ZA" w:eastAsia="zh-CN" w:bidi="hi-IN"/>
        </w:rPr>
        <w:t>««</w:t>
      </w:r>
      <w:bookmarkEnd w:id="1"/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af-ZA" w:eastAsia="zh-CN" w:bidi="hi-IN"/>
        </w:rPr>
        <w:t>ՀԱՅԱՍՏԱՆԻ ՀԱՆՐԱՊԵՏՈՒԹՅԱՆ 2024 ԹՎԱԿԱՆԻ ՊԵՏԱԿԱՆ ԲՅՈՒՋԵԻ ՄԱՍԻՆ» ՕՐԵՆՔՈՒՄ ՎԵՐԱԲԱՇԽՈՒՄ, ԼՐԱՑՈՒՄՆԵՐ ԵՎ ՀԱՅԱՍՏԱՆԻ ՀԱՆՐԱՊԵՏՈՒԹՅԱՆ ԿԱՌԱՎԱՐՈՒԹՅԱՆ 202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3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af-ZA" w:eastAsia="zh-CN" w:bidi="hi-IN"/>
        </w:rPr>
        <w:t xml:space="preserve"> ԹՎԱԿԱՆԻ ԴԵԿՏԵՄԲԵՐԻ 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28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af-ZA" w:eastAsia="zh-CN" w:bidi="hi-IN"/>
        </w:rPr>
        <w:t xml:space="preserve">-Ի N 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2323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af-ZA" w:eastAsia="zh-CN" w:bidi="hi-IN"/>
        </w:rPr>
        <w:t>-Ն ՈՐՈՇՄԱՆ ՄԵՋ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 xml:space="preserve"> ՓՈՓՈԽՈՒԹՅՈՒՆՆԵՐ ՈՒ ԼՐԱՑՈՒՄՆԵՐ 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af-ZA" w:eastAsia="zh-CN" w:bidi="hi-IN"/>
        </w:rPr>
        <w:t>ԿԱՏԱՐԵԼՈՒ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 xml:space="preserve"> 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af-ZA" w:eastAsia="zh-CN" w:bidi="hi-IN"/>
        </w:rPr>
        <w:t>ՄԱՍԻՆ</w:t>
      </w:r>
      <w:r w:rsidRPr="00A31032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» ՀԱՅԱՍՏԱՆԻ ՀԱՆՐԱՊԵՏՈՒԹՅԱՆ</w:t>
      </w:r>
      <w:r w:rsidRPr="00A31032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 xml:space="preserve"> ԿԱՌԱՎԱՐՈՒԹՅԱՆ ՈՐՈՇ</w:t>
      </w:r>
      <w:r w:rsidR="001A01B0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>ՄԱՆ</w:t>
      </w:r>
      <w:r w:rsidRPr="00A31032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 xml:space="preserve"> ՆԱԽԱԳԾԻ</w:t>
      </w:r>
      <w:r>
        <w:rPr>
          <w:rFonts w:ascii="GHEA Grapalat" w:eastAsia="NSimSun" w:hAnsi="GHEA Grapalat" w:cs="Lucida Sans"/>
          <w:bCs/>
          <w:kern w:val="2"/>
          <w:sz w:val="24"/>
          <w:szCs w:val="24"/>
          <w:lang w:val="hy-AM" w:eastAsia="zh-CN" w:bidi="hi-IN"/>
        </w:rPr>
        <w:t xml:space="preserve"> </w:t>
      </w:r>
      <w:r w:rsidR="006F43CB" w:rsidRPr="006F43CB">
        <w:rPr>
          <w:rFonts w:ascii="GHEA Grapalat" w:hAnsi="GHEA Grapalat"/>
          <w:b/>
          <w:szCs w:val="24"/>
          <w:lang w:val="hy-AM"/>
        </w:rPr>
        <w:t>ԸՆԴՈՒՆՄԱՆ</w:t>
      </w:r>
    </w:p>
    <w:tbl>
      <w:tblPr>
        <w:tblStyle w:val="TableGrid"/>
        <w:tblW w:w="13892" w:type="dxa"/>
        <w:tblInd w:w="-5" w:type="dxa"/>
        <w:tblLook w:val="04A0" w:firstRow="1" w:lastRow="0" w:firstColumn="1" w:lastColumn="0" w:noHBand="0" w:noVBand="1"/>
      </w:tblPr>
      <w:tblGrid>
        <w:gridCol w:w="8080"/>
        <w:gridCol w:w="5812"/>
      </w:tblGrid>
      <w:tr w:rsidR="006F43CB" w:rsidRPr="006B2489" w14:paraId="19A12713" w14:textId="77777777" w:rsidTr="00EF4378">
        <w:trPr>
          <w:trHeight w:val="452"/>
        </w:trPr>
        <w:tc>
          <w:tcPr>
            <w:tcW w:w="8080" w:type="dxa"/>
            <w:vMerge w:val="restart"/>
            <w:shd w:val="clear" w:color="auto" w:fill="D9D9D9" w:themeFill="background1" w:themeFillShade="D9"/>
          </w:tcPr>
          <w:p w14:paraId="3A37359B" w14:textId="03D5C220" w:rsidR="00A31032" w:rsidRPr="00A31032" w:rsidRDefault="006F43CB" w:rsidP="00A31032">
            <w:pPr>
              <w:pStyle w:val="Footer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F43CB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</w:t>
            </w:r>
            <w:r w:rsidR="00A31032" w:rsidRPr="00A31032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աշխատանքի </w:t>
            </w:r>
            <w:r w:rsidR="00A31032">
              <w:rPr>
                <w:rFonts w:ascii="GHEA Grapalat" w:hAnsi="GHEA Grapalat"/>
                <w:b/>
                <w:bCs/>
                <w:szCs w:val="24"/>
                <w:lang w:val="hy-AM"/>
              </w:rPr>
              <w:t>և</w:t>
            </w:r>
            <w:r w:rsidR="00A31032" w:rsidRPr="00A31032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սոցիալական հարցերի </w:t>
            </w:r>
            <w:r w:rsidR="00A31032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նախարարություն</w:t>
            </w:r>
          </w:p>
          <w:p w14:paraId="0E6E332E" w14:textId="73105DC3" w:rsidR="006F43CB" w:rsidRPr="0094380A" w:rsidRDefault="006F43CB" w:rsidP="006F43C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34AE312C" w14:textId="45618F9E" w:rsidR="006F43CB" w:rsidRPr="006B2489" w:rsidRDefault="00A31032" w:rsidP="003703BF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12</w:t>
            </w:r>
            <w:r w:rsidR="006F43CB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="006F43CB">
              <w:rPr>
                <w:rFonts w:ascii="GHEA Grapalat" w:hAnsi="GHEA Grapalat"/>
                <w:b/>
                <w:bCs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7</w:t>
            </w:r>
            <w:r w:rsidR="006F43CB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 w:rsidR="006F43CB"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="006F43CB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6F43CB" w:rsidRPr="006B2489" w14:paraId="65D1FD71" w14:textId="77777777" w:rsidTr="00EF4378">
        <w:trPr>
          <w:trHeight w:val="333"/>
        </w:trPr>
        <w:tc>
          <w:tcPr>
            <w:tcW w:w="8080" w:type="dxa"/>
            <w:vMerge/>
            <w:shd w:val="clear" w:color="auto" w:fill="D9D9D9" w:themeFill="background1" w:themeFillShade="D9"/>
          </w:tcPr>
          <w:p w14:paraId="5664BF52" w14:textId="77777777" w:rsidR="006F43CB" w:rsidRPr="0094380A" w:rsidRDefault="006F43CB" w:rsidP="003703BF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720C8833" w14:textId="72EF2B28" w:rsidR="006F43CB" w:rsidRPr="006B2489" w:rsidRDefault="00A31032" w:rsidP="00755BEC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A31032">
              <w:rPr>
                <w:rFonts w:ascii="GHEA Grapalat" w:hAnsi="GHEA Grapalat"/>
                <w:b/>
                <w:bCs/>
                <w:szCs w:val="24"/>
              </w:rPr>
              <w:t>ՆՄ/ԱՀ-2-3/22078-2024</w:t>
            </w:r>
          </w:p>
        </w:tc>
      </w:tr>
      <w:tr w:rsidR="006E7D07" w:rsidRPr="0094380A" w14:paraId="17545917" w14:textId="77777777" w:rsidTr="00EF4378">
        <w:trPr>
          <w:trHeight w:val="350"/>
        </w:trPr>
        <w:tc>
          <w:tcPr>
            <w:tcW w:w="8080" w:type="dxa"/>
          </w:tcPr>
          <w:p w14:paraId="0BEB90FF" w14:textId="6F5D00E5" w:rsidR="006E7D07" w:rsidRDefault="006E7D07" w:rsidP="006E7D07">
            <w:pPr>
              <w:tabs>
                <w:tab w:val="left" w:pos="0"/>
                <w:tab w:val="left" w:pos="90"/>
              </w:tabs>
              <w:spacing w:line="360" w:lineRule="auto"/>
              <w:ind w:firstLine="321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««Հայաստանի Հանրապետության 2024 թվականի պետական բյուջեի մասին» օրենքում վերաբաշխում, լրացումներ և Հայաստանի Հանրապետության կառավարության 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>
              <w:rPr>
                <w:rFonts w:ascii="GHEA Grapalat" w:hAnsi="GHEA Grapalat" w:cs="Sylfaen"/>
                <w:lang w:val="hy-AM"/>
              </w:rPr>
              <w:t>28</w:t>
            </w:r>
            <w:r>
              <w:rPr>
                <w:rFonts w:ascii="GHEA Grapalat" w:hAnsi="GHEA Grapalat" w:cs="Sylfaen"/>
                <w:lang w:val="af-ZA"/>
              </w:rPr>
              <w:t xml:space="preserve">-ի N </w:t>
            </w:r>
            <w:r>
              <w:rPr>
                <w:rFonts w:ascii="GHEA Grapalat" w:hAnsi="GHEA Grapalat" w:cs="Sylfaen"/>
                <w:lang w:val="hy-AM"/>
              </w:rPr>
              <w:t>2323</w:t>
            </w:r>
            <w:r>
              <w:rPr>
                <w:rFonts w:ascii="GHEA Grapalat" w:hAnsi="GHEA Grapalat" w:cs="Sylfaen"/>
                <w:lang w:val="af-ZA"/>
              </w:rPr>
              <w:t>-Ն որոշման մեջ</w:t>
            </w:r>
            <w:r>
              <w:rPr>
                <w:rFonts w:ascii="GHEA Grapalat" w:hAnsi="GHEA Grapalat" w:cs="Sylfaen"/>
                <w:lang w:val="hy-AM"/>
              </w:rPr>
              <w:t xml:space="preserve"> փոփոխություններ ու լրացումներ </w:t>
            </w:r>
            <w:r>
              <w:rPr>
                <w:rFonts w:ascii="GHEA Grapalat" w:hAnsi="GHEA Grapalat" w:cs="Sylfaen"/>
                <w:lang w:val="af-ZA"/>
              </w:rPr>
              <w:t>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>մասին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bCs/>
                <w:lang w:val="hy-AM"/>
              </w:rPr>
              <w:t xml:space="preserve"> կառավարության որոշման նախագծի վերաբերյալ դիտարկում</w:t>
            </w:r>
            <w:proofErr w:type="spellStart"/>
            <w:r>
              <w:rPr>
                <w:rFonts w:ascii="GHEA Grapalat" w:hAnsi="GHEA Grapalat"/>
                <w:bCs/>
              </w:rPr>
              <w:t>ներ</w:t>
            </w:r>
            <w:proofErr w:type="spellEnd"/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և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չկան</w:t>
            </w:r>
            <w:proofErr w:type="spellEnd"/>
            <w:r>
              <w:rPr>
                <w:rFonts w:ascii="GHEA Grapalat" w:hAnsi="GHEA Grapalat"/>
                <w:bCs/>
                <w:lang w:val="af-ZA"/>
              </w:rPr>
              <w:t>:</w:t>
            </w:r>
          </w:p>
          <w:p w14:paraId="1E95F843" w14:textId="77777777" w:rsidR="006E7D07" w:rsidRDefault="006E7D07" w:rsidP="006E7D07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5812" w:type="dxa"/>
          </w:tcPr>
          <w:p w14:paraId="57942B3D" w14:textId="77777777" w:rsidR="006E7D07" w:rsidRPr="0094380A" w:rsidRDefault="006E7D07" w:rsidP="006E7D0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7A61DC7B" w14:textId="77777777" w:rsidR="006E7D07" w:rsidRDefault="006E7D07" w:rsidP="003703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9811D8" w:rsidRPr="0094380A" w14:paraId="661F2B94" w14:textId="77777777" w:rsidTr="00EF4378">
        <w:trPr>
          <w:trHeight w:val="452"/>
        </w:trPr>
        <w:tc>
          <w:tcPr>
            <w:tcW w:w="8080" w:type="dxa"/>
            <w:vMerge w:val="restart"/>
            <w:shd w:val="clear" w:color="auto" w:fill="D9D9D9" w:themeFill="background1" w:themeFillShade="D9"/>
          </w:tcPr>
          <w:p w14:paraId="7ED9F083" w14:textId="5D145BEF" w:rsidR="009811D8" w:rsidRPr="006B2489" w:rsidRDefault="009811D8" w:rsidP="009811D8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</w:t>
            </w:r>
            <w:r w:rsidRPr="00A42AB0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ֆինանսների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նախարարություն</w:t>
            </w:r>
          </w:p>
          <w:p w14:paraId="2B204381" w14:textId="5966D6EA" w:rsidR="009811D8" w:rsidRPr="0094380A" w:rsidRDefault="009811D8" w:rsidP="009811D8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0FCA7CB7" w14:textId="54AD5CDE" w:rsidR="009811D8" w:rsidRPr="006B2489" w:rsidRDefault="009811D8" w:rsidP="009811D8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</w:rPr>
              <w:t>18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Cs w:val="24"/>
              </w:rPr>
              <w:t>07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9811D8" w:rsidRPr="0094380A" w14:paraId="5591EE5F" w14:textId="77777777" w:rsidTr="00EF4378">
        <w:trPr>
          <w:trHeight w:val="333"/>
        </w:trPr>
        <w:tc>
          <w:tcPr>
            <w:tcW w:w="8080" w:type="dxa"/>
            <w:vMerge/>
            <w:shd w:val="clear" w:color="auto" w:fill="D9D9D9" w:themeFill="background1" w:themeFillShade="D9"/>
          </w:tcPr>
          <w:p w14:paraId="54D7C852" w14:textId="77777777" w:rsidR="009811D8" w:rsidRPr="0094380A" w:rsidRDefault="009811D8" w:rsidP="009811D8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752CDFC8" w14:textId="02466CC6" w:rsidR="009811D8" w:rsidRPr="009811D8" w:rsidRDefault="009811D8" w:rsidP="00755BEC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 Cyr" w:hAnsi="Calibri Cyr" w:cs="Calibri Cyr"/>
                <w:b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01/9-2/15294-2024</w:t>
            </w:r>
          </w:p>
        </w:tc>
      </w:tr>
      <w:tr w:rsidR="006F43CB" w:rsidRPr="000032FC" w14:paraId="4CFE34BA" w14:textId="77777777" w:rsidTr="00EF4378">
        <w:trPr>
          <w:trHeight w:val="350"/>
        </w:trPr>
        <w:tc>
          <w:tcPr>
            <w:tcW w:w="8080" w:type="dxa"/>
          </w:tcPr>
          <w:p w14:paraId="47781F5A" w14:textId="77777777" w:rsidR="009811D8" w:rsidRPr="00A759F4" w:rsidRDefault="009811D8" w:rsidP="009811D8">
            <w:pPr>
              <w:spacing w:line="360" w:lineRule="auto"/>
              <w:ind w:firstLine="576"/>
              <w:jc w:val="both"/>
              <w:rPr>
                <w:rFonts w:ascii="GHEA Grapalat" w:hAnsi="GHEA Grapalat" w:cs="Times Armenian"/>
                <w:szCs w:val="24"/>
                <w:lang w:val="pt-BR"/>
              </w:rPr>
            </w:pPr>
            <w:r>
              <w:rPr>
                <w:rFonts w:ascii="GHEA Grapalat" w:hAnsi="GHEA Grapalat" w:cs="Times Armenian"/>
                <w:szCs w:val="24"/>
                <w:lang w:val="pt-BR"/>
              </w:rPr>
              <w:t xml:space="preserve">Նախագծի վերաբերյալ, որով 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առաջարկվում է </w:t>
            </w:r>
            <w:r w:rsidRPr="00422533">
              <w:rPr>
                <w:rFonts w:ascii="GHEA Grapalat" w:eastAsiaTheme="minorHAnsi" w:hAnsi="GHEA Grapalat"/>
                <w:szCs w:val="24"/>
                <w:lang w:val="hy-AM"/>
              </w:rPr>
              <w:t xml:space="preserve">ՀՀ կառավարության </w:t>
            </w:r>
            <w:r w:rsidRPr="005C7B89">
              <w:rPr>
                <w:rFonts w:ascii="GHEA Grapalat" w:eastAsiaTheme="minorHAnsi" w:hAnsi="GHEA Grapalat"/>
                <w:szCs w:val="24"/>
                <w:lang w:val="hy-AM"/>
              </w:rPr>
              <w:t>27.05.</w:t>
            </w:r>
            <w:r w:rsidRPr="00422533">
              <w:rPr>
                <w:rFonts w:ascii="GHEA Grapalat" w:eastAsiaTheme="minorHAnsi" w:hAnsi="GHEA Grapalat"/>
                <w:szCs w:val="24"/>
                <w:lang w:val="hy-AM"/>
              </w:rPr>
              <w:t xml:space="preserve">2024 N 772-Ն որոշմամբ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ՀՀ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Լոռու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և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Տավուշի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մարզերում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2024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թ</w:t>
            </w:r>
            <w:r w:rsidRPr="005C7B89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.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մայիսի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25-26-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ը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տեղացած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հորդառատ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անձրևներով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պայմանավորված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հեղեղումների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պատճառով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առաջացած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արտակարգ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իրավիճակի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հետևանքով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5C7B89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նշված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մարզերի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մի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շարք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համայնքներում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հայտարարված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աղետի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գոտիներ</w:t>
            </w:r>
            <w:r w:rsidRPr="005C7B89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ում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և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դրանց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տարածքներ</w:t>
            </w:r>
            <w:r w:rsidRPr="005C7B89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ում</w:t>
            </w:r>
            <w:r w:rsidRPr="00422533">
              <w:rPr>
                <w:rFonts w:ascii="GHEA Grapalat" w:eastAsiaTheme="minorHAns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22533">
              <w:rPr>
                <w:rFonts w:ascii="GHEA Grapalat" w:eastAsiaTheme="minorHAnsi" w:hAnsi="GHEA Grapalat"/>
                <w:szCs w:val="24"/>
                <w:lang w:val="hy-AM"/>
              </w:rPr>
              <w:t xml:space="preserve">գյուղատնտեսական գործունեություն ծավալող տնտեսավարողների </w:t>
            </w:r>
            <w:r w:rsidRPr="00422533">
              <w:rPr>
                <w:rFonts w:ascii="GHEA Grapalat" w:hAnsi="GHEA Grapalat" w:cs="Calibri"/>
                <w:szCs w:val="24"/>
                <w:lang w:val="hy-AM"/>
                <w14:ligatures w14:val="standardContextual"/>
              </w:rPr>
              <w:t>մոտ գյուղատնտեսական կենդանիների անկման կամ կորստի</w:t>
            </w:r>
            <w:r w:rsidRPr="00422533">
              <w:rPr>
                <w:rFonts w:ascii="GHEA Grapalat" w:eastAsiaTheme="minorHAnsi" w:hAnsi="GHEA Grapalat"/>
                <w:szCs w:val="24"/>
                <w:lang w:val="hy-AM"/>
              </w:rPr>
              <w:t xml:space="preserve">, ինչպես նաև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պտղատու ծառերի, հատապտղի թփերի ու ցանքատարածությունների ոչնչացվելու կամ կորստի արդյունքում վնաս</w:t>
            </w:r>
            <w:r w:rsidRPr="005C7B89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 xml:space="preserve">ը </w:t>
            </w:r>
            <w:r w:rsidRPr="00422533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փոխհատուց</w:t>
            </w:r>
            <w:r w:rsidRPr="005C7B89">
              <w:rPr>
                <w:rFonts w:ascii="GHEA Grapalat" w:eastAsiaTheme="minorHAnsi" w:hAnsi="GHEA Grapalat" w:cs="GHEA Grapalat"/>
                <w:color w:val="000000"/>
                <w:szCs w:val="24"/>
                <w:shd w:val="clear" w:color="auto" w:fill="FFFFFF"/>
                <w:lang w:val="hy-AM"/>
              </w:rPr>
              <w:t xml:space="preserve">ելու նպատակով 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>ՀՀ 2024թ. պետական բյուջեով նախատեսված 10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22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ծրագրի շրջանակներում 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12017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</w:t>
            </w:r>
            <w:r w:rsidRPr="005D774E">
              <w:rPr>
                <w:rFonts w:ascii="GHEA Grapalat" w:hAnsi="GHEA Grapalat" w:cs="Times Armenian"/>
                <w:szCs w:val="24"/>
                <w:lang w:val="pt-BR"/>
              </w:rPr>
              <w:t>Հայաստանի Հանրապետության Լոռու և Տավուշի մարզերում 2024 թվականի մայիսի 25-26-ը 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 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 xml:space="preserve">նոր 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>միջոցառմ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ա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>ն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ը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նշված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ծրագրի 1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2001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</w:t>
            </w:r>
            <w:r w:rsidRPr="005D774E">
              <w:rPr>
                <w:rFonts w:ascii="GHEA Grapalat" w:hAnsi="GHEA Grapalat" w:cs="Times Armenian"/>
                <w:szCs w:val="24"/>
                <w:lang w:val="pt-BR"/>
              </w:rPr>
              <w:t>Գյուղատնտեսական վարկերի տոկոսադրույքների սուբսիդավորում</w:t>
            </w:r>
            <w:r w:rsidRPr="006A0F0E">
              <w:rPr>
                <w:rFonts w:ascii="GHEA Grapalat" w:hAnsi="GHEA Grapalat" w:cs="Times Armenian"/>
                <w:szCs w:val="24"/>
                <w:lang w:val="pt-BR"/>
              </w:rPr>
              <w:t>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միջոցառումից վերաբաշխում կատարելու միջոցով հատկացնել 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150.0 մլն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դրամ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 xml:space="preserve"> հայտնում ենք, որ բովանդակային առումով առաջարկություններ չունենք:</w:t>
            </w:r>
          </w:p>
          <w:p w14:paraId="74BC5BC1" w14:textId="1FF3E029" w:rsidR="006F43CB" w:rsidRPr="009811D8" w:rsidRDefault="00985804" w:rsidP="009811D8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 w:themeColor="text1"/>
                <w:szCs w:val="24"/>
                <w:lang w:val="af-ZA"/>
              </w:rPr>
            </w:pPr>
            <w:r>
              <w:rPr>
                <w:rFonts w:ascii="GHEA Grapalat" w:hAnsi="GHEA Grapalat" w:cs="Times Armenian"/>
                <w:szCs w:val="24"/>
                <w:lang w:val="pt-BR"/>
              </w:rPr>
              <w:t xml:space="preserve">Միաժամանակ առաջարկում ենք գնահատել 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>1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>2001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</w:t>
            </w:r>
            <w:r w:rsidRPr="005D774E">
              <w:rPr>
                <w:rFonts w:ascii="GHEA Grapalat" w:hAnsi="GHEA Grapalat" w:cs="Times Armenian"/>
                <w:szCs w:val="24"/>
                <w:lang w:val="pt-BR"/>
              </w:rPr>
              <w:t>Գյուղատնտեսական վարկերի տոկոսադրույքների սուբսիդավորում</w:t>
            </w:r>
            <w:r w:rsidRPr="006A0F0E">
              <w:rPr>
                <w:rFonts w:ascii="GHEA Grapalat" w:hAnsi="GHEA Grapalat" w:cs="Times Armenian"/>
                <w:szCs w:val="24"/>
                <w:lang w:val="pt-BR"/>
              </w:rPr>
              <w:t></w:t>
            </w:r>
            <w:r w:rsidRPr="00A759F4">
              <w:rPr>
                <w:rFonts w:ascii="GHEA Grapalat" w:hAnsi="GHEA Grapalat" w:cs="Times Armenian"/>
                <w:szCs w:val="24"/>
                <w:lang w:val="pt-BR"/>
              </w:rPr>
              <w:t xml:space="preserve"> միջոցառ</w:t>
            </w:r>
            <w:r>
              <w:rPr>
                <w:rFonts w:ascii="GHEA Grapalat" w:hAnsi="GHEA Grapalat" w:cs="Times Armenian"/>
                <w:szCs w:val="24"/>
                <w:lang w:val="hy-AM"/>
              </w:rPr>
              <w:t>ման կարիքները մինչև տարեվերջ և խնայողությունների առկայության դեպքում դրանք ուղղել ՀՀ կառավարության պահուստային ֆոնդ։</w:t>
            </w:r>
          </w:p>
        </w:tc>
        <w:tc>
          <w:tcPr>
            <w:tcW w:w="5812" w:type="dxa"/>
          </w:tcPr>
          <w:p w14:paraId="5B920EDC" w14:textId="003B89FF" w:rsidR="006F43CB" w:rsidRPr="0094380A" w:rsidRDefault="006F43CB" w:rsidP="0098580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7918F1B9" w14:textId="1C2A71FF" w:rsidR="006F43CB" w:rsidRPr="0094380A" w:rsidRDefault="006F43CB" w:rsidP="006F43CB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9811D8" w:rsidRPr="000032FC" w14:paraId="10C7A63D" w14:textId="77777777" w:rsidTr="00EF4378">
        <w:trPr>
          <w:trHeight w:val="350"/>
        </w:trPr>
        <w:tc>
          <w:tcPr>
            <w:tcW w:w="8080" w:type="dxa"/>
          </w:tcPr>
          <w:p w14:paraId="3674491D" w14:textId="3A31D182" w:rsidR="009811D8" w:rsidRPr="00985804" w:rsidRDefault="009811D8" w:rsidP="00985804">
            <w:pPr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 w:cs="Times Armenian"/>
                <w:szCs w:val="24"/>
                <w:lang w:val="hy-AM"/>
              </w:rPr>
              <w:lastRenderedPageBreak/>
              <w:t xml:space="preserve">Բացի այդ, </w:t>
            </w:r>
            <w:r>
              <w:rPr>
                <w:rFonts w:ascii="GHEA Grapalat" w:hAnsi="GHEA Grapalat" w:cs="Times Armenian"/>
                <w:szCs w:val="24"/>
                <w:lang w:val="pt-BR"/>
              </w:rPr>
              <w:t xml:space="preserve">խմբագրական առումով առաջարկում ենք </w:t>
            </w:r>
            <w:r>
              <w:rPr>
                <w:rFonts w:ascii="GHEA Grapalat" w:hAnsi="GHEA Grapalat"/>
                <w:szCs w:val="24"/>
                <w:lang w:val="af-ZA"/>
              </w:rPr>
              <w:t>Նախագծի հավելվածներում նոր միջոցառման 12017 դասիչը փոխարինել 12016 դասիչով:</w:t>
            </w:r>
          </w:p>
        </w:tc>
        <w:tc>
          <w:tcPr>
            <w:tcW w:w="5812" w:type="dxa"/>
          </w:tcPr>
          <w:p w14:paraId="587F9DE7" w14:textId="77777777" w:rsidR="009811D8" w:rsidRPr="0094380A" w:rsidRDefault="009811D8" w:rsidP="009811D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2625BCC5" w14:textId="77777777" w:rsidR="009811D8" w:rsidRDefault="009811D8" w:rsidP="006F43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0032FC" w:rsidRPr="00C97592" w14:paraId="102FEF52" w14:textId="77777777" w:rsidTr="00EF4378">
        <w:trPr>
          <w:trHeight w:val="487"/>
        </w:trPr>
        <w:tc>
          <w:tcPr>
            <w:tcW w:w="8080" w:type="dxa"/>
            <w:vMerge w:val="restart"/>
            <w:shd w:val="clear" w:color="auto" w:fill="D9D9D9" w:themeFill="background1" w:themeFillShade="D9"/>
          </w:tcPr>
          <w:p w14:paraId="7D10A0F2" w14:textId="7D669CF5" w:rsidR="000032FC" w:rsidRPr="006B2489" w:rsidRDefault="000032FC" w:rsidP="000032FC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Պետական վերահսկողական ծառայություն</w:t>
            </w:r>
          </w:p>
          <w:p w14:paraId="7A237D48" w14:textId="59B7D91A" w:rsidR="000032FC" w:rsidRPr="006B2489" w:rsidRDefault="000032FC" w:rsidP="000032FC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3BBE5782" w14:textId="4E70034F" w:rsidR="000032FC" w:rsidRPr="006B2489" w:rsidRDefault="00866B35" w:rsidP="000032F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17</w:t>
            </w:r>
            <w:r w:rsidR="000032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="000032FC">
              <w:rPr>
                <w:rFonts w:ascii="GHEA Grapalat" w:hAnsi="GHEA Grapalat"/>
                <w:b/>
                <w:bCs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7</w:t>
            </w:r>
            <w:r w:rsidR="000032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 w:rsidR="000032FC"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="000032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0032FC" w:rsidRPr="00C97592" w14:paraId="5746DFDE" w14:textId="77777777" w:rsidTr="00EF4378">
        <w:trPr>
          <w:trHeight w:val="487"/>
        </w:trPr>
        <w:tc>
          <w:tcPr>
            <w:tcW w:w="8080" w:type="dxa"/>
            <w:vMerge/>
            <w:shd w:val="clear" w:color="auto" w:fill="D9D9D9" w:themeFill="background1" w:themeFillShade="D9"/>
          </w:tcPr>
          <w:p w14:paraId="5DC81A7A" w14:textId="77777777" w:rsidR="000032FC" w:rsidRPr="006B2489" w:rsidRDefault="000032FC" w:rsidP="000032FC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60AC9116" w14:textId="4E82C681" w:rsidR="000032FC" w:rsidRPr="00866B35" w:rsidRDefault="00866B35" w:rsidP="000032F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866B35">
              <w:rPr>
                <w:rFonts w:ascii="GHEA Grapalat" w:eastAsia="Calibri" w:hAnsi="GHEA Grapalat"/>
                <w:b/>
                <w:noProof/>
                <w:color w:val="000000"/>
                <w:szCs w:val="24"/>
                <w:lang w:val="hy-AM"/>
              </w:rPr>
              <w:t>Ե/1726-24</w:t>
            </w:r>
          </w:p>
        </w:tc>
      </w:tr>
      <w:tr w:rsidR="000032FC" w:rsidRPr="00C97592" w14:paraId="2CB9CB23" w14:textId="77777777" w:rsidTr="00EF4378">
        <w:trPr>
          <w:trHeight w:val="70"/>
        </w:trPr>
        <w:tc>
          <w:tcPr>
            <w:tcW w:w="8080" w:type="dxa"/>
          </w:tcPr>
          <w:p w14:paraId="0BC75B2E" w14:textId="243F29F1" w:rsidR="000032FC" w:rsidRPr="00985804" w:rsidRDefault="00A90B0A" w:rsidP="00985804">
            <w:pPr>
              <w:spacing w:line="360" w:lineRule="auto"/>
              <w:jc w:val="both"/>
              <w:rPr>
                <w:rFonts w:ascii="GHEA Grapalat" w:hAnsi="GHEA Grapalat" w:cs="Sylfaen"/>
                <w:noProof/>
                <w:szCs w:val="24"/>
                <w:lang w:val="hy-AM"/>
              </w:rPr>
            </w:pPr>
            <w:r w:rsidRPr="0097784C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««Հայաստանի Հանրապետության 2024 թվականի պետական բյուջեի մասին» օրենքում վերաբաշխում, լրացումներ և Հայաստանի Հանրապետության կառավարության 2023 թվականի դեկտեմբերի 28-ի N 2323-Ն որոշման մեջ փոփոխություններ ու լրացումներ կատարելու մասին</w:t>
            </w:r>
            <w:r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» ՀՀ կառավարության որոշման նախագծի վերաբերյալ առաջարկություններ առկա չեն:</w:t>
            </w:r>
          </w:p>
        </w:tc>
        <w:tc>
          <w:tcPr>
            <w:tcW w:w="5812" w:type="dxa"/>
          </w:tcPr>
          <w:p w14:paraId="1DCE3BF5" w14:textId="77777777" w:rsidR="00081907" w:rsidRPr="0094380A" w:rsidRDefault="00081907" w:rsidP="0008190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7A01A8E8" w14:textId="77777777" w:rsidR="000032FC" w:rsidRPr="0094380A" w:rsidRDefault="000032FC" w:rsidP="0008190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EC26ED" w:rsidRPr="00C97592" w14:paraId="598E3A01" w14:textId="77777777" w:rsidTr="00EF4378">
        <w:trPr>
          <w:trHeight w:val="487"/>
        </w:trPr>
        <w:tc>
          <w:tcPr>
            <w:tcW w:w="8080" w:type="dxa"/>
            <w:vMerge w:val="restart"/>
            <w:shd w:val="clear" w:color="auto" w:fill="D9D9D9" w:themeFill="background1" w:themeFillShade="D9"/>
          </w:tcPr>
          <w:p w14:paraId="46444957" w14:textId="1BB40DDD" w:rsidR="00EC26ED" w:rsidRPr="00830609" w:rsidRDefault="00EC26ED" w:rsidP="00EC26E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029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/>
                <w:b/>
                <w:bCs/>
                <w:szCs w:val="24"/>
                <w:lang w:val="hy-AM"/>
              </w:rPr>
              <w:t xml:space="preserve">․ </w:t>
            </w:r>
            <w:r w:rsidRPr="00830609">
              <w:rPr>
                <w:rFonts w:ascii="GHEA Grapalat" w:hAnsi="GHEA Grapalat"/>
                <w:b/>
                <w:bCs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4BE74A8" w14:textId="77777777" w:rsidR="00EC26ED" w:rsidRPr="006B2489" w:rsidRDefault="00EC26ED" w:rsidP="0060638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22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07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EC26ED" w:rsidRPr="00C97592" w14:paraId="0B7692EB" w14:textId="77777777" w:rsidTr="00EF4378">
        <w:trPr>
          <w:trHeight w:val="487"/>
        </w:trPr>
        <w:tc>
          <w:tcPr>
            <w:tcW w:w="8080" w:type="dxa"/>
            <w:vMerge/>
          </w:tcPr>
          <w:p w14:paraId="4054248F" w14:textId="77777777" w:rsidR="00EC26ED" w:rsidRPr="006B2489" w:rsidRDefault="00EC26ED" w:rsidP="00EC26ED">
            <w:pPr>
              <w:pStyle w:val="Footer"/>
              <w:numPr>
                <w:ilvl w:val="0"/>
                <w:numId w:val="17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14:paraId="770B66E0" w14:textId="77777777" w:rsidR="00EC26ED" w:rsidRPr="000032FC" w:rsidRDefault="00EC26ED" w:rsidP="0060638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830609">
              <w:rPr>
                <w:rFonts w:ascii="GHEA Grapalat" w:hAnsi="GHEA Grapalat"/>
                <w:b/>
                <w:bCs/>
                <w:szCs w:val="24"/>
                <w:lang w:val="hy-AM"/>
              </w:rPr>
              <w:t>ԳՍ/15</w:t>
            </w:r>
            <w:r w:rsidRPr="00830609">
              <w:rPr>
                <w:rFonts w:ascii="Microsoft JhengHei" w:eastAsia="Microsoft JhengHei" w:hAnsi="Microsoft JhengHei" w:cs="Microsoft JhengHei" w:hint="eastAsia"/>
                <w:b/>
                <w:bCs/>
                <w:szCs w:val="24"/>
                <w:lang w:val="hy-AM"/>
              </w:rPr>
              <w:t>․</w:t>
            </w:r>
            <w:r w:rsidRPr="00830609">
              <w:rPr>
                <w:rFonts w:ascii="GHEA Grapalat" w:hAnsi="GHEA Grapalat"/>
                <w:b/>
                <w:bCs/>
                <w:szCs w:val="24"/>
                <w:lang w:val="hy-AM"/>
              </w:rPr>
              <w:t>3/22650-2024</w:t>
            </w:r>
          </w:p>
        </w:tc>
      </w:tr>
      <w:tr w:rsidR="00EC26ED" w:rsidRPr="00C97592" w14:paraId="4B3702FE" w14:textId="77777777" w:rsidTr="00EF4378">
        <w:trPr>
          <w:trHeight w:val="487"/>
        </w:trPr>
        <w:tc>
          <w:tcPr>
            <w:tcW w:w="8080" w:type="dxa"/>
          </w:tcPr>
          <w:p w14:paraId="5794C875" w14:textId="7CD44EE5" w:rsidR="00EC26ED" w:rsidRPr="00EC26ED" w:rsidRDefault="00EC26ED" w:rsidP="00EC26ED">
            <w:pPr>
              <w:spacing w:line="360" w:lineRule="auto"/>
              <w:ind w:firstLine="709"/>
              <w:jc w:val="both"/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</w:pP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>««Հայաստանի Հանրապետության 2024 թվականի պետական բյուջեի մասին» օրենքում վերաբաշխում, լրացումներ և Հայաստանի Հանրապետության կառավարության 202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3</w:t>
            </w: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 xml:space="preserve"> թվականի դեկտեմբերի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28</w:t>
            </w: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 xml:space="preserve">-ի N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2323</w:t>
            </w: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>-Ն որոշման մեջ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փոփոխություններ ու լրացումներ </w:t>
            </w: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>կատարելու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</w:t>
            </w: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>մասին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»</w:t>
            </w:r>
            <w:r>
              <w:rPr>
                <w:rFonts w:ascii="GHEA Grapalat" w:eastAsia="NSimSun" w:hAnsi="GHEA Grapalat" w:cs="Sylfaen"/>
                <w:b/>
                <w:kern w:val="2"/>
                <w:lang w:val="hy-AM" w:eastAsia="zh-CN" w:bidi="hi-IN"/>
              </w:rPr>
              <w:t xml:space="preserve">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Հայաստանի Հանրապետության</w:t>
            </w:r>
            <w:r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t xml:space="preserve"> կառավարության որոշման վերաբերյալ առաջարկություններ չունենք։</w:t>
            </w:r>
          </w:p>
        </w:tc>
        <w:tc>
          <w:tcPr>
            <w:tcW w:w="5812" w:type="dxa"/>
            <w:shd w:val="clear" w:color="auto" w:fill="FFFFFF" w:themeFill="background1"/>
          </w:tcPr>
          <w:p w14:paraId="300CF9B5" w14:textId="77777777" w:rsidR="00EC26ED" w:rsidRPr="0094380A" w:rsidRDefault="00EC26ED" w:rsidP="00EC26E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01DB0AB9" w14:textId="77777777" w:rsidR="00EC26ED" w:rsidRPr="00830609" w:rsidRDefault="00EC26ED" w:rsidP="0060638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</w:tbl>
    <w:p w14:paraId="59E89F99" w14:textId="77777777" w:rsidR="00C673A4" w:rsidRPr="00EC26ED" w:rsidRDefault="00C673A4" w:rsidP="00985804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sectPr w:rsidR="00C673A4" w:rsidRPr="00EC26ED" w:rsidSect="00E90A8E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CC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782"/>
    <w:multiLevelType w:val="hybridMultilevel"/>
    <w:tmpl w:val="5E6AA768"/>
    <w:lvl w:ilvl="0" w:tplc="5644FF8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0055A"/>
    <w:multiLevelType w:val="hybridMultilevel"/>
    <w:tmpl w:val="E1621DA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155272"/>
    <w:multiLevelType w:val="hybridMultilevel"/>
    <w:tmpl w:val="118EC9AC"/>
    <w:lvl w:ilvl="0" w:tplc="6A608038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22C03"/>
    <w:multiLevelType w:val="hybridMultilevel"/>
    <w:tmpl w:val="5E6AA768"/>
    <w:lvl w:ilvl="0" w:tplc="FFFFFFFF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82DB4"/>
    <w:multiLevelType w:val="hybridMultilevel"/>
    <w:tmpl w:val="8C3C8392"/>
    <w:lvl w:ilvl="0" w:tplc="0B8EB072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F1A7693"/>
    <w:multiLevelType w:val="hybridMultilevel"/>
    <w:tmpl w:val="BC266F22"/>
    <w:lvl w:ilvl="0" w:tplc="43B84BD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AE209F"/>
    <w:multiLevelType w:val="hybridMultilevel"/>
    <w:tmpl w:val="5FE8CA24"/>
    <w:lvl w:ilvl="0" w:tplc="5C42D9F8">
      <w:start w:val="12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D512A"/>
    <w:multiLevelType w:val="hybridMultilevel"/>
    <w:tmpl w:val="FF96B48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A8F15CF"/>
    <w:multiLevelType w:val="hybridMultilevel"/>
    <w:tmpl w:val="C7DA70A8"/>
    <w:lvl w:ilvl="0" w:tplc="52BE93D0">
      <w:start w:val="1"/>
      <w:numFmt w:val="decimal"/>
      <w:lvlText w:val="%1."/>
      <w:lvlJc w:val="left"/>
      <w:pPr>
        <w:ind w:left="2204" w:hanging="360"/>
      </w:pPr>
      <w:rPr>
        <w:b w:val="0"/>
        <w:bCs w:val="0"/>
        <w:strike w:val="0"/>
        <w:dstrike w:val="0"/>
        <w:u w:val="none"/>
        <w:effect w:val="none"/>
      </w:rPr>
    </w:lvl>
    <w:lvl w:ilvl="1" w:tplc="04090011">
      <w:start w:val="1"/>
      <w:numFmt w:val="decimal"/>
      <w:lvlText w:val="%2)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59276B2B"/>
    <w:multiLevelType w:val="hybridMultilevel"/>
    <w:tmpl w:val="23C49262"/>
    <w:lvl w:ilvl="0" w:tplc="1E9E0E6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319BA"/>
    <w:multiLevelType w:val="hybridMultilevel"/>
    <w:tmpl w:val="AE86E396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1D60F1A"/>
    <w:multiLevelType w:val="hybridMultilevel"/>
    <w:tmpl w:val="0AE42EF6"/>
    <w:lvl w:ilvl="0" w:tplc="5BF6741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C14B30"/>
    <w:multiLevelType w:val="hybridMultilevel"/>
    <w:tmpl w:val="9042A32C"/>
    <w:lvl w:ilvl="0" w:tplc="0DE66F5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FC22B1"/>
    <w:multiLevelType w:val="hybridMultilevel"/>
    <w:tmpl w:val="572CB49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9F226BD"/>
    <w:multiLevelType w:val="hybridMultilevel"/>
    <w:tmpl w:val="820EF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672AFC"/>
    <w:multiLevelType w:val="hybridMultilevel"/>
    <w:tmpl w:val="5CDE20DE"/>
    <w:lvl w:ilvl="0" w:tplc="7A1CF73E">
      <w:start w:val="11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465A6"/>
    <w:multiLevelType w:val="hybridMultilevel"/>
    <w:tmpl w:val="7056EC72"/>
    <w:lvl w:ilvl="0" w:tplc="37D2E41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F75AC9"/>
    <w:multiLevelType w:val="hybridMultilevel"/>
    <w:tmpl w:val="FF306AB4"/>
    <w:lvl w:ilvl="0" w:tplc="006EE47C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4"/>
  </w:num>
  <w:num w:numId="5">
    <w:abstractNumId w:val="11"/>
  </w:num>
  <w:num w:numId="6">
    <w:abstractNumId w:val="2"/>
  </w:num>
  <w:num w:numId="7">
    <w:abstractNumId w:val="9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8"/>
  </w:num>
  <w:num w:numId="11">
    <w:abstractNumId w:val="16"/>
  </w:num>
  <w:num w:numId="12">
    <w:abstractNumId w:val="6"/>
  </w:num>
  <w:num w:numId="13">
    <w:abstractNumId w:val="12"/>
  </w:num>
  <w:num w:numId="14">
    <w:abstractNumId w:val="17"/>
  </w:num>
  <w:num w:numId="15">
    <w:abstractNumId w:val="3"/>
  </w:num>
  <w:num w:numId="16">
    <w:abstractNumId w:val="13"/>
  </w:num>
  <w:num w:numId="17">
    <w:abstractNumId w:val="10"/>
  </w:num>
  <w:num w:numId="18">
    <w:abstractNumId w:val="7"/>
  </w:num>
  <w:num w:numId="1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2C"/>
    <w:rsid w:val="000032FC"/>
    <w:rsid w:val="00003393"/>
    <w:rsid w:val="00005ADC"/>
    <w:rsid w:val="00011A28"/>
    <w:rsid w:val="0001304E"/>
    <w:rsid w:val="000162BD"/>
    <w:rsid w:val="00021C58"/>
    <w:rsid w:val="00023DB3"/>
    <w:rsid w:val="00023DD5"/>
    <w:rsid w:val="000339CB"/>
    <w:rsid w:val="00036FDE"/>
    <w:rsid w:val="00037695"/>
    <w:rsid w:val="00042F6C"/>
    <w:rsid w:val="00043E37"/>
    <w:rsid w:val="00043EB8"/>
    <w:rsid w:val="00046BFE"/>
    <w:rsid w:val="00047012"/>
    <w:rsid w:val="00053E7C"/>
    <w:rsid w:val="000542E5"/>
    <w:rsid w:val="000548BB"/>
    <w:rsid w:val="00063E00"/>
    <w:rsid w:val="000658E7"/>
    <w:rsid w:val="00065AAE"/>
    <w:rsid w:val="00066353"/>
    <w:rsid w:val="000676FC"/>
    <w:rsid w:val="00070207"/>
    <w:rsid w:val="000729FA"/>
    <w:rsid w:val="00075980"/>
    <w:rsid w:val="00077075"/>
    <w:rsid w:val="0008136F"/>
    <w:rsid w:val="00081907"/>
    <w:rsid w:val="00091FC9"/>
    <w:rsid w:val="00094EB5"/>
    <w:rsid w:val="000950CB"/>
    <w:rsid w:val="000A31DB"/>
    <w:rsid w:val="000B23AD"/>
    <w:rsid w:val="000B2B0E"/>
    <w:rsid w:val="000B5188"/>
    <w:rsid w:val="000C0113"/>
    <w:rsid w:val="000C1645"/>
    <w:rsid w:val="000C3115"/>
    <w:rsid w:val="000C51F1"/>
    <w:rsid w:val="000C6EB1"/>
    <w:rsid w:val="000D26FF"/>
    <w:rsid w:val="000D5AC8"/>
    <w:rsid w:val="000D68A1"/>
    <w:rsid w:val="000D7057"/>
    <w:rsid w:val="000E1471"/>
    <w:rsid w:val="000E2341"/>
    <w:rsid w:val="000E7022"/>
    <w:rsid w:val="000F1271"/>
    <w:rsid w:val="000F39F9"/>
    <w:rsid w:val="000F3AB7"/>
    <w:rsid w:val="00101C3D"/>
    <w:rsid w:val="00103D2C"/>
    <w:rsid w:val="001129A9"/>
    <w:rsid w:val="00112C78"/>
    <w:rsid w:val="001158B3"/>
    <w:rsid w:val="001225BE"/>
    <w:rsid w:val="00125C14"/>
    <w:rsid w:val="0013012A"/>
    <w:rsid w:val="00134540"/>
    <w:rsid w:val="00137A8F"/>
    <w:rsid w:val="00142E8E"/>
    <w:rsid w:val="00145B5A"/>
    <w:rsid w:val="001536D8"/>
    <w:rsid w:val="001540CA"/>
    <w:rsid w:val="0015501A"/>
    <w:rsid w:val="00155E84"/>
    <w:rsid w:val="00157D07"/>
    <w:rsid w:val="0016032D"/>
    <w:rsid w:val="00164C2F"/>
    <w:rsid w:val="001653F5"/>
    <w:rsid w:val="00176AC7"/>
    <w:rsid w:val="00181C74"/>
    <w:rsid w:val="00184147"/>
    <w:rsid w:val="001863CC"/>
    <w:rsid w:val="001936B9"/>
    <w:rsid w:val="001960A4"/>
    <w:rsid w:val="001A01B0"/>
    <w:rsid w:val="001B2C91"/>
    <w:rsid w:val="001B77EC"/>
    <w:rsid w:val="001C499D"/>
    <w:rsid w:val="001C6910"/>
    <w:rsid w:val="001C6E13"/>
    <w:rsid w:val="001C7B77"/>
    <w:rsid w:val="001D060D"/>
    <w:rsid w:val="001D11E4"/>
    <w:rsid w:val="001D33FE"/>
    <w:rsid w:val="001D6836"/>
    <w:rsid w:val="001D7612"/>
    <w:rsid w:val="001D7F4F"/>
    <w:rsid w:val="001E1EF4"/>
    <w:rsid w:val="001E2D18"/>
    <w:rsid w:val="001E33BE"/>
    <w:rsid w:val="001E7142"/>
    <w:rsid w:val="001F17F0"/>
    <w:rsid w:val="001F40A9"/>
    <w:rsid w:val="001F4A40"/>
    <w:rsid w:val="001F4B59"/>
    <w:rsid w:val="001F5C97"/>
    <w:rsid w:val="00201969"/>
    <w:rsid w:val="00201D73"/>
    <w:rsid w:val="00206BCA"/>
    <w:rsid w:val="00207959"/>
    <w:rsid w:val="0021125E"/>
    <w:rsid w:val="002234B2"/>
    <w:rsid w:val="0023020C"/>
    <w:rsid w:val="00234560"/>
    <w:rsid w:val="00235454"/>
    <w:rsid w:val="0023589C"/>
    <w:rsid w:val="00235AF0"/>
    <w:rsid w:val="00240ADE"/>
    <w:rsid w:val="00240FB6"/>
    <w:rsid w:val="00256A10"/>
    <w:rsid w:val="00261323"/>
    <w:rsid w:val="002717AB"/>
    <w:rsid w:val="00274608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5E20"/>
    <w:rsid w:val="002B702D"/>
    <w:rsid w:val="002C027A"/>
    <w:rsid w:val="002D117B"/>
    <w:rsid w:val="002D6855"/>
    <w:rsid w:val="002D6DC2"/>
    <w:rsid w:val="002F0E46"/>
    <w:rsid w:val="002F5612"/>
    <w:rsid w:val="00310113"/>
    <w:rsid w:val="00314351"/>
    <w:rsid w:val="00321349"/>
    <w:rsid w:val="0032261A"/>
    <w:rsid w:val="003239E5"/>
    <w:rsid w:val="0032789F"/>
    <w:rsid w:val="00330F08"/>
    <w:rsid w:val="0033566C"/>
    <w:rsid w:val="00335ADD"/>
    <w:rsid w:val="003365B8"/>
    <w:rsid w:val="003368C1"/>
    <w:rsid w:val="00337F7B"/>
    <w:rsid w:val="0035098C"/>
    <w:rsid w:val="0035180B"/>
    <w:rsid w:val="00364FAD"/>
    <w:rsid w:val="003737FA"/>
    <w:rsid w:val="00374E33"/>
    <w:rsid w:val="00385649"/>
    <w:rsid w:val="00387C82"/>
    <w:rsid w:val="003A4910"/>
    <w:rsid w:val="003A7390"/>
    <w:rsid w:val="003C433E"/>
    <w:rsid w:val="003D2E9B"/>
    <w:rsid w:val="003D4253"/>
    <w:rsid w:val="003F09C5"/>
    <w:rsid w:val="003F7845"/>
    <w:rsid w:val="00400D9F"/>
    <w:rsid w:val="00401BEA"/>
    <w:rsid w:val="004118DB"/>
    <w:rsid w:val="00416863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5610"/>
    <w:rsid w:val="00476A5F"/>
    <w:rsid w:val="004825C2"/>
    <w:rsid w:val="00485F22"/>
    <w:rsid w:val="004867FD"/>
    <w:rsid w:val="00492138"/>
    <w:rsid w:val="00496536"/>
    <w:rsid w:val="00496ACB"/>
    <w:rsid w:val="00497A21"/>
    <w:rsid w:val="004A1525"/>
    <w:rsid w:val="004A366C"/>
    <w:rsid w:val="004A5D2D"/>
    <w:rsid w:val="004B0AB1"/>
    <w:rsid w:val="004B19F6"/>
    <w:rsid w:val="004B413F"/>
    <w:rsid w:val="004B4725"/>
    <w:rsid w:val="004B6E5B"/>
    <w:rsid w:val="004C05E9"/>
    <w:rsid w:val="004C3047"/>
    <w:rsid w:val="004D4ADD"/>
    <w:rsid w:val="004F0F8A"/>
    <w:rsid w:val="004F1A69"/>
    <w:rsid w:val="00501FC2"/>
    <w:rsid w:val="00505787"/>
    <w:rsid w:val="0051217E"/>
    <w:rsid w:val="005137A2"/>
    <w:rsid w:val="00522ABF"/>
    <w:rsid w:val="00527129"/>
    <w:rsid w:val="00532C87"/>
    <w:rsid w:val="005340D1"/>
    <w:rsid w:val="005348C0"/>
    <w:rsid w:val="00537B45"/>
    <w:rsid w:val="0054145D"/>
    <w:rsid w:val="00544806"/>
    <w:rsid w:val="005475AA"/>
    <w:rsid w:val="0055167F"/>
    <w:rsid w:val="00556A3D"/>
    <w:rsid w:val="00556CCD"/>
    <w:rsid w:val="00560888"/>
    <w:rsid w:val="00563130"/>
    <w:rsid w:val="00564B3A"/>
    <w:rsid w:val="00564C44"/>
    <w:rsid w:val="00565639"/>
    <w:rsid w:val="00566878"/>
    <w:rsid w:val="00567FD2"/>
    <w:rsid w:val="0057410B"/>
    <w:rsid w:val="00576CB0"/>
    <w:rsid w:val="005772CE"/>
    <w:rsid w:val="0058360A"/>
    <w:rsid w:val="005836D8"/>
    <w:rsid w:val="005918C9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D304E"/>
    <w:rsid w:val="005E190F"/>
    <w:rsid w:val="005E230E"/>
    <w:rsid w:val="005E6466"/>
    <w:rsid w:val="005F28BC"/>
    <w:rsid w:val="005F34ED"/>
    <w:rsid w:val="005F36CE"/>
    <w:rsid w:val="005F616A"/>
    <w:rsid w:val="0060208A"/>
    <w:rsid w:val="00602C65"/>
    <w:rsid w:val="00603E87"/>
    <w:rsid w:val="00622A06"/>
    <w:rsid w:val="0062442A"/>
    <w:rsid w:val="00627485"/>
    <w:rsid w:val="00632D0A"/>
    <w:rsid w:val="00641B52"/>
    <w:rsid w:val="00642618"/>
    <w:rsid w:val="0064491B"/>
    <w:rsid w:val="006514C2"/>
    <w:rsid w:val="00652AAD"/>
    <w:rsid w:val="00661705"/>
    <w:rsid w:val="00664013"/>
    <w:rsid w:val="00664CB6"/>
    <w:rsid w:val="00670A98"/>
    <w:rsid w:val="006710A4"/>
    <w:rsid w:val="00671158"/>
    <w:rsid w:val="00671332"/>
    <w:rsid w:val="0067265A"/>
    <w:rsid w:val="0067276A"/>
    <w:rsid w:val="00675327"/>
    <w:rsid w:val="006827D0"/>
    <w:rsid w:val="00684B07"/>
    <w:rsid w:val="006911B0"/>
    <w:rsid w:val="00691CDF"/>
    <w:rsid w:val="00692447"/>
    <w:rsid w:val="0069600C"/>
    <w:rsid w:val="006A111E"/>
    <w:rsid w:val="006A1F9C"/>
    <w:rsid w:val="006A5FCC"/>
    <w:rsid w:val="006A7FF6"/>
    <w:rsid w:val="006B2489"/>
    <w:rsid w:val="006B2D1E"/>
    <w:rsid w:val="006C3638"/>
    <w:rsid w:val="006C3B82"/>
    <w:rsid w:val="006C3E9E"/>
    <w:rsid w:val="006C50A8"/>
    <w:rsid w:val="006C55F6"/>
    <w:rsid w:val="006C6865"/>
    <w:rsid w:val="006E2C9A"/>
    <w:rsid w:val="006E3DC8"/>
    <w:rsid w:val="006E62D6"/>
    <w:rsid w:val="006E7D07"/>
    <w:rsid w:val="006F43CB"/>
    <w:rsid w:val="007034B5"/>
    <w:rsid w:val="007041E7"/>
    <w:rsid w:val="007041FA"/>
    <w:rsid w:val="007055A6"/>
    <w:rsid w:val="007069D6"/>
    <w:rsid w:val="00707585"/>
    <w:rsid w:val="007332EF"/>
    <w:rsid w:val="00733492"/>
    <w:rsid w:val="00733541"/>
    <w:rsid w:val="007336B1"/>
    <w:rsid w:val="0073794C"/>
    <w:rsid w:val="0074668A"/>
    <w:rsid w:val="00747763"/>
    <w:rsid w:val="00747EDE"/>
    <w:rsid w:val="007543D8"/>
    <w:rsid w:val="00755AB9"/>
    <w:rsid w:val="00755BEC"/>
    <w:rsid w:val="00760520"/>
    <w:rsid w:val="00760DC0"/>
    <w:rsid w:val="00760F40"/>
    <w:rsid w:val="007675B1"/>
    <w:rsid w:val="0077155D"/>
    <w:rsid w:val="00774BE6"/>
    <w:rsid w:val="00775971"/>
    <w:rsid w:val="00783243"/>
    <w:rsid w:val="007915CE"/>
    <w:rsid w:val="00791A1B"/>
    <w:rsid w:val="007936CB"/>
    <w:rsid w:val="007A0659"/>
    <w:rsid w:val="007A213A"/>
    <w:rsid w:val="007A596F"/>
    <w:rsid w:val="007B10A5"/>
    <w:rsid w:val="007B17CB"/>
    <w:rsid w:val="007B3303"/>
    <w:rsid w:val="007B3804"/>
    <w:rsid w:val="007B75FA"/>
    <w:rsid w:val="007C20ED"/>
    <w:rsid w:val="007D1E05"/>
    <w:rsid w:val="007D6A5E"/>
    <w:rsid w:val="007D793A"/>
    <w:rsid w:val="007E778E"/>
    <w:rsid w:val="007F0539"/>
    <w:rsid w:val="007F24F4"/>
    <w:rsid w:val="007F6528"/>
    <w:rsid w:val="007F6A39"/>
    <w:rsid w:val="007F6CD1"/>
    <w:rsid w:val="008020D1"/>
    <w:rsid w:val="008025FB"/>
    <w:rsid w:val="008028EE"/>
    <w:rsid w:val="0080432C"/>
    <w:rsid w:val="00807301"/>
    <w:rsid w:val="00807462"/>
    <w:rsid w:val="008113F8"/>
    <w:rsid w:val="0081218A"/>
    <w:rsid w:val="00817C07"/>
    <w:rsid w:val="008224F2"/>
    <w:rsid w:val="00824C59"/>
    <w:rsid w:val="00824EC2"/>
    <w:rsid w:val="0083773E"/>
    <w:rsid w:val="0084231A"/>
    <w:rsid w:val="00866B35"/>
    <w:rsid w:val="008816C0"/>
    <w:rsid w:val="00881F1F"/>
    <w:rsid w:val="0088364A"/>
    <w:rsid w:val="00883C1B"/>
    <w:rsid w:val="00885387"/>
    <w:rsid w:val="00886196"/>
    <w:rsid w:val="0088715C"/>
    <w:rsid w:val="008872CB"/>
    <w:rsid w:val="00887948"/>
    <w:rsid w:val="00890BCA"/>
    <w:rsid w:val="00891A05"/>
    <w:rsid w:val="00892524"/>
    <w:rsid w:val="008B5FA6"/>
    <w:rsid w:val="008C16A8"/>
    <w:rsid w:val="008C4A87"/>
    <w:rsid w:val="008C6EC5"/>
    <w:rsid w:val="008D0B5A"/>
    <w:rsid w:val="008D37E8"/>
    <w:rsid w:val="008D66C4"/>
    <w:rsid w:val="008E210F"/>
    <w:rsid w:val="008E23FA"/>
    <w:rsid w:val="008E6357"/>
    <w:rsid w:val="008F0F6F"/>
    <w:rsid w:val="008F23E4"/>
    <w:rsid w:val="008F6AC0"/>
    <w:rsid w:val="00900CC9"/>
    <w:rsid w:val="0090197F"/>
    <w:rsid w:val="009049E7"/>
    <w:rsid w:val="00913BF3"/>
    <w:rsid w:val="00915477"/>
    <w:rsid w:val="009249A2"/>
    <w:rsid w:val="00926ED1"/>
    <w:rsid w:val="009325E1"/>
    <w:rsid w:val="00936198"/>
    <w:rsid w:val="009367A1"/>
    <w:rsid w:val="00940617"/>
    <w:rsid w:val="0094380A"/>
    <w:rsid w:val="009443D3"/>
    <w:rsid w:val="00945000"/>
    <w:rsid w:val="009553DC"/>
    <w:rsid w:val="00956A84"/>
    <w:rsid w:val="0095778E"/>
    <w:rsid w:val="00961144"/>
    <w:rsid w:val="00964FA5"/>
    <w:rsid w:val="009811D8"/>
    <w:rsid w:val="00985804"/>
    <w:rsid w:val="0098620C"/>
    <w:rsid w:val="00991790"/>
    <w:rsid w:val="009929D8"/>
    <w:rsid w:val="00993120"/>
    <w:rsid w:val="009946AC"/>
    <w:rsid w:val="009956C9"/>
    <w:rsid w:val="00997E73"/>
    <w:rsid w:val="00997F13"/>
    <w:rsid w:val="009A2B5C"/>
    <w:rsid w:val="009A4951"/>
    <w:rsid w:val="009A6927"/>
    <w:rsid w:val="009B1C28"/>
    <w:rsid w:val="009C0B3D"/>
    <w:rsid w:val="009C0E7A"/>
    <w:rsid w:val="009C68F3"/>
    <w:rsid w:val="009C6A3E"/>
    <w:rsid w:val="009C6AB1"/>
    <w:rsid w:val="009D24E5"/>
    <w:rsid w:val="009D2C6B"/>
    <w:rsid w:val="009E2FD4"/>
    <w:rsid w:val="009E602F"/>
    <w:rsid w:val="009E7B25"/>
    <w:rsid w:val="009F2B8B"/>
    <w:rsid w:val="009F320A"/>
    <w:rsid w:val="009F738C"/>
    <w:rsid w:val="00A03ED0"/>
    <w:rsid w:val="00A05977"/>
    <w:rsid w:val="00A060A3"/>
    <w:rsid w:val="00A07C28"/>
    <w:rsid w:val="00A20E94"/>
    <w:rsid w:val="00A2681C"/>
    <w:rsid w:val="00A31032"/>
    <w:rsid w:val="00A35CED"/>
    <w:rsid w:val="00A40686"/>
    <w:rsid w:val="00A42AB0"/>
    <w:rsid w:val="00A50ABB"/>
    <w:rsid w:val="00A50EC4"/>
    <w:rsid w:val="00A50F32"/>
    <w:rsid w:val="00A51249"/>
    <w:rsid w:val="00A54571"/>
    <w:rsid w:val="00A63ADD"/>
    <w:rsid w:val="00A66AF4"/>
    <w:rsid w:val="00A67991"/>
    <w:rsid w:val="00A83454"/>
    <w:rsid w:val="00A83486"/>
    <w:rsid w:val="00A90481"/>
    <w:rsid w:val="00A90B0A"/>
    <w:rsid w:val="00A91737"/>
    <w:rsid w:val="00AA27F3"/>
    <w:rsid w:val="00AA3362"/>
    <w:rsid w:val="00AB060F"/>
    <w:rsid w:val="00AB0F0F"/>
    <w:rsid w:val="00AB5611"/>
    <w:rsid w:val="00AC102F"/>
    <w:rsid w:val="00AC3FA0"/>
    <w:rsid w:val="00AC588E"/>
    <w:rsid w:val="00AD22FB"/>
    <w:rsid w:val="00AD2422"/>
    <w:rsid w:val="00AD7763"/>
    <w:rsid w:val="00AD7B97"/>
    <w:rsid w:val="00AE62D2"/>
    <w:rsid w:val="00AE6AA2"/>
    <w:rsid w:val="00AE78F0"/>
    <w:rsid w:val="00AF083D"/>
    <w:rsid w:val="00AF6811"/>
    <w:rsid w:val="00AF6A76"/>
    <w:rsid w:val="00AF6B67"/>
    <w:rsid w:val="00B0097B"/>
    <w:rsid w:val="00B02BD3"/>
    <w:rsid w:val="00B075F1"/>
    <w:rsid w:val="00B1215B"/>
    <w:rsid w:val="00B15259"/>
    <w:rsid w:val="00B15E50"/>
    <w:rsid w:val="00B17C97"/>
    <w:rsid w:val="00B278C2"/>
    <w:rsid w:val="00B32EC4"/>
    <w:rsid w:val="00B35E6A"/>
    <w:rsid w:val="00B376BE"/>
    <w:rsid w:val="00B37EC1"/>
    <w:rsid w:val="00B40843"/>
    <w:rsid w:val="00B40AC6"/>
    <w:rsid w:val="00B40B13"/>
    <w:rsid w:val="00B43EA7"/>
    <w:rsid w:val="00B53F9D"/>
    <w:rsid w:val="00B620E8"/>
    <w:rsid w:val="00B63C70"/>
    <w:rsid w:val="00B660C4"/>
    <w:rsid w:val="00B667ED"/>
    <w:rsid w:val="00B67B0E"/>
    <w:rsid w:val="00B72C3F"/>
    <w:rsid w:val="00B75F9E"/>
    <w:rsid w:val="00B76C11"/>
    <w:rsid w:val="00B76DD4"/>
    <w:rsid w:val="00B81F81"/>
    <w:rsid w:val="00B83161"/>
    <w:rsid w:val="00B84423"/>
    <w:rsid w:val="00B85B50"/>
    <w:rsid w:val="00B873AA"/>
    <w:rsid w:val="00B90D6E"/>
    <w:rsid w:val="00B90EF0"/>
    <w:rsid w:val="00B917D7"/>
    <w:rsid w:val="00B945A7"/>
    <w:rsid w:val="00BA1B01"/>
    <w:rsid w:val="00BA64F4"/>
    <w:rsid w:val="00BB1AC4"/>
    <w:rsid w:val="00BB5C6A"/>
    <w:rsid w:val="00BC45D8"/>
    <w:rsid w:val="00BC795B"/>
    <w:rsid w:val="00BD1766"/>
    <w:rsid w:val="00BD3781"/>
    <w:rsid w:val="00BD5096"/>
    <w:rsid w:val="00BD604F"/>
    <w:rsid w:val="00BE0493"/>
    <w:rsid w:val="00BE5409"/>
    <w:rsid w:val="00BE7F26"/>
    <w:rsid w:val="00BF0494"/>
    <w:rsid w:val="00BF23A6"/>
    <w:rsid w:val="00BF5DC5"/>
    <w:rsid w:val="00C002C9"/>
    <w:rsid w:val="00C00CD2"/>
    <w:rsid w:val="00C04552"/>
    <w:rsid w:val="00C055AA"/>
    <w:rsid w:val="00C0647B"/>
    <w:rsid w:val="00C07F1A"/>
    <w:rsid w:val="00C10838"/>
    <w:rsid w:val="00C11513"/>
    <w:rsid w:val="00C12943"/>
    <w:rsid w:val="00C16003"/>
    <w:rsid w:val="00C2175E"/>
    <w:rsid w:val="00C218FC"/>
    <w:rsid w:val="00C3291C"/>
    <w:rsid w:val="00C34499"/>
    <w:rsid w:val="00C373A9"/>
    <w:rsid w:val="00C40B60"/>
    <w:rsid w:val="00C4717B"/>
    <w:rsid w:val="00C50884"/>
    <w:rsid w:val="00C55552"/>
    <w:rsid w:val="00C60170"/>
    <w:rsid w:val="00C64BEE"/>
    <w:rsid w:val="00C673A4"/>
    <w:rsid w:val="00C71530"/>
    <w:rsid w:val="00C729C4"/>
    <w:rsid w:val="00C76123"/>
    <w:rsid w:val="00C77F20"/>
    <w:rsid w:val="00C835E4"/>
    <w:rsid w:val="00C8423B"/>
    <w:rsid w:val="00C86A89"/>
    <w:rsid w:val="00C87BD0"/>
    <w:rsid w:val="00C97592"/>
    <w:rsid w:val="00CA7C1F"/>
    <w:rsid w:val="00CB2E90"/>
    <w:rsid w:val="00CB6DB3"/>
    <w:rsid w:val="00CC3134"/>
    <w:rsid w:val="00CE01A9"/>
    <w:rsid w:val="00CE2991"/>
    <w:rsid w:val="00CE2AA0"/>
    <w:rsid w:val="00CF437F"/>
    <w:rsid w:val="00CF43EF"/>
    <w:rsid w:val="00D02197"/>
    <w:rsid w:val="00D13DA7"/>
    <w:rsid w:val="00D241FC"/>
    <w:rsid w:val="00D257B9"/>
    <w:rsid w:val="00D3228E"/>
    <w:rsid w:val="00D417DB"/>
    <w:rsid w:val="00D43B5F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1B9D"/>
    <w:rsid w:val="00D94820"/>
    <w:rsid w:val="00D955D9"/>
    <w:rsid w:val="00DA19B1"/>
    <w:rsid w:val="00DA5386"/>
    <w:rsid w:val="00DB15DC"/>
    <w:rsid w:val="00DB2B7C"/>
    <w:rsid w:val="00DB7D17"/>
    <w:rsid w:val="00DC05FC"/>
    <w:rsid w:val="00DC0DBD"/>
    <w:rsid w:val="00DC0EF8"/>
    <w:rsid w:val="00DD65C2"/>
    <w:rsid w:val="00DE4F16"/>
    <w:rsid w:val="00DE5033"/>
    <w:rsid w:val="00DF147D"/>
    <w:rsid w:val="00DF25AA"/>
    <w:rsid w:val="00DF5B80"/>
    <w:rsid w:val="00DF6C29"/>
    <w:rsid w:val="00DF6CD8"/>
    <w:rsid w:val="00E00224"/>
    <w:rsid w:val="00E11A1A"/>
    <w:rsid w:val="00E12F9C"/>
    <w:rsid w:val="00E177A9"/>
    <w:rsid w:val="00E230D4"/>
    <w:rsid w:val="00E25D6A"/>
    <w:rsid w:val="00E260D9"/>
    <w:rsid w:val="00E263D9"/>
    <w:rsid w:val="00E31941"/>
    <w:rsid w:val="00E34918"/>
    <w:rsid w:val="00E35C1E"/>
    <w:rsid w:val="00E42A22"/>
    <w:rsid w:val="00E42E33"/>
    <w:rsid w:val="00E4382E"/>
    <w:rsid w:val="00E455B2"/>
    <w:rsid w:val="00E509D4"/>
    <w:rsid w:val="00E53B07"/>
    <w:rsid w:val="00E57DE5"/>
    <w:rsid w:val="00E705F9"/>
    <w:rsid w:val="00E77033"/>
    <w:rsid w:val="00E85140"/>
    <w:rsid w:val="00E90A8E"/>
    <w:rsid w:val="00E960AA"/>
    <w:rsid w:val="00E96301"/>
    <w:rsid w:val="00EA2D92"/>
    <w:rsid w:val="00EA2F4E"/>
    <w:rsid w:val="00EA5D5F"/>
    <w:rsid w:val="00EA6D92"/>
    <w:rsid w:val="00EA748B"/>
    <w:rsid w:val="00EB34BB"/>
    <w:rsid w:val="00EB5553"/>
    <w:rsid w:val="00EB7CEC"/>
    <w:rsid w:val="00EC201B"/>
    <w:rsid w:val="00EC26ED"/>
    <w:rsid w:val="00EC3650"/>
    <w:rsid w:val="00EC5143"/>
    <w:rsid w:val="00ED150F"/>
    <w:rsid w:val="00ED1A78"/>
    <w:rsid w:val="00EE29C1"/>
    <w:rsid w:val="00EE2B4B"/>
    <w:rsid w:val="00EE4C71"/>
    <w:rsid w:val="00EE7E2B"/>
    <w:rsid w:val="00EF1D47"/>
    <w:rsid w:val="00EF4378"/>
    <w:rsid w:val="00EF78FB"/>
    <w:rsid w:val="00F02C89"/>
    <w:rsid w:val="00F03403"/>
    <w:rsid w:val="00F06CDA"/>
    <w:rsid w:val="00F0700C"/>
    <w:rsid w:val="00F07C4A"/>
    <w:rsid w:val="00F10BB1"/>
    <w:rsid w:val="00F1454B"/>
    <w:rsid w:val="00F151C1"/>
    <w:rsid w:val="00F23A5B"/>
    <w:rsid w:val="00F30D3F"/>
    <w:rsid w:val="00F3420C"/>
    <w:rsid w:val="00F3735D"/>
    <w:rsid w:val="00F447CD"/>
    <w:rsid w:val="00F450E5"/>
    <w:rsid w:val="00F46470"/>
    <w:rsid w:val="00F46AEB"/>
    <w:rsid w:val="00F47E9F"/>
    <w:rsid w:val="00F50E03"/>
    <w:rsid w:val="00F52740"/>
    <w:rsid w:val="00F53C75"/>
    <w:rsid w:val="00F57B52"/>
    <w:rsid w:val="00F72E26"/>
    <w:rsid w:val="00F74440"/>
    <w:rsid w:val="00F75B67"/>
    <w:rsid w:val="00F77401"/>
    <w:rsid w:val="00F8074A"/>
    <w:rsid w:val="00F91F1F"/>
    <w:rsid w:val="00F95492"/>
    <w:rsid w:val="00FA0E42"/>
    <w:rsid w:val="00FB02B7"/>
    <w:rsid w:val="00FB079F"/>
    <w:rsid w:val="00FB1C02"/>
    <w:rsid w:val="00FB20FB"/>
    <w:rsid w:val="00FB3026"/>
    <w:rsid w:val="00FB3AB5"/>
    <w:rsid w:val="00FC0E41"/>
    <w:rsid w:val="00FC6DB4"/>
    <w:rsid w:val="00FD0B01"/>
    <w:rsid w:val="00FD54A0"/>
    <w:rsid w:val="00FD60A4"/>
    <w:rsid w:val="00FE13CE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6B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link w:val="NoSpacingChar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SpacingChar">
    <w:name w:val="No Spacing Char"/>
    <w:link w:val="NoSpacing"/>
    <w:locked/>
    <w:rsid w:val="00563130"/>
    <w:rPr>
      <w:rFonts w:ascii="Arial Unicode" w:eastAsia="Times New Roman" w:hAnsi="Arial Unicode" w:cs="Times New Roman"/>
      <w:sz w:val="24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76CB0"/>
    <w:pPr>
      <w:spacing w:after="160"/>
    </w:pPr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6CB0"/>
    <w:rPr>
      <w:sz w:val="20"/>
      <w:szCs w:val="20"/>
    </w:rPr>
  </w:style>
  <w:style w:type="paragraph" w:customStyle="1" w:styleId="Char3CharCharChar">
    <w:name w:val="Char3 Char Char Char"/>
    <w:basedOn w:val="Normal"/>
    <w:next w:val="Normal"/>
    <w:semiHidden/>
    <w:rsid w:val="00576CB0"/>
    <w:pPr>
      <w:spacing w:after="160" w:line="240" w:lineRule="exact"/>
    </w:pPr>
    <w:rPr>
      <w:rFonts w:ascii="Arial" w:hAnsi="Arial" w:cs="Arial"/>
      <w:sz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B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c-name">
    <w:name w:val="dec-name"/>
    <w:basedOn w:val="Normal"/>
    <w:rsid w:val="006F43CB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09261-A0F4-4DA3-83E0-B9E2493F6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2817</Characters>
  <Application>Microsoft Office Word</Application>
  <DocSecurity>0</DocSecurity>
  <Lines>176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https:/mul2-mineconomy.gov.am/tasks/586193/oneclick/Ampopatert - 2023-11-27T170212.034.docx?token=d5f164fe49b7dc8b78a1529dfe973db3</cp:keywords>
  <cp:lastModifiedBy>Susanna Arzumanyan</cp:lastModifiedBy>
  <cp:revision>2</cp:revision>
  <cp:lastPrinted>2024-07-19T06:20:00Z</cp:lastPrinted>
  <dcterms:created xsi:type="dcterms:W3CDTF">2024-08-14T11:41:00Z</dcterms:created>
  <dcterms:modified xsi:type="dcterms:W3CDTF">2024-08-14T11:41:00Z</dcterms:modified>
</cp:coreProperties>
</file>