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191B2" w14:textId="77777777" w:rsidR="00D03FAC" w:rsidRPr="00994456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35402CE9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</w:t>
      </w:r>
      <w:r w:rsidR="005023D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_____________</w:t>
      </w:r>
      <w:r w:rsidR="005023D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E2540" w:rsidRPr="00DE2540">
        <w:rPr>
          <w:rFonts w:ascii="GHEA Grapalat" w:hAnsi="GHEA Grapalat" w:cs="Sylfaen"/>
          <w:b/>
          <w:sz w:val="24"/>
          <w:szCs w:val="24"/>
          <w:lang w:val="af-ZA" w:eastAsia="ru-RU"/>
        </w:rPr>
        <w:t>4</w:t>
      </w:r>
      <w:r w:rsidR="005023D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="005023D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N</w:t>
      </w:r>
      <w:r w:rsidR="005023DA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162336C" w14:textId="6E9C4428" w:rsidR="00491F6E" w:rsidRDefault="009A535F" w:rsidP="00491F6E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DE2540">
        <w:rPr>
          <w:rFonts w:ascii="GHEA Grapalat" w:hAnsi="GHEA Grapalat" w:cs="Sylfaen"/>
          <w:b/>
          <w:bCs/>
          <w:sz w:val="24"/>
          <w:szCs w:val="24"/>
          <w:lang w:val="hy-AM"/>
        </w:rPr>
        <w:t>ՀԱՅՓՈՍՏ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ՓԱԿ ԲԱԺՆԵՏԻՐԱԿԱՆ ԸՆԿԵՐՈՒԹՅԱՆ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ԿԱՆՈՆԱԴՐԱԿԱՆ ԿԱՊԻՏԱԼՆ ԱՎԵԼԱՑՆԵԼՈՒ, «ՀԱՅԱՍՏԱՆԻ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DE2540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57051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5023D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202</w:t>
      </w:r>
      <w:r w:rsidR="00DE2540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DE2540"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57051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N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DE2540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DE2540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C16CF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</w:t>
      </w:r>
      <w:r w:rsidR="009C726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ԼՐԱՑՈՒՄ</w:t>
      </w:r>
      <w:r w:rsidR="00B3600C">
        <w:rPr>
          <w:rFonts w:ascii="GHEA Grapalat" w:hAnsi="GHEA Grapalat" w:cs="Sylfaen"/>
          <w:b/>
          <w:bCs/>
          <w:sz w:val="24"/>
          <w:szCs w:val="24"/>
          <w:lang w:val="hy-AM"/>
        </w:rPr>
        <w:t>ՆԵՐ</w:t>
      </w:r>
      <w:r w:rsidRPr="0005794B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ԿԱ</w:t>
      </w:r>
      <w:r w:rsidRPr="0005794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="00491F6E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="005023D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14:paraId="799D3E0B" w14:textId="001CF150" w:rsidR="009A535F" w:rsidRPr="00491F6E" w:rsidRDefault="009A535F" w:rsidP="009A535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0622442" w14:textId="002E8711" w:rsidR="009A535F" w:rsidRPr="00BA31B0" w:rsidRDefault="009A535F" w:rsidP="009A535F">
      <w:pPr>
        <w:spacing w:after="0" w:line="360" w:lineRule="auto"/>
        <w:ind w:firstLine="4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25634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բյուջետային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համակարգի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r w:rsidR="00411EE5">
        <w:rPr>
          <w:rFonts w:ascii="GHEA Grapalat" w:hAnsi="GHEA Grapalat"/>
          <w:sz w:val="24"/>
          <w:szCs w:val="24"/>
          <w:lang w:val="hy-AM"/>
        </w:rPr>
        <w:t>19</w:t>
      </w:r>
      <w:r w:rsidRPr="00825634">
        <w:rPr>
          <w:rFonts w:ascii="GHEA Grapalat" w:hAnsi="GHEA Grapalat"/>
          <w:sz w:val="24"/>
          <w:szCs w:val="24"/>
          <w:lang w:val="es-ES"/>
        </w:rPr>
        <w:t>-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րդ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3-րդ </w:t>
      </w:r>
      <w:r w:rsidRPr="00825634">
        <w:rPr>
          <w:rFonts w:ascii="GHEA Grapalat" w:hAnsi="GHEA Grapalat"/>
          <w:sz w:val="24"/>
          <w:szCs w:val="24"/>
          <w:lang w:val="hy-AM"/>
        </w:rPr>
        <w:t>կետի</w:t>
      </w:r>
      <w:r w:rsidRPr="00825634">
        <w:rPr>
          <w:rFonts w:ascii="GHEA Grapalat" w:hAnsi="GHEA Grapalat"/>
          <w:sz w:val="24"/>
          <w:szCs w:val="24"/>
          <w:lang w:val="es-ES"/>
        </w:rPr>
        <w:t>, «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Նորմատիվ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իրավական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ակտերի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825634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825634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33-րդ և 34-րդ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հոդվածների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>, «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Բաժնետիրական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ընկերությունների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մասին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Հայաստանի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Հանրապետության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օրենքի</w:t>
      </w:r>
      <w:proofErr w:type="spellEnd"/>
      <w:r w:rsidRPr="0005794B">
        <w:rPr>
          <w:rFonts w:ascii="GHEA Grapalat" w:hAnsi="GHEA Grapalat"/>
          <w:sz w:val="24"/>
          <w:szCs w:val="24"/>
          <w:lang w:val="es-ES"/>
        </w:rPr>
        <w:t xml:space="preserve"> 35-րդ </w:t>
      </w:r>
      <w:proofErr w:type="spellStart"/>
      <w:r w:rsidRPr="0005794B">
        <w:rPr>
          <w:rFonts w:ascii="GHEA Grapalat" w:hAnsi="GHEA Grapalat"/>
          <w:sz w:val="24"/>
          <w:szCs w:val="24"/>
          <w:lang w:val="es-ES"/>
        </w:rPr>
        <w:t>հոդվածի</w:t>
      </w:r>
      <w:proofErr w:type="spellEnd"/>
      <w:r w:rsidRPr="00225C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Հայաստանի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Հանրապետության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կառավարությունը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proofErr w:type="spellStart"/>
      <w:r w:rsidRPr="00BA31B0">
        <w:rPr>
          <w:rFonts w:ascii="GHEA Grapalat" w:hAnsi="GHEA Grapalat"/>
          <w:b/>
          <w:sz w:val="24"/>
          <w:szCs w:val="24"/>
          <w:lang w:val="es-ES"/>
        </w:rPr>
        <w:t>որոշում</w:t>
      </w:r>
      <w:proofErr w:type="spellEnd"/>
      <w:r w:rsidRPr="00BA31B0">
        <w:rPr>
          <w:rFonts w:ascii="GHEA Grapalat" w:hAnsi="GHEA Grapalat"/>
          <w:b/>
          <w:sz w:val="24"/>
          <w:szCs w:val="24"/>
          <w:lang w:val="es-ES"/>
        </w:rPr>
        <w:t xml:space="preserve"> է.</w:t>
      </w:r>
    </w:p>
    <w:p w14:paraId="7015BFFB" w14:textId="41F947CA" w:rsidR="009A535F" w:rsidRDefault="009A535F" w:rsidP="009A535F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 w:rsidRPr="0005794B">
        <w:rPr>
          <w:rFonts w:ascii="GHEA Grapalat" w:hAnsi="GHEA Grapalat"/>
          <w:sz w:val="24"/>
          <w:szCs w:val="24"/>
          <w:lang w:val="hy-AM"/>
        </w:rPr>
        <w:t xml:space="preserve">1. </w:t>
      </w:r>
      <w:r w:rsidR="00B10B11">
        <w:rPr>
          <w:rFonts w:ascii="GHEA Grapalat" w:hAnsi="GHEA Grapalat"/>
          <w:sz w:val="24"/>
          <w:szCs w:val="24"/>
          <w:lang w:val="hy-AM"/>
        </w:rPr>
        <w:t>Լ</w:t>
      </w:r>
      <w:r w:rsidR="00B3600C" w:rsidRPr="00E41EEA">
        <w:rPr>
          <w:rFonts w:ascii="GHEA Grapalat" w:hAnsi="GHEA Grapalat"/>
          <w:sz w:val="24"/>
          <w:szCs w:val="24"/>
          <w:lang w:val="hy-AM"/>
        </w:rPr>
        <w:t xml:space="preserve">րացուցիչ բաժնետոմսեր տեղաբաշխելու </w:t>
      </w:r>
      <w:r w:rsidRPr="00B3600C">
        <w:rPr>
          <w:rFonts w:ascii="GHEA Grapalat" w:hAnsi="GHEA Grapalat"/>
          <w:sz w:val="24"/>
          <w:szCs w:val="24"/>
          <w:lang w:val="hy-AM"/>
        </w:rPr>
        <w:t>միջոցով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E2540">
        <w:rPr>
          <w:rFonts w:ascii="GHEA Grapalat" w:hAnsi="GHEA Grapalat"/>
          <w:sz w:val="24"/>
          <w:szCs w:val="24"/>
          <w:lang w:val="hy-AM"/>
        </w:rPr>
        <w:t>Հայփոստ</w:t>
      </w:r>
      <w:r w:rsidRPr="0005794B">
        <w:rPr>
          <w:rFonts w:ascii="GHEA Grapalat" w:hAnsi="GHEA Grapalat"/>
          <w:sz w:val="24"/>
          <w:szCs w:val="24"/>
          <w:lang w:val="hy-AM"/>
        </w:rPr>
        <w:t>» փակ բաժնետիրական ընկերության (այսուհետ` ընկերություն) կանոնադրական կապիտալ</w:t>
      </w:r>
      <w:r>
        <w:rPr>
          <w:rFonts w:ascii="GHEA Grapalat" w:hAnsi="GHEA Grapalat"/>
          <w:sz w:val="24"/>
          <w:szCs w:val="24"/>
          <w:lang w:val="hy-AM"/>
        </w:rPr>
        <w:t>ն ավելացնել</w:t>
      </w:r>
      <w:r w:rsidR="005023DA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E94">
        <w:rPr>
          <w:rFonts w:ascii="GHEA Grapalat" w:hAnsi="GHEA Grapalat"/>
          <w:sz w:val="24"/>
          <w:szCs w:val="24"/>
          <w:lang w:val="hy-AM"/>
        </w:rPr>
        <w:t>1,951</w:t>
      </w:r>
      <w:r w:rsidR="00F32E94" w:rsidRPr="007A5A94">
        <w:rPr>
          <w:rFonts w:ascii="GHEA Grapalat" w:hAnsi="GHEA Grapalat"/>
          <w:sz w:val="24"/>
          <w:szCs w:val="24"/>
          <w:lang w:val="hy-AM"/>
        </w:rPr>
        <w:t>,</w:t>
      </w:r>
      <w:r w:rsidR="00F32E94">
        <w:rPr>
          <w:rFonts w:ascii="GHEA Grapalat" w:hAnsi="GHEA Grapalat"/>
          <w:sz w:val="24"/>
          <w:szCs w:val="24"/>
          <w:lang w:val="hy-AM"/>
        </w:rPr>
        <w:t>428</w:t>
      </w:r>
      <w:r w:rsidR="00F32E94" w:rsidRPr="007A5A94">
        <w:rPr>
          <w:rFonts w:ascii="GHEA Grapalat" w:hAnsi="GHEA Grapalat"/>
          <w:sz w:val="24"/>
          <w:szCs w:val="24"/>
          <w:lang w:val="hy-AM"/>
        </w:rPr>
        <w:t>,</w:t>
      </w:r>
      <w:r w:rsidR="00F32E94">
        <w:rPr>
          <w:rFonts w:ascii="GHEA Grapalat" w:hAnsi="GHEA Grapalat"/>
          <w:sz w:val="24"/>
          <w:szCs w:val="24"/>
          <w:lang w:val="hy-AM"/>
        </w:rPr>
        <w:t xml:space="preserve">942.0 </w:t>
      </w:r>
      <w:r w:rsidRPr="006966B9">
        <w:rPr>
          <w:rFonts w:ascii="GHEA Grapalat" w:hAnsi="GHEA Grapalat"/>
          <w:sz w:val="24"/>
          <w:szCs w:val="24"/>
          <w:lang w:val="hy-AM"/>
        </w:rPr>
        <w:t>(</w:t>
      </w:r>
      <w:r w:rsidR="00F32E94">
        <w:rPr>
          <w:rFonts w:ascii="GHEA Grapalat" w:hAnsi="GHEA Grapalat"/>
          <w:sz w:val="24"/>
          <w:szCs w:val="24"/>
          <w:lang w:val="hy-AM"/>
        </w:rPr>
        <w:t>մեկ միլիարդ ինը</w:t>
      </w:r>
      <w:r w:rsidR="00DE2540">
        <w:rPr>
          <w:rFonts w:ascii="GHEA Grapalat" w:hAnsi="GHEA Grapalat"/>
          <w:sz w:val="24"/>
          <w:szCs w:val="24"/>
          <w:lang w:val="hy-AM"/>
        </w:rPr>
        <w:t xml:space="preserve"> հարյուր</w:t>
      </w:r>
      <w:r w:rsidR="00B3600C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E94">
        <w:rPr>
          <w:rFonts w:ascii="GHEA Grapalat" w:hAnsi="GHEA Grapalat"/>
          <w:sz w:val="24"/>
          <w:szCs w:val="24"/>
          <w:lang w:val="hy-AM"/>
        </w:rPr>
        <w:t>հիսունմեկ</w:t>
      </w:r>
      <w:r w:rsidR="00DE2540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F32E94">
        <w:rPr>
          <w:rFonts w:ascii="GHEA Grapalat" w:hAnsi="GHEA Grapalat"/>
          <w:sz w:val="24"/>
          <w:szCs w:val="24"/>
          <w:lang w:val="hy-AM"/>
        </w:rPr>
        <w:t>չորս</w:t>
      </w:r>
      <w:r w:rsidR="00DE2540">
        <w:rPr>
          <w:rFonts w:ascii="GHEA Grapalat" w:hAnsi="GHEA Grapalat"/>
          <w:sz w:val="24"/>
          <w:szCs w:val="24"/>
          <w:lang w:val="hy-AM"/>
        </w:rPr>
        <w:t xml:space="preserve"> հարյ</w:t>
      </w:r>
      <w:r>
        <w:rPr>
          <w:rFonts w:ascii="GHEA Grapalat" w:hAnsi="GHEA Grapalat"/>
          <w:sz w:val="24"/>
          <w:szCs w:val="24"/>
          <w:lang w:val="hy-AM"/>
        </w:rPr>
        <w:t>ուր</w:t>
      </w:r>
      <w:r w:rsidR="00B3600C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E94">
        <w:rPr>
          <w:rFonts w:ascii="GHEA Grapalat" w:hAnsi="GHEA Grapalat"/>
          <w:sz w:val="24"/>
          <w:szCs w:val="24"/>
          <w:lang w:val="hy-AM"/>
        </w:rPr>
        <w:t>քսանութ</w:t>
      </w:r>
      <w:r w:rsidR="00DE2540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B55067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E94">
        <w:rPr>
          <w:rFonts w:ascii="GHEA Grapalat" w:hAnsi="GHEA Grapalat"/>
          <w:sz w:val="24"/>
          <w:szCs w:val="24"/>
          <w:lang w:val="hy-AM"/>
        </w:rPr>
        <w:t>ինը</w:t>
      </w:r>
      <w:r w:rsidR="00B55067">
        <w:rPr>
          <w:rFonts w:ascii="GHEA Grapalat" w:hAnsi="GHEA Grapalat"/>
          <w:sz w:val="24"/>
          <w:szCs w:val="24"/>
          <w:lang w:val="hy-AM"/>
        </w:rPr>
        <w:t xml:space="preserve"> հարյուր քառասուներկու</w:t>
      </w:r>
      <w:r w:rsidRPr="006966B9">
        <w:rPr>
          <w:rFonts w:ascii="GHEA Grapalat" w:hAnsi="GHEA Grapalat"/>
          <w:sz w:val="24"/>
          <w:szCs w:val="24"/>
          <w:lang w:val="hy-AM"/>
        </w:rPr>
        <w:t>)</w:t>
      </w:r>
      <w:r w:rsidR="00F32E94">
        <w:rPr>
          <w:rFonts w:ascii="GHEA Grapalat" w:hAnsi="GHEA Grapalat"/>
          <w:sz w:val="24"/>
          <w:szCs w:val="24"/>
          <w:lang w:val="hy-AM"/>
        </w:rPr>
        <w:t xml:space="preserve"> ՀՀ</w:t>
      </w:r>
      <w:r w:rsidRPr="006966B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դրամով</w:t>
      </w:r>
      <w:r w:rsidR="00441DDD">
        <w:rPr>
          <w:rFonts w:ascii="GHEA Grapalat" w:hAnsi="GHEA Grapalat"/>
          <w:sz w:val="24"/>
          <w:szCs w:val="24"/>
          <w:lang w:val="hy-AM"/>
        </w:rPr>
        <w:t>: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72EF61" w14:textId="24EFAD78" w:rsidR="009A535F" w:rsidRDefault="009A535F" w:rsidP="009A535F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AA0FE3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05794B">
        <w:rPr>
          <w:rFonts w:ascii="GHEA Grapalat" w:hAnsi="GHEA Grapalat"/>
          <w:sz w:val="24"/>
          <w:szCs w:val="24"/>
          <w:lang w:val="hy-AM"/>
        </w:rPr>
        <w:t xml:space="preserve">Հանրապետության բարձր տեխնոլոգիական արդյունաբերության </w:t>
      </w:r>
      <w:r w:rsidRPr="00647F43">
        <w:rPr>
          <w:rFonts w:ascii="GHEA Grapalat" w:hAnsi="GHEA Grapalat"/>
          <w:sz w:val="24"/>
          <w:szCs w:val="24"/>
          <w:lang w:val="hy-AM"/>
        </w:rPr>
        <w:t>նախարարին</w:t>
      </w:r>
      <w:r w:rsidRPr="0005794B">
        <w:rPr>
          <w:rFonts w:ascii="GHEA Grapalat" w:hAnsi="GHEA Grapalat"/>
          <w:sz w:val="24"/>
          <w:szCs w:val="24"/>
          <w:lang w:val="af-ZA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որոշումն ուժի մեջ մտնելուց հետո</w:t>
      </w:r>
      <w:r w:rsidR="00411EE5" w:rsidRPr="00411EE5">
        <w:rPr>
          <w:rFonts w:ascii="GHEA Grapalat" w:hAnsi="GHEA Grapalat"/>
          <w:sz w:val="24"/>
          <w:szCs w:val="24"/>
          <w:lang w:val="hy-AM"/>
        </w:rPr>
        <w:t xml:space="preserve"> </w:t>
      </w:r>
      <w:r w:rsidR="00994456">
        <w:rPr>
          <w:rFonts w:ascii="GHEA Grapalat" w:hAnsi="GHEA Grapalat"/>
          <w:sz w:val="24"/>
          <w:szCs w:val="24"/>
          <w:lang w:val="hy-AM"/>
        </w:rPr>
        <w:t>հնգ</w:t>
      </w:r>
      <w:r w:rsidR="00411EE5">
        <w:rPr>
          <w:rFonts w:ascii="GHEA Grapalat" w:hAnsi="GHEA Grapalat"/>
          <w:sz w:val="24"/>
          <w:szCs w:val="24"/>
          <w:lang w:val="hy-AM"/>
        </w:rPr>
        <w:t>օրյա</w:t>
      </w:r>
      <w:r w:rsidR="00411EE5" w:rsidRPr="003E35C0">
        <w:rPr>
          <w:rFonts w:ascii="GHEA Grapalat" w:hAnsi="GHEA Grapalat"/>
          <w:sz w:val="24"/>
          <w:szCs w:val="24"/>
          <w:lang w:val="hy-AM"/>
        </w:rPr>
        <w:t xml:space="preserve"> ժամկետում</w:t>
      </w:r>
      <w:r w:rsidR="005023D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ապահովել՝ </w:t>
      </w:r>
      <w:r w:rsidRPr="003E35C0">
        <w:rPr>
          <w:rFonts w:ascii="GHEA Grapalat" w:hAnsi="GHEA Grapalat"/>
          <w:sz w:val="24"/>
          <w:szCs w:val="24"/>
          <w:lang w:val="hy-AM"/>
        </w:rPr>
        <w:t>սույն որոշման 1-ին կետում նշված դրամական միջոցների ներդրումը ընկերության կանոնադրական կապիտալում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C726B">
        <w:rPr>
          <w:rFonts w:ascii="GHEA Grapalat" w:hAnsi="GHEA Grapalat"/>
          <w:sz w:val="24"/>
          <w:szCs w:val="24"/>
          <w:lang w:val="hy-AM"/>
        </w:rPr>
        <w:t>մինչև 202</w:t>
      </w:r>
      <w:r w:rsidR="009C726B" w:rsidRPr="009C726B">
        <w:rPr>
          <w:rFonts w:ascii="GHEA Grapalat" w:hAnsi="GHEA Grapalat"/>
          <w:sz w:val="24"/>
          <w:szCs w:val="24"/>
          <w:lang w:val="hy-AM"/>
        </w:rPr>
        <w:t>4</w:t>
      </w:r>
      <w:r w:rsidRPr="009C726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9C726B" w:rsidRPr="009C726B">
        <w:rPr>
          <w:rFonts w:ascii="GHEA Grapalat" w:hAnsi="GHEA Grapalat"/>
          <w:sz w:val="24"/>
          <w:szCs w:val="24"/>
          <w:lang w:val="hy-AM"/>
        </w:rPr>
        <w:t>հոկտեմբերի</w:t>
      </w:r>
      <w:r w:rsidRPr="009C726B">
        <w:rPr>
          <w:rFonts w:ascii="GHEA Grapalat" w:hAnsi="GHEA Grapalat"/>
          <w:sz w:val="24"/>
          <w:szCs w:val="24"/>
          <w:lang w:val="hy-AM"/>
        </w:rPr>
        <w:t xml:space="preserve"> 1-ը՝ ընկերության կանոնադրության փոփոխության հաստատումը և կանոնադրական կապիտալի փոփոխմամբ պայմանավորված կանոնադրության փոփոխության պետական գրանցումը՝ կանոնադրական կապիտալի փոփոխության հետ կապված ծախսերն իրականացնելով ընկերության միջոցների հաշվին:</w:t>
      </w:r>
    </w:p>
    <w:p w14:paraId="0EB7C0EB" w14:textId="2F3DE8F3" w:rsidR="00A55C9F" w:rsidRPr="00B3600C" w:rsidRDefault="00A55C9F" w:rsidP="00A55C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s-ES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3.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="001D49F4" w:rsidRPr="001D49F4">
        <w:rPr>
          <w:rFonts w:ascii="GHEA Grapalat" w:hAnsi="GHEA Grapalat" w:cs="GHEA Grapalat"/>
          <w:sz w:val="24"/>
          <w:szCs w:val="24"/>
          <w:lang w:val="hy-AM"/>
        </w:rPr>
        <w:t>4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պետական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բյուջեի մասին» օրենքի </w:t>
      </w:r>
      <w:r w:rsidR="006C1F02">
        <w:rPr>
          <w:rFonts w:ascii="GHEA Grapalat" w:hAnsi="GHEA Grapalat" w:cs="GHEA Grapalat"/>
          <w:sz w:val="24"/>
          <w:szCs w:val="24"/>
          <w:lang w:val="hy-AM"/>
        </w:rPr>
        <w:t>2-րդ հոդվածի աղյուսակում</w:t>
      </w:r>
      <w:r w:rsidR="00D82FCF" w:rsidRPr="00D82FC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FCF">
        <w:rPr>
          <w:rFonts w:ascii="GHEA Grapalat" w:hAnsi="GHEA Grapalat" w:cs="GHEA Grapalat"/>
          <w:sz w:val="24"/>
          <w:szCs w:val="24"/>
          <w:lang w:val="hy-AM"/>
        </w:rPr>
        <w:t>և</w:t>
      </w:r>
      <w:r w:rsidR="00A735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0707D">
        <w:rPr>
          <w:rFonts w:ascii="GHEA Grapalat" w:hAnsi="GHEA Grapalat" w:cs="GHEA Grapalat"/>
          <w:sz w:val="24"/>
          <w:szCs w:val="24"/>
          <w:lang w:val="af-ZA"/>
        </w:rPr>
        <w:t>N</w:t>
      </w:r>
      <w:r w:rsidR="00B0707D">
        <w:rPr>
          <w:rFonts w:ascii="GHEA Grapalat" w:hAnsi="GHEA Grapalat" w:cs="GHEA Grapalat"/>
          <w:sz w:val="24"/>
          <w:szCs w:val="24"/>
          <w:lang w:val="hy-AM"/>
        </w:rPr>
        <w:t xml:space="preserve">1 հավելվածի </w:t>
      </w:r>
      <w:r w:rsidR="00B0707D">
        <w:rPr>
          <w:rFonts w:ascii="GHEA Grapalat" w:hAnsi="GHEA Grapalat" w:cs="GHEA Grapalat"/>
          <w:sz w:val="24"/>
          <w:szCs w:val="24"/>
          <w:lang w:val="af-ZA"/>
        </w:rPr>
        <w:t>N</w:t>
      </w:r>
      <w:r w:rsidR="00B0707D">
        <w:rPr>
          <w:rFonts w:ascii="GHEA Grapalat" w:hAnsi="GHEA Grapalat" w:cs="GHEA Grapalat"/>
          <w:sz w:val="24"/>
          <w:szCs w:val="24"/>
          <w:lang w:val="hy-AM"/>
        </w:rPr>
        <w:t>2 աղյուսակում</w:t>
      </w:r>
      <w:r w:rsidR="00A735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350D" w:rsidRPr="00D82FCF">
        <w:rPr>
          <w:rFonts w:ascii="GHEA Grapalat" w:hAnsi="GHEA Grapalat" w:cs="GHEA Grapalat"/>
          <w:sz w:val="24"/>
          <w:szCs w:val="24"/>
          <w:lang w:val="hy-AM"/>
        </w:rPr>
        <w:t>փոփ</w:t>
      </w:r>
      <w:r w:rsidR="00D82FCF" w:rsidRPr="00D82FCF">
        <w:rPr>
          <w:rFonts w:ascii="GHEA Grapalat" w:hAnsi="GHEA Grapalat" w:cs="GHEA Grapalat"/>
          <w:sz w:val="24"/>
          <w:szCs w:val="24"/>
          <w:lang w:val="hy-AM"/>
        </w:rPr>
        <w:t>ո</w:t>
      </w:r>
      <w:r w:rsidR="00A7350D" w:rsidRPr="00D82FCF">
        <w:rPr>
          <w:rFonts w:ascii="GHEA Grapalat" w:hAnsi="GHEA Grapalat" w:cs="GHEA Grapalat"/>
          <w:sz w:val="24"/>
          <w:szCs w:val="24"/>
          <w:lang w:val="hy-AM"/>
        </w:rPr>
        <w:t>խություններ</w:t>
      </w:r>
      <w:r w:rsidR="00D82FCF" w:rsidRPr="00D82FCF">
        <w:rPr>
          <w:rFonts w:ascii="GHEA Grapalat" w:hAnsi="GHEA Grapalat" w:cs="GHEA Grapalat"/>
          <w:sz w:val="24"/>
          <w:szCs w:val="24"/>
          <w:lang w:val="hy-AM"/>
        </w:rPr>
        <w:t>,</w:t>
      </w:r>
      <w:r w:rsidR="00B0707D">
        <w:rPr>
          <w:rFonts w:ascii="GHEA Grapalat" w:hAnsi="GHEA Grapalat" w:cs="GHEA Grapalat"/>
          <w:sz w:val="24"/>
          <w:szCs w:val="24"/>
          <w:lang w:val="hy-AM"/>
        </w:rPr>
        <w:t xml:space="preserve"> N3 հավելվածի N1 աղյուսակում, N3 հավելվածի N1.1 աղյուսակում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2023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դեկտեմբերի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28-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2024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կատարումն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sz w:val="24"/>
          <w:szCs w:val="24"/>
          <w:lang w:val="hy-AM"/>
        </w:rPr>
        <w:t xml:space="preserve">» N </w:t>
      </w:r>
      <w:r>
        <w:rPr>
          <w:rFonts w:ascii="GHEA Grapalat" w:hAnsi="GHEA Grapalat" w:cs="Arial"/>
          <w:sz w:val="24"/>
          <w:szCs w:val="24"/>
          <w:lang w:val="af-ZA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323-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>
        <w:rPr>
          <w:rFonts w:ascii="GHEA Grapalat" w:hAnsi="GHEA Grapalat" w:cs="Arial"/>
          <w:sz w:val="24"/>
          <w:szCs w:val="24"/>
          <w:lang w:val="af-ZA"/>
        </w:rPr>
        <w:t>NN</w:t>
      </w:r>
      <w:r>
        <w:rPr>
          <w:rFonts w:ascii="GHEA Grapalat" w:hAnsi="GHEA Grapalat" w:cs="Arial"/>
          <w:sz w:val="24"/>
          <w:szCs w:val="24"/>
          <w:lang w:val="hy-AM"/>
        </w:rPr>
        <w:t xml:space="preserve"> 1, 3, 4, 5, 9 և 9.1 հավելվածներում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կատարել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B3600C">
        <w:rPr>
          <w:rFonts w:ascii="GHEA Grapalat" w:hAnsi="GHEA Grapalat"/>
          <w:sz w:val="24"/>
          <w:szCs w:val="24"/>
          <w:lang w:val="es-ES"/>
        </w:rPr>
        <w:t>փոփոխություններ</w:t>
      </w:r>
      <w:proofErr w:type="spellEnd"/>
      <w:r w:rsidR="00B3600C" w:rsidRPr="00B3600C">
        <w:rPr>
          <w:rFonts w:ascii="GHEA Grapalat" w:hAnsi="GHEA Grapalat"/>
          <w:sz w:val="24"/>
          <w:szCs w:val="24"/>
          <w:lang w:val="es-ES"/>
        </w:rPr>
        <w:t xml:space="preserve"> </w:t>
      </w:r>
      <w:r w:rsidR="00411EE5" w:rsidRPr="00B3600C">
        <w:rPr>
          <w:rFonts w:ascii="GHEA Grapalat" w:hAnsi="GHEA Grapalat"/>
          <w:sz w:val="24"/>
          <w:szCs w:val="24"/>
          <w:lang w:val="es-ES"/>
        </w:rPr>
        <w:t>և</w:t>
      </w:r>
      <w:r w:rsidR="00B3600C" w:rsidRPr="00B3600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B3600C" w:rsidRPr="00B3600C">
        <w:rPr>
          <w:rFonts w:ascii="GHEA Grapalat" w:hAnsi="GHEA Grapalat"/>
          <w:sz w:val="24"/>
          <w:szCs w:val="24"/>
          <w:lang w:val="es-ES"/>
        </w:rPr>
        <w:t>լրացումներ</w:t>
      </w:r>
      <w:proofErr w:type="spellEnd"/>
      <w:r w:rsidRPr="00B3600C">
        <w:rPr>
          <w:rFonts w:ascii="GHEA Grapalat" w:hAnsi="GHEA Grapalat"/>
          <w:sz w:val="24"/>
          <w:szCs w:val="24"/>
          <w:lang w:val="es-ES"/>
        </w:rPr>
        <w:t xml:space="preserve">` </w:t>
      </w:r>
      <w:proofErr w:type="spellStart"/>
      <w:r w:rsidRPr="00B3600C">
        <w:rPr>
          <w:rFonts w:ascii="GHEA Grapalat" w:hAnsi="GHEA Grapalat"/>
          <w:sz w:val="24"/>
          <w:szCs w:val="24"/>
          <w:lang w:val="es-ES"/>
        </w:rPr>
        <w:t>համաձայն</w:t>
      </w:r>
      <w:proofErr w:type="spellEnd"/>
      <w:r w:rsidRPr="00B3600C">
        <w:rPr>
          <w:rFonts w:ascii="GHEA Grapalat" w:hAnsi="GHEA Grapalat"/>
          <w:sz w:val="24"/>
          <w:szCs w:val="24"/>
          <w:lang w:val="es-ES"/>
        </w:rPr>
        <w:t xml:space="preserve"> NN 1, 2,</w:t>
      </w:r>
      <w:r w:rsidR="005023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600C">
        <w:rPr>
          <w:rFonts w:ascii="GHEA Grapalat" w:hAnsi="GHEA Grapalat"/>
          <w:sz w:val="24"/>
          <w:szCs w:val="24"/>
          <w:lang w:val="es-ES"/>
        </w:rPr>
        <w:t>3, 4, 5, 6</w:t>
      </w:r>
      <w:r w:rsidR="006C1F02">
        <w:rPr>
          <w:rFonts w:ascii="GHEA Grapalat" w:hAnsi="GHEA Grapalat"/>
          <w:sz w:val="24"/>
          <w:szCs w:val="24"/>
          <w:lang w:val="hy-AM"/>
        </w:rPr>
        <w:t>, 7</w:t>
      </w:r>
      <w:r w:rsidR="00771ACC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B3600C">
        <w:rPr>
          <w:rFonts w:ascii="GHEA Grapalat" w:hAnsi="GHEA Grapalat"/>
          <w:sz w:val="24"/>
          <w:szCs w:val="24"/>
          <w:lang w:val="es-ES"/>
        </w:rPr>
        <w:t xml:space="preserve"> </w:t>
      </w:r>
      <w:r w:rsidR="006C1F02">
        <w:rPr>
          <w:rFonts w:ascii="GHEA Grapalat" w:hAnsi="GHEA Grapalat"/>
          <w:sz w:val="24"/>
          <w:szCs w:val="24"/>
          <w:lang w:val="hy-AM"/>
        </w:rPr>
        <w:t>8</w:t>
      </w:r>
      <w:r w:rsidR="005023DA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B3600C">
        <w:rPr>
          <w:rFonts w:ascii="GHEA Grapalat" w:hAnsi="GHEA Grapalat"/>
          <w:sz w:val="24"/>
          <w:szCs w:val="24"/>
          <w:lang w:val="es-ES"/>
        </w:rPr>
        <w:t>հավելվածների</w:t>
      </w:r>
      <w:proofErr w:type="spellEnd"/>
      <w:r w:rsidRPr="00B3600C">
        <w:rPr>
          <w:rFonts w:ascii="GHEA Grapalat" w:hAnsi="GHEA Grapalat"/>
          <w:sz w:val="24"/>
          <w:szCs w:val="24"/>
          <w:lang w:val="es-ES"/>
        </w:rPr>
        <w:t>:</w:t>
      </w:r>
    </w:p>
    <w:p w14:paraId="78B8B0E4" w14:textId="1790623C" w:rsidR="009A535F" w:rsidRDefault="009C726B" w:rsidP="009A53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9C726B">
        <w:rPr>
          <w:rFonts w:ascii="GHEA Grapalat" w:hAnsi="GHEA Grapalat" w:cs="GHEA Grapalat"/>
          <w:sz w:val="24"/>
          <w:szCs w:val="24"/>
          <w:lang w:val="af-ZA"/>
        </w:rPr>
        <w:t>4</w:t>
      </w:r>
      <w:r w:rsidR="009A535F" w:rsidRPr="00877FEF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="009A535F" w:rsidRPr="00877FEF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1A6B1DC3" w14:textId="77777777" w:rsidR="001F02F3" w:rsidRDefault="001F02F3" w:rsidP="009A535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6BD8DC7E" w14:textId="77777777" w:rsidR="001F02F3" w:rsidRPr="00441DDD" w:rsidRDefault="001F02F3" w:rsidP="009A535F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s-ES"/>
        </w:rPr>
      </w:pPr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133FCB73" w:rsidR="004F06C2" w:rsidRPr="00BC057D" w:rsidRDefault="005023D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 xml:space="preserve"> </w:t>
      </w:r>
      <w:r w:rsidR="00D827C9" w:rsidRPr="00BC057D">
        <w:rPr>
          <w:rFonts w:ascii="GHEA Grapalat" w:hAnsi="GHEA Grapalat"/>
          <w:b/>
          <w:bCs/>
          <w:lang w:val="af-ZA"/>
        </w:rPr>
        <w:t xml:space="preserve">ՎԱՐՉԱՊԵՏ </w:t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</w:r>
      <w:r w:rsidR="00D827C9"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03C9A"/>
    <w:rsid w:val="00050A8A"/>
    <w:rsid w:val="00130013"/>
    <w:rsid w:val="001563F3"/>
    <w:rsid w:val="001D49F4"/>
    <w:rsid w:val="001F02F3"/>
    <w:rsid w:val="002F5FA7"/>
    <w:rsid w:val="003210DD"/>
    <w:rsid w:val="003370DC"/>
    <w:rsid w:val="003417E7"/>
    <w:rsid w:val="003B0FCF"/>
    <w:rsid w:val="00411EE5"/>
    <w:rsid w:val="00441DDD"/>
    <w:rsid w:val="00455082"/>
    <w:rsid w:val="00491F6E"/>
    <w:rsid w:val="004C3633"/>
    <w:rsid w:val="004D0ECF"/>
    <w:rsid w:val="004D1513"/>
    <w:rsid w:val="004E0F5D"/>
    <w:rsid w:val="004F06C2"/>
    <w:rsid w:val="004F3A36"/>
    <w:rsid w:val="005023DA"/>
    <w:rsid w:val="00525FE6"/>
    <w:rsid w:val="005638EC"/>
    <w:rsid w:val="00564C0D"/>
    <w:rsid w:val="00570513"/>
    <w:rsid w:val="005A4C3F"/>
    <w:rsid w:val="005E593E"/>
    <w:rsid w:val="006039B1"/>
    <w:rsid w:val="00667BF0"/>
    <w:rsid w:val="00687EFC"/>
    <w:rsid w:val="006A1BB2"/>
    <w:rsid w:val="006A1E69"/>
    <w:rsid w:val="006B1D8B"/>
    <w:rsid w:val="006C1F02"/>
    <w:rsid w:val="006D489A"/>
    <w:rsid w:val="006E73E1"/>
    <w:rsid w:val="00757C7C"/>
    <w:rsid w:val="007715F9"/>
    <w:rsid w:val="00771ACC"/>
    <w:rsid w:val="00825634"/>
    <w:rsid w:val="00850A9C"/>
    <w:rsid w:val="00856E3D"/>
    <w:rsid w:val="00861050"/>
    <w:rsid w:val="00864873"/>
    <w:rsid w:val="00876016"/>
    <w:rsid w:val="008A053F"/>
    <w:rsid w:val="008C02B9"/>
    <w:rsid w:val="008D348D"/>
    <w:rsid w:val="00993A94"/>
    <w:rsid w:val="00994456"/>
    <w:rsid w:val="009A535F"/>
    <w:rsid w:val="009C726B"/>
    <w:rsid w:val="009F3330"/>
    <w:rsid w:val="00A55C9F"/>
    <w:rsid w:val="00A7350D"/>
    <w:rsid w:val="00A83EED"/>
    <w:rsid w:val="00AA0FE3"/>
    <w:rsid w:val="00AE36A4"/>
    <w:rsid w:val="00AE594D"/>
    <w:rsid w:val="00B0707D"/>
    <w:rsid w:val="00B10B11"/>
    <w:rsid w:val="00B12431"/>
    <w:rsid w:val="00B1663E"/>
    <w:rsid w:val="00B17115"/>
    <w:rsid w:val="00B3600C"/>
    <w:rsid w:val="00B55067"/>
    <w:rsid w:val="00B71B4A"/>
    <w:rsid w:val="00B720D1"/>
    <w:rsid w:val="00B8555E"/>
    <w:rsid w:val="00B93913"/>
    <w:rsid w:val="00BC057D"/>
    <w:rsid w:val="00BF3E6C"/>
    <w:rsid w:val="00C40015"/>
    <w:rsid w:val="00C44963"/>
    <w:rsid w:val="00C95EB1"/>
    <w:rsid w:val="00CF6102"/>
    <w:rsid w:val="00D03FAC"/>
    <w:rsid w:val="00D333AB"/>
    <w:rsid w:val="00D342F5"/>
    <w:rsid w:val="00D36297"/>
    <w:rsid w:val="00D51D0F"/>
    <w:rsid w:val="00D827C9"/>
    <w:rsid w:val="00D82FCF"/>
    <w:rsid w:val="00DD09E2"/>
    <w:rsid w:val="00DE2540"/>
    <w:rsid w:val="00DF21BC"/>
    <w:rsid w:val="00DF684E"/>
    <w:rsid w:val="00E26233"/>
    <w:rsid w:val="00E53C67"/>
    <w:rsid w:val="00E54D8F"/>
    <w:rsid w:val="00F32E94"/>
    <w:rsid w:val="00F410AE"/>
    <w:rsid w:val="00F43D4C"/>
    <w:rsid w:val="00F53FB5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BC83A-F349-4F27-B85E-DABD0282F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Begyan</cp:lastModifiedBy>
  <cp:revision>4</cp:revision>
  <cp:lastPrinted>2024-08-09T10:30:00Z</cp:lastPrinted>
  <dcterms:created xsi:type="dcterms:W3CDTF">2024-08-12T12:04:00Z</dcterms:created>
  <dcterms:modified xsi:type="dcterms:W3CDTF">2024-08-14T07:40:00Z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