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8DAC93" w14:textId="6CC5EC12" w:rsidR="00E95A16" w:rsidRPr="00E95A16" w:rsidRDefault="00E95A16" w:rsidP="001C279C">
      <w:pPr>
        <w:spacing w:line="360" w:lineRule="auto"/>
        <w:jc w:val="right"/>
        <w:rPr>
          <w:rFonts w:cs="Sylfaen"/>
          <w:szCs w:val="24"/>
        </w:rPr>
      </w:pPr>
      <w:r w:rsidRPr="00551F3A">
        <w:rPr>
          <w:rFonts w:cs="Sylfaen"/>
          <w:szCs w:val="24"/>
        </w:rPr>
        <w:t>ՆԱԽԱԳԻԾ</w:t>
      </w:r>
    </w:p>
    <w:p w14:paraId="13225DD8" w14:textId="0D2DFCD3" w:rsidR="00E95A16" w:rsidRPr="00551F3A" w:rsidRDefault="00E95A16" w:rsidP="001C279C">
      <w:pPr>
        <w:spacing w:line="360" w:lineRule="auto"/>
        <w:jc w:val="center"/>
        <w:rPr>
          <w:szCs w:val="24"/>
          <w:lang w:val="hy-AM"/>
        </w:rPr>
      </w:pPr>
      <w:r w:rsidRPr="00551F3A">
        <w:rPr>
          <w:rFonts w:cs="Sylfaen"/>
          <w:b/>
          <w:szCs w:val="24"/>
        </w:rPr>
        <w:t>ՀԱՅԱՍՏԱՆԻ</w:t>
      </w:r>
      <w:r w:rsidRPr="00551F3A">
        <w:rPr>
          <w:rFonts w:cs="Times Armenian"/>
          <w:b/>
          <w:szCs w:val="24"/>
        </w:rPr>
        <w:t xml:space="preserve"> </w:t>
      </w:r>
      <w:r w:rsidRPr="00551F3A">
        <w:rPr>
          <w:rFonts w:cs="Sylfaen"/>
          <w:b/>
          <w:szCs w:val="24"/>
        </w:rPr>
        <w:t>ՀԱՆՐԱՊԵՏՈՒԹՅԱՆ</w:t>
      </w:r>
      <w:r w:rsidRPr="00551F3A">
        <w:rPr>
          <w:rFonts w:cs="Times Armenian"/>
          <w:b/>
          <w:szCs w:val="24"/>
        </w:rPr>
        <w:t xml:space="preserve"> </w:t>
      </w:r>
      <w:r w:rsidR="00F34542">
        <w:rPr>
          <w:rFonts w:cs="Sylfaen"/>
          <w:b/>
          <w:szCs w:val="24"/>
          <w:lang w:val="hy-AM"/>
        </w:rPr>
        <w:t>ԿԱՌԱՎԱՐՈՒԹՅՈՒՆ</w:t>
      </w:r>
    </w:p>
    <w:p w14:paraId="2876E42A" w14:textId="77777777" w:rsidR="00E95A16" w:rsidRPr="00551F3A" w:rsidRDefault="00E95A16" w:rsidP="001C279C">
      <w:pPr>
        <w:spacing w:line="360" w:lineRule="auto"/>
        <w:jc w:val="center"/>
        <w:rPr>
          <w:szCs w:val="24"/>
        </w:rPr>
      </w:pPr>
      <w:r w:rsidRPr="00551F3A">
        <w:rPr>
          <w:rFonts w:cs="Sylfaen"/>
          <w:b/>
          <w:szCs w:val="24"/>
        </w:rPr>
        <w:t>Ո</w:t>
      </w:r>
      <w:r w:rsidRPr="00551F3A">
        <w:rPr>
          <w:rFonts w:cs="Times Armenian"/>
          <w:b/>
          <w:szCs w:val="24"/>
        </w:rPr>
        <w:t xml:space="preserve"> </w:t>
      </w:r>
      <w:r w:rsidRPr="00551F3A">
        <w:rPr>
          <w:rFonts w:cs="Sylfaen"/>
          <w:b/>
          <w:szCs w:val="24"/>
        </w:rPr>
        <w:t>Ր</w:t>
      </w:r>
      <w:r w:rsidRPr="00551F3A">
        <w:rPr>
          <w:rFonts w:cs="Times Armenian"/>
          <w:b/>
          <w:szCs w:val="24"/>
        </w:rPr>
        <w:t xml:space="preserve"> </w:t>
      </w:r>
      <w:r w:rsidRPr="00551F3A">
        <w:rPr>
          <w:rFonts w:cs="Sylfaen"/>
          <w:b/>
          <w:szCs w:val="24"/>
        </w:rPr>
        <w:t>Ո</w:t>
      </w:r>
      <w:r w:rsidRPr="00551F3A">
        <w:rPr>
          <w:rFonts w:cs="Times Armenian"/>
          <w:b/>
          <w:szCs w:val="24"/>
        </w:rPr>
        <w:t xml:space="preserve"> </w:t>
      </w:r>
      <w:r w:rsidRPr="00551F3A">
        <w:rPr>
          <w:rFonts w:cs="Sylfaen"/>
          <w:b/>
          <w:szCs w:val="24"/>
        </w:rPr>
        <w:t>Շ</w:t>
      </w:r>
      <w:r w:rsidRPr="00551F3A">
        <w:rPr>
          <w:rFonts w:cs="Times Armenian"/>
          <w:b/>
          <w:szCs w:val="24"/>
        </w:rPr>
        <w:t xml:space="preserve"> </w:t>
      </w:r>
      <w:r w:rsidRPr="00551F3A">
        <w:rPr>
          <w:rFonts w:cs="Sylfaen"/>
          <w:b/>
          <w:szCs w:val="24"/>
        </w:rPr>
        <w:t>ՈՒ</w:t>
      </w:r>
      <w:r w:rsidRPr="00551F3A">
        <w:rPr>
          <w:rFonts w:cs="Times Armenian"/>
          <w:b/>
          <w:szCs w:val="24"/>
        </w:rPr>
        <w:t xml:space="preserve"> </w:t>
      </w:r>
      <w:r w:rsidRPr="00551F3A">
        <w:rPr>
          <w:rFonts w:cs="Sylfaen"/>
          <w:b/>
          <w:szCs w:val="24"/>
        </w:rPr>
        <w:t>Մ</w:t>
      </w:r>
    </w:p>
    <w:p w14:paraId="21419A37" w14:textId="11520F07" w:rsidR="00E95A16" w:rsidRPr="00E95A16" w:rsidRDefault="00E95A16" w:rsidP="001C279C">
      <w:pPr>
        <w:spacing w:line="360" w:lineRule="auto"/>
        <w:jc w:val="center"/>
        <w:rPr>
          <w:rFonts w:cs="Times Armenian"/>
          <w:b/>
          <w:bCs/>
          <w:szCs w:val="24"/>
          <w:lang w:val="hy-AM"/>
        </w:rPr>
      </w:pPr>
      <w:r w:rsidRPr="00551F3A">
        <w:rPr>
          <w:rFonts w:cs="Times Armenian"/>
          <w:b/>
          <w:bCs/>
          <w:szCs w:val="24"/>
          <w:lang w:val="fr-FR"/>
        </w:rPr>
        <w:t>___</w:t>
      </w:r>
      <w:proofErr w:type="gramStart"/>
      <w:r w:rsidRPr="00551F3A">
        <w:rPr>
          <w:rFonts w:cs="Times Armenian"/>
          <w:b/>
          <w:bCs/>
          <w:szCs w:val="24"/>
          <w:lang w:val="fr-FR"/>
        </w:rPr>
        <w:t>_  _</w:t>
      </w:r>
      <w:proofErr w:type="gramEnd"/>
      <w:r w:rsidRPr="00551F3A">
        <w:rPr>
          <w:rFonts w:cs="Times Armenian"/>
          <w:b/>
          <w:bCs/>
          <w:szCs w:val="24"/>
          <w:lang w:val="fr-FR"/>
        </w:rPr>
        <w:t>___________ 202</w:t>
      </w:r>
      <w:r>
        <w:rPr>
          <w:rFonts w:cs="Times Armenian"/>
          <w:b/>
          <w:bCs/>
          <w:szCs w:val="24"/>
        </w:rPr>
        <w:t>4</w:t>
      </w:r>
      <w:r w:rsidRPr="00551F3A">
        <w:rPr>
          <w:rFonts w:cs="Times Armenian"/>
          <w:b/>
          <w:bCs/>
          <w:szCs w:val="24"/>
          <w:lang w:val="fr-FR"/>
        </w:rPr>
        <w:t xml:space="preserve"> </w:t>
      </w:r>
      <w:proofErr w:type="spellStart"/>
      <w:r w:rsidRPr="00551F3A">
        <w:rPr>
          <w:rFonts w:cs="Sylfaen"/>
          <w:b/>
          <w:bCs/>
          <w:szCs w:val="24"/>
        </w:rPr>
        <w:t>թվականի</w:t>
      </w:r>
      <w:proofErr w:type="spellEnd"/>
      <w:r w:rsidRPr="00551F3A">
        <w:rPr>
          <w:rFonts w:cs="Times Armenian"/>
          <w:b/>
          <w:bCs/>
          <w:szCs w:val="24"/>
          <w:lang w:val="fr-FR"/>
        </w:rPr>
        <w:t xml:space="preserve"> N_____-</w:t>
      </w:r>
      <w:r w:rsidRPr="00551F3A">
        <w:rPr>
          <w:rFonts w:cs="Times Armenian"/>
          <w:b/>
          <w:bCs/>
          <w:szCs w:val="24"/>
          <w:lang w:val="hy-AM"/>
        </w:rPr>
        <w:t>Ա</w:t>
      </w:r>
    </w:p>
    <w:p w14:paraId="238F509F" w14:textId="77777777" w:rsidR="004A7C96" w:rsidRDefault="00E95A16" w:rsidP="001C279C">
      <w:pPr>
        <w:pStyle w:val="vhc"/>
        <w:spacing w:line="360" w:lineRule="auto"/>
        <w:ind w:left="0" w:firstLine="0"/>
        <w:rPr>
          <w:rFonts w:ascii="GHEA Grapalat" w:hAnsi="GHEA Grapalat"/>
          <w:lang w:val="hy-AM"/>
        </w:rPr>
      </w:pPr>
      <w:r w:rsidRPr="00E95A16">
        <w:rPr>
          <w:rFonts w:ascii="GHEA Grapalat" w:hAnsi="GHEA Grapalat"/>
          <w:lang w:val="hy-AM"/>
        </w:rPr>
        <w:t xml:space="preserve">ՀԱՅԱՍՏԱՆԻ ՀԱՆՐԱՊԵՏՈՒԹՅԱՆ ՍԱՀՄԱՆԱՅԻՆ </w:t>
      </w:r>
    </w:p>
    <w:p w14:paraId="15A75202" w14:textId="02B80850" w:rsidR="00E95A16" w:rsidRPr="00E95A16" w:rsidRDefault="00E95A16" w:rsidP="001C279C">
      <w:pPr>
        <w:pStyle w:val="vhc"/>
        <w:spacing w:line="360" w:lineRule="auto"/>
        <w:ind w:left="0" w:firstLine="0"/>
        <w:rPr>
          <w:rFonts w:ascii="GHEA Grapalat" w:hAnsi="GHEA Grapalat"/>
          <w:lang w:val="hy-AM"/>
        </w:rPr>
      </w:pPr>
      <w:r w:rsidRPr="00E95A16">
        <w:rPr>
          <w:rFonts w:ascii="GHEA Grapalat" w:hAnsi="GHEA Grapalat"/>
          <w:lang w:val="hy-AM"/>
        </w:rPr>
        <w:t xml:space="preserve">ՆԵՐԿԱՅԱՑՈՒՑԻՉ </w:t>
      </w:r>
      <w:r w:rsidR="004A7C96">
        <w:rPr>
          <w:rFonts w:ascii="GHEA Grapalat" w:hAnsi="GHEA Grapalat"/>
          <w:lang w:val="hy-AM"/>
        </w:rPr>
        <w:t xml:space="preserve">ՆՇԱՆԱԿԵԼՈՒ </w:t>
      </w:r>
      <w:r w:rsidRPr="00E95A16">
        <w:rPr>
          <w:rFonts w:ascii="GHEA Grapalat" w:hAnsi="GHEA Grapalat"/>
          <w:lang w:val="hy-AM"/>
        </w:rPr>
        <w:t>ՄԱՍԻՆ</w:t>
      </w:r>
    </w:p>
    <w:p w14:paraId="3E5C35A2" w14:textId="57131B12" w:rsidR="00EB230D" w:rsidRPr="00E95A16" w:rsidRDefault="00E95A16" w:rsidP="001C279C">
      <w:pPr>
        <w:tabs>
          <w:tab w:val="left" w:pos="1276"/>
        </w:tabs>
        <w:spacing w:line="360" w:lineRule="auto"/>
        <w:jc w:val="center"/>
        <w:rPr>
          <w:b/>
          <w:bCs/>
          <w:szCs w:val="24"/>
          <w:lang w:val="fr-FR"/>
        </w:rPr>
      </w:pPr>
      <w:r w:rsidRPr="00E95A16">
        <w:rPr>
          <w:b/>
          <w:bCs/>
          <w:szCs w:val="24"/>
          <w:lang w:val="fr-FR"/>
        </w:rPr>
        <w:t>------------------------------------------------------------------------------------------------------------------</w:t>
      </w:r>
    </w:p>
    <w:p w14:paraId="72824A3C" w14:textId="4CAD0C74" w:rsidR="00EB230D" w:rsidRPr="00E95A16" w:rsidRDefault="00EB230D" w:rsidP="001C279C">
      <w:pPr>
        <w:pStyle w:val="NormalWeb"/>
        <w:spacing w:after="0" w:afterAutospacing="0" w:line="360" w:lineRule="auto"/>
        <w:ind w:firstLine="680"/>
        <w:jc w:val="both"/>
        <w:rPr>
          <w:rFonts w:ascii="GHEA Grapalat" w:hAnsi="GHEA Grapalat"/>
          <w:lang w:val="hy-AM"/>
        </w:rPr>
      </w:pPr>
      <w:r w:rsidRPr="00E95A16">
        <w:rPr>
          <w:rFonts w:ascii="GHEA Grapalat" w:hAnsi="GHEA Grapalat"/>
          <w:lang w:val="hy-AM"/>
        </w:rPr>
        <w:t>Հիմք ընդունելով «Պետական սահմանի մասին» օրենքի 19-րդ հոդվածը և ղեկավարվելով «Նորմատիվ իրավական ակտերի մասին» օրենքի 37-րդ հոդվածով` Հայաստանի Հանրապետության կառավարությունը որոշում է.</w:t>
      </w:r>
    </w:p>
    <w:p w14:paraId="0B66DD75" w14:textId="11FC20BF" w:rsidR="00EB230D" w:rsidRPr="00E95A16" w:rsidRDefault="00EB230D" w:rsidP="001C279C">
      <w:pPr>
        <w:pStyle w:val="NormalWeb"/>
        <w:spacing w:before="0" w:beforeAutospacing="0" w:after="0" w:afterAutospacing="0" w:line="360" w:lineRule="auto"/>
        <w:ind w:firstLine="680"/>
        <w:jc w:val="both"/>
        <w:rPr>
          <w:rFonts w:ascii="GHEA Grapalat" w:hAnsi="GHEA Grapalat"/>
          <w:lang w:val="hy-AM"/>
        </w:rPr>
      </w:pPr>
      <w:r w:rsidRPr="00E95A16">
        <w:rPr>
          <w:rFonts w:ascii="GHEA Grapalat" w:hAnsi="GHEA Grapalat"/>
          <w:lang w:val="hy-AM"/>
        </w:rPr>
        <w:t xml:space="preserve">1. Հայաստանի Հանրապետության պետական սահմանի </w:t>
      </w:r>
      <w:r w:rsidR="007174F7">
        <w:rPr>
          <w:rFonts w:ascii="GHEA Grapalat" w:hAnsi="GHEA Grapalat"/>
          <w:lang w:val="hy-AM"/>
        </w:rPr>
        <w:t>Հայաստան-Վրաստան</w:t>
      </w:r>
      <w:bookmarkStart w:id="0" w:name="_GoBack"/>
      <w:bookmarkEnd w:id="0"/>
      <w:r w:rsidRPr="00E95A16">
        <w:rPr>
          <w:rFonts w:ascii="GHEA Grapalat" w:hAnsi="GHEA Grapalat"/>
          <w:lang w:val="hy-AM"/>
        </w:rPr>
        <w:t xml:space="preserve"> հատվածի սահմանային ներկայացուցիչների գործունեության Լոռի-Տավուշ և Աշոցք-Ամասիա տեղամասերի սահմանային ներկայացուցիչ նշանակել Հայաստանի Հանրապետության ազգային անվտանգության ծառայության սահմանապահ զորքերի </w:t>
      </w:r>
      <w:r w:rsidR="009D6261">
        <w:rPr>
          <w:rFonts w:ascii="GHEA Grapalat" w:hAnsi="GHEA Grapalat"/>
          <w:lang w:val="hy-AM"/>
        </w:rPr>
        <w:t xml:space="preserve">          </w:t>
      </w:r>
      <w:r w:rsidRPr="00E95A16">
        <w:rPr>
          <w:rFonts w:ascii="GHEA Grapalat" w:hAnsi="GHEA Grapalat"/>
          <w:lang w:val="hy-AM"/>
        </w:rPr>
        <w:t>1-ին սահմանապահ ջոկատի պետին:</w:t>
      </w:r>
    </w:p>
    <w:p w14:paraId="044A7626" w14:textId="2B33E4AA" w:rsidR="00EB230D" w:rsidRPr="00E95A16" w:rsidRDefault="00EB230D" w:rsidP="001C279C">
      <w:pPr>
        <w:pStyle w:val="NormalWeb"/>
        <w:spacing w:before="0" w:beforeAutospacing="0" w:after="0" w:afterAutospacing="0" w:line="360" w:lineRule="auto"/>
        <w:ind w:firstLine="680"/>
        <w:jc w:val="both"/>
        <w:rPr>
          <w:rFonts w:ascii="GHEA Grapalat" w:hAnsi="GHEA Grapalat"/>
          <w:lang w:val="hy-AM"/>
        </w:rPr>
      </w:pPr>
      <w:r w:rsidRPr="00E95A16">
        <w:rPr>
          <w:rFonts w:ascii="GHEA Grapalat" w:hAnsi="GHEA Grapalat"/>
          <w:lang w:val="hy-AM"/>
        </w:rPr>
        <w:t xml:space="preserve">2. Ուժը կորցրած ճանաչել Հայաստանի Հանրապետության կառավարության 2021 թվականի նոյեմբերի 4-ի «Հայաստանի Հանրապետության սահմանային ներկայացուցիչ նշանակելու և Հայաստանի Հանրապետության կառավարության 2017 թվականի հուլիսի 20-ի N 856-Ա որոշումն ուժը կորցրած ճանաչելու մասին» </w:t>
      </w:r>
      <w:r w:rsidR="00E95A16">
        <w:rPr>
          <w:rFonts w:ascii="GHEA Grapalat" w:hAnsi="GHEA Grapalat"/>
          <w:lang w:val="hy-AM"/>
        </w:rPr>
        <w:t>N</w:t>
      </w:r>
      <w:r w:rsidRPr="00E95A16">
        <w:rPr>
          <w:rFonts w:ascii="GHEA Grapalat" w:hAnsi="GHEA Grapalat"/>
          <w:lang w:val="hy-AM"/>
        </w:rPr>
        <w:t xml:space="preserve"> 1797-Ա որոշումը:</w:t>
      </w:r>
    </w:p>
    <w:p w14:paraId="527C708A" w14:textId="77777777" w:rsidR="009D6261" w:rsidRPr="00551F3A" w:rsidRDefault="009D6261" w:rsidP="001C279C">
      <w:pPr>
        <w:tabs>
          <w:tab w:val="left" w:pos="1276"/>
        </w:tabs>
        <w:spacing w:line="360" w:lineRule="auto"/>
        <w:ind w:left="720"/>
        <w:jc w:val="both"/>
        <w:rPr>
          <w:rFonts w:cs="Sylfaen"/>
          <w:b/>
          <w:szCs w:val="24"/>
          <w:lang w:val="hy-AM"/>
        </w:rPr>
      </w:pPr>
    </w:p>
    <w:p w14:paraId="0AF63CC5" w14:textId="77777777" w:rsidR="009D6261" w:rsidRPr="00551F3A" w:rsidRDefault="009D6261" w:rsidP="001C279C">
      <w:pPr>
        <w:tabs>
          <w:tab w:val="left" w:pos="1276"/>
        </w:tabs>
        <w:spacing w:line="360" w:lineRule="auto"/>
        <w:ind w:left="720"/>
        <w:jc w:val="both"/>
        <w:rPr>
          <w:b/>
          <w:szCs w:val="24"/>
          <w:lang w:val="fr-FR"/>
        </w:rPr>
      </w:pPr>
      <w:r w:rsidRPr="00551F3A">
        <w:rPr>
          <w:rFonts w:cs="Sylfaen"/>
          <w:b/>
          <w:szCs w:val="24"/>
          <w:lang w:val="hy-AM"/>
        </w:rPr>
        <w:t>ՀԱՅԱՍՏԱՆԻ</w:t>
      </w:r>
      <w:r w:rsidRPr="00551F3A">
        <w:rPr>
          <w:rFonts w:cs="Times Armenian"/>
          <w:b/>
          <w:szCs w:val="24"/>
          <w:lang w:val="fr-FR"/>
        </w:rPr>
        <w:t xml:space="preserve"> </w:t>
      </w:r>
      <w:r w:rsidRPr="00551F3A">
        <w:rPr>
          <w:rFonts w:cs="Sylfaen"/>
          <w:b/>
          <w:szCs w:val="24"/>
          <w:lang w:val="hy-AM"/>
        </w:rPr>
        <w:t>ՀԱՆՐԱՊԵՏՈՒԹՅԱՆ</w:t>
      </w:r>
      <w:r w:rsidRPr="00551F3A">
        <w:rPr>
          <w:b/>
          <w:szCs w:val="24"/>
          <w:lang w:val="fr-FR"/>
        </w:rPr>
        <w:t xml:space="preserve"> </w:t>
      </w:r>
    </w:p>
    <w:p w14:paraId="238614DB" w14:textId="77777777" w:rsidR="009D6261" w:rsidRPr="00551F3A" w:rsidRDefault="009D6261" w:rsidP="001C279C">
      <w:pPr>
        <w:tabs>
          <w:tab w:val="left" w:pos="1276"/>
        </w:tabs>
        <w:spacing w:line="360" w:lineRule="auto"/>
        <w:ind w:left="720"/>
        <w:jc w:val="both"/>
        <w:rPr>
          <w:rFonts w:cs="Sylfaen"/>
          <w:b/>
          <w:szCs w:val="24"/>
          <w:lang w:val="fr-FR"/>
        </w:rPr>
      </w:pPr>
      <w:r w:rsidRPr="00551F3A">
        <w:rPr>
          <w:b/>
          <w:szCs w:val="24"/>
          <w:lang w:val="fr-FR"/>
        </w:rPr>
        <w:t xml:space="preserve">                  </w:t>
      </w:r>
      <w:r w:rsidRPr="007174F7">
        <w:rPr>
          <w:rFonts w:cs="Sylfaen"/>
          <w:b/>
          <w:szCs w:val="24"/>
          <w:lang w:val="hy-AM"/>
        </w:rPr>
        <w:t>ՎԱՐՉԱՊԵՏ</w:t>
      </w:r>
      <w:r w:rsidRPr="00551F3A">
        <w:rPr>
          <w:rFonts w:cs="Sylfaen"/>
          <w:b/>
          <w:szCs w:val="24"/>
          <w:lang w:val="fr-FR"/>
        </w:rPr>
        <w:t xml:space="preserve">                                                             </w:t>
      </w:r>
      <w:r w:rsidRPr="007174F7">
        <w:rPr>
          <w:rFonts w:cs="Sylfaen"/>
          <w:b/>
          <w:szCs w:val="24"/>
          <w:lang w:val="hy-AM"/>
        </w:rPr>
        <w:t>Ն</w:t>
      </w:r>
      <w:r w:rsidRPr="00551F3A">
        <w:rPr>
          <w:rFonts w:cs="Times Armenian"/>
          <w:b/>
          <w:szCs w:val="24"/>
          <w:lang w:val="fr-FR"/>
        </w:rPr>
        <w:t xml:space="preserve">. </w:t>
      </w:r>
      <w:r w:rsidRPr="007174F7">
        <w:rPr>
          <w:rFonts w:cs="Sylfaen"/>
          <w:b/>
          <w:szCs w:val="24"/>
          <w:lang w:val="hy-AM"/>
        </w:rPr>
        <w:t>ՓԱՇԻՆՅԱՆ</w:t>
      </w:r>
    </w:p>
    <w:p w14:paraId="69DACD61" w14:textId="77777777" w:rsidR="009D6261" w:rsidRPr="00551F3A" w:rsidRDefault="009D6261" w:rsidP="001C279C">
      <w:pPr>
        <w:spacing w:line="360" w:lineRule="auto"/>
        <w:ind w:firstLine="1170"/>
        <w:jc w:val="both"/>
        <w:rPr>
          <w:b/>
          <w:szCs w:val="24"/>
          <w:lang w:val="fr-FR"/>
        </w:rPr>
      </w:pPr>
      <w:r w:rsidRPr="00551F3A">
        <w:rPr>
          <w:b/>
          <w:szCs w:val="24"/>
          <w:lang w:val="fr-FR"/>
        </w:rPr>
        <w:t>202</w:t>
      </w:r>
      <w:r>
        <w:rPr>
          <w:b/>
          <w:szCs w:val="24"/>
          <w:lang w:val="hy-AM"/>
        </w:rPr>
        <w:t>4</w:t>
      </w:r>
      <w:r w:rsidRPr="00551F3A">
        <w:rPr>
          <w:rFonts w:cs="Sylfaen"/>
          <w:b/>
          <w:szCs w:val="24"/>
          <w:lang w:val="fr-FR"/>
        </w:rPr>
        <w:t>թ</w:t>
      </w:r>
      <w:r w:rsidRPr="00551F3A">
        <w:rPr>
          <w:rFonts w:cs="Times Armenian"/>
          <w:b/>
          <w:szCs w:val="24"/>
          <w:lang w:val="fr-FR"/>
        </w:rPr>
        <w:t>. ...................... .......</w:t>
      </w:r>
      <w:r w:rsidRPr="00551F3A">
        <w:rPr>
          <w:b/>
          <w:szCs w:val="24"/>
          <w:lang w:val="fr-FR"/>
        </w:rPr>
        <w:t xml:space="preserve">.                        </w:t>
      </w:r>
    </w:p>
    <w:p w14:paraId="0A05E872" w14:textId="77777777" w:rsidR="009D6261" w:rsidRPr="00551F3A" w:rsidRDefault="009D6261" w:rsidP="001C279C">
      <w:pPr>
        <w:spacing w:line="360" w:lineRule="auto"/>
        <w:ind w:firstLine="2430"/>
        <w:rPr>
          <w:b/>
          <w:szCs w:val="24"/>
          <w:lang w:val="fr-FR"/>
        </w:rPr>
      </w:pPr>
      <w:proofErr w:type="spellStart"/>
      <w:r w:rsidRPr="00551F3A">
        <w:rPr>
          <w:rFonts w:cs="Sylfaen"/>
          <w:b/>
          <w:szCs w:val="24"/>
        </w:rPr>
        <w:t>Երևան</w:t>
      </w:r>
      <w:proofErr w:type="spellEnd"/>
    </w:p>
    <w:p w14:paraId="1FB3079A" w14:textId="77777777" w:rsidR="009D6261" w:rsidRPr="00551F3A" w:rsidRDefault="009D6261" w:rsidP="001C279C">
      <w:pPr>
        <w:tabs>
          <w:tab w:val="left" w:pos="1276"/>
        </w:tabs>
        <w:spacing w:line="360" w:lineRule="auto"/>
        <w:ind w:left="720"/>
        <w:jc w:val="both"/>
        <w:rPr>
          <w:szCs w:val="24"/>
        </w:rPr>
      </w:pPr>
    </w:p>
    <w:p w14:paraId="37A33C76" w14:textId="77777777" w:rsidR="00EB230D" w:rsidRPr="00E95A16" w:rsidRDefault="00EB230D" w:rsidP="001C279C">
      <w:pPr>
        <w:pStyle w:val="NormalWeb"/>
        <w:spacing w:line="360" w:lineRule="auto"/>
        <w:jc w:val="both"/>
        <w:rPr>
          <w:rFonts w:ascii="GHEA Grapalat" w:hAnsi="GHEA Grapalat"/>
          <w:lang w:val="hy-AM"/>
        </w:rPr>
      </w:pPr>
    </w:p>
    <w:p w14:paraId="79F401A2" w14:textId="77777777" w:rsidR="005F7B8A" w:rsidRPr="00E95A16" w:rsidRDefault="005F7B8A" w:rsidP="001C279C">
      <w:pPr>
        <w:spacing w:line="360" w:lineRule="auto"/>
        <w:rPr>
          <w:szCs w:val="24"/>
        </w:rPr>
      </w:pPr>
    </w:p>
    <w:sectPr w:rsidR="005F7B8A" w:rsidRPr="00E95A16" w:rsidSect="009D6261">
      <w:pgSz w:w="12240" w:h="15840"/>
      <w:pgMar w:top="900" w:right="108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483"/>
    <w:rsid w:val="00174AA4"/>
    <w:rsid w:val="001C279C"/>
    <w:rsid w:val="00412182"/>
    <w:rsid w:val="004A7C96"/>
    <w:rsid w:val="005F7B8A"/>
    <w:rsid w:val="007174F7"/>
    <w:rsid w:val="007322B2"/>
    <w:rsid w:val="00813D16"/>
    <w:rsid w:val="00997798"/>
    <w:rsid w:val="009D6261"/>
    <w:rsid w:val="00AC3B2A"/>
    <w:rsid w:val="00E95A16"/>
    <w:rsid w:val="00EB230D"/>
    <w:rsid w:val="00EF2483"/>
    <w:rsid w:val="00F34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B5524"/>
  <w15:chartTrackingRefBased/>
  <w15:docId w15:val="{0BF57619-D94F-4EF3-91B1-4D896BEFE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Calibri"/>
        <w:color w:val="000000"/>
        <w:sz w:val="24"/>
        <w:szCs w:val="21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B2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Cs w:val="24"/>
      <w:lang w:val="ru-RU" w:eastAsia="ru-RU"/>
    </w:rPr>
  </w:style>
  <w:style w:type="paragraph" w:customStyle="1" w:styleId="vhc">
    <w:name w:val="vhc"/>
    <w:basedOn w:val="Normal"/>
    <w:uiPriority w:val="99"/>
    <w:semiHidden/>
    <w:rsid w:val="00EB230D"/>
    <w:pPr>
      <w:spacing w:after="0" w:line="240" w:lineRule="auto"/>
      <w:ind w:left="340" w:firstLine="340"/>
      <w:jc w:val="center"/>
    </w:pPr>
    <w:rPr>
      <w:rFonts w:ascii="Times New Roman" w:eastAsiaTheme="minorEastAsia" w:hAnsi="Times New Roman" w:cs="Times New Roman"/>
      <w:b/>
      <w:bCs/>
      <w:color w:val="auto"/>
      <w:szCs w:val="24"/>
    </w:rPr>
  </w:style>
  <w:style w:type="paragraph" w:customStyle="1" w:styleId="unchanged">
    <w:name w:val="unchanged"/>
    <w:basedOn w:val="Normal"/>
    <w:uiPriority w:val="99"/>
    <w:semiHidden/>
    <w:rsid w:val="00EB230D"/>
    <w:pPr>
      <w:spacing w:after="0" w:line="240" w:lineRule="auto"/>
      <w:ind w:firstLine="340"/>
      <w:jc w:val="both"/>
    </w:pPr>
    <w:rPr>
      <w:rFonts w:ascii="Times New Roman" w:eastAsiaTheme="minorEastAsia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https:/mul2.gov.am/tasks/1015194/oneclick/26d6f4ce4a59098be7e2bb658afc55c9524dbaa0a5e384d4f263ce6550e96796.docx?token=8b5a9cc8e231a8c759369e8fce48dab1</cp:keywords>
  <dc:description/>
  <cp:lastModifiedBy>Anahit Mnatsakanyan</cp:lastModifiedBy>
  <cp:revision>2</cp:revision>
  <cp:lastPrinted>2024-08-01T06:00:00Z</cp:lastPrinted>
  <dcterms:created xsi:type="dcterms:W3CDTF">2024-08-15T05:58:00Z</dcterms:created>
  <dcterms:modified xsi:type="dcterms:W3CDTF">2024-08-15T05:58:00Z</dcterms:modified>
</cp:coreProperties>
</file>