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06A281" w14:textId="77777777" w:rsidR="001C266A" w:rsidRPr="00E81512" w:rsidRDefault="001C266A" w:rsidP="00FB5E8A">
      <w:pPr>
        <w:spacing w:after="0" w:line="240" w:lineRule="auto"/>
        <w:ind w:firstLine="375"/>
        <w:jc w:val="center"/>
        <w:rPr>
          <w:rFonts w:ascii="GHEA Grapalat" w:eastAsia="Times New Roman" w:hAnsi="GHEA Grapalat" w:cs="Times New Roman"/>
          <w:color w:val="000000"/>
          <w:sz w:val="24"/>
          <w:szCs w:val="24"/>
        </w:rPr>
      </w:pPr>
      <w:r w:rsidRPr="00E81512">
        <w:rPr>
          <w:rFonts w:ascii="GHEA Grapalat" w:eastAsia="Times New Roman" w:hAnsi="GHEA Grapalat" w:cs="Times New Roman"/>
          <w:b/>
          <w:bCs/>
          <w:color w:val="000000"/>
          <w:sz w:val="24"/>
          <w:szCs w:val="24"/>
        </w:rPr>
        <w:t>ԱՄՓՈՓԱԹԵՐԹ</w:t>
      </w:r>
    </w:p>
    <w:p w14:paraId="0B94E39E" w14:textId="77777777" w:rsidR="001C266A" w:rsidRPr="00E81512" w:rsidRDefault="001C266A" w:rsidP="001C266A">
      <w:pPr>
        <w:spacing w:after="0" w:line="240" w:lineRule="auto"/>
        <w:ind w:firstLine="375"/>
        <w:jc w:val="center"/>
        <w:rPr>
          <w:rFonts w:ascii="GHEA Grapalat" w:eastAsia="Times New Roman" w:hAnsi="GHEA Grapalat" w:cs="Times New Roman"/>
          <w:color w:val="000000"/>
          <w:sz w:val="24"/>
          <w:szCs w:val="24"/>
        </w:rPr>
      </w:pPr>
      <w:r w:rsidRPr="00E81512">
        <w:rPr>
          <w:rFonts w:ascii="Calibri" w:eastAsia="Times New Roman" w:hAnsi="Calibri" w:cs="Calibri"/>
          <w:color w:val="000000"/>
          <w:sz w:val="24"/>
          <w:szCs w:val="24"/>
        </w:rPr>
        <w:t>  </w:t>
      </w:r>
      <w:r w:rsidRPr="00E81512">
        <w:rPr>
          <w:rFonts w:ascii="GHEA Grapalat" w:eastAsia="Times New Roman" w:hAnsi="GHEA Grapalat" w:cs="Times New Roman"/>
          <w:color w:val="000000"/>
          <w:sz w:val="24"/>
          <w:szCs w:val="24"/>
        </w:rPr>
        <w:t xml:space="preserve"> </w:t>
      </w:r>
    </w:p>
    <w:p w14:paraId="69ECD314" w14:textId="77777777" w:rsidR="001C266A" w:rsidRPr="00E81512" w:rsidRDefault="000F2BBF" w:rsidP="001C266A">
      <w:pPr>
        <w:spacing w:after="0" w:line="240" w:lineRule="auto"/>
        <w:ind w:firstLine="375"/>
        <w:jc w:val="center"/>
        <w:rPr>
          <w:rFonts w:ascii="GHEA Grapalat" w:eastAsia="Times New Roman" w:hAnsi="GHEA Grapalat" w:cs="Times New Roman"/>
          <w:color w:val="000000"/>
          <w:sz w:val="24"/>
          <w:szCs w:val="24"/>
        </w:rPr>
      </w:pPr>
      <w:r w:rsidRPr="00E81512">
        <w:rPr>
          <w:rFonts w:ascii="GHEA Grapalat" w:hAnsi="GHEA Grapalat"/>
          <w:b/>
          <w:sz w:val="24"/>
          <w:szCs w:val="24"/>
          <w:lang w:val="hy-AM"/>
        </w:rPr>
        <w:t>«</w:t>
      </w:r>
      <w:r w:rsidR="00224884">
        <w:rPr>
          <w:rFonts w:ascii="GHEA Grapalat" w:hAnsi="GHEA Grapalat"/>
          <w:b/>
          <w:sz w:val="24"/>
          <w:szCs w:val="24"/>
          <w:lang w:val="hy-AM"/>
        </w:rPr>
        <w:t xml:space="preserve">ՈՐՊԵՍ ՆՎԻՐԱՏՎՈՒԹՅՈՒՆ ԳՈՒՅՔ ԸՆԴՈՒՆԵԼՈՒ ԵՎ ԱՄՐԱՑՆԵԼՈՒ </w:t>
      </w:r>
      <w:r w:rsidRPr="00E81512">
        <w:rPr>
          <w:rFonts w:ascii="GHEA Grapalat" w:hAnsi="GHEA Grapalat"/>
          <w:b/>
          <w:sz w:val="24"/>
          <w:szCs w:val="24"/>
          <w:lang w:val="hy-AM"/>
        </w:rPr>
        <w:t xml:space="preserve">ՄԱՍԻՆ» </w:t>
      </w:r>
      <w:r w:rsidR="00D719FF">
        <w:rPr>
          <w:rFonts w:ascii="GHEA Grapalat" w:hAnsi="GHEA Grapalat"/>
          <w:b/>
          <w:sz w:val="24"/>
          <w:szCs w:val="24"/>
          <w:lang w:val="hy-AM"/>
        </w:rPr>
        <w:t xml:space="preserve">ՀԱՅԱՍՏԱՆԻ ՀԱՆՐԱՊԵՏՈՒԹՅԱՆ </w:t>
      </w:r>
      <w:r w:rsidRPr="00E81512">
        <w:rPr>
          <w:rFonts w:ascii="GHEA Grapalat" w:hAnsi="GHEA Grapalat"/>
          <w:b/>
          <w:sz w:val="24"/>
          <w:szCs w:val="24"/>
          <w:lang w:val="hy-AM"/>
        </w:rPr>
        <w:t>ԿԱՌԱՎԱՐՈՒԹՅԱՆ ՈՐՈՇՄԱՆ</w:t>
      </w:r>
      <w:r w:rsidRPr="00E81512">
        <w:rPr>
          <w:rFonts w:ascii="GHEA Grapalat" w:eastAsia="Times New Roman" w:hAnsi="GHEA Grapalat" w:cs="Times New Roman"/>
          <w:b/>
          <w:bCs/>
          <w:color w:val="000000"/>
          <w:sz w:val="24"/>
          <w:szCs w:val="24"/>
        </w:rPr>
        <w:t xml:space="preserve"> </w:t>
      </w:r>
      <w:r w:rsidRPr="00E81512">
        <w:rPr>
          <w:rFonts w:ascii="GHEA Grapalat" w:hAnsi="GHEA Grapalat"/>
          <w:b/>
          <w:sz w:val="24"/>
          <w:szCs w:val="24"/>
          <w:lang w:val="hy-AM"/>
        </w:rPr>
        <w:t>ՆԱԽԱԳԾԻ</w:t>
      </w:r>
    </w:p>
    <w:p w14:paraId="3D6A8653" w14:textId="77777777" w:rsidR="001C266A" w:rsidRPr="00E81512" w:rsidRDefault="001C266A" w:rsidP="001C266A">
      <w:pPr>
        <w:spacing w:after="0" w:line="240" w:lineRule="auto"/>
        <w:ind w:firstLine="375"/>
        <w:jc w:val="center"/>
        <w:rPr>
          <w:rFonts w:ascii="GHEA Grapalat" w:eastAsia="Times New Roman" w:hAnsi="GHEA Grapalat" w:cs="Times New Roman"/>
          <w:color w:val="000000"/>
          <w:sz w:val="24"/>
          <w:szCs w:val="24"/>
        </w:rPr>
      </w:pPr>
      <w:r w:rsidRPr="00E81512">
        <w:rPr>
          <w:rFonts w:ascii="Calibri" w:eastAsia="Times New Roman" w:hAnsi="Calibri" w:cs="Calibri"/>
          <w:color w:val="000000"/>
          <w:sz w:val="24"/>
          <w:szCs w:val="24"/>
        </w:rPr>
        <w:t>     </w:t>
      </w:r>
      <w:r w:rsidRPr="00E81512">
        <w:rPr>
          <w:rFonts w:ascii="GHEA Grapalat" w:eastAsia="Times New Roman" w:hAnsi="GHEA Grapalat" w:cs="Times New Roman"/>
          <w:color w:val="000000"/>
          <w:sz w:val="24"/>
          <w:szCs w:val="24"/>
        </w:rPr>
        <w:t xml:space="preserve"> </w:t>
      </w:r>
      <w:r w:rsidRPr="00E81512">
        <w:rPr>
          <w:rFonts w:ascii="Calibri" w:eastAsia="Times New Roman" w:hAnsi="Calibri" w:cs="Calibri"/>
          <w:color w:val="000000"/>
          <w:sz w:val="24"/>
          <w:szCs w:val="24"/>
        </w:rPr>
        <w:t> </w:t>
      </w:r>
    </w:p>
    <w:tbl>
      <w:tblPr>
        <w:tblW w:w="1430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732"/>
        <w:gridCol w:w="6570"/>
      </w:tblGrid>
      <w:tr w:rsidR="00D25E7F" w:rsidRPr="00E81512" w14:paraId="2955D4F5" w14:textId="77777777" w:rsidTr="008D5776">
        <w:trPr>
          <w:trHeight w:val="369"/>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AAFF2BF" w14:textId="77777777" w:rsidR="001C266A" w:rsidRPr="00097021" w:rsidRDefault="00097021" w:rsidP="00097021">
            <w:pPr>
              <w:spacing w:before="100" w:beforeAutospacing="1" w:after="100" w:afterAutospacing="1" w:line="240" w:lineRule="auto"/>
              <w:jc w:val="center"/>
              <w:rPr>
                <w:rFonts w:ascii="GHEA Grapalat" w:eastAsia="Times New Roman" w:hAnsi="GHEA Grapalat" w:cs="Times New Roman"/>
                <w:color w:val="000000"/>
                <w:sz w:val="24"/>
                <w:szCs w:val="24"/>
                <w:highlight w:val="lightGray"/>
                <w:lang w:val="hy-AM"/>
              </w:rPr>
            </w:pPr>
            <w:r>
              <w:rPr>
                <w:rFonts w:ascii="GHEA Grapalat" w:eastAsia="Times New Roman" w:hAnsi="GHEA Grapalat" w:cs="Times New Roman"/>
                <w:color w:val="000000"/>
                <w:sz w:val="24"/>
                <w:szCs w:val="24"/>
                <w:lang w:val="hy-AM"/>
              </w:rPr>
              <w:t xml:space="preserve">1․ </w:t>
            </w:r>
            <w:r w:rsidRPr="00097021">
              <w:rPr>
                <w:rFonts w:ascii="GHEA Grapalat" w:eastAsia="Times New Roman" w:hAnsi="GHEA Grapalat" w:cs="Times New Roman"/>
                <w:color w:val="000000"/>
                <w:sz w:val="24"/>
                <w:szCs w:val="24"/>
                <w:lang w:val="hy-AM"/>
              </w:rPr>
              <w:t>Հայաստանի Հանրապետության</w:t>
            </w:r>
            <w:r w:rsidR="005936BE" w:rsidRPr="00097021">
              <w:rPr>
                <w:rFonts w:ascii="GHEA Grapalat" w:eastAsia="Times New Roman" w:hAnsi="GHEA Grapalat" w:cs="Times New Roman"/>
                <w:color w:val="000000"/>
                <w:sz w:val="24"/>
                <w:szCs w:val="24"/>
                <w:lang w:val="hy-AM"/>
              </w:rPr>
              <w:t xml:space="preserve"> ՏԿԵՆ պետական գույքի կառավարման կոմիտե</w:t>
            </w:r>
          </w:p>
        </w:tc>
        <w:tc>
          <w:tcPr>
            <w:tcW w:w="6570" w:type="dxa"/>
            <w:tcBorders>
              <w:top w:val="outset" w:sz="6" w:space="0" w:color="auto"/>
              <w:left w:val="outset" w:sz="6" w:space="0" w:color="auto"/>
              <w:bottom w:val="outset" w:sz="6" w:space="0" w:color="auto"/>
              <w:right w:val="outset" w:sz="6" w:space="0" w:color="auto"/>
            </w:tcBorders>
            <w:shd w:val="clear" w:color="auto" w:fill="D0D0D0"/>
            <w:hideMark/>
          </w:tcPr>
          <w:p w14:paraId="0B006600" w14:textId="77777777" w:rsidR="001C266A" w:rsidRPr="00E81512" w:rsidRDefault="005936BE" w:rsidP="00223830">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highlight w:val="lightGray"/>
                <w:lang w:val="hy-AM"/>
              </w:rPr>
              <w:t>09․07</w:t>
            </w:r>
            <w:r w:rsidR="00223830" w:rsidRPr="003B3CFB">
              <w:rPr>
                <w:rFonts w:ascii="GHEA Grapalat" w:eastAsia="Times New Roman" w:hAnsi="GHEA Grapalat" w:cs="Times New Roman"/>
                <w:color w:val="000000"/>
                <w:sz w:val="24"/>
                <w:szCs w:val="24"/>
                <w:highlight w:val="lightGray"/>
                <w:lang w:val="hy-AM"/>
              </w:rPr>
              <w:t>․</w:t>
            </w:r>
            <w:r w:rsidR="00E81512" w:rsidRPr="003B3CFB">
              <w:rPr>
                <w:rFonts w:ascii="GHEA Grapalat" w:eastAsia="Times New Roman" w:hAnsi="GHEA Grapalat" w:cs="Times New Roman"/>
                <w:color w:val="000000"/>
                <w:sz w:val="24"/>
                <w:szCs w:val="24"/>
                <w:highlight w:val="lightGray"/>
                <w:lang w:val="hy-AM"/>
              </w:rPr>
              <w:t>20</w:t>
            </w:r>
            <w:r w:rsidR="00DA1370">
              <w:rPr>
                <w:rFonts w:ascii="GHEA Grapalat" w:eastAsia="Times New Roman" w:hAnsi="GHEA Grapalat" w:cs="Times New Roman"/>
                <w:color w:val="000000"/>
                <w:sz w:val="24"/>
                <w:szCs w:val="24"/>
                <w:highlight w:val="lightGray"/>
                <w:lang w:val="hy-AM"/>
              </w:rPr>
              <w:t>24</w:t>
            </w:r>
            <w:r w:rsidR="001C266A" w:rsidRPr="003B3CFB">
              <w:rPr>
                <w:rFonts w:ascii="GHEA Grapalat" w:eastAsia="Times New Roman" w:hAnsi="GHEA Grapalat" w:cs="Times New Roman"/>
                <w:color w:val="000000"/>
                <w:sz w:val="24"/>
                <w:szCs w:val="24"/>
                <w:highlight w:val="lightGray"/>
              </w:rPr>
              <w:t>թ.</w:t>
            </w:r>
          </w:p>
        </w:tc>
      </w:tr>
      <w:tr w:rsidR="00D25E7F" w:rsidRPr="00E81512" w14:paraId="2D10C7B4" w14:textId="77777777" w:rsidTr="008D5776">
        <w:trPr>
          <w:trHeight w:val="318"/>
          <w:tblCellSpacing w:w="0" w:type="dxa"/>
          <w:jc w:val="center"/>
        </w:trPr>
        <w:tc>
          <w:tcPr>
            <w:tcW w:w="7732" w:type="dxa"/>
            <w:vMerge/>
            <w:tcBorders>
              <w:top w:val="outset" w:sz="6" w:space="0" w:color="auto"/>
              <w:left w:val="outset" w:sz="6" w:space="0" w:color="auto"/>
              <w:bottom w:val="outset" w:sz="6" w:space="0" w:color="auto"/>
              <w:right w:val="outset" w:sz="6" w:space="0" w:color="auto"/>
            </w:tcBorders>
            <w:vAlign w:val="center"/>
            <w:hideMark/>
          </w:tcPr>
          <w:p w14:paraId="5CD7955E" w14:textId="77777777" w:rsidR="001C266A" w:rsidRPr="00E81512" w:rsidRDefault="001C266A" w:rsidP="00017442">
            <w:pPr>
              <w:spacing w:after="0" w:line="240" w:lineRule="auto"/>
              <w:rPr>
                <w:rFonts w:ascii="GHEA Grapalat" w:eastAsia="Times New Roman" w:hAnsi="GHEA Grapalat" w:cs="Times New Roman"/>
                <w:color w:val="000000"/>
                <w:sz w:val="24"/>
                <w:szCs w:val="24"/>
              </w:rPr>
            </w:pPr>
          </w:p>
        </w:tc>
        <w:tc>
          <w:tcPr>
            <w:tcW w:w="6570" w:type="dxa"/>
            <w:tcBorders>
              <w:top w:val="outset" w:sz="6" w:space="0" w:color="auto"/>
              <w:left w:val="outset" w:sz="6" w:space="0" w:color="auto"/>
              <w:bottom w:val="outset" w:sz="6" w:space="0" w:color="auto"/>
              <w:right w:val="outset" w:sz="6" w:space="0" w:color="auto"/>
            </w:tcBorders>
            <w:shd w:val="clear" w:color="auto" w:fill="D0D0D0"/>
            <w:hideMark/>
          </w:tcPr>
          <w:p w14:paraId="558A133C" w14:textId="77777777" w:rsidR="001C266A" w:rsidRPr="00E81512" w:rsidRDefault="009D35D9" w:rsidP="00017442">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N </w:t>
            </w:r>
            <w:r w:rsidR="00DA1370">
              <w:rPr>
                <w:rFonts w:ascii="GHEA Grapalat" w:eastAsia="Times New Roman" w:hAnsi="GHEA Grapalat" w:cs="Times New Roman"/>
                <w:color w:val="000000"/>
                <w:sz w:val="24"/>
                <w:szCs w:val="24"/>
              </w:rPr>
              <w:t>-</w:t>
            </w:r>
            <w:r w:rsidR="004165B1">
              <w:rPr>
                <w:rFonts w:ascii="GHEA Grapalat" w:eastAsia="Times New Roman" w:hAnsi="GHEA Grapalat" w:cs="Times New Roman"/>
                <w:color w:val="000000"/>
                <w:sz w:val="24"/>
                <w:szCs w:val="24"/>
                <w:lang w:val="hy-AM"/>
              </w:rPr>
              <w:t xml:space="preserve"> </w:t>
            </w:r>
            <w:r w:rsidR="005936BE">
              <w:rPr>
                <w:rFonts w:ascii="GHEA Grapalat" w:eastAsia="Times New Roman" w:hAnsi="GHEA Grapalat" w:cs="Times New Roman"/>
                <w:color w:val="000000"/>
                <w:sz w:val="24"/>
                <w:szCs w:val="24"/>
              </w:rPr>
              <w:t>01</w:t>
            </w:r>
            <w:r w:rsidR="00DA1370">
              <w:rPr>
                <w:rFonts w:ascii="GHEA Grapalat" w:eastAsia="Times New Roman" w:hAnsi="GHEA Grapalat" w:cs="Times New Roman"/>
                <w:color w:val="000000"/>
                <w:sz w:val="24"/>
                <w:szCs w:val="24"/>
              </w:rPr>
              <w:t>/</w:t>
            </w:r>
            <w:r w:rsidR="005936BE">
              <w:rPr>
                <w:rFonts w:ascii="GHEA Grapalat" w:eastAsia="Times New Roman" w:hAnsi="GHEA Grapalat" w:cs="Times New Roman"/>
                <w:color w:val="000000"/>
                <w:sz w:val="24"/>
                <w:szCs w:val="24"/>
                <w:lang w:val="hy-AM"/>
              </w:rPr>
              <w:t>11․1/</w:t>
            </w:r>
            <w:r w:rsidR="005936BE">
              <w:rPr>
                <w:rFonts w:ascii="GHEA Grapalat" w:eastAsia="Times New Roman" w:hAnsi="GHEA Grapalat" w:cs="Times New Roman"/>
                <w:color w:val="000000"/>
                <w:sz w:val="24"/>
                <w:szCs w:val="24"/>
              </w:rPr>
              <w:t>4231</w:t>
            </w:r>
            <w:r w:rsidR="00223830">
              <w:rPr>
                <w:rFonts w:ascii="GHEA Grapalat" w:eastAsia="Times New Roman" w:hAnsi="GHEA Grapalat" w:cs="Times New Roman"/>
                <w:color w:val="000000"/>
                <w:sz w:val="24"/>
                <w:szCs w:val="24"/>
              </w:rPr>
              <w:t>-</w:t>
            </w:r>
            <w:r w:rsidR="005936BE">
              <w:rPr>
                <w:rFonts w:ascii="GHEA Grapalat" w:eastAsia="Times New Roman" w:hAnsi="GHEA Grapalat" w:cs="Times New Roman"/>
                <w:color w:val="000000"/>
                <w:sz w:val="24"/>
                <w:szCs w:val="24"/>
                <w:lang w:val="hy-AM"/>
              </w:rPr>
              <w:t>20</w:t>
            </w:r>
            <w:r w:rsidR="00DA1370">
              <w:rPr>
                <w:rFonts w:ascii="GHEA Grapalat" w:eastAsia="Times New Roman" w:hAnsi="GHEA Grapalat" w:cs="Times New Roman"/>
                <w:color w:val="000000"/>
                <w:sz w:val="24"/>
                <w:szCs w:val="24"/>
              </w:rPr>
              <w:t>24</w:t>
            </w:r>
          </w:p>
        </w:tc>
      </w:tr>
      <w:tr w:rsidR="00756B57" w:rsidRPr="00AF2090" w14:paraId="4F708942" w14:textId="77777777" w:rsidTr="008D5776">
        <w:trPr>
          <w:trHeight w:val="705"/>
          <w:tblCellSpacing w:w="0" w:type="dxa"/>
          <w:jc w:val="center"/>
        </w:trPr>
        <w:tc>
          <w:tcPr>
            <w:tcW w:w="7732" w:type="dxa"/>
            <w:tcBorders>
              <w:top w:val="outset" w:sz="6" w:space="0" w:color="auto"/>
              <w:left w:val="outset" w:sz="6" w:space="0" w:color="auto"/>
              <w:bottom w:val="outset" w:sz="6" w:space="0" w:color="auto"/>
              <w:right w:val="outset" w:sz="6" w:space="0" w:color="auto"/>
            </w:tcBorders>
          </w:tcPr>
          <w:p w14:paraId="1E9D9EA0" w14:textId="77777777" w:rsidR="00756B57" w:rsidRPr="00E81512" w:rsidRDefault="003533D5" w:rsidP="004B5007">
            <w:pPr>
              <w:spacing w:after="0" w:line="276" w:lineRule="auto"/>
              <w:rPr>
                <w:rFonts w:ascii="GHEA Grapalat" w:eastAsia="Times New Roman" w:hAnsi="GHEA Grapalat" w:cs="Times New Roman"/>
                <w:color w:val="000000"/>
                <w:sz w:val="24"/>
                <w:szCs w:val="24"/>
                <w:lang w:val="hy-AM"/>
              </w:rPr>
            </w:pPr>
            <w:r>
              <w:rPr>
                <w:rFonts w:ascii="GHEA Grapalat" w:eastAsia="Times New Roman" w:hAnsi="GHEA Grapalat" w:cs="Calibri"/>
                <w:color w:val="000000"/>
                <w:sz w:val="24"/>
                <w:szCs w:val="24"/>
                <w:lang w:val="hy-AM"/>
              </w:rPr>
              <w:t xml:space="preserve">Կոմիտեն </w:t>
            </w:r>
            <w:r w:rsidR="00DA1370">
              <w:rPr>
                <w:rFonts w:ascii="GHEA Grapalat" w:eastAsia="Times New Roman" w:hAnsi="GHEA Grapalat" w:cs="Calibri"/>
                <w:color w:val="000000"/>
                <w:sz w:val="24"/>
                <w:szCs w:val="24"/>
                <w:lang w:val="hy-AM"/>
              </w:rPr>
              <w:t>առաջար</w:t>
            </w:r>
            <w:r>
              <w:rPr>
                <w:rFonts w:ascii="GHEA Grapalat" w:eastAsia="Times New Roman" w:hAnsi="GHEA Grapalat" w:cs="Calibri"/>
                <w:color w:val="000000"/>
                <w:sz w:val="24"/>
                <w:szCs w:val="24"/>
                <w:lang w:val="hy-AM"/>
              </w:rPr>
              <w:t>կել է նախագիծի 2-րդ կետով սահմանել նվիրատվության պայմանագրի կողմ՝ նվիրատուին</w:t>
            </w:r>
          </w:p>
        </w:tc>
        <w:tc>
          <w:tcPr>
            <w:tcW w:w="6570" w:type="dxa"/>
            <w:tcBorders>
              <w:top w:val="outset" w:sz="6" w:space="0" w:color="auto"/>
              <w:left w:val="outset" w:sz="6" w:space="0" w:color="auto"/>
              <w:bottom w:val="outset" w:sz="6" w:space="0" w:color="auto"/>
              <w:right w:val="outset" w:sz="6" w:space="0" w:color="A0A0A0"/>
            </w:tcBorders>
            <w:hideMark/>
          </w:tcPr>
          <w:p w14:paraId="379F122A" w14:textId="77777777" w:rsidR="00756B57" w:rsidRDefault="00756B57" w:rsidP="004B5007">
            <w:pPr>
              <w:spacing w:after="0" w:line="276" w:lineRule="auto"/>
              <w:jc w:val="center"/>
              <w:rPr>
                <w:rFonts w:ascii="GHEA Grapalat" w:eastAsia="Times New Roman" w:hAnsi="GHEA Grapalat" w:cs="Calibri"/>
                <w:color w:val="000000"/>
                <w:sz w:val="24"/>
                <w:szCs w:val="24"/>
                <w:lang w:val="hy-AM"/>
              </w:rPr>
            </w:pPr>
            <w:r w:rsidRPr="00E81512">
              <w:rPr>
                <w:rFonts w:ascii="GHEA Grapalat" w:eastAsia="Times New Roman" w:hAnsi="GHEA Grapalat" w:cs="Calibri"/>
                <w:color w:val="000000"/>
                <w:sz w:val="24"/>
                <w:szCs w:val="24"/>
                <w:lang w:val="hy-AM"/>
              </w:rPr>
              <w:t>Ընդունվել  է</w:t>
            </w:r>
          </w:p>
          <w:p w14:paraId="6C88995E" w14:textId="77777777" w:rsidR="004B5007" w:rsidRPr="00E81512" w:rsidRDefault="004B5007" w:rsidP="004B5007">
            <w:pPr>
              <w:spacing w:after="0" w:line="276" w:lineRule="auto"/>
              <w:rPr>
                <w:rFonts w:ascii="GHEA Grapalat" w:eastAsia="Times New Roman" w:hAnsi="GHEA Grapalat" w:cs="Times New Roman"/>
                <w:color w:val="000000"/>
                <w:sz w:val="24"/>
                <w:szCs w:val="24"/>
                <w:lang w:val="hy-AM"/>
              </w:rPr>
            </w:pPr>
            <w:r>
              <w:rPr>
                <w:rFonts w:ascii="GHEA Grapalat" w:eastAsia="Times New Roman" w:hAnsi="GHEA Grapalat" w:cs="Calibri"/>
                <w:color w:val="000000"/>
                <w:sz w:val="24"/>
                <w:szCs w:val="24"/>
                <w:lang w:val="hy-AM"/>
              </w:rPr>
              <w:t>Նախագծի 2-րդ կետը խմբագրվել է</w:t>
            </w:r>
          </w:p>
        </w:tc>
      </w:tr>
      <w:tr w:rsidR="004C11EA" w:rsidRPr="00E81512" w14:paraId="7FCA5818" w14:textId="77777777" w:rsidTr="008D5776">
        <w:trPr>
          <w:trHeight w:val="336"/>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0D0D0"/>
          </w:tcPr>
          <w:p w14:paraId="2B4E8836" w14:textId="77777777" w:rsidR="004C11EA" w:rsidRPr="00E81512" w:rsidRDefault="004C11EA" w:rsidP="00E92473">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E81512">
              <w:rPr>
                <w:rFonts w:ascii="GHEA Grapalat" w:eastAsia="Times New Roman" w:hAnsi="GHEA Grapalat" w:cs="Calibri"/>
                <w:color w:val="000000"/>
                <w:sz w:val="24"/>
                <w:szCs w:val="24"/>
                <w:lang w:val="hy-AM"/>
              </w:rPr>
              <w:t xml:space="preserve">        </w:t>
            </w:r>
            <w:r w:rsidRPr="004B5007">
              <w:rPr>
                <w:rFonts w:ascii="Calibri" w:eastAsia="Times New Roman" w:hAnsi="Calibri" w:cs="Calibri"/>
                <w:color w:val="000000"/>
                <w:sz w:val="24"/>
                <w:szCs w:val="24"/>
                <w:lang w:val="hy-AM"/>
              </w:rPr>
              <w:t> </w:t>
            </w:r>
            <w:r w:rsidR="005936BE">
              <w:rPr>
                <w:rFonts w:ascii="Calibri" w:eastAsia="Times New Roman" w:hAnsi="Calibri" w:cs="Calibri"/>
                <w:color w:val="000000"/>
                <w:sz w:val="24"/>
                <w:szCs w:val="24"/>
                <w:lang w:val="hy-AM"/>
              </w:rPr>
              <w:t xml:space="preserve">  </w:t>
            </w:r>
            <w:r w:rsidR="00106936">
              <w:rPr>
                <w:rFonts w:ascii="GHEA Grapalat" w:eastAsia="Times New Roman" w:hAnsi="GHEA Grapalat" w:cs="Times New Roman"/>
                <w:color w:val="000000"/>
                <w:sz w:val="24"/>
                <w:szCs w:val="24"/>
                <w:highlight w:val="lightGray"/>
              </w:rPr>
              <w:t>2</w:t>
            </w:r>
            <w:r w:rsidRPr="003B3CFB">
              <w:rPr>
                <w:rFonts w:ascii="GHEA Grapalat" w:eastAsia="Times New Roman" w:hAnsi="GHEA Grapalat" w:cs="Times New Roman"/>
                <w:color w:val="000000"/>
                <w:sz w:val="24"/>
                <w:szCs w:val="24"/>
                <w:highlight w:val="lightGray"/>
              </w:rPr>
              <w:t xml:space="preserve">. </w:t>
            </w:r>
            <w:r w:rsidR="005936BE" w:rsidRPr="00E81512">
              <w:rPr>
                <w:rFonts w:ascii="GHEA Grapalat" w:eastAsia="Times New Roman" w:hAnsi="GHEA Grapalat" w:cs="Times New Roman"/>
                <w:color w:val="000000"/>
                <w:sz w:val="24"/>
                <w:szCs w:val="24"/>
                <w:lang w:val="hy-AM"/>
              </w:rPr>
              <w:t>Հայաստանի Հանրապետության ֆինանսների նախարարություն</w:t>
            </w:r>
          </w:p>
        </w:tc>
        <w:tc>
          <w:tcPr>
            <w:tcW w:w="6570" w:type="dxa"/>
            <w:tcBorders>
              <w:top w:val="outset" w:sz="6" w:space="0" w:color="auto"/>
              <w:left w:val="outset" w:sz="6" w:space="0" w:color="auto"/>
              <w:bottom w:val="outset" w:sz="6" w:space="0" w:color="auto"/>
              <w:right w:val="outset" w:sz="6" w:space="0" w:color="auto"/>
            </w:tcBorders>
            <w:shd w:val="clear" w:color="auto" w:fill="D0D0D0"/>
          </w:tcPr>
          <w:p w14:paraId="7ECC5448" w14:textId="77777777" w:rsidR="004C11EA" w:rsidRPr="004C11EA" w:rsidRDefault="005936BE" w:rsidP="00E9247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15․07</w:t>
            </w:r>
            <w:r w:rsidR="004C11EA">
              <w:rPr>
                <w:rFonts w:ascii="GHEA Grapalat" w:eastAsia="Times New Roman" w:hAnsi="GHEA Grapalat" w:cs="Times New Roman"/>
                <w:color w:val="000000"/>
                <w:sz w:val="24"/>
                <w:szCs w:val="24"/>
                <w:lang w:val="hy-AM"/>
              </w:rPr>
              <w:t>․</w:t>
            </w:r>
            <w:r w:rsidR="00106936">
              <w:rPr>
                <w:rFonts w:ascii="GHEA Grapalat" w:eastAsia="Times New Roman" w:hAnsi="GHEA Grapalat" w:cs="Times New Roman"/>
                <w:color w:val="000000"/>
                <w:sz w:val="24"/>
                <w:szCs w:val="24"/>
                <w:lang w:val="hy-AM"/>
              </w:rPr>
              <w:t>2024թ․</w:t>
            </w:r>
          </w:p>
        </w:tc>
      </w:tr>
      <w:tr w:rsidR="004C11EA" w:rsidRPr="00E81512" w14:paraId="6336A784" w14:textId="77777777" w:rsidTr="008D5776">
        <w:trPr>
          <w:trHeight w:val="464"/>
          <w:tblCellSpacing w:w="0" w:type="dxa"/>
          <w:jc w:val="center"/>
        </w:trPr>
        <w:tc>
          <w:tcPr>
            <w:tcW w:w="7732" w:type="dxa"/>
            <w:vMerge/>
            <w:tcBorders>
              <w:top w:val="outset" w:sz="6" w:space="0" w:color="auto"/>
              <w:left w:val="outset" w:sz="6" w:space="0" w:color="auto"/>
              <w:bottom w:val="outset" w:sz="6" w:space="0" w:color="auto"/>
              <w:right w:val="outset" w:sz="6" w:space="0" w:color="auto"/>
            </w:tcBorders>
            <w:vAlign w:val="center"/>
          </w:tcPr>
          <w:p w14:paraId="10A2A05C" w14:textId="77777777" w:rsidR="004C11EA" w:rsidRPr="00E81512" w:rsidRDefault="004C11EA" w:rsidP="00E92473">
            <w:pPr>
              <w:spacing w:after="0" w:line="240" w:lineRule="auto"/>
              <w:rPr>
                <w:rFonts w:ascii="GHEA Grapalat" w:eastAsia="Times New Roman" w:hAnsi="GHEA Grapalat" w:cs="Times New Roman"/>
                <w:color w:val="000000"/>
                <w:sz w:val="24"/>
                <w:szCs w:val="24"/>
              </w:rPr>
            </w:pPr>
          </w:p>
        </w:tc>
        <w:tc>
          <w:tcPr>
            <w:tcW w:w="6570" w:type="dxa"/>
            <w:tcBorders>
              <w:top w:val="outset" w:sz="6" w:space="0" w:color="auto"/>
              <w:left w:val="outset" w:sz="6" w:space="0" w:color="auto"/>
              <w:bottom w:val="outset" w:sz="6" w:space="0" w:color="auto"/>
              <w:right w:val="outset" w:sz="6" w:space="0" w:color="auto"/>
            </w:tcBorders>
            <w:shd w:val="clear" w:color="auto" w:fill="D0D0D0"/>
          </w:tcPr>
          <w:p w14:paraId="49EEA4D7" w14:textId="77777777" w:rsidR="004C11EA" w:rsidRPr="00E81512" w:rsidRDefault="005936BE" w:rsidP="00E9247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N -</w:t>
            </w:r>
            <w:r>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rPr>
              <w:t>01/</w:t>
            </w:r>
            <w:r>
              <w:rPr>
                <w:rFonts w:ascii="GHEA Grapalat" w:eastAsia="Times New Roman" w:hAnsi="GHEA Grapalat" w:cs="Times New Roman"/>
                <w:color w:val="000000"/>
                <w:sz w:val="24"/>
                <w:szCs w:val="24"/>
                <w:lang w:val="hy-AM"/>
              </w:rPr>
              <w:t>9-2/</w:t>
            </w:r>
            <w:r>
              <w:rPr>
                <w:rFonts w:ascii="GHEA Grapalat" w:eastAsia="Times New Roman" w:hAnsi="GHEA Grapalat" w:cs="Times New Roman"/>
                <w:color w:val="000000"/>
                <w:sz w:val="24"/>
                <w:szCs w:val="24"/>
              </w:rPr>
              <w:t>14719-</w:t>
            </w:r>
            <w:r>
              <w:rPr>
                <w:rFonts w:ascii="GHEA Grapalat" w:eastAsia="Times New Roman" w:hAnsi="GHEA Grapalat" w:cs="Times New Roman"/>
                <w:color w:val="000000"/>
                <w:sz w:val="24"/>
                <w:szCs w:val="24"/>
                <w:lang w:val="hy-AM"/>
              </w:rPr>
              <w:t>20</w:t>
            </w:r>
            <w:r>
              <w:rPr>
                <w:rFonts w:ascii="GHEA Grapalat" w:eastAsia="Times New Roman" w:hAnsi="GHEA Grapalat" w:cs="Times New Roman"/>
                <w:color w:val="000000"/>
                <w:sz w:val="24"/>
                <w:szCs w:val="24"/>
              </w:rPr>
              <w:t>24</w:t>
            </w:r>
          </w:p>
        </w:tc>
      </w:tr>
      <w:tr w:rsidR="004C11EA" w:rsidRPr="00AF2090" w14:paraId="03306959" w14:textId="77777777" w:rsidTr="008D5776">
        <w:trPr>
          <w:trHeight w:val="6843"/>
          <w:tblCellSpacing w:w="0" w:type="dxa"/>
          <w:jc w:val="center"/>
        </w:trPr>
        <w:tc>
          <w:tcPr>
            <w:tcW w:w="7732" w:type="dxa"/>
            <w:tcBorders>
              <w:top w:val="outset" w:sz="6" w:space="0" w:color="auto"/>
              <w:left w:val="outset" w:sz="6" w:space="0" w:color="auto"/>
              <w:bottom w:val="outset" w:sz="6" w:space="0" w:color="auto"/>
              <w:right w:val="outset" w:sz="6" w:space="0" w:color="auto"/>
            </w:tcBorders>
          </w:tcPr>
          <w:p w14:paraId="42C563DF" w14:textId="77777777" w:rsidR="00BE38F2" w:rsidRDefault="00BE38F2" w:rsidP="00652771">
            <w:pPr>
              <w:spacing w:after="0" w:line="276" w:lineRule="auto"/>
              <w:rPr>
                <w:rFonts w:ascii="GHEA Grapalat" w:eastAsia="Times New Roman" w:hAnsi="GHEA Grapalat" w:cs="Times New Roman"/>
                <w:color w:val="000000"/>
                <w:sz w:val="24"/>
                <w:szCs w:val="24"/>
                <w:lang w:val="hy-AM"/>
              </w:rPr>
            </w:pPr>
            <w:r>
              <w:rPr>
                <w:rFonts w:ascii="GHEA Grapalat" w:eastAsia="Times New Roman" w:hAnsi="GHEA Grapalat" w:cs="Calibri"/>
                <w:color w:val="000000"/>
                <w:sz w:val="24"/>
                <w:szCs w:val="24"/>
                <w:lang w:val="hy-AM"/>
              </w:rPr>
              <w:t xml:space="preserve">    </w:t>
            </w:r>
            <w:r w:rsidR="00106936" w:rsidRPr="00E81512">
              <w:rPr>
                <w:rFonts w:ascii="GHEA Grapalat" w:eastAsia="Times New Roman" w:hAnsi="GHEA Grapalat" w:cs="Calibri"/>
                <w:color w:val="000000"/>
                <w:sz w:val="24"/>
                <w:szCs w:val="24"/>
                <w:lang w:val="hy-AM"/>
              </w:rPr>
              <w:t xml:space="preserve">Նախարարությունը </w:t>
            </w:r>
            <w:r w:rsidR="004B5007">
              <w:rPr>
                <w:rFonts w:ascii="GHEA Grapalat" w:eastAsia="Times New Roman" w:hAnsi="GHEA Grapalat" w:cs="Times New Roman"/>
                <w:color w:val="000000"/>
                <w:sz w:val="24"/>
                <w:szCs w:val="24"/>
                <w:lang w:val="hy-AM"/>
              </w:rPr>
              <w:t>առաջարկել է</w:t>
            </w:r>
            <w:r>
              <w:rPr>
                <w:rFonts w:ascii="GHEA Grapalat" w:eastAsia="Times New Roman" w:hAnsi="GHEA Grapalat" w:cs="Times New Roman"/>
                <w:color w:val="000000"/>
                <w:sz w:val="24"/>
                <w:szCs w:val="24"/>
                <w:lang w:val="hy-AM"/>
              </w:rPr>
              <w:t>՝</w:t>
            </w:r>
          </w:p>
          <w:p w14:paraId="29953196" w14:textId="1E08DC99" w:rsidR="004C11EA" w:rsidRDefault="00FF0AC0" w:rsidP="0068125F">
            <w:pPr>
              <w:spacing w:after="0" w:line="276" w:lineRule="auto"/>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ա</w:t>
            </w:r>
            <w:r w:rsidR="001B5BE6" w:rsidRPr="001B5BE6">
              <w:rPr>
                <w:rFonts w:ascii="GHEA Grapalat" w:eastAsia="Times New Roman" w:hAnsi="GHEA Grapalat" w:cs="Times New Roman"/>
                <w:color w:val="000000"/>
                <w:sz w:val="24"/>
                <w:szCs w:val="24"/>
                <w:lang w:val="hy-AM"/>
              </w:rPr>
              <w:t>)</w:t>
            </w:r>
            <w:r w:rsidR="00BE38F2">
              <w:rPr>
                <w:rFonts w:ascii="GHEA Grapalat" w:eastAsia="Times New Roman" w:hAnsi="GHEA Grapalat" w:cs="Times New Roman"/>
                <w:color w:val="000000"/>
                <w:sz w:val="24"/>
                <w:szCs w:val="24"/>
                <w:lang w:val="hy-AM"/>
              </w:rPr>
              <w:t xml:space="preserve"> </w:t>
            </w:r>
            <w:r w:rsidR="00F152FB">
              <w:rPr>
                <w:rFonts w:ascii="GHEA Grapalat" w:eastAsia="Times New Roman" w:hAnsi="GHEA Grapalat" w:cs="Times New Roman"/>
                <w:color w:val="000000"/>
                <w:sz w:val="24"/>
                <w:szCs w:val="24"/>
                <w:lang w:val="hy-AM"/>
              </w:rPr>
              <w:t>Տրանսպորտային միջոցների հատկացման հարցը դիտարկել ավտո</w:t>
            </w:r>
            <w:r w:rsidR="008D5776">
              <w:rPr>
                <w:rFonts w:ascii="GHEA Grapalat" w:eastAsia="Times New Roman" w:hAnsi="GHEA Grapalat" w:cs="Times New Roman"/>
                <w:color w:val="000000"/>
                <w:sz w:val="24"/>
                <w:szCs w:val="24"/>
                <w:lang w:val="hy-AM"/>
              </w:rPr>
              <w:softHyphen/>
            </w:r>
            <w:r w:rsidR="00F152FB">
              <w:rPr>
                <w:rFonts w:ascii="GHEA Grapalat" w:eastAsia="Times New Roman" w:hAnsi="GHEA Grapalat" w:cs="Times New Roman"/>
                <w:color w:val="000000"/>
                <w:sz w:val="24"/>
                <w:szCs w:val="24"/>
                <w:lang w:val="hy-AM"/>
              </w:rPr>
              <w:t xml:space="preserve">մեքենաների սահմանաքանակի վերաբերյալ ՀՀ կառավարության համապատասխան </w:t>
            </w:r>
            <w:r>
              <w:rPr>
                <w:rFonts w:ascii="GHEA Grapalat" w:eastAsia="Times New Roman" w:hAnsi="GHEA Grapalat" w:cs="Times New Roman"/>
                <w:color w:val="000000"/>
                <w:sz w:val="24"/>
                <w:szCs w:val="24"/>
                <w:lang w:val="hy-AM"/>
              </w:rPr>
              <w:t xml:space="preserve">որոշման առկայության պարագայում, </w:t>
            </w:r>
            <w:r w:rsidR="00F152FB">
              <w:rPr>
                <w:rFonts w:ascii="GHEA Grapalat" w:eastAsia="Times New Roman" w:hAnsi="GHEA Grapalat" w:cs="Times New Roman"/>
                <w:color w:val="000000"/>
                <w:sz w:val="24"/>
                <w:szCs w:val="24"/>
                <w:lang w:val="hy-AM"/>
              </w:rPr>
              <w:t>հ</w:t>
            </w:r>
            <w:r w:rsidR="0068125F">
              <w:rPr>
                <w:rFonts w:ascii="GHEA Grapalat" w:eastAsia="Times New Roman" w:hAnsi="GHEA Grapalat" w:cs="Times New Roman"/>
                <w:color w:val="000000"/>
                <w:sz w:val="24"/>
                <w:szCs w:val="24"/>
                <w:lang w:val="hy-AM"/>
              </w:rPr>
              <w:t xml:space="preserve">իմք ընդունելով, </w:t>
            </w:r>
            <w:r w:rsidR="00C23E7C" w:rsidRPr="009C5E3A">
              <w:rPr>
                <w:rFonts w:ascii="GHEA Grapalat" w:hAnsi="GHEA Grapalat"/>
                <w:sz w:val="24"/>
                <w:szCs w:val="24"/>
                <w:lang w:val="hy-AM"/>
              </w:rPr>
              <w:t xml:space="preserve">ՀՀ կառավարության 28.09.2023թ. N 1666-Ն որոշման 5-րդ </w:t>
            </w:r>
            <w:r w:rsidR="0022547C">
              <w:rPr>
                <w:rFonts w:ascii="GHEA Grapalat" w:hAnsi="GHEA Grapalat"/>
                <w:sz w:val="24"/>
                <w:szCs w:val="24"/>
                <w:lang w:val="hy-AM"/>
              </w:rPr>
              <w:t xml:space="preserve">կետով </w:t>
            </w:r>
            <w:r w:rsidR="0022547C" w:rsidRPr="0022547C">
              <w:rPr>
                <w:rFonts w:ascii="GHEA Grapalat" w:hAnsi="GHEA Grapalat"/>
                <w:sz w:val="24"/>
                <w:szCs w:val="24"/>
                <w:lang w:val="hy-AM"/>
              </w:rPr>
              <w:t>(</w:t>
            </w:r>
            <w:r w:rsidR="00C23E7C" w:rsidRPr="009C5E3A">
              <w:rPr>
                <w:rFonts w:ascii="GHEA Grapalat" w:hAnsi="GHEA Grapalat"/>
                <w:sz w:val="24"/>
                <w:szCs w:val="24"/>
                <w:lang w:val="hy-AM"/>
              </w:rPr>
              <w:t>գործառնական և հատուկ նշանակության ավտոմեքենաների սահմանաքանակը համապատասխան պետական մարմինների կող</w:t>
            </w:r>
            <w:r w:rsidR="008D5776">
              <w:rPr>
                <w:rFonts w:ascii="GHEA Grapalat" w:hAnsi="GHEA Grapalat"/>
                <w:sz w:val="24"/>
                <w:szCs w:val="24"/>
                <w:lang w:val="hy-AM"/>
              </w:rPr>
              <w:softHyphen/>
            </w:r>
            <w:r w:rsidR="00C23E7C" w:rsidRPr="009C5E3A">
              <w:rPr>
                <w:rFonts w:ascii="GHEA Grapalat" w:hAnsi="GHEA Grapalat"/>
                <w:sz w:val="24"/>
                <w:szCs w:val="24"/>
                <w:lang w:val="hy-AM"/>
              </w:rPr>
              <w:t>մից ներկայացված հայտերի հիման վրա, ՀՀ տարածքային կառա</w:t>
            </w:r>
            <w:r w:rsidR="008D5776">
              <w:rPr>
                <w:rFonts w:ascii="GHEA Grapalat" w:hAnsi="GHEA Grapalat"/>
                <w:sz w:val="24"/>
                <w:szCs w:val="24"/>
                <w:lang w:val="hy-AM"/>
              </w:rPr>
              <w:softHyphen/>
            </w:r>
            <w:r w:rsidR="00C23E7C" w:rsidRPr="009C5E3A">
              <w:rPr>
                <w:rFonts w:ascii="GHEA Grapalat" w:hAnsi="GHEA Grapalat"/>
                <w:sz w:val="24"/>
                <w:szCs w:val="24"/>
                <w:lang w:val="hy-AM"/>
              </w:rPr>
              <w:t>վարման և ենթակառուցվածքների նախարարության պետական գույքի կառավարման կոմիտեի առաջարկությամբ, հաստատվում է ՀՀ</w:t>
            </w:r>
            <w:r w:rsidR="0068125F">
              <w:rPr>
                <w:rFonts w:ascii="GHEA Grapalat" w:hAnsi="GHEA Grapalat"/>
                <w:sz w:val="24"/>
                <w:szCs w:val="24"/>
                <w:lang w:val="hy-AM"/>
              </w:rPr>
              <w:t xml:space="preserve"> </w:t>
            </w:r>
            <w:r w:rsidR="00C23E7C" w:rsidRPr="009C5E3A">
              <w:rPr>
                <w:rFonts w:ascii="GHEA Grapalat" w:hAnsi="GHEA Grapalat"/>
                <w:sz w:val="24"/>
                <w:szCs w:val="24"/>
                <w:lang w:val="hy-AM"/>
              </w:rPr>
              <w:t>կառա</w:t>
            </w:r>
            <w:r w:rsidR="008D5776">
              <w:rPr>
                <w:rFonts w:ascii="GHEA Grapalat" w:hAnsi="GHEA Grapalat"/>
                <w:sz w:val="24"/>
                <w:szCs w:val="24"/>
                <w:lang w:val="hy-AM"/>
              </w:rPr>
              <w:softHyphen/>
            </w:r>
            <w:r w:rsidR="00C23E7C" w:rsidRPr="009C5E3A">
              <w:rPr>
                <w:rFonts w:ascii="GHEA Grapalat" w:hAnsi="GHEA Grapalat"/>
                <w:sz w:val="24"/>
                <w:szCs w:val="24"/>
                <w:lang w:val="hy-AM"/>
              </w:rPr>
              <w:t>վարության որոշմամբ</w:t>
            </w:r>
            <w:r w:rsidR="0022547C">
              <w:rPr>
                <w:rFonts w:ascii="GHEA Grapalat" w:hAnsi="GHEA Grapalat"/>
                <w:sz w:val="24"/>
                <w:szCs w:val="24"/>
                <w:lang w:val="hy-AM"/>
              </w:rPr>
              <w:t>)</w:t>
            </w:r>
            <w:r w:rsidR="0068125F">
              <w:rPr>
                <w:rFonts w:ascii="GHEA Grapalat" w:hAnsi="GHEA Grapalat"/>
                <w:sz w:val="24"/>
                <w:szCs w:val="24"/>
                <w:lang w:val="hy-AM"/>
              </w:rPr>
              <w:t xml:space="preserve"> </w:t>
            </w:r>
            <w:r w:rsidR="0022547C">
              <w:rPr>
                <w:rFonts w:ascii="GHEA Grapalat" w:hAnsi="GHEA Grapalat"/>
                <w:sz w:val="24"/>
                <w:szCs w:val="24"/>
                <w:lang w:val="hy-AM"/>
              </w:rPr>
              <w:t>սահմանված</w:t>
            </w:r>
            <w:r w:rsidR="00F152FB">
              <w:rPr>
                <w:rFonts w:ascii="GHEA Grapalat" w:hAnsi="GHEA Grapalat"/>
                <w:sz w:val="24"/>
                <w:szCs w:val="24"/>
                <w:lang w:val="hy-AM"/>
              </w:rPr>
              <w:t xml:space="preserve"> </w:t>
            </w:r>
            <w:r>
              <w:rPr>
                <w:rFonts w:ascii="GHEA Grapalat" w:hAnsi="GHEA Grapalat"/>
                <w:sz w:val="24"/>
                <w:szCs w:val="24"/>
                <w:lang w:val="hy-AM"/>
              </w:rPr>
              <w:t>պահանջը</w:t>
            </w:r>
            <w:r w:rsidR="00F152FB">
              <w:rPr>
                <w:rFonts w:ascii="GHEA Grapalat" w:hAnsi="GHEA Grapalat"/>
                <w:sz w:val="24"/>
                <w:szCs w:val="24"/>
                <w:lang w:val="hy-AM"/>
              </w:rPr>
              <w:t>։</w:t>
            </w:r>
            <w:r w:rsidR="0022547C">
              <w:rPr>
                <w:rFonts w:ascii="GHEA Grapalat" w:hAnsi="GHEA Grapalat"/>
                <w:sz w:val="24"/>
                <w:szCs w:val="24"/>
                <w:lang w:val="hy-AM"/>
              </w:rPr>
              <w:t xml:space="preserve"> </w:t>
            </w:r>
          </w:p>
          <w:p w14:paraId="256F746E" w14:textId="77777777" w:rsidR="008D5776" w:rsidRDefault="008D5776" w:rsidP="0068125F">
            <w:pPr>
              <w:spacing w:after="0" w:line="276" w:lineRule="auto"/>
              <w:jc w:val="both"/>
              <w:rPr>
                <w:rFonts w:ascii="GHEA Grapalat" w:eastAsia="Times New Roman" w:hAnsi="GHEA Grapalat" w:cs="Times New Roman"/>
                <w:color w:val="000000"/>
                <w:sz w:val="24"/>
                <w:szCs w:val="24"/>
                <w:lang w:val="hy-AM"/>
              </w:rPr>
            </w:pPr>
          </w:p>
          <w:p w14:paraId="5B9C1D95" w14:textId="4EC91E9E" w:rsidR="006B1776" w:rsidRPr="006B1776" w:rsidRDefault="00FF0AC0" w:rsidP="00652771">
            <w:pPr>
              <w:spacing w:after="0" w:line="276" w:lineRule="auto"/>
              <w:jc w:val="both"/>
              <w:rPr>
                <w:rFonts w:ascii="GHEA Grapalat" w:eastAsia="Calibri" w:hAnsi="GHEA Grapalat" w:cs="Times Armenian"/>
                <w:color w:val="00000A"/>
                <w:sz w:val="24"/>
                <w:szCs w:val="24"/>
                <w:lang w:val="pt-BR"/>
              </w:rPr>
            </w:pPr>
            <w:r>
              <w:rPr>
                <w:rFonts w:ascii="GHEA Grapalat" w:eastAsia="Times New Roman" w:hAnsi="GHEA Grapalat" w:cs="Times New Roman"/>
                <w:color w:val="000000"/>
                <w:sz w:val="24"/>
                <w:szCs w:val="24"/>
                <w:lang w:val="hy-AM"/>
              </w:rPr>
              <w:t>բ</w:t>
            </w:r>
            <w:r w:rsidR="001B5BE6" w:rsidRPr="001B5BE6">
              <w:rPr>
                <w:rFonts w:ascii="GHEA Grapalat" w:eastAsia="Times New Roman" w:hAnsi="GHEA Grapalat" w:cs="Times New Roman"/>
                <w:color w:val="000000"/>
                <w:sz w:val="24"/>
                <w:szCs w:val="24"/>
                <w:lang w:val="hy-AM"/>
              </w:rPr>
              <w:t>)</w:t>
            </w:r>
            <w:r w:rsidR="001B5BE6">
              <w:rPr>
                <w:rFonts w:ascii="GHEA Grapalat" w:eastAsia="Times New Roman" w:hAnsi="GHEA Grapalat" w:cs="Times New Roman"/>
                <w:color w:val="000000"/>
                <w:sz w:val="24"/>
                <w:szCs w:val="24"/>
                <w:lang w:val="hy-AM"/>
              </w:rPr>
              <w:t xml:space="preserve"> </w:t>
            </w:r>
            <w:r w:rsidR="00BE38F2">
              <w:rPr>
                <w:rFonts w:ascii="GHEA Grapalat" w:eastAsia="Calibri" w:hAnsi="GHEA Grapalat" w:cs="Times Armenian"/>
                <w:color w:val="00000A"/>
                <w:sz w:val="24"/>
                <w:szCs w:val="24"/>
                <w:lang w:val="hy-AM"/>
              </w:rPr>
              <w:t>Ն</w:t>
            </w:r>
            <w:r w:rsidR="006B1776" w:rsidRPr="006B1776">
              <w:rPr>
                <w:rFonts w:ascii="GHEA Grapalat" w:eastAsia="Calibri" w:hAnsi="GHEA Grapalat" w:cs="Times Armenian"/>
                <w:color w:val="00000A"/>
                <w:sz w:val="24"/>
                <w:szCs w:val="24"/>
                <w:lang w:val="pt-BR"/>
              </w:rPr>
              <w:t>երկայացնել վերոնշյալ մեքենաներ</w:t>
            </w:r>
            <w:r w:rsidR="006B1776" w:rsidRPr="006B1776">
              <w:rPr>
                <w:rFonts w:ascii="GHEA Grapalat" w:eastAsia="Calibri" w:hAnsi="GHEA Grapalat" w:cs="Times Armenian"/>
                <w:color w:val="00000A"/>
                <w:sz w:val="24"/>
                <w:szCs w:val="24"/>
                <w:lang w:val="hy-AM"/>
              </w:rPr>
              <w:t xml:space="preserve">ի պահպանման գծով ծախսերի ֆինանսական գնահատականը և վերջիններիս ազդեցությունը պետական բյուջեի ծախսերի վրա՝ նկատի ունենալով, որ վերոնշյալ նպատակներով </w:t>
            </w:r>
            <w:r w:rsidR="006B1776" w:rsidRPr="006B1776">
              <w:rPr>
                <w:rFonts w:ascii="GHEA Grapalat" w:eastAsia="Calibri" w:hAnsi="GHEA Grapalat" w:cs="Times Armenian"/>
                <w:color w:val="00000A"/>
                <w:sz w:val="24"/>
                <w:szCs w:val="24"/>
                <w:lang w:val="pt-BR"/>
              </w:rPr>
              <w:t>2024թ. ՀՀ պետական բյուջեով և 2025-2027 ՄԺԾԾ-ով գումարներ նախատեսված չեն</w:t>
            </w:r>
            <w:r w:rsidR="006B1776" w:rsidRPr="006B1776">
              <w:rPr>
                <w:rFonts w:ascii="GHEA Grapalat" w:eastAsia="Calibri" w:hAnsi="GHEA Grapalat" w:cs="Times Armenian"/>
                <w:color w:val="00000A"/>
                <w:sz w:val="24"/>
                <w:szCs w:val="24"/>
                <w:lang w:val="hy-AM"/>
              </w:rPr>
              <w:t>:</w:t>
            </w:r>
            <w:r w:rsidR="006B1776" w:rsidRPr="006B1776">
              <w:rPr>
                <w:rFonts w:ascii="GHEA Grapalat" w:eastAsia="Calibri" w:hAnsi="GHEA Grapalat" w:cs="Times Armenian"/>
                <w:color w:val="00000A"/>
                <w:sz w:val="24"/>
                <w:szCs w:val="24"/>
                <w:lang w:val="pt-BR"/>
              </w:rPr>
              <w:t xml:space="preserve"> </w:t>
            </w:r>
          </w:p>
          <w:p w14:paraId="0F27D205" w14:textId="77777777" w:rsidR="004B5007" w:rsidRPr="00BE38F2" w:rsidRDefault="004B5007" w:rsidP="00017442">
            <w:pPr>
              <w:spacing w:after="0" w:line="240" w:lineRule="auto"/>
              <w:rPr>
                <w:rFonts w:ascii="GHEA Grapalat" w:eastAsia="Times New Roman" w:hAnsi="GHEA Grapalat" w:cs="Times New Roman"/>
                <w:color w:val="000000"/>
                <w:sz w:val="24"/>
                <w:szCs w:val="24"/>
                <w:lang w:val="hy-AM"/>
              </w:rPr>
            </w:pPr>
          </w:p>
        </w:tc>
        <w:tc>
          <w:tcPr>
            <w:tcW w:w="6570" w:type="dxa"/>
            <w:tcBorders>
              <w:top w:val="outset" w:sz="6" w:space="0" w:color="auto"/>
              <w:left w:val="outset" w:sz="6" w:space="0" w:color="auto"/>
              <w:bottom w:val="outset" w:sz="6" w:space="0" w:color="auto"/>
              <w:right w:val="outset" w:sz="6" w:space="0" w:color="A0A0A0"/>
            </w:tcBorders>
          </w:tcPr>
          <w:p w14:paraId="05B0CB15" w14:textId="77777777" w:rsidR="00652771" w:rsidRDefault="00652771" w:rsidP="00652771">
            <w:pPr>
              <w:spacing w:after="0" w:line="24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p>
          <w:p w14:paraId="6A6BA01F" w14:textId="4C1418EA" w:rsidR="00FF0AC0" w:rsidRPr="008D5776" w:rsidRDefault="000C30D3" w:rsidP="00652771">
            <w:pPr>
              <w:spacing w:after="0" w:line="240" w:lineRule="auto"/>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color w:val="000000"/>
                <w:sz w:val="24"/>
                <w:szCs w:val="24"/>
                <w:lang w:val="hy-AM"/>
              </w:rPr>
              <w:t xml:space="preserve"> </w:t>
            </w:r>
            <w:r w:rsidR="00B30DCD" w:rsidRPr="008D5776">
              <w:rPr>
                <w:rFonts w:ascii="GHEA Grapalat" w:eastAsia="Times New Roman" w:hAnsi="GHEA Grapalat" w:cs="Times New Roman"/>
                <w:b/>
                <w:bCs/>
                <w:color w:val="000000"/>
                <w:sz w:val="24"/>
                <w:szCs w:val="24"/>
                <w:lang w:val="hy-AM"/>
              </w:rPr>
              <w:t>Ընդունվել է</w:t>
            </w:r>
            <w:r w:rsidRPr="008D5776">
              <w:rPr>
                <w:rFonts w:ascii="GHEA Grapalat" w:eastAsia="Times New Roman" w:hAnsi="GHEA Grapalat" w:cs="Times New Roman"/>
                <w:b/>
                <w:bCs/>
                <w:color w:val="000000"/>
                <w:sz w:val="24"/>
                <w:szCs w:val="24"/>
                <w:lang w:val="hy-AM"/>
              </w:rPr>
              <w:t xml:space="preserve"> </w:t>
            </w:r>
            <w:r w:rsidR="008D5776" w:rsidRPr="008D5776">
              <w:rPr>
                <w:rFonts w:ascii="GHEA Grapalat" w:eastAsia="Times New Roman" w:hAnsi="GHEA Grapalat" w:cs="Times New Roman"/>
                <w:b/>
                <w:bCs/>
                <w:color w:val="000000"/>
                <w:sz w:val="24"/>
                <w:szCs w:val="24"/>
                <w:lang w:val="hy-AM"/>
              </w:rPr>
              <w:t>ի գիտություն</w:t>
            </w:r>
          </w:p>
          <w:p w14:paraId="511E344F" w14:textId="39A6827F" w:rsidR="008D5776" w:rsidRDefault="008D5776" w:rsidP="00652771">
            <w:pPr>
              <w:spacing w:after="0" w:line="240" w:lineRule="auto"/>
              <w:jc w:val="both"/>
              <w:rPr>
                <w:rFonts w:ascii="GHEA Grapalat" w:hAnsi="GHEA Grapalat"/>
                <w:sz w:val="24"/>
                <w:szCs w:val="24"/>
                <w:lang w:val="hy-AM"/>
              </w:rPr>
            </w:pPr>
            <w:r>
              <w:rPr>
                <w:rFonts w:ascii="GHEA Grapalat" w:hAnsi="GHEA Grapalat"/>
                <w:sz w:val="24"/>
                <w:szCs w:val="24"/>
                <w:lang w:val="hy-AM"/>
              </w:rPr>
              <w:t>Հատուկ նշանակության տրանսպորտային միջոցները ՀՀ պետական եկամուտների կոմիտեի հաշվեկշռում կհաշվառ</w:t>
            </w:r>
            <w:r>
              <w:rPr>
                <w:rFonts w:ascii="GHEA Grapalat" w:hAnsi="GHEA Grapalat"/>
                <w:sz w:val="24"/>
                <w:szCs w:val="24"/>
                <w:lang w:val="hy-AM"/>
              </w:rPr>
              <w:softHyphen/>
              <w:t xml:space="preserve">վեն </w:t>
            </w:r>
            <w:r w:rsidRPr="009C5E3A">
              <w:rPr>
                <w:rFonts w:ascii="GHEA Grapalat" w:hAnsi="GHEA Grapalat"/>
                <w:sz w:val="24"/>
                <w:szCs w:val="24"/>
                <w:lang w:val="hy-AM"/>
              </w:rPr>
              <w:t xml:space="preserve">ՀՀ կառավարության 28.09.2023թ. N 1666-Ն որոշման 5-րդ </w:t>
            </w:r>
            <w:r>
              <w:rPr>
                <w:rFonts w:ascii="GHEA Grapalat" w:hAnsi="GHEA Grapalat"/>
                <w:sz w:val="24"/>
                <w:szCs w:val="24"/>
                <w:lang w:val="hy-AM"/>
              </w:rPr>
              <w:t>կետով</w:t>
            </w:r>
            <w:r>
              <w:rPr>
                <w:rFonts w:ascii="GHEA Grapalat" w:eastAsia="Times New Roman" w:hAnsi="GHEA Grapalat" w:cs="Times New Roman"/>
                <w:color w:val="000000"/>
                <w:sz w:val="24"/>
                <w:szCs w:val="24"/>
                <w:lang w:val="hy-AM"/>
              </w:rPr>
              <w:t xml:space="preserve"> սահմանված պահանջին</w:t>
            </w:r>
            <w:r>
              <w:rPr>
                <w:rFonts w:ascii="GHEA Grapalat" w:eastAsia="Times New Roman" w:hAnsi="GHEA Grapalat" w:cs="Times New Roman"/>
                <w:color w:val="000000"/>
                <w:sz w:val="24"/>
                <w:szCs w:val="24"/>
                <w:lang w:val="hy-AM"/>
              </w:rPr>
              <w:t xml:space="preserve"> կատարումն ապահովելուց հետո:</w:t>
            </w:r>
          </w:p>
          <w:p w14:paraId="6E2E2B5F" w14:textId="77777777" w:rsidR="00652771" w:rsidRDefault="00652771" w:rsidP="00652771">
            <w:pPr>
              <w:spacing w:after="0" w:line="24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p>
          <w:p w14:paraId="7C42D1D2" w14:textId="77777777" w:rsidR="00652771" w:rsidRDefault="00652771" w:rsidP="00652771">
            <w:pPr>
              <w:spacing w:after="0" w:line="240" w:lineRule="auto"/>
              <w:jc w:val="both"/>
              <w:rPr>
                <w:rFonts w:ascii="GHEA Grapalat" w:eastAsia="Times New Roman" w:hAnsi="GHEA Grapalat" w:cs="Times New Roman"/>
                <w:color w:val="000000"/>
                <w:sz w:val="24"/>
                <w:szCs w:val="24"/>
                <w:lang w:val="hy-AM"/>
              </w:rPr>
            </w:pPr>
          </w:p>
          <w:p w14:paraId="37BA2BDB" w14:textId="77777777" w:rsidR="008D5776" w:rsidRDefault="008D5776" w:rsidP="00652771">
            <w:pPr>
              <w:spacing w:after="0" w:line="240" w:lineRule="auto"/>
              <w:jc w:val="both"/>
              <w:rPr>
                <w:rFonts w:ascii="GHEA Grapalat" w:eastAsia="Times New Roman" w:hAnsi="GHEA Grapalat" w:cs="Times New Roman"/>
                <w:color w:val="000000"/>
                <w:sz w:val="24"/>
                <w:szCs w:val="24"/>
                <w:lang w:val="hy-AM"/>
              </w:rPr>
            </w:pPr>
          </w:p>
          <w:p w14:paraId="069EC3A8" w14:textId="77777777" w:rsidR="008D5776" w:rsidRDefault="008D5776" w:rsidP="00652771">
            <w:pPr>
              <w:spacing w:after="0" w:line="240" w:lineRule="auto"/>
              <w:jc w:val="both"/>
              <w:rPr>
                <w:rFonts w:ascii="GHEA Grapalat" w:eastAsia="Times New Roman" w:hAnsi="GHEA Grapalat" w:cs="Times New Roman"/>
                <w:color w:val="000000"/>
                <w:sz w:val="24"/>
                <w:szCs w:val="24"/>
                <w:lang w:val="hy-AM"/>
              </w:rPr>
            </w:pPr>
          </w:p>
          <w:p w14:paraId="7E9DF26D" w14:textId="77777777" w:rsidR="008D5776" w:rsidRDefault="008D5776" w:rsidP="00652771">
            <w:pPr>
              <w:spacing w:after="0" w:line="240" w:lineRule="auto"/>
              <w:jc w:val="both"/>
              <w:rPr>
                <w:rFonts w:ascii="GHEA Grapalat" w:eastAsia="Times New Roman" w:hAnsi="GHEA Grapalat" w:cs="Times New Roman"/>
                <w:color w:val="000000"/>
                <w:sz w:val="24"/>
                <w:szCs w:val="24"/>
                <w:lang w:val="hy-AM"/>
              </w:rPr>
            </w:pPr>
          </w:p>
          <w:p w14:paraId="640462DF" w14:textId="77777777" w:rsidR="008D5776" w:rsidRDefault="008D5776" w:rsidP="00652771">
            <w:pPr>
              <w:spacing w:after="0" w:line="240" w:lineRule="auto"/>
              <w:jc w:val="both"/>
              <w:rPr>
                <w:rFonts w:ascii="GHEA Grapalat" w:eastAsia="Times New Roman" w:hAnsi="GHEA Grapalat" w:cs="Times New Roman"/>
                <w:color w:val="000000"/>
                <w:sz w:val="24"/>
                <w:szCs w:val="24"/>
                <w:lang w:val="hy-AM"/>
              </w:rPr>
            </w:pPr>
          </w:p>
          <w:p w14:paraId="2A785E4D" w14:textId="77777777" w:rsidR="00652771" w:rsidRDefault="00652771" w:rsidP="00652771">
            <w:pPr>
              <w:spacing w:after="0" w:line="240" w:lineRule="auto"/>
              <w:jc w:val="both"/>
              <w:rPr>
                <w:rFonts w:ascii="GHEA Grapalat" w:eastAsia="Times New Roman" w:hAnsi="GHEA Grapalat" w:cs="Times New Roman"/>
                <w:color w:val="000000"/>
                <w:sz w:val="24"/>
                <w:szCs w:val="24"/>
                <w:lang w:val="hy-AM"/>
              </w:rPr>
            </w:pPr>
          </w:p>
          <w:p w14:paraId="7ECB348C" w14:textId="54ABCF8D" w:rsidR="008D5776" w:rsidRDefault="008D5776" w:rsidP="00652771">
            <w:pPr>
              <w:spacing w:after="0" w:line="240" w:lineRule="auto"/>
              <w:jc w:val="both"/>
              <w:rPr>
                <w:rFonts w:ascii="GHEA Grapalat" w:eastAsia="Times New Roman" w:hAnsi="GHEA Grapalat" w:cs="Times New Roman"/>
                <w:color w:val="000000"/>
                <w:sz w:val="24"/>
                <w:szCs w:val="24"/>
                <w:lang w:val="hy-AM"/>
              </w:rPr>
            </w:pPr>
            <w:r w:rsidRPr="008D5776">
              <w:rPr>
                <w:rFonts w:ascii="GHEA Grapalat" w:eastAsia="Times New Roman" w:hAnsi="GHEA Grapalat" w:cs="Times New Roman"/>
                <w:b/>
                <w:bCs/>
                <w:color w:val="000000"/>
                <w:sz w:val="24"/>
                <w:szCs w:val="24"/>
                <w:lang w:val="hy-AM"/>
              </w:rPr>
              <w:t>Ընդունվել է ի գիտություն</w:t>
            </w:r>
          </w:p>
          <w:p w14:paraId="67ACE4E8" w14:textId="22F45ADB" w:rsidR="00430C97" w:rsidRDefault="00430C97" w:rsidP="008D5776">
            <w:pPr>
              <w:spacing w:after="0" w:line="24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Թվով 2 տ</w:t>
            </w:r>
            <w:r w:rsidR="00853967">
              <w:rPr>
                <w:rFonts w:ascii="GHEA Grapalat" w:eastAsia="Times New Roman" w:hAnsi="GHEA Grapalat" w:cs="Times New Roman"/>
                <w:color w:val="000000"/>
                <w:sz w:val="24"/>
                <w:szCs w:val="24"/>
                <w:lang w:val="hy-AM"/>
              </w:rPr>
              <w:t xml:space="preserve">րանսպորտային միջոցների </w:t>
            </w:r>
            <w:r w:rsidR="008D5776">
              <w:rPr>
                <w:rFonts w:ascii="GHEA Grapalat" w:eastAsia="Times New Roman" w:hAnsi="GHEA Grapalat" w:cs="Times New Roman"/>
                <w:color w:val="000000"/>
                <w:sz w:val="24"/>
                <w:szCs w:val="24"/>
                <w:lang w:val="hy-AM"/>
              </w:rPr>
              <w:t xml:space="preserve">վրա տեղադրված </w:t>
            </w:r>
            <w:r>
              <w:rPr>
                <w:rFonts w:ascii="GHEA Grapalat" w:eastAsia="Times New Roman" w:hAnsi="GHEA Grapalat" w:cs="Times New Roman"/>
                <w:color w:val="000000"/>
                <w:sz w:val="24"/>
                <w:szCs w:val="24"/>
                <w:lang w:val="hy-AM"/>
              </w:rPr>
              <w:t xml:space="preserve">հատուկ նշանակության սարքավորումների </w:t>
            </w:r>
            <w:r w:rsidR="00AB6C6E">
              <w:rPr>
                <w:rFonts w:ascii="GHEA Grapalat" w:eastAsia="Times New Roman" w:hAnsi="GHEA Grapalat" w:cs="Times New Roman"/>
                <w:color w:val="000000"/>
                <w:sz w:val="24"/>
                <w:szCs w:val="24"/>
                <w:lang w:val="hy-AM"/>
              </w:rPr>
              <w:t xml:space="preserve">պահպանման և </w:t>
            </w:r>
            <w:r w:rsidR="00853967">
              <w:rPr>
                <w:rFonts w:ascii="GHEA Grapalat" w:eastAsia="Times New Roman" w:hAnsi="GHEA Grapalat" w:cs="Times New Roman"/>
                <w:color w:val="000000"/>
                <w:sz w:val="24"/>
                <w:szCs w:val="24"/>
                <w:lang w:val="hy-AM"/>
              </w:rPr>
              <w:t>սպա</w:t>
            </w:r>
            <w:r>
              <w:rPr>
                <w:rFonts w:ascii="GHEA Grapalat" w:eastAsia="Times New Roman" w:hAnsi="GHEA Grapalat" w:cs="Times New Roman"/>
                <w:color w:val="000000"/>
                <w:sz w:val="24"/>
                <w:szCs w:val="24"/>
                <w:lang w:val="hy-AM"/>
              </w:rPr>
              <w:softHyphen/>
            </w:r>
            <w:r w:rsidR="00853967">
              <w:rPr>
                <w:rFonts w:ascii="GHEA Grapalat" w:eastAsia="Times New Roman" w:hAnsi="GHEA Grapalat" w:cs="Times New Roman"/>
                <w:color w:val="000000"/>
                <w:sz w:val="24"/>
                <w:szCs w:val="24"/>
                <w:lang w:val="hy-AM"/>
              </w:rPr>
              <w:t>սարկ</w:t>
            </w:r>
            <w:r>
              <w:rPr>
                <w:rFonts w:ascii="GHEA Grapalat" w:eastAsia="Times New Roman" w:hAnsi="GHEA Grapalat" w:cs="Times New Roman"/>
                <w:color w:val="000000"/>
                <w:sz w:val="24"/>
                <w:szCs w:val="24"/>
                <w:lang w:val="hy-AM"/>
              </w:rPr>
              <w:softHyphen/>
            </w:r>
            <w:r>
              <w:rPr>
                <w:rFonts w:ascii="GHEA Grapalat" w:eastAsia="Times New Roman" w:hAnsi="GHEA Grapalat" w:cs="Times New Roman"/>
                <w:color w:val="000000"/>
                <w:sz w:val="24"/>
                <w:szCs w:val="24"/>
                <w:lang w:val="hy-AM"/>
              </w:rPr>
              <w:softHyphen/>
            </w:r>
            <w:r w:rsidR="00853967">
              <w:rPr>
                <w:rFonts w:ascii="GHEA Grapalat" w:eastAsia="Times New Roman" w:hAnsi="GHEA Grapalat" w:cs="Times New Roman"/>
                <w:color w:val="000000"/>
                <w:sz w:val="24"/>
                <w:szCs w:val="24"/>
                <w:lang w:val="hy-AM"/>
              </w:rPr>
              <w:t xml:space="preserve">ման ծախսերը իրականացվելու է </w:t>
            </w:r>
            <w:r w:rsidR="00D07C33">
              <w:rPr>
                <w:rFonts w:ascii="GHEA Grapalat" w:eastAsia="Times New Roman" w:hAnsi="GHEA Grapalat" w:cs="Times New Roman"/>
                <w:color w:val="000000"/>
                <w:sz w:val="24"/>
                <w:szCs w:val="24"/>
                <w:lang w:val="hy-AM"/>
              </w:rPr>
              <w:t>նվիրատուի կող</w:t>
            </w:r>
            <w:r>
              <w:rPr>
                <w:rFonts w:ascii="GHEA Grapalat" w:eastAsia="Times New Roman" w:hAnsi="GHEA Grapalat" w:cs="Times New Roman"/>
                <w:color w:val="000000"/>
                <w:sz w:val="24"/>
                <w:szCs w:val="24"/>
                <w:lang w:val="hy-AM"/>
              </w:rPr>
              <w:softHyphen/>
            </w:r>
            <w:r w:rsidR="00D07C33">
              <w:rPr>
                <w:rFonts w:ascii="GHEA Grapalat" w:eastAsia="Times New Roman" w:hAnsi="GHEA Grapalat" w:cs="Times New Roman"/>
                <w:color w:val="000000"/>
                <w:sz w:val="24"/>
                <w:szCs w:val="24"/>
                <w:lang w:val="hy-AM"/>
              </w:rPr>
              <w:t xml:space="preserve">մից՝ Արտահանման </w:t>
            </w:r>
            <w:r w:rsidR="00AC100F">
              <w:rPr>
                <w:rFonts w:ascii="GHEA Grapalat" w:eastAsia="Times New Roman" w:hAnsi="GHEA Grapalat" w:cs="Times New Roman"/>
                <w:color w:val="000000"/>
                <w:sz w:val="24"/>
                <w:szCs w:val="24"/>
                <w:lang w:val="hy-AM"/>
              </w:rPr>
              <w:t>վերահսկման</w:t>
            </w:r>
            <w:r w:rsidR="00FB5E8A">
              <w:rPr>
                <w:rFonts w:ascii="GHEA Grapalat" w:eastAsia="Times New Roman" w:hAnsi="GHEA Grapalat" w:cs="Times New Roman"/>
                <w:color w:val="000000"/>
                <w:sz w:val="24"/>
                <w:szCs w:val="24"/>
                <w:lang w:val="hy-AM"/>
              </w:rPr>
              <w:t xml:space="preserve"> </w:t>
            </w:r>
            <w:r w:rsidR="00D07C33">
              <w:rPr>
                <w:rFonts w:ascii="GHEA Grapalat" w:eastAsia="Times New Roman" w:hAnsi="GHEA Grapalat" w:cs="Times New Roman"/>
                <w:color w:val="000000"/>
                <w:sz w:val="24"/>
                <w:szCs w:val="24"/>
                <w:lang w:val="hy-AM"/>
              </w:rPr>
              <w:t xml:space="preserve">և սահմանային </w:t>
            </w:r>
            <w:r w:rsidR="00FB5E8A">
              <w:rPr>
                <w:rFonts w:ascii="GHEA Grapalat" w:eastAsia="Times New Roman" w:hAnsi="GHEA Grapalat" w:cs="Times New Roman"/>
                <w:color w:val="000000"/>
                <w:sz w:val="24"/>
                <w:szCs w:val="24"/>
                <w:lang w:val="hy-AM"/>
              </w:rPr>
              <w:t>անվտան</w:t>
            </w:r>
            <w:r>
              <w:rPr>
                <w:rFonts w:ascii="GHEA Grapalat" w:eastAsia="Times New Roman" w:hAnsi="GHEA Grapalat" w:cs="Times New Roman"/>
                <w:color w:val="000000"/>
                <w:sz w:val="24"/>
                <w:szCs w:val="24"/>
                <w:lang w:val="hy-AM"/>
              </w:rPr>
              <w:softHyphen/>
            </w:r>
            <w:r w:rsidR="00FB5E8A">
              <w:rPr>
                <w:rFonts w:ascii="GHEA Grapalat" w:eastAsia="Times New Roman" w:hAnsi="GHEA Grapalat" w:cs="Times New Roman"/>
                <w:color w:val="000000"/>
                <w:sz w:val="24"/>
                <w:szCs w:val="24"/>
                <w:lang w:val="hy-AM"/>
              </w:rPr>
              <w:t>գու</w:t>
            </w:r>
            <w:r>
              <w:rPr>
                <w:rFonts w:ascii="GHEA Grapalat" w:eastAsia="Times New Roman" w:hAnsi="GHEA Grapalat" w:cs="Times New Roman"/>
                <w:color w:val="000000"/>
                <w:sz w:val="24"/>
                <w:szCs w:val="24"/>
                <w:lang w:val="hy-AM"/>
              </w:rPr>
              <w:softHyphen/>
            </w:r>
            <w:r w:rsidR="00FB5E8A">
              <w:rPr>
                <w:rFonts w:ascii="GHEA Grapalat" w:eastAsia="Times New Roman" w:hAnsi="GHEA Grapalat" w:cs="Times New Roman"/>
                <w:color w:val="000000"/>
                <w:sz w:val="24"/>
                <w:szCs w:val="24"/>
                <w:lang w:val="hy-AM"/>
              </w:rPr>
              <w:t xml:space="preserve">թյան </w:t>
            </w:r>
            <w:r w:rsidR="00EB5C25" w:rsidRPr="00D07C33">
              <w:rPr>
                <w:rFonts w:ascii="GHEA Grapalat" w:eastAsia="Times New Roman" w:hAnsi="GHEA Grapalat" w:cs="Times New Roman"/>
                <w:color w:val="000000"/>
                <w:sz w:val="24"/>
                <w:szCs w:val="24"/>
                <w:lang w:val="hy-AM"/>
              </w:rPr>
              <w:t>(EXBS)</w:t>
            </w:r>
            <w:r w:rsidR="00EB5C25">
              <w:rPr>
                <w:rFonts w:ascii="GHEA Grapalat" w:eastAsia="Times New Roman" w:hAnsi="GHEA Grapalat" w:cs="Times New Roman"/>
                <w:color w:val="000000"/>
                <w:sz w:val="24"/>
                <w:szCs w:val="24"/>
                <w:lang w:val="hy-AM"/>
              </w:rPr>
              <w:t xml:space="preserve"> </w:t>
            </w:r>
            <w:r w:rsidR="00853967">
              <w:rPr>
                <w:rFonts w:ascii="GHEA Grapalat" w:eastAsia="Times New Roman" w:hAnsi="GHEA Grapalat" w:cs="Times New Roman"/>
                <w:color w:val="000000"/>
                <w:sz w:val="24"/>
                <w:szCs w:val="24"/>
                <w:lang w:val="hy-AM"/>
              </w:rPr>
              <w:t>ծրագրի</w:t>
            </w:r>
            <w:r w:rsidR="00D07C33" w:rsidRPr="00D07C33">
              <w:rPr>
                <w:rFonts w:ascii="GHEA Grapalat" w:eastAsia="Times New Roman" w:hAnsi="GHEA Grapalat" w:cs="Times New Roman"/>
                <w:color w:val="000000"/>
                <w:sz w:val="24"/>
                <w:szCs w:val="24"/>
                <w:lang w:val="hy-AM"/>
              </w:rPr>
              <w:t xml:space="preserve"> </w:t>
            </w:r>
            <w:r w:rsidR="00853967">
              <w:rPr>
                <w:rFonts w:ascii="GHEA Grapalat" w:eastAsia="Times New Roman" w:hAnsi="GHEA Grapalat" w:cs="Times New Roman"/>
                <w:color w:val="000000"/>
                <w:sz w:val="24"/>
                <w:szCs w:val="24"/>
                <w:lang w:val="hy-AM"/>
              </w:rPr>
              <w:t>շրջանակներում։</w:t>
            </w:r>
            <w:r>
              <w:rPr>
                <w:rFonts w:ascii="GHEA Grapalat" w:eastAsia="Times New Roman" w:hAnsi="GHEA Grapalat" w:cs="Times New Roman"/>
                <w:color w:val="000000"/>
                <w:sz w:val="24"/>
                <w:szCs w:val="24"/>
                <w:lang w:val="hy-AM"/>
              </w:rPr>
              <w:t xml:space="preserve"> Ինչ վերաբերում է տրանսպորտային միջոցների վառելիքի</w:t>
            </w:r>
            <w:r w:rsidR="002048D0">
              <w:rPr>
                <w:rFonts w:ascii="GHEA Grapalat" w:eastAsia="Times New Roman" w:hAnsi="GHEA Grapalat" w:cs="Times New Roman"/>
                <w:color w:val="000000"/>
                <w:sz w:val="24"/>
                <w:szCs w:val="24"/>
                <w:lang w:val="hy-AM"/>
              </w:rPr>
              <w:t xml:space="preserve"> և</w:t>
            </w:r>
            <w:r>
              <w:rPr>
                <w:rFonts w:ascii="GHEA Grapalat" w:eastAsia="Times New Roman" w:hAnsi="GHEA Grapalat" w:cs="Times New Roman"/>
                <w:color w:val="000000"/>
                <w:sz w:val="24"/>
                <w:szCs w:val="24"/>
                <w:lang w:val="hy-AM"/>
              </w:rPr>
              <w:t xml:space="preserve"> ապահովագրության գծով ծախսերին, ապա 2024 թվականի ծախսերը նախատեսվում է իրականացնել տվյալ տարվա </w:t>
            </w:r>
            <w:r>
              <w:rPr>
                <w:rFonts w:ascii="GHEA Grapalat" w:eastAsia="Times New Roman" w:hAnsi="GHEA Grapalat" w:cs="Times New Roman"/>
                <w:color w:val="000000"/>
                <w:sz w:val="24"/>
                <w:szCs w:val="24"/>
                <w:lang w:val="hy-AM"/>
              </w:rPr>
              <w:lastRenderedPageBreak/>
              <w:t>խնայողությունների հաշվին, իսկ 2025թ. ծախսերի նախա</w:t>
            </w:r>
            <w:r w:rsidR="005B1C82">
              <w:rPr>
                <w:rFonts w:ascii="GHEA Grapalat" w:eastAsia="Times New Roman" w:hAnsi="GHEA Grapalat" w:cs="Times New Roman"/>
                <w:color w:val="000000"/>
                <w:sz w:val="24"/>
                <w:szCs w:val="24"/>
                <w:lang w:val="hy-AM"/>
              </w:rPr>
              <w:softHyphen/>
            </w:r>
            <w:r>
              <w:rPr>
                <w:rFonts w:ascii="GHEA Grapalat" w:eastAsia="Times New Roman" w:hAnsi="GHEA Grapalat" w:cs="Times New Roman"/>
                <w:color w:val="000000"/>
                <w:sz w:val="24"/>
                <w:szCs w:val="24"/>
                <w:lang w:val="hy-AM"/>
              </w:rPr>
              <w:t>տեսման հետ կապված հարցը կկարգա</w:t>
            </w:r>
            <w:r w:rsidR="002048D0">
              <w:rPr>
                <w:rFonts w:ascii="GHEA Grapalat" w:eastAsia="Times New Roman" w:hAnsi="GHEA Grapalat" w:cs="Times New Roman"/>
                <w:color w:val="000000"/>
                <w:sz w:val="24"/>
                <w:szCs w:val="24"/>
                <w:lang w:val="hy-AM"/>
              </w:rPr>
              <w:softHyphen/>
            </w:r>
            <w:r>
              <w:rPr>
                <w:rFonts w:ascii="GHEA Grapalat" w:eastAsia="Times New Roman" w:hAnsi="GHEA Grapalat" w:cs="Times New Roman"/>
                <w:color w:val="000000"/>
                <w:sz w:val="24"/>
                <w:szCs w:val="24"/>
                <w:lang w:val="hy-AM"/>
              </w:rPr>
              <w:t>վորվի տվյալ տարվա համար ՀՀ 2025-2027թթ. ՄԺԾԾ-ով արդեն իսկ նախա</w:t>
            </w:r>
            <w:r w:rsidR="005B1C82">
              <w:rPr>
                <w:rFonts w:ascii="GHEA Grapalat" w:eastAsia="Times New Roman" w:hAnsi="GHEA Grapalat" w:cs="Times New Roman"/>
                <w:color w:val="000000"/>
                <w:sz w:val="24"/>
                <w:szCs w:val="24"/>
                <w:lang w:val="hy-AM"/>
              </w:rPr>
              <w:softHyphen/>
            </w:r>
            <w:r>
              <w:rPr>
                <w:rFonts w:ascii="GHEA Grapalat" w:eastAsia="Times New Roman" w:hAnsi="GHEA Grapalat" w:cs="Times New Roman"/>
                <w:color w:val="000000"/>
                <w:sz w:val="24"/>
                <w:szCs w:val="24"/>
                <w:lang w:val="hy-AM"/>
              </w:rPr>
              <w:t>տեսված միջոցների շրջանակում:</w:t>
            </w:r>
          </w:p>
          <w:p w14:paraId="28A20772" w14:textId="3BB2C95B" w:rsidR="002048D0" w:rsidRDefault="00430C97" w:rsidP="008D5776">
            <w:pPr>
              <w:spacing w:after="0" w:line="240" w:lineRule="auto"/>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 xml:space="preserve">2024թ. </w:t>
            </w:r>
            <w:r w:rsidR="002048D0">
              <w:rPr>
                <w:rFonts w:ascii="GHEA Grapalat" w:eastAsia="Times New Roman" w:hAnsi="GHEA Grapalat" w:cs="Times New Roman"/>
                <w:color w:val="000000"/>
                <w:sz w:val="24"/>
                <w:szCs w:val="24"/>
                <w:lang w:val="hy-AM"/>
              </w:rPr>
              <w:t>պ</w:t>
            </w:r>
            <w:r>
              <w:rPr>
                <w:rFonts w:ascii="GHEA Grapalat" w:eastAsia="Times New Roman" w:hAnsi="GHEA Grapalat" w:cs="Times New Roman"/>
                <w:color w:val="000000"/>
                <w:sz w:val="24"/>
                <w:szCs w:val="24"/>
                <w:lang w:val="hy-AM"/>
              </w:rPr>
              <w:t xml:space="preserve">ահպանման ծախսերը </w:t>
            </w:r>
            <w:r w:rsidR="005B1C82">
              <w:rPr>
                <w:rFonts w:ascii="GHEA Grapalat" w:eastAsia="Times New Roman" w:hAnsi="GHEA Grapalat" w:cs="Times New Roman"/>
                <w:color w:val="000000"/>
                <w:sz w:val="24"/>
                <w:szCs w:val="24"/>
                <w:lang w:val="hy-AM"/>
              </w:rPr>
              <w:t xml:space="preserve">մոտավոր </w:t>
            </w:r>
            <w:r>
              <w:rPr>
                <w:rFonts w:ascii="GHEA Grapalat" w:eastAsia="Times New Roman" w:hAnsi="GHEA Grapalat" w:cs="Times New Roman"/>
                <w:color w:val="000000"/>
                <w:sz w:val="24"/>
                <w:szCs w:val="24"/>
                <w:lang w:val="hy-AM"/>
              </w:rPr>
              <w:t xml:space="preserve">կազմում են </w:t>
            </w:r>
            <w:r w:rsidR="002048D0">
              <w:rPr>
                <w:rFonts w:ascii="GHEA Grapalat" w:eastAsia="Times New Roman" w:hAnsi="GHEA Grapalat" w:cs="Times New Roman"/>
                <w:color w:val="000000"/>
                <w:sz w:val="24"/>
                <w:szCs w:val="24"/>
                <w:lang w:val="hy-AM"/>
              </w:rPr>
              <w:t>286,000</w:t>
            </w:r>
            <w:r>
              <w:rPr>
                <w:rFonts w:ascii="GHEA Grapalat" w:eastAsia="Times New Roman" w:hAnsi="GHEA Grapalat" w:cs="Times New Roman"/>
                <w:color w:val="000000"/>
                <w:sz w:val="24"/>
                <w:szCs w:val="24"/>
                <w:lang w:val="hy-AM"/>
              </w:rPr>
              <w:t xml:space="preserve"> դրամ, որից՝ վառելիք</w:t>
            </w:r>
            <w:r w:rsidR="005B1C82">
              <w:rPr>
                <w:rFonts w:ascii="GHEA Grapalat" w:eastAsia="Times New Roman" w:hAnsi="GHEA Grapalat" w:cs="Times New Roman"/>
                <w:color w:val="000000"/>
                <w:sz w:val="24"/>
                <w:szCs w:val="24"/>
                <w:lang w:val="hy-AM"/>
              </w:rPr>
              <w:t xml:space="preserve"> </w:t>
            </w:r>
            <w:r w:rsidR="002048D0">
              <w:rPr>
                <w:rFonts w:ascii="GHEA Grapalat" w:eastAsia="Times New Roman" w:hAnsi="GHEA Grapalat" w:cs="Times New Roman"/>
                <w:color w:val="000000"/>
                <w:sz w:val="24"/>
                <w:szCs w:val="24"/>
                <w:lang w:val="hy-AM"/>
              </w:rPr>
              <w:t>-</w:t>
            </w:r>
            <w:r w:rsidR="005B1C82">
              <w:rPr>
                <w:rFonts w:ascii="GHEA Grapalat" w:eastAsia="Times New Roman" w:hAnsi="GHEA Grapalat" w:cs="Times New Roman"/>
                <w:color w:val="000000"/>
                <w:sz w:val="24"/>
                <w:szCs w:val="24"/>
                <w:lang w:val="hy-AM"/>
              </w:rPr>
              <w:t xml:space="preserve"> </w:t>
            </w:r>
            <w:r w:rsidRPr="00430C97">
              <w:rPr>
                <w:rFonts w:ascii="GHEA Grapalat" w:eastAsia="Times New Roman" w:hAnsi="GHEA Grapalat" w:cs="Times New Roman"/>
                <w:color w:val="000000"/>
                <w:sz w:val="24"/>
                <w:szCs w:val="24"/>
              </w:rPr>
              <w:t>240,000 դրամ</w:t>
            </w:r>
            <w:r w:rsidR="002048D0">
              <w:rPr>
                <w:rFonts w:ascii="GHEA Grapalat" w:eastAsia="Times New Roman" w:hAnsi="GHEA Grapalat" w:cs="Times New Roman"/>
                <w:color w:val="000000"/>
                <w:sz w:val="24"/>
                <w:szCs w:val="24"/>
              </w:rPr>
              <w:t>, ապահովա</w:t>
            </w:r>
            <w:r w:rsidR="005B1C82">
              <w:rPr>
                <w:rFonts w:ascii="GHEA Grapalat" w:eastAsia="Times New Roman" w:hAnsi="GHEA Grapalat" w:cs="Times New Roman"/>
                <w:color w:val="000000"/>
                <w:sz w:val="24"/>
                <w:szCs w:val="24"/>
              </w:rPr>
              <w:softHyphen/>
            </w:r>
            <w:r w:rsidR="002048D0">
              <w:rPr>
                <w:rFonts w:ascii="GHEA Grapalat" w:eastAsia="Times New Roman" w:hAnsi="GHEA Grapalat" w:cs="Times New Roman"/>
                <w:color w:val="000000"/>
                <w:sz w:val="24"/>
                <w:szCs w:val="24"/>
              </w:rPr>
              <w:t>գրություն</w:t>
            </w:r>
            <w:r w:rsidR="005B1C82">
              <w:rPr>
                <w:rFonts w:ascii="GHEA Grapalat" w:eastAsia="Times New Roman" w:hAnsi="GHEA Grapalat" w:cs="Times New Roman"/>
                <w:color w:val="000000"/>
                <w:sz w:val="24"/>
                <w:szCs w:val="24"/>
              </w:rPr>
              <w:t xml:space="preserve"> </w:t>
            </w:r>
            <w:r w:rsidR="002048D0">
              <w:rPr>
                <w:rFonts w:ascii="GHEA Grapalat" w:eastAsia="Times New Roman" w:hAnsi="GHEA Grapalat" w:cs="Times New Roman"/>
                <w:color w:val="000000"/>
                <w:sz w:val="24"/>
                <w:szCs w:val="24"/>
              </w:rPr>
              <w:t>-</w:t>
            </w:r>
            <w:r w:rsidR="005B1C82">
              <w:rPr>
                <w:rFonts w:ascii="GHEA Grapalat" w:eastAsia="Times New Roman" w:hAnsi="GHEA Grapalat" w:cs="Times New Roman"/>
                <w:color w:val="000000"/>
                <w:sz w:val="24"/>
                <w:szCs w:val="24"/>
              </w:rPr>
              <w:t xml:space="preserve"> </w:t>
            </w:r>
            <w:r w:rsidR="002048D0" w:rsidRPr="002048D0">
              <w:rPr>
                <w:rFonts w:ascii="GHEA Grapalat" w:eastAsia="Times New Roman" w:hAnsi="GHEA Grapalat" w:cs="Times New Roman"/>
                <w:color w:val="000000"/>
                <w:sz w:val="24"/>
                <w:szCs w:val="24"/>
              </w:rPr>
              <w:t>46,000 դրամ</w:t>
            </w:r>
            <w:r w:rsidR="002048D0">
              <w:rPr>
                <w:rFonts w:ascii="GHEA Grapalat" w:eastAsia="Times New Roman" w:hAnsi="GHEA Grapalat" w:cs="Times New Roman"/>
                <w:color w:val="000000"/>
                <w:sz w:val="24"/>
                <w:szCs w:val="24"/>
              </w:rPr>
              <w:t>:</w:t>
            </w:r>
          </w:p>
          <w:p w14:paraId="7A53FD7C" w14:textId="351DEC6C" w:rsidR="00853967" w:rsidRPr="002048D0" w:rsidRDefault="002048D0" w:rsidP="008D5776">
            <w:pPr>
              <w:spacing w:after="0" w:line="24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2025թ. պ</w:t>
            </w:r>
            <w:r>
              <w:rPr>
                <w:rFonts w:ascii="GHEA Grapalat" w:eastAsia="Times New Roman" w:hAnsi="GHEA Grapalat" w:cs="Times New Roman"/>
                <w:color w:val="000000"/>
                <w:sz w:val="24"/>
                <w:szCs w:val="24"/>
                <w:lang w:val="hy-AM"/>
              </w:rPr>
              <w:t xml:space="preserve">ահպանման ծախսերը </w:t>
            </w:r>
            <w:r w:rsidR="005B1C82">
              <w:rPr>
                <w:rFonts w:ascii="GHEA Grapalat" w:eastAsia="Times New Roman" w:hAnsi="GHEA Grapalat" w:cs="Times New Roman"/>
                <w:color w:val="000000"/>
                <w:sz w:val="24"/>
                <w:szCs w:val="24"/>
                <w:lang w:val="hy-AM"/>
              </w:rPr>
              <w:t xml:space="preserve">մոտավոր </w:t>
            </w:r>
            <w:r>
              <w:rPr>
                <w:rFonts w:ascii="GHEA Grapalat" w:eastAsia="Times New Roman" w:hAnsi="GHEA Grapalat" w:cs="Times New Roman"/>
                <w:color w:val="000000"/>
                <w:sz w:val="24"/>
                <w:szCs w:val="24"/>
                <w:lang w:val="hy-AM"/>
              </w:rPr>
              <w:t xml:space="preserve">կազմում են </w:t>
            </w:r>
            <w:r>
              <w:rPr>
                <w:rFonts w:ascii="GHEA Grapalat" w:eastAsia="Times New Roman" w:hAnsi="GHEA Grapalat" w:cs="Times New Roman"/>
                <w:color w:val="000000"/>
                <w:sz w:val="24"/>
                <w:szCs w:val="24"/>
                <w:lang w:val="hy-AM"/>
              </w:rPr>
              <w:t>686,000</w:t>
            </w:r>
            <w:r>
              <w:rPr>
                <w:rFonts w:ascii="GHEA Grapalat" w:eastAsia="Times New Roman" w:hAnsi="GHEA Grapalat" w:cs="Times New Roman"/>
                <w:color w:val="000000"/>
                <w:sz w:val="24"/>
                <w:szCs w:val="24"/>
                <w:lang w:val="hy-AM"/>
              </w:rPr>
              <w:t xml:space="preserve"> դրամ, որից՝ վառելիք</w:t>
            </w:r>
            <w:r>
              <w:rPr>
                <w:rFonts w:ascii="GHEA Grapalat" w:eastAsia="Times New Roman" w:hAnsi="GHEA Grapalat" w:cs="Times New Roman"/>
                <w:color w:val="000000"/>
                <w:sz w:val="24"/>
                <w:szCs w:val="24"/>
                <w:lang w:val="hy-AM"/>
              </w:rPr>
              <w:t xml:space="preserve"> - 576,</w:t>
            </w:r>
            <w:r w:rsidRPr="00430C97">
              <w:rPr>
                <w:rFonts w:ascii="GHEA Grapalat" w:eastAsia="Times New Roman" w:hAnsi="GHEA Grapalat" w:cs="Times New Roman"/>
                <w:color w:val="000000"/>
                <w:sz w:val="24"/>
                <w:szCs w:val="24"/>
              </w:rPr>
              <w:t>000</w:t>
            </w:r>
            <w:r>
              <w:rPr>
                <w:rFonts w:ascii="GHEA Grapalat" w:eastAsia="Times New Roman" w:hAnsi="GHEA Grapalat" w:cs="Times New Roman"/>
                <w:color w:val="000000"/>
                <w:sz w:val="24"/>
                <w:szCs w:val="24"/>
              </w:rPr>
              <w:t>.0</w:t>
            </w:r>
            <w:r w:rsidRPr="00430C97">
              <w:rPr>
                <w:rFonts w:ascii="GHEA Grapalat" w:eastAsia="Times New Roman" w:hAnsi="GHEA Grapalat" w:cs="Times New Roman"/>
                <w:color w:val="000000"/>
                <w:sz w:val="24"/>
                <w:szCs w:val="24"/>
              </w:rPr>
              <w:t xml:space="preserve"> դրամ</w:t>
            </w:r>
            <w:r>
              <w:rPr>
                <w:rFonts w:ascii="GHEA Grapalat" w:eastAsia="Times New Roman" w:hAnsi="GHEA Grapalat" w:cs="Times New Roman"/>
                <w:color w:val="000000"/>
                <w:sz w:val="24"/>
                <w:szCs w:val="24"/>
              </w:rPr>
              <w:t>, ապահովա</w:t>
            </w:r>
            <w:r w:rsidR="005B1C82">
              <w:rPr>
                <w:rFonts w:ascii="GHEA Grapalat" w:eastAsia="Times New Roman" w:hAnsi="GHEA Grapalat" w:cs="Times New Roman"/>
                <w:color w:val="000000"/>
                <w:sz w:val="24"/>
                <w:szCs w:val="24"/>
              </w:rPr>
              <w:softHyphen/>
            </w:r>
            <w:r>
              <w:rPr>
                <w:rFonts w:ascii="GHEA Grapalat" w:eastAsia="Times New Roman" w:hAnsi="GHEA Grapalat" w:cs="Times New Roman"/>
                <w:color w:val="000000"/>
                <w:sz w:val="24"/>
                <w:szCs w:val="24"/>
              </w:rPr>
              <w:t>գրու</w:t>
            </w:r>
            <w:r w:rsidR="005B1C82">
              <w:rPr>
                <w:rFonts w:ascii="GHEA Grapalat" w:eastAsia="Times New Roman" w:hAnsi="GHEA Grapalat" w:cs="Times New Roman"/>
                <w:color w:val="000000"/>
                <w:sz w:val="24"/>
                <w:szCs w:val="24"/>
              </w:rPr>
              <w:softHyphen/>
            </w:r>
            <w:r>
              <w:rPr>
                <w:rFonts w:ascii="GHEA Grapalat" w:eastAsia="Times New Roman" w:hAnsi="GHEA Grapalat" w:cs="Times New Roman"/>
                <w:color w:val="000000"/>
                <w:sz w:val="24"/>
                <w:szCs w:val="24"/>
              </w:rPr>
              <w:t xml:space="preserve">թյուն- </w:t>
            </w:r>
            <w:r>
              <w:rPr>
                <w:rFonts w:ascii="GHEA Grapalat" w:eastAsia="Times New Roman" w:hAnsi="GHEA Grapalat" w:cs="Times New Roman"/>
                <w:color w:val="000000"/>
                <w:sz w:val="24"/>
                <w:szCs w:val="24"/>
              </w:rPr>
              <w:t>110</w:t>
            </w:r>
            <w:r w:rsidRPr="002048D0">
              <w:rPr>
                <w:rFonts w:ascii="GHEA Grapalat" w:eastAsia="Times New Roman" w:hAnsi="GHEA Grapalat" w:cs="Times New Roman"/>
                <w:color w:val="000000"/>
                <w:sz w:val="24"/>
                <w:szCs w:val="24"/>
              </w:rPr>
              <w:t>,000 դրամ</w:t>
            </w:r>
            <w:r>
              <w:rPr>
                <w:rFonts w:ascii="GHEA Grapalat" w:eastAsia="Times New Roman" w:hAnsi="GHEA Grapalat" w:cs="Times New Roman"/>
                <w:color w:val="000000"/>
                <w:sz w:val="24"/>
                <w:szCs w:val="24"/>
              </w:rPr>
              <w:t>:</w:t>
            </w:r>
          </w:p>
        </w:tc>
      </w:tr>
    </w:tbl>
    <w:p w14:paraId="73463300" w14:textId="77777777" w:rsidR="002126D7" w:rsidRPr="00E81512" w:rsidRDefault="00EB5C25">
      <w:pPr>
        <w:rPr>
          <w:rFonts w:ascii="GHEA Grapalat" w:hAnsi="GHEA Grapalat"/>
          <w:lang w:val="hy-AM"/>
        </w:rPr>
      </w:pPr>
      <w:r>
        <w:rPr>
          <w:rFonts w:ascii="GHEA Grapalat" w:hAnsi="GHEA Grapalat"/>
          <w:lang w:val="hy-AM"/>
        </w:rPr>
        <w:lastRenderedPageBreak/>
        <w:t xml:space="preserve"> </w:t>
      </w:r>
    </w:p>
    <w:sectPr w:rsidR="002126D7" w:rsidRPr="00E81512" w:rsidSect="008D5776">
      <w:pgSz w:w="15840" w:h="12240" w:orient="landscape"/>
      <w:pgMar w:top="450" w:right="562" w:bottom="0" w:left="56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Times Armenian">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AB378A"/>
    <w:multiLevelType w:val="hybridMultilevel"/>
    <w:tmpl w:val="31A4D4A0"/>
    <w:lvl w:ilvl="0" w:tplc="F4DAFF0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58AE5C82"/>
    <w:multiLevelType w:val="hybridMultilevel"/>
    <w:tmpl w:val="8A8CBD18"/>
    <w:lvl w:ilvl="0" w:tplc="62BAD94A">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num w:numId="1" w16cid:durableId="1439985467">
    <w:abstractNumId w:val="0"/>
  </w:num>
  <w:num w:numId="2" w16cid:durableId="1496145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020"/>
    <w:rsid w:val="00013206"/>
    <w:rsid w:val="00070EE4"/>
    <w:rsid w:val="0008237F"/>
    <w:rsid w:val="00097021"/>
    <w:rsid w:val="000A738C"/>
    <w:rsid w:val="000C30D3"/>
    <w:rsid w:val="000D0C6B"/>
    <w:rsid w:val="000D6FB1"/>
    <w:rsid w:val="000F2BBF"/>
    <w:rsid w:val="00106936"/>
    <w:rsid w:val="00107020"/>
    <w:rsid w:val="001824D0"/>
    <w:rsid w:val="001922C5"/>
    <w:rsid w:val="001B5BE6"/>
    <w:rsid w:val="001C266A"/>
    <w:rsid w:val="002048D0"/>
    <w:rsid w:val="00211EE5"/>
    <w:rsid w:val="002126D7"/>
    <w:rsid w:val="00223830"/>
    <w:rsid w:val="00224884"/>
    <w:rsid w:val="0022547C"/>
    <w:rsid w:val="00286ED9"/>
    <w:rsid w:val="002B0DB0"/>
    <w:rsid w:val="002C1C18"/>
    <w:rsid w:val="002D218D"/>
    <w:rsid w:val="002D4FC2"/>
    <w:rsid w:val="003533D5"/>
    <w:rsid w:val="0038337C"/>
    <w:rsid w:val="0038512B"/>
    <w:rsid w:val="003946E3"/>
    <w:rsid w:val="003A64F7"/>
    <w:rsid w:val="003B3CFB"/>
    <w:rsid w:val="003C47E7"/>
    <w:rsid w:val="004165B1"/>
    <w:rsid w:val="00420949"/>
    <w:rsid w:val="00430C97"/>
    <w:rsid w:val="0044322B"/>
    <w:rsid w:val="00470487"/>
    <w:rsid w:val="00486135"/>
    <w:rsid w:val="00486475"/>
    <w:rsid w:val="004A6F65"/>
    <w:rsid w:val="004B5007"/>
    <w:rsid w:val="004C11EA"/>
    <w:rsid w:val="004C2945"/>
    <w:rsid w:val="004D4FFE"/>
    <w:rsid w:val="004D72D1"/>
    <w:rsid w:val="00540478"/>
    <w:rsid w:val="005936BE"/>
    <w:rsid w:val="005B1C82"/>
    <w:rsid w:val="005E7836"/>
    <w:rsid w:val="0061711D"/>
    <w:rsid w:val="00652771"/>
    <w:rsid w:val="006573F0"/>
    <w:rsid w:val="0068125F"/>
    <w:rsid w:val="006B1776"/>
    <w:rsid w:val="006B77E2"/>
    <w:rsid w:val="0070241D"/>
    <w:rsid w:val="007130D9"/>
    <w:rsid w:val="00715D42"/>
    <w:rsid w:val="00756B57"/>
    <w:rsid w:val="007A6B7C"/>
    <w:rsid w:val="007A7A0A"/>
    <w:rsid w:val="007F4925"/>
    <w:rsid w:val="007F77E5"/>
    <w:rsid w:val="008055F7"/>
    <w:rsid w:val="008137F6"/>
    <w:rsid w:val="00853967"/>
    <w:rsid w:val="008763ED"/>
    <w:rsid w:val="008D3BE5"/>
    <w:rsid w:val="008D5776"/>
    <w:rsid w:val="008D71F7"/>
    <w:rsid w:val="008E6D46"/>
    <w:rsid w:val="00947F1A"/>
    <w:rsid w:val="009D35D9"/>
    <w:rsid w:val="009E215E"/>
    <w:rsid w:val="00A00D04"/>
    <w:rsid w:val="00A9659C"/>
    <w:rsid w:val="00AB6C6E"/>
    <w:rsid w:val="00AC100F"/>
    <w:rsid w:val="00AD73E6"/>
    <w:rsid w:val="00AE519D"/>
    <w:rsid w:val="00AF2090"/>
    <w:rsid w:val="00B01DF9"/>
    <w:rsid w:val="00B30DCD"/>
    <w:rsid w:val="00B872CD"/>
    <w:rsid w:val="00BD41FF"/>
    <w:rsid w:val="00BE38F2"/>
    <w:rsid w:val="00C14A59"/>
    <w:rsid w:val="00C202E5"/>
    <w:rsid w:val="00C214F0"/>
    <w:rsid w:val="00C23E7C"/>
    <w:rsid w:val="00C662C2"/>
    <w:rsid w:val="00C91A39"/>
    <w:rsid w:val="00CF3E55"/>
    <w:rsid w:val="00D0427B"/>
    <w:rsid w:val="00D07C33"/>
    <w:rsid w:val="00D10E24"/>
    <w:rsid w:val="00D25E7F"/>
    <w:rsid w:val="00D719FF"/>
    <w:rsid w:val="00D765FE"/>
    <w:rsid w:val="00D86D78"/>
    <w:rsid w:val="00D930D1"/>
    <w:rsid w:val="00D9328B"/>
    <w:rsid w:val="00D964B9"/>
    <w:rsid w:val="00D97672"/>
    <w:rsid w:val="00DA1370"/>
    <w:rsid w:val="00DB3A3F"/>
    <w:rsid w:val="00E23648"/>
    <w:rsid w:val="00E25779"/>
    <w:rsid w:val="00E366D2"/>
    <w:rsid w:val="00E42861"/>
    <w:rsid w:val="00E669AB"/>
    <w:rsid w:val="00E746A4"/>
    <w:rsid w:val="00E81512"/>
    <w:rsid w:val="00E97843"/>
    <w:rsid w:val="00EB5C25"/>
    <w:rsid w:val="00EC2D81"/>
    <w:rsid w:val="00F119CF"/>
    <w:rsid w:val="00F152FB"/>
    <w:rsid w:val="00F2247F"/>
    <w:rsid w:val="00F41441"/>
    <w:rsid w:val="00F47EE9"/>
    <w:rsid w:val="00F60635"/>
    <w:rsid w:val="00F67E62"/>
    <w:rsid w:val="00F704BD"/>
    <w:rsid w:val="00FB5E8A"/>
    <w:rsid w:val="00FD6874"/>
    <w:rsid w:val="00FF0A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1C12A"/>
  <w15:chartTrackingRefBased/>
  <w15:docId w15:val="{FB6A25B0-1FE7-4B74-9E63-7FED8B950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A3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779"/>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5E7836"/>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link w:val="NormalWebChar"/>
    <w:uiPriority w:val="99"/>
    <w:unhideWhenUsed/>
    <w:qFormat/>
    <w:rsid w:val="005E7836"/>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18ADB-37EB-401B-9226-C4D40BF9F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354</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Levon Harutyunyan</dc:creator>
  <cp:keywords>https://mul2.gov.am/tasks/1020072/oneclick/ampopatert_xmbagrvac.docx?token=15b862e769def82455d8aa1f4fdbf37c</cp:keywords>
  <dc:description/>
  <cp:lastModifiedBy>Hetum Hamamchyan</cp:lastModifiedBy>
  <cp:revision>3</cp:revision>
  <dcterms:created xsi:type="dcterms:W3CDTF">2024-08-14T19:43:00Z</dcterms:created>
  <dcterms:modified xsi:type="dcterms:W3CDTF">2024-08-14T19:44:00Z</dcterms:modified>
</cp:coreProperties>
</file>