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3776F4" w14:textId="13DBD356" w:rsidR="0024116C" w:rsidRPr="00F412AF" w:rsidRDefault="0024116C" w:rsidP="0024116C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</w:pPr>
      <w:r w:rsidRPr="00F412A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  <w:t>ՆԱԽԱԳԻԾ</w:t>
      </w:r>
    </w:p>
    <w:p w14:paraId="19DB79C9" w14:textId="77777777" w:rsidR="0024116C" w:rsidRPr="00F412AF" w:rsidRDefault="0024116C" w:rsidP="00C33A0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</w:pPr>
    </w:p>
    <w:p w14:paraId="54D68F3A" w14:textId="77777777" w:rsidR="00CF2FF2" w:rsidRPr="00F412AF" w:rsidRDefault="00CF2FF2" w:rsidP="00C33A0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  <w:r w:rsidRPr="00F412A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  <w:t>ՀԱՅԱՍՏԱՆԻ ՀԱՆՐԱՊԵՏՈՒԹՅԱՆ ԿԱՌԱՎԱՐՈՒԹՅՈՒՆ</w:t>
      </w:r>
    </w:p>
    <w:p w14:paraId="464182A1" w14:textId="671EB96B" w:rsidR="00CF2FF2" w:rsidRPr="00F412AF" w:rsidRDefault="00CF2FF2" w:rsidP="00C33A0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</w:p>
    <w:p w14:paraId="5A3D3D2B" w14:textId="77777777" w:rsidR="00CF2FF2" w:rsidRPr="00F412AF" w:rsidRDefault="00CF2FF2" w:rsidP="00C33A0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  <w:r w:rsidRPr="00F412AF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en-US"/>
          <w14:ligatures w14:val="none"/>
        </w:rPr>
        <w:t>Ո Ր Ո Շ ՈՒ Մ</w:t>
      </w:r>
    </w:p>
    <w:p w14:paraId="62A575EC" w14:textId="426CE71A" w:rsidR="00CF2FF2" w:rsidRPr="00F412AF" w:rsidRDefault="00CF2FF2" w:rsidP="00C33A0C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  <w:r w:rsidRPr="00F412AF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>202</w:t>
      </w:r>
      <w:r w:rsidR="00354BD5" w:rsidRPr="00F412AF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>4</w:t>
      </w:r>
      <w:r w:rsidRPr="00F412AF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412AF">
        <w:rPr>
          <w:rFonts w:ascii="GHEA Grapalat" w:eastAsia="Times New Roman" w:hAnsi="GHEA Grapalat" w:cs="Arial Unicode"/>
          <w:kern w:val="0"/>
          <w:sz w:val="24"/>
          <w:szCs w:val="24"/>
          <w:lang w:val="en-US"/>
          <w14:ligatures w14:val="none"/>
        </w:rPr>
        <w:t>թվականի</w:t>
      </w:r>
      <w:proofErr w:type="spellEnd"/>
      <w:r w:rsidRPr="00F412AF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="00694AC4" w:rsidRPr="00F412AF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>օգոստոսի</w:t>
      </w:r>
      <w:proofErr w:type="spellEnd"/>
      <w:r w:rsidR="00694AC4" w:rsidRPr="00F412AF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 xml:space="preserve"> …-ի </w:t>
      </w:r>
      <w:r w:rsidRPr="00F412AF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>N</w:t>
      </w:r>
      <w:r w:rsidR="00694AC4" w:rsidRPr="00F412AF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 xml:space="preserve">      </w:t>
      </w:r>
      <w:r w:rsidRPr="00F412AF"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  <w:t>-</w:t>
      </w:r>
      <w:r w:rsidRPr="00F412AF">
        <w:rPr>
          <w:rFonts w:ascii="GHEA Grapalat" w:eastAsia="Times New Roman" w:hAnsi="GHEA Grapalat" w:cs="Arial Unicode"/>
          <w:kern w:val="0"/>
          <w:sz w:val="24"/>
          <w:szCs w:val="24"/>
          <w:lang w:val="en-US"/>
          <w14:ligatures w14:val="none"/>
        </w:rPr>
        <w:t>Լ</w:t>
      </w:r>
    </w:p>
    <w:p w14:paraId="00A9D93F" w14:textId="6C67A175" w:rsidR="00CF2FF2" w:rsidRPr="00F412AF" w:rsidRDefault="00CF2FF2" w:rsidP="00C33A0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en-US"/>
          <w14:ligatures w14:val="none"/>
        </w:rPr>
      </w:pPr>
    </w:p>
    <w:p w14:paraId="0EFFF8B1" w14:textId="385008D7" w:rsidR="00CF2FF2" w:rsidRPr="00F412AF" w:rsidRDefault="00263153" w:rsidP="00B27A12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F412AF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ՀԱՅԱՍՏԱՆԻ</w:t>
      </w:r>
      <w:r w:rsidRPr="00F412A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F412AF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F412A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ԿԱՌԱՎԱՐՈՒԹՅԱՆ 2024 ԹՎԱԿԱՆԻ ՀՈՒԼԻՍԻ 4-Ի </w:t>
      </w:r>
      <w:r w:rsidR="00B27A12" w:rsidRPr="00F412AF">
        <w:rPr>
          <w:rFonts w:ascii="GHEA Grapalat" w:hAnsi="GHEA Grapalat"/>
          <w:b/>
          <w:sz w:val="24"/>
          <w:szCs w:val="24"/>
          <w:shd w:val="clear" w:color="auto" w:fill="FFFFFF"/>
        </w:rPr>
        <w:t>N</w:t>
      </w:r>
      <w:r w:rsidR="00B27A12" w:rsidRPr="00F412A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1033-Լ ՈՐՈՇՄԱՆ ՄԵՋ ՓՈՓՈԽՈՒԹՅՈՒՆՆԵՐ </w:t>
      </w:r>
      <w:r w:rsidR="00290CDF" w:rsidRPr="00F412AF">
        <w:rPr>
          <w:rFonts w:ascii="GHEA Grapalat" w:hAnsi="GHEA Grapalat"/>
          <w:b/>
          <w:sz w:val="24"/>
          <w:szCs w:val="24"/>
          <w:shd w:val="clear" w:color="auto" w:fill="FFFFFF"/>
        </w:rPr>
        <w:t>ԵՎ ԼՐԱՑՈՒՄ</w:t>
      </w:r>
      <w:r w:rsidR="004578BB" w:rsidRPr="00F412AF">
        <w:rPr>
          <w:rFonts w:ascii="GHEA Grapalat" w:hAnsi="GHEA Grapalat"/>
          <w:b/>
          <w:sz w:val="24"/>
          <w:szCs w:val="24"/>
          <w:shd w:val="clear" w:color="auto" w:fill="FFFFFF"/>
        </w:rPr>
        <w:t>ՆԵՐ</w:t>
      </w:r>
      <w:r w:rsidR="00290CDF" w:rsidRPr="00F412AF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="00B27A12" w:rsidRPr="00F412AF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ԿԱՏԱՐԵԼՈՒ ՄԱՍԻՆ </w:t>
      </w:r>
    </w:p>
    <w:p w14:paraId="1808C274" w14:textId="77777777" w:rsidR="009806EE" w:rsidRPr="00F412AF" w:rsidRDefault="009806EE" w:rsidP="00F1137E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4D25262" w14:textId="567D122E" w:rsidR="00CF2FF2" w:rsidRPr="00F412AF" w:rsidRDefault="00CF2FF2" w:rsidP="00413C3B">
      <w:pPr>
        <w:shd w:val="clear" w:color="auto" w:fill="FFFFFF"/>
        <w:tabs>
          <w:tab w:val="left" w:pos="72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kern w:val="0"/>
          <w:sz w:val="24"/>
          <w:szCs w:val="24"/>
          <w:lang w:val="hy-AM"/>
          <w14:ligatures w14:val="none"/>
        </w:rPr>
      </w:pPr>
      <w:r w:rsidRPr="00F412AF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Ղեկավարվելով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«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Նորմատիվ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իրավական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ակտերի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մասին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» 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33-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34-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րդ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հոդվածներով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` 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Հայաստանի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Հանրապետության</w:t>
      </w:r>
      <w:r w:rsidR="00B27A12" w:rsidRPr="00F412A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կառավարությունը</w:t>
      </w:r>
      <w:r w:rsidR="00B27A12" w:rsidRPr="00F412AF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="00B27A12" w:rsidRPr="00F412AF">
        <w:rPr>
          <w:rStyle w:val="Emphasis"/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որոշում</w:t>
      </w:r>
      <w:r w:rsidR="00B27A12" w:rsidRPr="00F412AF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="00B27A12" w:rsidRPr="00F412AF">
        <w:rPr>
          <w:rStyle w:val="Emphasis"/>
          <w:rFonts w:ascii="GHEA Grapalat" w:hAnsi="GHEA Grapalat" w:cs="Sylfaen"/>
          <w:b/>
          <w:bCs/>
          <w:sz w:val="24"/>
          <w:szCs w:val="24"/>
          <w:shd w:val="clear" w:color="auto" w:fill="FFFFFF"/>
          <w:lang w:val="hy-AM"/>
        </w:rPr>
        <w:t>է</w:t>
      </w:r>
      <w:r w:rsidR="00B27A12" w:rsidRPr="00F412AF">
        <w:rPr>
          <w:rStyle w:val="Emphasis"/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7F7F1D48" w14:textId="716FFF30" w:rsidR="00B27A12" w:rsidRPr="00F412AF" w:rsidRDefault="00534F30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412AF">
        <w:rPr>
          <w:rFonts w:ascii="GHEA Grapalat" w:hAnsi="GHEA Grapalat" w:cs="Arial"/>
          <w:shd w:val="clear" w:color="auto" w:fill="FFFFFF"/>
          <w:lang w:val="hy-AM"/>
        </w:rPr>
        <w:t xml:space="preserve">1. </w:t>
      </w:r>
      <w:r w:rsidR="00355E18" w:rsidRPr="00F412AF">
        <w:rPr>
          <w:rFonts w:ascii="GHEA Grapalat" w:hAnsi="GHEA Grapalat" w:cs="Arial"/>
          <w:shd w:val="clear" w:color="auto" w:fill="FFFFFF"/>
          <w:lang w:val="hy-AM"/>
        </w:rPr>
        <w:t>Հայաստանի</w:t>
      </w:r>
      <w:r w:rsidR="00355E1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355E18" w:rsidRPr="00F412AF">
        <w:rPr>
          <w:rFonts w:ascii="GHEA Grapalat" w:hAnsi="GHEA Grapalat" w:cs="Arial"/>
          <w:shd w:val="clear" w:color="auto" w:fill="FFFFFF"/>
          <w:lang w:val="hy-AM"/>
        </w:rPr>
        <w:t>Հանրապետության</w:t>
      </w:r>
      <w:r w:rsidR="00355E1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/>
          <w:shd w:val="clear" w:color="auto" w:fill="FFFFFF"/>
          <w:lang w:val="hy-AM"/>
        </w:rPr>
        <w:t xml:space="preserve">կառավարության 2024 թվականի հուլիսի 4-ի </w:t>
      </w:r>
      <w:r w:rsidR="004E0C5C" w:rsidRPr="00F412AF">
        <w:rPr>
          <w:rFonts w:ascii="GHEA Grapalat" w:hAnsi="GHEA Grapalat" w:cs="Sylfaen"/>
          <w:lang w:val="hy-AM"/>
        </w:rPr>
        <w:t>«Հայաստանի Հանրապետության Լոռու և Տավուշի մարզերում 2024 թվականի մայիսի 25-26-ը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մասին»</w:t>
      </w:r>
      <w:r w:rsidR="004E0C5C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/>
          <w:shd w:val="clear" w:color="auto" w:fill="FFFFFF"/>
          <w:lang w:val="hy-AM"/>
        </w:rPr>
        <w:t>N 1033-Լ</w:t>
      </w:r>
      <w:r w:rsidR="00B27A12" w:rsidRPr="00F412AF">
        <w:rPr>
          <w:rFonts w:ascii="GHEA Grapalat" w:hAnsi="GHEA Grapalat"/>
          <w:b/>
          <w:shd w:val="clear" w:color="auto" w:fill="FFFFFF"/>
          <w:lang w:val="hy-AM"/>
        </w:rPr>
        <w:t xml:space="preserve"> </w:t>
      </w:r>
      <w:r w:rsidR="00B27A12" w:rsidRPr="00F412AF">
        <w:rPr>
          <w:rFonts w:ascii="GHEA Grapalat" w:hAnsi="GHEA Grapalat"/>
          <w:shd w:val="clear" w:color="auto" w:fill="FFFFFF"/>
          <w:lang w:val="hy-AM"/>
        </w:rPr>
        <w:t xml:space="preserve">որոշման </w:t>
      </w:r>
      <w:r w:rsidR="00B27A12" w:rsidRPr="00F412AF">
        <w:rPr>
          <w:rFonts w:ascii="GHEA Grapalat" w:hAnsi="GHEA Grapalat"/>
          <w:lang w:val="hy-AM"/>
        </w:rPr>
        <w:t>(</w:t>
      </w:r>
      <w:r w:rsidR="00B27A12" w:rsidRPr="00F412AF">
        <w:rPr>
          <w:rFonts w:ascii="GHEA Grapalat" w:hAnsi="GHEA Grapalat" w:cs="Sylfaen"/>
          <w:lang w:val="hy-AM"/>
        </w:rPr>
        <w:t>այսուհետ՝</w:t>
      </w:r>
      <w:r w:rsidR="00B27A12" w:rsidRPr="00F412AF">
        <w:rPr>
          <w:rFonts w:ascii="GHEA Grapalat" w:hAnsi="GHEA Grapalat"/>
          <w:lang w:val="hy-AM"/>
        </w:rPr>
        <w:t xml:space="preserve"> </w:t>
      </w:r>
      <w:r w:rsidR="00B27A12" w:rsidRPr="00F412AF">
        <w:rPr>
          <w:rFonts w:ascii="GHEA Grapalat" w:hAnsi="GHEA Grapalat" w:cs="Sylfaen"/>
          <w:lang w:val="hy-AM"/>
        </w:rPr>
        <w:t>որոշում</w:t>
      </w:r>
      <w:r w:rsidR="00B27A12" w:rsidRPr="00F412AF">
        <w:rPr>
          <w:rFonts w:ascii="GHEA Grapalat" w:hAnsi="GHEA Grapalat"/>
          <w:lang w:val="hy-AM"/>
        </w:rPr>
        <w:t xml:space="preserve">) </w:t>
      </w:r>
      <w:r w:rsidR="00B27A12" w:rsidRPr="00F412AF">
        <w:rPr>
          <w:rFonts w:ascii="GHEA Grapalat" w:hAnsi="GHEA Grapalat" w:cs="Sylfaen"/>
          <w:lang w:val="hy-AM"/>
        </w:rPr>
        <w:t>մեջ</w:t>
      </w:r>
      <w:r w:rsidR="00B27A12" w:rsidRPr="00F412AF">
        <w:rPr>
          <w:rFonts w:ascii="GHEA Grapalat" w:hAnsi="GHEA Grapalat"/>
          <w:lang w:val="hy-AM"/>
        </w:rPr>
        <w:t xml:space="preserve"> </w:t>
      </w:r>
      <w:r w:rsidR="00B27A12" w:rsidRPr="00F412AF">
        <w:rPr>
          <w:rFonts w:ascii="GHEA Grapalat" w:hAnsi="GHEA Grapalat" w:cs="Sylfaen"/>
          <w:lang w:val="hy-AM"/>
        </w:rPr>
        <w:t>կատարել</w:t>
      </w:r>
      <w:r w:rsidR="00B27A12" w:rsidRPr="00F412AF">
        <w:rPr>
          <w:rFonts w:ascii="GHEA Grapalat" w:hAnsi="GHEA Grapalat"/>
          <w:lang w:val="hy-AM"/>
        </w:rPr>
        <w:t xml:space="preserve"> </w:t>
      </w:r>
      <w:r w:rsidR="00B27A12" w:rsidRPr="00F412AF">
        <w:rPr>
          <w:rFonts w:ascii="GHEA Grapalat" w:hAnsi="GHEA Grapalat" w:cs="Sylfaen"/>
          <w:lang w:val="hy-AM"/>
        </w:rPr>
        <w:t>հետևյալ</w:t>
      </w:r>
      <w:r w:rsidR="00B27A12" w:rsidRPr="00F412AF">
        <w:rPr>
          <w:rFonts w:ascii="GHEA Grapalat" w:hAnsi="GHEA Grapalat"/>
          <w:lang w:val="hy-AM"/>
        </w:rPr>
        <w:t xml:space="preserve"> </w:t>
      </w:r>
      <w:r w:rsidR="00B27A12" w:rsidRPr="00F412AF">
        <w:rPr>
          <w:rFonts w:ascii="GHEA Grapalat" w:hAnsi="GHEA Grapalat" w:cs="Sylfaen"/>
          <w:lang w:val="hy-AM"/>
        </w:rPr>
        <w:t>փոփոխությունները</w:t>
      </w:r>
      <w:r w:rsidR="00290CDF" w:rsidRPr="00F412AF">
        <w:rPr>
          <w:rFonts w:ascii="GHEA Grapalat" w:hAnsi="GHEA Grapalat" w:cs="Sylfaen"/>
          <w:lang w:val="hy-AM"/>
        </w:rPr>
        <w:t xml:space="preserve"> և լրացում</w:t>
      </w:r>
      <w:r w:rsidR="004578BB" w:rsidRPr="00F412AF">
        <w:rPr>
          <w:rFonts w:ascii="GHEA Grapalat" w:hAnsi="GHEA Grapalat" w:cs="Sylfaen"/>
          <w:lang w:val="hy-AM"/>
        </w:rPr>
        <w:t>ներ</w:t>
      </w:r>
      <w:r w:rsidR="00290CDF" w:rsidRPr="00F412AF">
        <w:rPr>
          <w:rFonts w:ascii="GHEA Grapalat" w:hAnsi="GHEA Grapalat" w:cs="Sylfaen"/>
          <w:lang w:val="hy-AM"/>
        </w:rPr>
        <w:t>ը</w:t>
      </w:r>
      <w:r w:rsidR="00B27A12" w:rsidRPr="00F412AF">
        <w:rPr>
          <w:rFonts w:ascii="GHEA Grapalat" w:hAnsi="GHEA Grapalat"/>
          <w:lang w:val="hy-AM"/>
        </w:rPr>
        <w:t>`</w:t>
      </w:r>
    </w:p>
    <w:p w14:paraId="0881413C" w14:textId="77777777" w:rsidR="002458A2" w:rsidRPr="00F412AF" w:rsidRDefault="00B27A12" w:rsidP="003F43F6">
      <w:pPr>
        <w:pStyle w:val="NormalWeb"/>
        <w:numPr>
          <w:ilvl w:val="0"/>
          <w:numId w:val="8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412AF">
        <w:rPr>
          <w:rFonts w:ascii="GHEA Grapalat" w:hAnsi="GHEA Grapalat" w:cs="Sylfaen"/>
          <w:lang w:val="hy-AM"/>
        </w:rPr>
        <w:t>որոշման</w:t>
      </w:r>
      <w:r w:rsidRPr="00F412AF">
        <w:rPr>
          <w:rFonts w:ascii="GHEA Grapalat" w:hAnsi="GHEA Grapalat"/>
          <w:lang w:val="hy-AM"/>
        </w:rPr>
        <w:t xml:space="preserve"> </w:t>
      </w:r>
    </w:p>
    <w:p w14:paraId="4A9355D5" w14:textId="3B87D57C" w:rsidR="00B27A12" w:rsidRPr="00F412AF" w:rsidRDefault="002458A2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Cambria Math"/>
          <w:lang w:val="hy-AM"/>
        </w:rPr>
      </w:pPr>
      <w:r w:rsidRPr="00F412AF">
        <w:rPr>
          <w:rFonts w:ascii="GHEA Grapalat" w:hAnsi="GHEA Grapalat"/>
          <w:lang w:val="hy-AM"/>
        </w:rPr>
        <w:t>ա</w:t>
      </w:r>
      <w:r w:rsidRPr="00F412AF">
        <w:rPr>
          <w:rFonts w:ascii="MS Mincho" w:eastAsia="MS Mincho" w:hAnsi="MS Mincho" w:cs="MS Mincho" w:hint="eastAsia"/>
          <w:lang w:val="hy-AM"/>
        </w:rPr>
        <w:t>․</w:t>
      </w:r>
      <w:r w:rsidRPr="00F412AF">
        <w:rPr>
          <w:rFonts w:ascii="GHEA Grapalat" w:hAnsi="GHEA Grapalat"/>
          <w:lang w:val="hy-AM"/>
        </w:rPr>
        <w:t xml:space="preserve"> </w:t>
      </w:r>
      <w:r w:rsidR="00B27A12" w:rsidRPr="00F412AF">
        <w:rPr>
          <w:rFonts w:ascii="GHEA Grapalat" w:hAnsi="GHEA Grapalat"/>
          <w:lang w:val="hy-AM"/>
        </w:rPr>
        <w:t>2-րդ կետում «</w:t>
      </w:r>
      <w:r w:rsidR="007C6336" w:rsidRPr="00F412AF">
        <w:rPr>
          <w:rFonts w:ascii="GHEA Grapalat" w:hAnsi="GHEA Grapalat"/>
          <w:lang w:val="hy-AM"/>
        </w:rPr>
        <w:t>տուժած» բառից հետո լրացնել</w:t>
      </w:r>
      <w:r w:rsidR="00B27A12" w:rsidRPr="00F412AF">
        <w:rPr>
          <w:rFonts w:ascii="GHEA Grapalat" w:hAnsi="GHEA Grapalat"/>
          <w:lang w:val="hy-AM"/>
        </w:rPr>
        <w:t xml:space="preserve"> «</w:t>
      </w:r>
      <w:r w:rsidR="007C6336" w:rsidRPr="00F412AF">
        <w:rPr>
          <w:rFonts w:ascii="GHEA Grapalat" w:hAnsi="GHEA Grapalat"/>
          <w:lang w:val="hy-AM"/>
        </w:rPr>
        <w:t>ֆիզիկական</w:t>
      </w:r>
      <w:r w:rsidR="00B27A12" w:rsidRPr="00F412AF">
        <w:rPr>
          <w:rFonts w:ascii="GHEA Grapalat" w:hAnsi="GHEA Grapalat"/>
          <w:lang w:val="hy-AM"/>
        </w:rPr>
        <w:t>» բառով</w:t>
      </w:r>
      <w:r w:rsidR="00B27A12" w:rsidRPr="00F412AF">
        <w:rPr>
          <w:rFonts w:ascii="MS Mincho" w:eastAsia="MS Mincho" w:hAnsi="MS Mincho" w:cs="MS Mincho" w:hint="eastAsia"/>
          <w:lang w:val="hy-AM"/>
        </w:rPr>
        <w:t>․</w:t>
      </w:r>
    </w:p>
    <w:p w14:paraId="5ED8B141" w14:textId="6461E227" w:rsidR="003F43F6" w:rsidRPr="00F412AF" w:rsidRDefault="003F43F6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Cambria Math"/>
          <w:lang w:val="hy-AM"/>
        </w:rPr>
      </w:pPr>
      <w:r w:rsidRPr="00F412AF">
        <w:rPr>
          <w:rFonts w:ascii="GHEA Grapalat" w:eastAsia="MS Mincho" w:hAnsi="GHEA Grapalat" w:cs="Cambria Math"/>
          <w:lang w:val="hy-AM"/>
        </w:rPr>
        <w:t>բ</w:t>
      </w:r>
      <w:r w:rsidRPr="00F412AF">
        <w:rPr>
          <w:rFonts w:ascii="MS Mincho" w:eastAsia="MS Mincho" w:hAnsi="MS Mincho" w:cs="MS Mincho" w:hint="eastAsia"/>
          <w:lang w:val="hy-AM"/>
        </w:rPr>
        <w:t>․</w:t>
      </w:r>
      <w:r w:rsidRPr="00F412AF">
        <w:rPr>
          <w:rFonts w:ascii="GHEA Grapalat" w:eastAsia="MS Mincho" w:hAnsi="GHEA Grapalat" w:cs="Cambria Math"/>
          <w:lang w:val="hy-AM"/>
        </w:rPr>
        <w:t xml:space="preserve"> 2-րդ </w:t>
      </w:r>
      <w:r w:rsidR="007C6336" w:rsidRPr="00F412AF">
        <w:rPr>
          <w:rFonts w:ascii="GHEA Grapalat" w:eastAsia="MS Mincho" w:hAnsi="GHEA Grapalat" w:cs="Cambria Math"/>
          <w:lang w:val="hy-AM"/>
        </w:rPr>
        <w:t>կետը լրացնել նոր նախադասությամբ՝ հետևյալ բովանդակությամբ</w:t>
      </w:r>
      <w:r w:rsidR="007C6336" w:rsidRPr="00F412AF">
        <w:rPr>
          <w:rFonts w:ascii="MS Mincho" w:eastAsia="MS Mincho" w:hAnsi="MS Mincho" w:cs="MS Mincho" w:hint="eastAsia"/>
          <w:lang w:val="hy-AM"/>
        </w:rPr>
        <w:t>․</w:t>
      </w:r>
      <w:r w:rsidRPr="00F412AF">
        <w:rPr>
          <w:rFonts w:ascii="GHEA Grapalat" w:eastAsia="MS Mincho" w:hAnsi="GHEA Grapalat" w:cs="Cambria Math"/>
          <w:lang w:val="hy-AM"/>
        </w:rPr>
        <w:t xml:space="preserve"> </w:t>
      </w:r>
    </w:p>
    <w:p w14:paraId="50A480BA" w14:textId="158E7AD6" w:rsidR="003F43F6" w:rsidRPr="00F412AF" w:rsidRDefault="003F43F6" w:rsidP="00BF323F">
      <w:pPr>
        <w:shd w:val="clear" w:color="auto" w:fill="FFFFFF"/>
        <w:spacing w:after="0" w:line="360" w:lineRule="auto"/>
        <w:ind w:firstLine="37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412AF">
        <w:rPr>
          <w:rFonts w:ascii="GHEA Grapalat" w:eastAsia="MS Mincho" w:hAnsi="GHEA Grapalat" w:cs="MS Mincho"/>
          <w:sz w:val="24"/>
          <w:szCs w:val="24"/>
          <w:lang w:val="hy-AM"/>
        </w:rPr>
        <w:t>«</w:t>
      </w:r>
      <w:r w:rsidR="007C6336" w:rsidRPr="00F412AF">
        <w:rPr>
          <w:rFonts w:ascii="GHEA Grapalat" w:eastAsia="Merriweather" w:hAnsi="GHEA Grapalat" w:cs="Merriweather"/>
          <w:color w:val="000000"/>
          <w:sz w:val="24"/>
          <w:szCs w:val="24"/>
          <w:lang w:val="hy-AM"/>
        </w:rPr>
        <w:t xml:space="preserve">Ընդ որում, </w:t>
      </w:r>
      <w:r w:rsidR="007C6336"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նշված ցանկում չեն ընդգրկվում այն շենքերը կամ շինությունները, որոնք իրավաբանական անձանց կամ անհատ ձեռնարկատերերի կամ ֆիզիկական անձանց կողմից օգտագործվել են որպես ձեռնարկատիրական (տնտեսական) գործունեության տարածք՝ համաձայն Կառավարության 2024 թվականի ———————— N որոշման։</w:t>
      </w:r>
      <w:r w:rsidRPr="00F412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BF323F" w:rsidRPr="00F412AF">
        <w:rPr>
          <w:rFonts w:ascii="MS Mincho" w:eastAsia="MS Mincho" w:hAnsi="MS Mincho" w:cs="MS Mincho" w:hint="eastAsia"/>
          <w:color w:val="000000"/>
          <w:sz w:val="24"/>
          <w:szCs w:val="24"/>
          <w:lang w:val="hy-AM" w:eastAsia="ru-RU"/>
        </w:rPr>
        <w:t>․</w:t>
      </w:r>
    </w:p>
    <w:p w14:paraId="4F73FAA3" w14:textId="2DAAA688" w:rsidR="002458A2" w:rsidRPr="00F412AF" w:rsidRDefault="003F43F6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F412AF">
        <w:rPr>
          <w:rFonts w:ascii="GHEA Grapalat" w:eastAsia="MS Mincho" w:hAnsi="GHEA Grapalat" w:cs="MS Mincho"/>
          <w:lang w:val="hy-AM"/>
        </w:rPr>
        <w:t>գ</w:t>
      </w:r>
      <w:r w:rsidR="002458A2" w:rsidRPr="00F412AF">
        <w:rPr>
          <w:rFonts w:ascii="MS Mincho" w:eastAsia="MS Mincho" w:hAnsi="MS Mincho" w:cs="MS Mincho" w:hint="eastAsia"/>
          <w:lang w:val="hy-AM"/>
        </w:rPr>
        <w:t>․</w:t>
      </w:r>
      <w:r w:rsidR="002458A2" w:rsidRPr="00F412AF">
        <w:rPr>
          <w:rFonts w:ascii="GHEA Grapalat" w:eastAsia="MS Mincho" w:hAnsi="GHEA Grapalat" w:cs="MS Mincho"/>
          <w:lang w:val="hy-AM"/>
        </w:rPr>
        <w:t xml:space="preserve"> </w:t>
      </w:r>
      <w:r w:rsidR="002458A2" w:rsidRPr="00F412AF">
        <w:rPr>
          <w:rFonts w:ascii="GHEA Grapalat" w:hAnsi="GHEA Grapalat"/>
          <w:shd w:val="clear" w:color="auto" w:fill="FFFFFF"/>
          <w:lang w:val="hy-AM"/>
        </w:rPr>
        <w:t>N 1 ձևը շարադրել նոր խմբագրությամբ՝ համաձայն հավելվածի</w:t>
      </w:r>
      <w:r w:rsidR="002458A2" w:rsidRPr="00F412AF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</w:p>
    <w:p w14:paraId="2060B7F0" w14:textId="68AEDFC6" w:rsidR="00DA0405" w:rsidRPr="00F412AF" w:rsidRDefault="00DA0405" w:rsidP="003F43F6">
      <w:pPr>
        <w:pStyle w:val="NormalWeb"/>
        <w:numPr>
          <w:ilvl w:val="0"/>
          <w:numId w:val="8"/>
        </w:numPr>
        <w:shd w:val="clear" w:color="auto" w:fill="FFFFFF"/>
        <w:tabs>
          <w:tab w:val="left" w:pos="851"/>
          <w:tab w:val="left" w:pos="1134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412AF">
        <w:rPr>
          <w:rFonts w:ascii="GHEA Grapalat" w:hAnsi="GHEA Grapalat"/>
          <w:lang w:val="hy-AM"/>
        </w:rPr>
        <w:t xml:space="preserve">որոշման </w:t>
      </w:r>
      <w:r w:rsidRPr="00F412AF">
        <w:rPr>
          <w:rFonts w:ascii="GHEA Grapalat" w:hAnsi="GHEA Grapalat"/>
        </w:rPr>
        <w:t xml:space="preserve">N </w:t>
      </w:r>
      <w:r w:rsidRPr="00F412AF">
        <w:rPr>
          <w:rFonts w:ascii="GHEA Grapalat" w:hAnsi="GHEA Grapalat"/>
          <w:lang w:val="hy-AM"/>
        </w:rPr>
        <w:t>1 հավելվածի</w:t>
      </w:r>
    </w:p>
    <w:p w14:paraId="17CB900A" w14:textId="0F95C88B" w:rsidR="00DA0405" w:rsidRPr="00F412AF" w:rsidRDefault="00DA0405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412AF">
        <w:rPr>
          <w:rFonts w:ascii="GHEA Grapalat" w:hAnsi="GHEA Grapalat"/>
          <w:lang w:val="hy-AM"/>
        </w:rPr>
        <w:t>ա</w:t>
      </w:r>
      <w:r w:rsidRPr="00F412AF">
        <w:rPr>
          <w:rFonts w:ascii="MS Mincho" w:eastAsia="MS Mincho" w:hAnsi="MS Mincho" w:cs="MS Mincho" w:hint="eastAsia"/>
          <w:lang w:val="hy-AM"/>
        </w:rPr>
        <w:t>․</w:t>
      </w:r>
      <w:r w:rsidRPr="00F412AF">
        <w:rPr>
          <w:rFonts w:ascii="GHEA Grapalat" w:hAnsi="GHEA Grapalat"/>
          <w:lang w:val="hy-AM"/>
        </w:rPr>
        <w:t xml:space="preserve"> 1-</w:t>
      </w:r>
      <w:r w:rsidRPr="00F412AF">
        <w:rPr>
          <w:rFonts w:ascii="GHEA Grapalat" w:hAnsi="GHEA Grapalat" w:cs="GHEA Grapalat"/>
          <w:lang w:val="hy-AM"/>
        </w:rPr>
        <w:t>ին</w:t>
      </w:r>
      <w:r w:rsidR="007C6336" w:rsidRPr="00F412AF">
        <w:rPr>
          <w:rFonts w:ascii="GHEA Grapalat" w:hAnsi="GHEA Grapalat"/>
          <w:lang w:val="hy-AM"/>
        </w:rPr>
        <w:t xml:space="preserve"> կետի </w:t>
      </w:r>
      <w:r w:rsidRPr="00F412AF">
        <w:rPr>
          <w:rFonts w:ascii="GHEA Grapalat" w:hAnsi="GHEA Grapalat"/>
          <w:lang w:val="hy-AM"/>
        </w:rPr>
        <w:t>«</w:t>
      </w:r>
      <w:r w:rsidRPr="00F412AF">
        <w:rPr>
          <w:rFonts w:ascii="GHEA Grapalat" w:hAnsi="GHEA Grapalat" w:cs="Sylfaen"/>
          <w:shd w:val="clear" w:color="auto" w:fill="FFFFFF"/>
          <w:lang w:val="hy-AM"/>
        </w:rPr>
        <w:t>բնակության</w:t>
      </w:r>
      <w:r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412AF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F412AF">
        <w:rPr>
          <w:rFonts w:ascii="GHEA Grapalat" w:hAnsi="GHEA Grapalat" w:cs="Sylfaen"/>
          <w:shd w:val="clear" w:color="auto" w:fill="FFFFFF"/>
          <w:lang w:val="hy-AM"/>
        </w:rPr>
        <w:t>նախատեսված» բառերը</w:t>
      </w:r>
      <w:r w:rsidR="007C6336" w:rsidRPr="00F412AF">
        <w:rPr>
          <w:rFonts w:ascii="GHEA Grapalat" w:hAnsi="GHEA Grapalat" w:cs="Sylfaen"/>
          <w:shd w:val="clear" w:color="auto" w:fill="FFFFFF"/>
          <w:lang w:val="hy-AM"/>
        </w:rPr>
        <w:t xml:space="preserve"> փոխարինել </w:t>
      </w:r>
      <w:r w:rsidR="007C6336" w:rsidRPr="00F412AF">
        <w:rPr>
          <w:rFonts w:ascii="GHEA Grapalat" w:hAnsi="GHEA Grapalat"/>
          <w:lang w:val="hy-AM"/>
        </w:rPr>
        <w:t>«</w:t>
      </w:r>
      <w:r w:rsidR="007C6336" w:rsidRPr="00F412AF">
        <w:rPr>
          <w:rFonts w:ascii="GHEA Grapalat" w:hAnsi="GHEA Grapalat" w:cs="Sylfaen"/>
          <w:shd w:val="clear" w:color="auto" w:fill="FFFFFF"/>
          <w:lang w:val="hy-AM"/>
        </w:rPr>
        <w:t>ոչ ձեռնարկատիրական նպատակներով» բառերով</w:t>
      </w:r>
      <w:r w:rsidRPr="00F412AF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</w:p>
    <w:p w14:paraId="6584EF2B" w14:textId="5C015698" w:rsidR="00DA0405" w:rsidRPr="00F412AF" w:rsidRDefault="00DA0405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Cambria Math"/>
          <w:shd w:val="clear" w:color="auto" w:fill="FFFFFF"/>
          <w:lang w:val="hy-AM"/>
        </w:rPr>
      </w:pPr>
      <w:r w:rsidRPr="00F412AF">
        <w:rPr>
          <w:rFonts w:ascii="GHEA Grapalat" w:hAnsi="GHEA Grapalat" w:cs="Sylfaen"/>
          <w:shd w:val="clear" w:color="auto" w:fill="FFFFFF"/>
          <w:lang w:val="hy-AM"/>
        </w:rPr>
        <w:lastRenderedPageBreak/>
        <w:t>բ</w:t>
      </w:r>
      <w:r w:rsidRPr="00F412AF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Pr="00F412AF">
        <w:rPr>
          <w:rFonts w:ascii="GHEA Grapalat" w:hAnsi="GHEA Grapalat" w:cs="Sylfaen"/>
          <w:shd w:val="clear" w:color="auto" w:fill="FFFFFF"/>
          <w:lang w:val="hy-AM"/>
        </w:rPr>
        <w:t xml:space="preserve"> 2-</w:t>
      </w:r>
      <w:r w:rsidRPr="00F412AF">
        <w:rPr>
          <w:rFonts w:ascii="GHEA Grapalat" w:hAnsi="GHEA Grapalat" w:cs="GHEA Grapalat"/>
          <w:shd w:val="clear" w:color="auto" w:fill="FFFFFF"/>
          <w:lang w:val="hy-AM"/>
        </w:rPr>
        <w:t>րդ</w:t>
      </w:r>
      <w:r w:rsidRPr="00F412AF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412AF">
        <w:rPr>
          <w:rFonts w:ascii="GHEA Grapalat" w:hAnsi="GHEA Grapalat" w:cs="GHEA Grapalat"/>
          <w:shd w:val="clear" w:color="auto" w:fill="FFFFFF"/>
          <w:lang w:val="hy-AM"/>
        </w:rPr>
        <w:t>կետը</w:t>
      </w:r>
      <w:r w:rsidRPr="00F412AF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412AF">
        <w:rPr>
          <w:rFonts w:ascii="GHEA Grapalat" w:hAnsi="GHEA Grapalat" w:cs="GHEA Grapalat"/>
          <w:shd w:val="clear" w:color="auto" w:fill="FFFFFF"/>
          <w:lang w:val="hy-AM"/>
        </w:rPr>
        <w:t>շարադրել</w:t>
      </w:r>
      <w:r w:rsidRPr="00F412AF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412AF">
        <w:rPr>
          <w:rFonts w:ascii="GHEA Grapalat" w:hAnsi="GHEA Grapalat" w:cs="GHEA Grapalat"/>
          <w:shd w:val="clear" w:color="auto" w:fill="FFFFFF"/>
          <w:lang w:val="hy-AM"/>
        </w:rPr>
        <w:t>հետևյալ</w:t>
      </w:r>
      <w:r w:rsidRPr="00F412AF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Pr="00F412AF">
        <w:rPr>
          <w:rFonts w:ascii="GHEA Grapalat" w:hAnsi="GHEA Grapalat" w:cs="GHEA Grapalat"/>
          <w:shd w:val="clear" w:color="auto" w:fill="FFFFFF"/>
          <w:lang w:val="hy-AM"/>
        </w:rPr>
        <w:t>խմբագրությամբ</w:t>
      </w:r>
      <w:r w:rsidRPr="00F412AF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</w:p>
    <w:p w14:paraId="2BF12D5F" w14:textId="358E591F" w:rsidR="007C6336" w:rsidRPr="00F412AF" w:rsidRDefault="00F66A22" w:rsidP="007C63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DA0405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«2</w:t>
      </w:r>
      <w:r w:rsidR="00DA0405" w:rsidRPr="00F412AF">
        <w:rPr>
          <w:rFonts w:ascii="MS Mincho" w:eastAsia="MS Mincho" w:hAnsi="MS Mincho" w:cs="MS Mincho" w:hint="eastAsia"/>
          <w:sz w:val="24"/>
          <w:szCs w:val="24"/>
          <w:shd w:val="clear" w:color="auto" w:fill="FFFFFF"/>
          <w:lang w:val="hy-AM"/>
        </w:rPr>
        <w:t>․</w:t>
      </w:r>
      <w:r w:rsidR="00DA0405" w:rsidRPr="00F412AF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7C6336"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Սոցիալական աջակցությունը տրամադրվում է միանվագ դրամական օգնության ձևով՝</w:t>
      </w:r>
    </w:p>
    <w:p w14:paraId="5E6658DF" w14:textId="77777777" w:rsidR="007C6336" w:rsidRPr="00F412AF" w:rsidRDefault="007C6336" w:rsidP="007C633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>1) զոհված անձանց ընտանիքների դեպքում՝ 1 000 000 դրամի չափով.</w:t>
      </w:r>
    </w:p>
    <w:p w14:paraId="176C482B" w14:textId="77777777" w:rsidR="007C6336" w:rsidRPr="00F412AF" w:rsidRDefault="007C6336" w:rsidP="007C633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>2) Հայաստանի Հանրապետության Լոռու մարզի Ալավերդի համայնքի և Հայաստանի Հանրապետության Տավուշի մարզի Նոյեմբերյան համայնքի Այրում բնակավայրերի դեպքում՝</w:t>
      </w:r>
    </w:p>
    <w:p w14:paraId="30195557" w14:textId="77777777" w:rsidR="007C6336" w:rsidRPr="00F412AF" w:rsidRDefault="007C6336" w:rsidP="007C633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>ա</w:t>
      </w:r>
      <w:r w:rsidRPr="00F412A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12A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բնակության համար նախատեսված փաստացի օգտագործած անշարժ գույքի վնասման հիմքով՝</w:t>
      </w: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ընտանիքի յուրաքանչյուր անդամի հաշվարկով՝ 60 000 դրամի չափով.</w:t>
      </w:r>
    </w:p>
    <w:p w14:paraId="56EBBB87" w14:textId="23918C76" w:rsidR="007C6336" w:rsidRPr="00F412AF" w:rsidRDefault="007C6336" w:rsidP="007C633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>բ</w:t>
      </w:r>
      <w:r w:rsidRPr="00F412A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12A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բնակության համար չնախատեսված փաստացի օգտագործած 5 և ավելի քառակուսի մետր մակերեսով շինության վնասման հիմքով՝ </w:t>
      </w: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>յուրաքանչյուր ընտանիքի հաշվարկով՝ 200 000 դրամի չափով</w:t>
      </w:r>
      <w:r w:rsidRPr="00F412A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C860A7A" w14:textId="77777777" w:rsidR="007C6336" w:rsidRPr="00F412AF" w:rsidRDefault="007C6336" w:rsidP="007C6336">
      <w:pP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>գ</w:t>
      </w:r>
      <w:r w:rsidRPr="00F412A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F412AF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բնակության համար չնախատեսված փաստացի օգտագործած մինչև 5 քառակուսի մետր մակերեսով շինության վնասման հիմքով՝</w:t>
      </w:r>
      <w:r w:rsidRPr="00F412AF">
        <w:rPr>
          <w:rFonts w:ascii="GHEA Grapalat" w:eastAsia="GHEA Grapalat" w:hAnsi="GHEA Grapalat" w:cs="GHEA Grapalat"/>
          <w:color w:val="0070C0"/>
          <w:sz w:val="24"/>
          <w:szCs w:val="24"/>
          <w:highlight w:val="white"/>
          <w:lang w:val="hy-AM"/>
        </w:rPr>
        <w:t xml:space="preserve"> </w:t>
      </w:r>
      <w:r w:rsidRPr="00F412AF">
        <w:rPr>
          <w:rFonts w:ascii="GHEA Grapalat" w:eastAsia="GHEA Grapalat" w:hAnsi="GHEA Grapalat" w:cs="GHEA Grapalat"/>
          <w:sz w:val="24"/>
          <w:szCs w:val="24"/>
          <w:lang w:val="hy-AM"/>
        </w:rPr>
        <w:t>յուրաքանչյուր ընտանիքի հաշվարկով՝ 50 000 դրամի չափով.</w:t>
      </w:r>
    </w:p>
    <w:p w14:paraId="2D4CBB65" w14:textId="77777777" w:rsidR="007C6336" w:rsidRPr="00F412AF" w:rsidRDefault="007C6336" w:rsidP="007C6336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0" w:firstLine="426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Հանրապետության Լոռու մարզի Թումանյան, Փամբակ, Տաշիր, Ստեփանավան, Գյուլագարակ համայնքների և Տավուշի մարզի Նոյեմբերյան համայնքի Արճիս, Բագրատաշեն, Դեբեդավան, Հաղթանակ, Պտղավան բնակավայրերի և Դիլիջան ու Իջևան համայնքների դեպքում՝ </w:t>
      </w:r>
    </w:p>
    <w:p w14:paraId="73BDD9B2" w14:textId="77777777" w:rsidR="007C6336" w:rsidRPr="00F412AF" w:rsidRDefault="007C6336" w:rsidP="007C63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</w:t>
      </w:r>
      <w:r w:rsidRPr="00F412A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412A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բնակության համար նախատեսված փաստացի օգտագործած անշարժ գույքի վնասման հիմքով՝</w:t>
      </w: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ընտանիքի յուրաքանչյուր անդամի հաշվարկով՝ 40 000 դրամի չափով.</w:t>
      </w:r>
    </w:p>
    <w:p w14:paraId="555570DB" w14:textId="77777777" w:rsidR="007C6336" w:rsidRPr="00F412AF" w:rsidRDefault="007C6336" w:rsidP="007C63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բ</w:t>
      </w:r>
      <w:r w:rsidRPr="00F412A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412A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բնակության համար չնախատեսված փաստացի օգտագործած 5 և ավելի քառակուսի մետր մակերեսով շինության վնասման հիմքով՝ յուրաքանչյուր </w:t>
      </w: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ընտանիքի հաշվարկով՝ 150 000 դրամի չափով</w:t>
      </w:r>
      <w:r w:rsidRPr="00F412A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49D770AD" w14:textId="77777777" w:rsidR="007C6336" w:rsidRPr="00F412AF" w:rsidRDefault="007C6336" w:rsidP="007C633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</w:t>
      </w:r>
      <w:r w:rsidRPr="00F412A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412AF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>բնակության համար չնախատեսված փաստացի օգտագործած մինչև 5 քառակուսի մետր մակերեսով շինության վնասման հիմքով</w:t>
      </w: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յուրաքանչյուր ընտանիքի հաշվարկով՝ 50 000 դրամի չափով</w:t>
      </w:r>
      <w:r w:rsidRPr="00F412A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8039FC6" w14:textId="3425AFF8" w:rsidR="00F66A22" w:rsidRPr="00F412AF" w:rsidRDefault="007C6336" w:rsidP="007C633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 w:rsidRPr="00F412AF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4) սույն կետի իմաստով բնակության համար չնախատեսված շինություն է համարվում տնային տնտեսությունների կենսաապահովման և կենսագործունեության համար նախատեսված </w:t>
      </w:r>
      <w:r w:rsidRPr="00F412AF">
        <w:rPr>
          <w:rFonts w:ascii="GHEA Grapalat" w:eastAsia="GHEA Grapalat" w:hAnsi="GHEA Grapalat" w:cs="GHEA Grapalat"/>
          <w:color w:val="000000"/>
          <w:highlight w:val="white"/>
          <w:lang w:val="hy-AM"/>
        </w:rPr>
        <w:t>շինությունը՝ ավտոտնակները, այգետնակները, խորդանոցները, անասնագոմերը, մառանները, ջերմոցները, տաղավարները, խոզաբունները, հավաբունները, վագոն-տնակները և այլն։</w:t>
      </w:r>
      <w:r w:rsidR="00DA0405" w:rsidRPr="00F412AF">
        <w:rPr>
          <w:rFonts w:ascii="GHEA Grapalat" w:hAnsi="GHEA Grapalat" w:cs="Sylfaen"/>
          <w:shd w:val="clear" w:color="auto" w:fill="FFFFFF"/>
          <w:lang w:val="hy-AM"/>
        </w:rPr>
        <w:t>»</w:t>
      </w:r>
      <w:r w:rsidR="003B56E3" w:rsidRPr="00F412AF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</w:p>
    <w:p w14:paraId="697C50B4" w14:textId="52F74886" w:rsidR="009507C7" w:rsidRPr="00F412AF" w:rsidRDefault="009507C7" w:rsidP="007C6336">
      <w:pPr>
        <w:pStyle w:val="NormalWeb"/>
        <w:numPr>
          <w:ilvl w:val="0"/>
          <w:numId w:val="10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F412AF">
        <w:rPr>
          <w:rFonts w:ascii="GHEA Grapalat" w:hAnsi="GHEA Grapalat"/>
          <w:lang w:val="hy-AM"/>
        </w:rPr>
        <w:t xml:space="preserve">որոշման </w:t>
      </w:r>
      <w:r w:rsidRPr="00F412AF">
        <w:rPr>
          <w:rFonts w:ascii="GHEA Grapalat" w:hAnsi="GHEA Grapalat"/>
        </w:rPr>
        <w:t xml:space="preserve">N </w:t>
      </w:r>
      <w:r w:rsidRPr="00F412AF">
        <w:rPr>
          <w:rFonts w:ascii="GHEA Grapalat" w:hAnsi="GHEA Grapalat"/>
          <w:lang w:val="hy-AM"/>
        </w:rPr>
        <w:t>2 հավելվածի</w:t>
      </w:r>
    </w:p>
    <w:p w14:paraId="6130F55C" w14:textId="505AAC2B" w:rsidR="009507C7" w:rsidRPr="00F412AF" w:rsidRDefault="009507C7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shd w:val="clear" w:color="auto" w:fill="FFFFFF"/>
          <w:lang w:val="hy-AM"/>
        </w:rPr>
      </w:pPr>
      <w:r w:rsidRPr="00F412AF">
        <w:rPr>
          <w:rFonts w:ascii="GHEA Grapalat" w:hAnsi="GHEA Grapalat"/>
          <w:lang w:val="hy-AM"/>
        </w:rPr>
        <w:t>ա</w:t>
      </w:r>
      <w:r w:rsidRPr="00F412AF">
        <w:rPr>
          <w:rFonts w:ascii="MS Mincho" w:eastAsia="MS Mincho" w:hAnsi="MS Mincho" w:cs="MS Mincho" w:hint="eastAsia"/>
          <w:lang w:val="hy-AM"/>
        </w:rPr>
        <w:t>․</w:t>
      </w:r>
      <w:r w:rsidR="007D6E62" w:rsidRPr="00F412AF">
        <w:rPr>
          <w:rFonts w:ascii="GHEA Grapalat" w:hAnsi="GHEA Grapalat"/>
          <w:lang w:val="hy-AM"/>
        </w:rPr>
        <w:t xml:space="preserve"> 3</w:t>
      </w:r>
      <w:r w:rsidRPr="00F412AF">
        <w:rPr>
          <w:rFonts w:ascii="GHEA Grapalat" w:hAnsi="GHEA Grapalat"/>
          <w:lang w:val="hy-AM"/>
        </w:rPr>
        <w:t>-</w:t>
      </w:r>
      <w:r w:rsidR="007B256D" w:rsidRPr="00F412AF">
        <w:rPr>
          <w:rFonts w:ascii="GHEA Grapalat" w:hAnsi="GHEA Grapalat" w:cs="GHEA Grapalat"/>
          <w:lang w:val="hy-AM"/>
        </w:rPr>
        <w:t>րդ</w:t>
      </w:r>
      <w:r w:rsidR="007D6E62" w:rsidRPr="00F412AF">
        <w:rPr>
          <w:rFonts w:ascii="GHEA Grapalat" w:hAnsi="GHEA Grapalat"/>
          <w:lang w:val="hy-AM"/>
        </w:rPr>
        <w:t xml:space="preserve"> կետում </w:t>
      </w:r>
      <w:r w:rsidRPr="00F412AF">
        <w:rPr>
          <w:rFonts w:ascii="GHEA Grapalat" w:hAnsi="GHEA Grapalat"/>
          <w:lang w:val="hy-AM"/>
        </w:rPr>
        <w:t>«</w:t>
      </w:r>
      <w:r w:rsidR="007D6E62" w:rsidRPr="00F412AF">
        <w:rPr>
          <w:rFonts w:ascii="GHEA Grapalat" w:hAnsi="GHEA Grapalat" w:cs="Sylfaen"/>
          <w:shd w:val="clear" w:color="auto" w:fill="FFFFFF"/>
          <w:lang w:val="hy-AM"/>
        </w:rPr>
        <w:t>օգոստոսի</w:t>
      </w:r>
      <w:r w:rsidR="007D6E62" w:rsidRPr="00F412AF">
        <w:rPr>
          <w:rFonts w:ascii="GHEA Grapalat" w:hAnsi="GHEA Grapalat"/>
          <w:shd w:val="clear" w:color="auto" w:fill="FFFFFF"/>
          <w:lang w:val="hy-AM"/>
        </w:rPr>
        <w:t xml:space="preserve"> 31-</w:t>
      </w:r>
      <w:r w:rsidR="007D6E62" w:rsidRPr="00F412AF">
        <w:rPr>
          <w:rFonts w:ascii="GHEA Grapalat" w:hAnsi="GHEA Grapalat" w:cs="Sylfaen"/>
          <w:shd w:val="clear" w:color="auto" w:fill="FFFFFF"/>
          <w:lang w:val="hy-AM"/>
        </w:rPr>
        <w:t>ը</w:t>
      </w:r>
      <w:r w:rsidRPr="00F412AF">
        <w:rPr>
          <w:rFonts w:ascii="GHEA Grapalat" w:hAnsi="GHEA Grapalat" w:cs="Sylfaen"/>
          <w:shd w:val="clear" w:color="auto" w:fill="FFFFFF"/>
          <w:lang w:val="hy-AM"/>
        </w:rPr>
        <w:t>» բառերը</w:t>
      </w:r>
      <w:r w:rsidR="007D6E62" w:rsidRPr="00F412AF">
        <w:rPr>
          <w:rFonts w:ascii="GHEA Grapalat" w:hAnsi="GHEA Grapalat" w:cs="Sylfaen"/>
          <w:shd w:val="clear" w:color="auto" w:fill="FFFFFF"/>
          <w:lang w:val="hy-AM"/>
        </w:rPr>
        <w:t xml:space="preserve"> փոխարինել «սեպտեմբերի 30-ը» բառերով</w:t>
      </w:r>
      <w:r w:rsidRPr="00F412AF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</w:p>
    <w:p w14:paraId="5C7A6CE9" w14:textId="77777777" w:rsidR="007C6336" w:rsidRPr="00F412AF" w:rsidRDefault="006D700C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F412AF">
        <w:rPr>
          <w:rFonts w:ascii="GHEA Grapalat" w:eastAsia="MS Mincho" w:hAnsi="GHEA Grapalat" w:cs="MS Mincho"/>
          <w:shd w:val="clear" w:color="auto" w:fill="FFFFFF"/>
          <w:lang w:val="hy-AM"/>
        </w:rPr>
        <w:t>բ</w:t>
      </w:r>
      <w:r w:rsidRPr="00F412AF">
        <w:rPr>
          <w:rFonts w:ascii="MS Mincho" w:eastAsia="MS Mincho" w:hAnsi="MS Mincho" w:cs="MS Mincho" w:hint="eastAsia"/>
          <w:shd w:val="clear" w:color="auto" w:fill="FFFFFF"/>
          <w:lang w:val="hy-AM"/>
        </w:rPr>
        <w:t>․</w:t>
      </w:r>
      <w:r w:rsidRPr="00F412AF">
        <w:rPr>
          <w:rFonts w:ascii="GHEA Grapalat" w:eastAsia="MS Mincho" w:hAnsi="GHEA Grapalat" w:cs="MS Mincho"/>
          <w:lang w:val="hy-AM"/>
        </w:rPr>
        <w:t xml:space="preserve">  </w:t>
      </w:r>
      <w:r w:rsidR="007C6336" w:rsidRPr="00F412AF">
        <w:rPr>
          <w:rFonts w:ascii="GHEA Grapalat" w:eastAsia="MS Mincho" w:hAnsi="GHEA Grapalat" w:cs="MS Mincho"/>
          <w:lang w:val="hy-AM"/>
        </w:rPr>
        <w:t>3</w:t>
      </w:r>
      <w:r w:rsidR="000732D8" w:rsidRPr="00F412AF">
        <w:rPr>
          <w:rFonts w:ascii="GHEA Grapalat" w:eastAsia="MS Mincho" w:hAnsi="GHEA Grapalat" w:cs="MS Mincho"/>
          <w:lang w:val="hy-AM"/>
        </w:rPr>
        <w:t xml:space="preserve">-րդ </w:t>
      </w:r>
      <w:r w:rsidR="007C6336" w:rsidRPr="00F412AF">
        <w:rPr>
          <w:rFonts w:ascii="GHEA Grapalat" w:eastAsia="MS Mincho" w:hAnsi="GHEA Grapalat" w:cs="MS Mincho"/>
          <w:lang w:val="hy-AM"/>
        </w:rPr>
        <w:t>կետը լրացնել նոր նախադասությամբ՝ հետևյալ բովանդակությամբ</w:t>
      </w:r>
      <w:r w:rsidR="007C6336" w:rsidRPr="00F412AF">
        <w:rPr>
          <w:rFonts w:ascii="MS Mincho" w:eastAsia="MS Mincho" w:hAnsi="MS Mincho" w:cs="MS Mincho" w:hint="eastAsia"/>
          <w:lang w:val="hy-AM"/>
        </w:rPr>
        <w:t>․</w:t>
      </w:r>
    </w:p>
    <w:p w14:paraId="6069F919" w14:textId="67A31194" w:rsidR="000732D8" w:rsidRPr="00F412AF" w:rsidRDefault="000732D8" w:rsidP="007C6336">
      <w:pPr>
        <w:shd w:val="clear" w:color="auto" w:fill="FFFFFF"/>
        <w:spacing w:after="0" w:line="360" w:lineRule="auto"/>
        <w:ind w:firstLine="374"/>
        <w:jc w:val="both"/>
        <w:rPr>
          <w:rFonts w:ascii="GHEA Grapalat" w:eastAsia="Merriweather" w:hAnsi="GHEA Grapalat" w:cs="Merriweather"/>
          <w:color w:val="000000"/>
          <w:sz w:val="24"/>
          <w:szCs w:val="24"/>
          <w:lang w:val="hy-AM"/>
        </w:rPr>
      </w:pPr>
      <w:r w:rsidRPr="00F412AF">
        <w:rPr>
          <w:rFonts w:ascii="GHEA Grapalat" w:eastAsia="MS Mincho" w:hAnsi="GHEA Grapalat" w:cs="MS Mincho"/>
          <w:sz w:val="24"/>
          <w:szCs w:val="24"/>
          <w:lang w:val="hy-AM"/>
        </w:rPr>
        <w:t xml:space="preserve"> «</w:t>
      </w:r>
      <w:r w:rsidR="007C6336" w:rsidRPr="00F412AF">
        <w:rPr>
          <w:rFonts w:ascii="GHEA Grapalat" w:eastAsia="Merriweather" w:hAnsi="GHEA Grapalat" w:cs="Merriweather"/>
          <w:color w:val="000000"/>
          <w:sz w:val="24"/>
          <w:szCs w:val="24"/>
          <w:lang w:val="hy-AM"/>
        </w:rPr>
        <w:t>Ընդ որումը, ընտանիքի որևէ անդամի մասով աջակցության տրամադրումը մերժելու դեպքում, տվյալ անձը  կարող է կրկին ներկայացնել դիմում սույն որոշմամբ սահմանված կարգով ու ժամկետներում՝ տվյալների փոփոխության և այլ հանգամանքներով պայմանավորված։ Դիմումի մեջ չեն նշվում ընտանիքի այն անդամների տվյալները, ովքեր սույն որոշման շրջանակում արդեն իսկ ճանաչվել են շահառու։</w:t>
      </w:r>
      <w:r w:rsidR="007C6336" w:rsidRPr="00F412AF">
        <w:rPr>
          <w:rFonts w:ascii="GHEA Grapalat" w:eastAsia="MS Mincho" w:hAnsi="GHEA Grapalat" w:cs="MS Mincho"/>
          <w:sz w:val="24"/>
          <w:szCs w:val="24"/>
          <w:lang w:val="hy-AM"/>
        </w:rPr>
        <w:t>»</w:t>
      </w:r>
      <w:r w:rsidR="007C6336" w:rsidRPr="00F412AF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210EAFD6" w14:textId="31779B33" w:rsidR="007C6336" w:rsidRPr="00F412AF" w:rsidRDefault="000732D8" w:rsidP="007C633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F412AF">
        <w:rPr>
          <w:rFonts w:ascii="GHEA Grapalat" w:eastAsia="MS Mincho" w:hAnsi="GHEA Grapalat" w:cs="MS Mincho"/>
          <w:lang w:val="hy-AM"/>
        </w:rPr>
        <w:t>գ</w:t>
      </w:r>
      <w:r w:rsidRPr="00F412AF">
        <w:rPr>
          <w:rFonts w:ascii="MS Mincho" w:eastAsia="MS Mincho" w:hAnsi="MS Mincho" w:cs="MS Mincho" w:hint="eastAsia"/>
          <w:lang w:val="hy-AM"/>
        </w:rPr>
        <w:t>․</w:t>
      </w:r>
      <w:r w:rsidR="007C6336" w:rsidRPr="00F412AF">
        <w:rPr>
          <w:rFonts w:ascii="GHEA Grapalat" w:eastAsia="MS Mincho" w:hAnsi="GHEA Grapalat" w:cs="Cambria Math"/>
          <w:lang w:val="hy-AM"/>
        </w:rPr>
        <w:t xml:space="preserve"> </w:t>
      </w:r>
      <w:r w:rsidR="007B256D" w:rsidRPr="00F412AF">
        <w:rPr>
          <w:rFonts w:ascii="GHEA Grapalat" w:eastAsia="MS Mincho" w:hAnsi="GHEA Grapalat" w:cs="MS Mincho"/>
          <w:lang w:val="hy-AM"/>
        </w:rPr>
        <w:t xml:space="preserve">6-րդ </w:t>
      </w:r>
      <w:r w:rsidR="007C6336" w:rsidRPr="00F412AF">
        <w:rPr>
          <w:rFonts w:ascii="GHEA Grapalat" w:eastAsia="MS Mincho" w:hAnsi="GHEA Grapalat" w:cs="MS Mincho"/>
          <w:lang w:val="hy-AM"/>
        </w:rPr>
        <w:t xml:space="preserve">կետը լրացնել </w:t>
      </w:r>
      <w:r w:rsidR="00A06C85" w:rsidRPr="00F412AF">
        <w:rPr>
          <w:rFonts w:ascii="GHEA Grapalat" w:eastAsia="MS Mincho" w:hAnsi="GHEA Grapalat" w:cs="MS Mincho"/>
          <w:lang w:val="hy-AM"/>
        </w:rPr>
        <w:t xml:space="preserve">նոր </w:t>
      </w:r>
      <w:r w:rsidR="007C6336" w:rsidRPr="00F412AF">
        <w:rPr>
          <w:rFonts w:ascii="GHEA Grapalat" w:eastAsia="MS Mincho" w:hAnsi="GHEA Grapalat" w:cs="MS Mincho"/>
          <w:lang w:val="hy-AM"/>
        </w:rPr>
        <w:t>1</w:t>
      </w:r>
      <w:r w:rsidR="007C6336" w:rsidRPr="00F412AF">
        <w:rPr>
          <w:rFonts w:ascii="MS Mincho" w:eastAsia="MS Mincho" w:hAnsi="MS Mincho" w:cs="MS Mincho" w:hint="eastAsia"/>
          <w:lang w:val="hy-AM"/>
        </w:rPr>
        <w:t>․</w:t>
      </w:r>
      <w:r w:rsidR="007C6336" w:rsidRPr="00F412AF">
        <w:rPr>
          <w:rFonts w:ascii="GHEA Grapalat" w:eastAsia="MS Mincho" w:hAnsi="GHEA Grapalat" w:cs="MS Mincho"/>
          <w:lang w:val="hy-AM"/>
        </w:rPr>
        <w:t>1-ին ենթակետով՝ հետևյալ բովանդակությամբ</w:t>
      </w:r>
      <w:r w:rsidR="007C6336" w:rsidRPr="00F412AF">
        <w:rPr>
          <w:rFonts w:ascii="MS Mincho" w:eastAsia="MS Mincho" w:hAnsi="MS Mincho" w:cs="MS Mincho" w:hint="eastAsia"/>
          <w:lang w:val="hy-AM"/>
        </w:rPr>
        <w:t>․</w:t>
      </w:r>
    </w:p>
    <w:p w14:paraId="12A81012" w14:textId="4D30032D" w:rsidR="007C6336" w:rsidRPr="00F412AF" w:rsidRDefault="007C6336" w:rsidP="007C6336">
      <w:pPr>
        <w:shd w:val="clear" w:color="auto" w:fill="FFFFFF"/>
        <w:spacing w:after="0" w:line="360" w:lineRule="auto"/>
        <w:ind w:firstLine="375"/>
        <w:rPr>
          <w:rFonts w:ascii="GHEA Grapalat" w:eastAsia="Merriweather" w:hAnsi="GHEA Grapalat" w:cs="Merriweather"/>
          <w:color w:val="000000"/>
          <w:sz w:val="24"/>
          <w:szCs w:val="24"/>
          <w:lang w:val="hy-AM"/>
        </w:rPr>
      </w:pPr>
      <w:r w:rsidRPr="00F412AF">
        <w:rPr>
          <w:rFonts w:ascii="GHEA Grapalat" w:eastAsia="Merriweather" w:hAnsi="GHEA Grapalat" w:cs="Times New Roman"/>
          <w:color w:val="000000"/>
          <w:sz w:val="24"/>
          <w:szCs w:val="24"/>
          <w:lang w:val="hy-AM"/>
        </w:rPr>
        <w:t>«</w:t>
      </w:r>
      <w:r w:rsidRPr="00F412AF">
        <w:rPr>
          <w:rFonts w:ascii="GHEA Grapalat" w:eastAsia="Merriweather" w:hAnsi="GHEA Grapalat" w:cs="Merriweather"/>
          <w:color w:val="000000"/>
          <w:sz w:val="24"/>
          <w:szCs w:val="24"/>
          <w:lang w:val="hy-AM"/>
        </w:rPr>
        <w:t>1</w:t>
      </w:r>
      <w:r w:rsidRPr="00F412A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412AF">
        <w:rPr>
          <w:rFonts w:ascii="GHEA Grapalat" w:eastAsia="Merriweather" w:hAnsi="GHEA Grapalat" w:cs="Merriweather"/>
          <w:color w:val="000000"/>
          <w:sz w:val="24"/>
          <w:szCs w:val="24"/>
          <w:lang w:val="hy-AM"/>
        </w:rPr>
        <w:t>1</w:t>
      </w:r>
      <w:r w:rsidRPr="00F412AF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Pr="00F412AF">
        <w:rPr>
          <w:rFonts w:ascii="GHEA Grapalat" w:eastAsia="Merriweather" w:hAnsi="GHEA Grapalat" w:cs="Merriweather"/>
          <w:color w:val="000000"/>
          <w:sz w:val="24"/>
          <w:szCs w:val="24"/>
          <w:lang w:val="hy-AM"/>
        </w:rPr>
        <w:t xml:space="preserve"> </w:t>
      </w:r>
      <w:r w:rsidR="00A06C85" w:rsidRPr="00F412AF">
        <w:rPr>
          <w:rFonts w:ascii="GHEA Grapalat" w:eastAsia="Merriweather" w:hAnsi="GHEA Grapalat" w:cs="Merriweather"/>
          <w:color w:val="000000"/>
          <w:sz w:val="24"/>
          <w:szCs w:val="24"/>
          <w:lang w:val="hy-AM"/>
        </w:rPr>
        <w:t>եթե այն</w:t>
      </w:r>
      <w:r w:rsidRPr="00F412AF">
        <w:rPr>
          <w:rFonts w:ascii="GHEA Grapalat" w:eastAsia="Merriweather" w:hAnsi="GHEA Grapalat" w:cs="Merriweather"/>
          <w:color w:val="000000"/>
          <w:sz w:val="24"/>
          <w:szCs w:val="24"/>
          <w:lang w:val="hy-AM"/>
        </w:rPr>
        <w:t xml:space="preserve"> չի բավարարում սույն որոշմամբ սահմանված պայմաններին </w:t>
      </w:r>
      <w:r w:rsidRPr="00F412A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F412AF">
        <w:rPr>
          <w:rFonts w:ascii="GHEA Grapalat" w:eastAsia="Merriweather" w:hAnsi="GHEA Grapalat" w:cs="Times New Roman"/>
          <w:color w:val="000000"/>
          <w:sz w:val="24"/>
          <w:szCs w:val="24"/>
          <w:lang w:val="hy-AM"/>
        </w:rPr>
        <w:t>»</w:t>
      </w:r>
      <w:r w:rsidRPr="00F412A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1C96C0F4" w14:textId="35CFCAB2" w:rsidR="006D700C" w:rsidRPr="00F412AF" w:rsidRDefault="007C6336" w:rsidP="007C633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S Mincho" w:hAnsi="GHEA Grapalat" w:cs="Cambria Math"/>
          <w:lang w:val="hy-AM"/>
        </w:rPr>
      </w:pPr>
      <w:r w:rsidRPr="00F412AF">
        <w:rPr>
          <w:rFonts w:ascii="GHEA Grapalat" w:eastAsia="MS Mincho" w:hAnsi="GHEA Grapalat" w:cs="MS Mincho"/>
          <w:lang w:val="hy-AM"/>
        </w:rPr>
        <w:t>դ</w:t>
      </w:r>
      <w:r w:rsidRPr="00F412AF">
        <w:rPr>
          <w:rFonts w:ascii="MS Mincho" w:eastAsia="MS Mincho" w:hAnsi="MS Mincho" w:cs="MS Mincho" w:hint="eastAsia"/>
          <w:lang w:val="hy-AM"/>
        </w:rPr>
        <w:t>․</w:t>
      </w:r>
      <w:r w:rsidRPr="00F412AF">
        <w:rPr>
          <w:rFonts w:ascii="GHEA Grapalat" w:eastAsia="MS Mincho" w:hAnsi="GHEA Grapalat" w:cs="MS Mincho"/>
          <w:lang w:val="hy-AM"/>
        </w:rPr>
        <w:t xml:space="preserve"> 6-րդ կետի </w:t>
      </w:r>
      <w:r w:rsidR="007B256D" w:rsidRPr="00F412AF">
        <w:rPr>
          <w:rFonts w:ascii="GHEA Grapalat" w:eastAsia="MS Mincho" w:hAnsi="GHEA Grapalat" w:cs="MS Mincho"/>
          <w:lang w:val="hy-AM"/>
        </w:rPr>
        <w:t xml:space="preserve">2-րդ ենթակետի </w:t>
      </w:r>
      <w:r w:rsidR="00A06C85" w:rsidRPr="00F412AF">
        <w:rPr>
          <w:rFonts w:ascii="GHEA Grapalat" w:eastAsia="MS Mincho" w:hAnsi="GHEA Grapalat" w:cs="MS Mincho"/>
          <w:lang w:val="hy-AM"/>
        </w:rPr>
        <w:t xml:space="preserve">«դ» պաբերությունում </w:t>
      </w:r>
      <w:r w:rsidR="007B256D" w:rsidRPr="00F412AF">
        <w:rPr>
          <w:rFonts w:ascii="GHEA Grapalat" w:eastAsia="MS Mincho" w:hAnsi="GHEA Grapalat" w:cs="MS Mincho"/>
          <w:lang w:val="hy-AM"/>
        </w:rPr>
        <w:t>«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երբ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զոհված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անձի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ընտանիքի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անդամը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հանդիսանում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է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նաև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բնակության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նախատեսված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անշարժ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գույքը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վնասված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ընտանիքի</w:t>
      </w:r>
      <w:r w:rsidR="00A5508B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5508B" w:rsidRPr="00F412AF">
        <w:rPr>
          <w:rFonts w:ascii="GHEA Grapalat" w:hAnsi="GHEA Grapalat" w:cs="Sylfaen"/>
          <w:shd w:val="clear" w:color="auto" w:fill="FFFFFF"/>
          <w:lang w:val="hy-AM"/>
        </w:rPr>
        <w:t>անդամ</w:t>
      </w:r>
      <w:r w:rsidR="007B256D" w:rsidRPr="00F412AF">
        <w:rPr>
          <w:rFonts w:ascii="GHEA Grapalat" w:eastAsia="MS Mincho" w:hAnsi="GHEA Grapalat" w:cs="MS Mincho"/>
          <w:lang w:val="hy-AM"/>
        </w:rPr>
        <w:t xml:space="preserve">» բառերը փոխարինել </w:t>
      </w:r>
      <w:r w:rsidR="00A5508B" w:rsidRPr="00F412AF">
        <w:rPr>
          <w:rFonts w:ascii="GHEA Grapalat" w:eastAsia="MS Mincho" w:hAnsi="GHEA Grapalat" w:cs="MS Mincho"/>
          <w:lang w:val="hy-AM"/>
        </w:rPr>
        <w:t>«</w:t>
      </w:r>
      <w:r w:rsidR="000732D8" w:rsidRPr="00F412AF">
        <w:rPr>
          <w:rFonts w:ascii="GHEA Grapalat" w:eastAsia="MS Mincho" w:hAnsi="GHEA Grapalat" w:cs="MS Mincho"/>
          <w:lang w:val="hy-AM"/>
        </w:rPr>
        <w:t xml:space="preserve">երբ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բնակության</w:t>
      </w:r>
      <w:r w:rsidR="000732D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="000732D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նախատեսված</w:t>
      </w:r>
      <w:r w:rsidR="000732D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փաստացի</w:t>
      </w:r>
      <w:r w:rsidR="000732D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օգտագործած</w:t>
      </w:r>
      <w:r w:rsidR="000732D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անշարժ</w:t>
      </w:r>
      <w:r w:rsidR="000732D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գույքը</w:t>
      </w:r>
      <w:r w:rsidR="000732D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վնասված</w:t>
      </w:r>
      <w:r w:rsidR="000732D8" w:rsidRPr="00F412AF">
        <w:rPr>
          <w:rFonts w:ascii="GHEA Grapalat" w:hAnsi="GHEA Grapalat"/>
          <w:lang w:val="hy-AM"/>
        </w:rPr>
        <w:t xml:space="preserve"> </w:t>
      </w:r>
      <w:r w:rsidR="000732D8" w:rsidRPr="00F412AF">
        <w:rPr>
          <w:rFonts w:ascii="GHEA Grapalat" w:hAnsi="GHEA Grapalat" w:cs="Sylfaen"/>
          <w:lang w:val="hy-AM"/>
        </w:rPr>
        <w:t>ընտանիքի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 xml:space="preserve"> անդամը հանդիսանում է նաև </w:t>
      </w:r>
      <w:r w:rsidR="000732D8" w:rsidRPr="00F412AF">
        <w:rPr>
          <w:rFonts w:ascii="GHEA Grapalat" w:hAnsi="GHEA Grapalat" w:cs="Sylfaen"/>
          <w:lang w:val="hy-AM"/>
        </w:rPr>
        <w:t>զոհված</w:t>
      </w:r>
      <w:r w:rsidR="000732D8" w:rsidRPr="00F412AF">
        <w:rPr>
          <w:rFonts w:ascii="GHEA Grapalat" w:hAnsi="GHEA Grapalat"/>
          <w:lang w:val="hy-AM"/>
        </w:rPr>
        <w:t xml:space="preserve"> </w:t>
      </w:r>
      <w:r w:rsidR="000732D8" w:rsidRPr="00F412AF">
        <w:rPr>
          <w:rFonts w:ascii="GHEA Grapalat" w:hAnsi="GHEA Grapalat" w:cs="Sylfaen"/>
          <w:lang w:val="hy-AM"/>
        </w:rPr>
        <w:t>անձանց</w:t>
      </w:r>
      <w:r w:rsidR="000732D8" w:rsidRPr="00F412AF">
        <w:rPr>
          <w:rFonts w:ascii="GHEA Grapalat" w:hAnsi="GHEA Grapalat"/>
          <w:lang w:val="hy-AM"/>
        </w:rPr>
        <w:t xml:space="preserve"> </w:t>
      </w:r>
      <w:r w:rsidR="000732D8" w:rsidRPr="00F412AF">
        <w:rPr>
          <w:rFonts w:ascii="GHEA Grapalat" w:hAnsi="GHEA Grapalat" w:cs="Sylfaen"/>
          <w:lang w:val="hy-AM"/>
        </w:rPr>
        <w:t xml:space="preserve">կամ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փաստացի</w:t>
      </w:r>
      <w:r w:rsidR="000732D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օգտագործած</w:t>
      </w:r>
      <w:r w:rsidR="000732D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C050A" w:rsidRPr="00F412AF">
        <w:rPr>
          <w:rFonts w:ascii="GHEA Grapalat" w:hAnsi="GHEA Grapalat"/>
          <w:shd w:val="clear" w:color="auto" w:fill="FFFFFF"/>
          <w:lang w:val="hy-AM"/>
        </w:rPr>
        <w:t>բնակության համար չնախատեսված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 xml:space="preserve"> շինությունը</w:t>
      </w:r>
      <w:r w:rsidR="000732D8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0732D8" w:rsidRPr="00F412AF">
        <w:rPr>
          <w:rFonts w:ascii="GHEA Grapalat" w:hAnsi="GHEA Grapalat" w:cs="Sylfaen"/>
          <w:shd w:val="clear" w:color="auto" w:fill="FFFFFF"/>
          <w:lang w:val="hy-AM"/>
        </w:rPr>
        <w:t>վնասված</w:t>
      </w:r>
      <w:r w:rsidR="000732D8" w:rsidRPr="00F412AF">
        <w:rPr>
          <w:rFonts w:ascii="GHEA Grapalat" w:hAnsi="GHEA Grapalat"/>
          <w:lang w:val="hy-AM"/>
        </w:rPr>
        <w:t xml:space="preserve"> </w:t>
      </w:r>
      <w:r w:rsidR="000732D8" w:rsidRPr="00F412AF">
        <w:rPr>
          <w:rFonts w:ascii="GHEA Grapalat" w:hAnsi="GHEA Grapalat" w:cs="Sylfaen"/>
          <w:lang w:val="hy-AM"/>
        </w:rPr>
        <w:t>ընտանիքի անդամ</w:t>
      </w:r>
      <w:r w:rsidR="00A5508B" w:rsidRPr="00F412AF">
        <w:rPr>
          <w:rFonts w:ascii="GHEA Grapalat" w:eastAsia="MS Mincho" w:hAnsi="GHEA Grapalat" w:cs="MS Mincho"/>
          <w:lang w:val="hy-AM"/>
        </w:rPr>
        <w:t>»</w:t>
      </w:r>
      <w:r w:rsidR="00A76D33" w:rsidRPr="00F412AF">
        <w:rPr>
          <w:rFonts w:ascii="GHEA Grapalat" w:eastAsia="MS Mincho" w:hAnsi="GHEA Grapalat" w:cs="MS Mincho"/>
          <w:lang w:val="hy-AM"/>
        </w:rPr>
        <w:t xml:space="preserve"> բառերով</w:t>
      </w:r>
      <w:r w:rsidR="00A76D33" w:rsidRPr="00F412AF">
        <w:rPr>
          <w:rFonts w:ascii="MS Mincho" w:eastAsia="MS Mincho" w:hAnsi="MS Mincho" w:cs="MS Mincho" w:hint="eastAsia"/>
          <w:lang w:val="hy-AM"/>
        </w:rPr>
        <w:t>․</w:t>
      </w:r>
    </w:p>
    <w:p w14:paraId="10D8953F" w14:textId="14F1924D" w:rsidR="00F66A22" w:rsidRPr="00F412AF" w:rsidRDefault="000732D8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Cambria Math"/>
          <w:lang w:val="hy-AM"/>
        </w:rPr>
      </w:pPr>
      <w:r w:rsidRPr="00F412AF">
        <w:rPr>
          <w:rFonts w:ascii="GHEA Grapalat" w:eastAsia="MS Mincho" w:hAnsi="GHEA Grapalat" w:cs="Cambria Math"/>
          <w:lang w:val="hy-AM"/>
        </w:rPr>
        <w:t>ե</w:t>
      </w:r>
      <w:r w:rsidR="00F66A22" w:rsidRPr="00F412AF">
        <w:rPr>
          <w:rFonts w:ascii="GHEA Grapalat" w:eastAsia="MS Mincho" w:hAnsi="GHEA Grapalat" w:cs="Cambria Math"/>
          <w:lang w:val="hy-AM"/>
        </w:rPr>
        <w:t>. 7-րդ կետը լրացնել նոր նախադասությամբ հետևյալ բովանդակությամբ՝</w:t>
      </w:r>
    </w:p>
    <w:p w14:paraId="40A4A1D0" w14:textId="2505B804" w:rsidR="00F66A22" w:rsidRPr="00F412AF" w:rsidRDefault="00F66A22" w:rsidP="00CB067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F412AF">
        <w:rPr>
          <w:rFonts w:ascii="GHEA Grapalat" w:eastAsia="MS Mincho" w:hAnsi="GHEA Grapalat" w:cs="MS Mincho"/>
          <w:lang w:val="hy-AM"/>
        </w:rPr>
        <w:t>«</w:t>
      </w:r>
      <w:r w:rsidR="00CB0677" w:rsidRPr="00F412AF">
        <w:rPr>
          <w:rFonts w:ascii="GHEA Grapalat" w:eastAsia="GHEA Grapalat" w:hAnsi="GHEA Grapalat" w:cs="GHEA Grapalat"/>
          <w:highlight w:val="white"/>
          <w:lang w:val="hy-AM"/>
        </w:rPr>
        <w:t xml:space="preserve">Ընդ որում, միաժամանակ մի քանի </w:t>
      </w:r>
      <w:r w:rsidR="00CB0677" w:rsidRPr="00F412AF">
        <w:rPr>
          <w:rFonts w:ascii="GHEA Grapalat" w:eastAsia="GHEA Grapalat" w:hAnsi="GHEA Grapalat" w:cs="GHEA Grapalat"/>
          <w:lang w:val="hy-AM"/>
        </w:rPr>
        <w:t xml:space="preserve">բնակության համար չնախատեսված </w:t>
      </w:r>
      <w:r w:rsidR="00CB0677" w:rsidRPr="00F412AF">
        <w:rPr>
          <w:rFonts w:ascii="GHEA Grapalat" w:eastAsia="GHEA Grapalat" w:hAnsi="GHEA Grapalat" w:cs="GHEA Grapalat"/>
          <w:highlight w:val="white"/>
          <w:lang w:val="hy-AM"/>
        </w:rPr>
        <w:t>շինության վնասման դեպքում՝ աջակցության չափը հաշվարկվում է միայն այն  շինության համար սահմանված չափով, որի չափն ավելի բարձր է։</w:t>
      </w:r>
      <w:r w:rsidR="00F122C8" w:rsidRPr="00F412AF">
        <w:rPr>
          <w:rFonts w:ascii="GHEA Grapalat" w:hAnsi="GHEA Grapalat"/>
          <w:lang w:val="hy-AM"/>
        </w:rPr>
        <w:t>»</w:t>
      </w:r>
      <w:r w:rsidR="000732D8" w:rsidRPr="00F412AF">
        <w:rPr>
          <w:rFonts w:ascii="MS Mincho" w:eastAsia="MS Mincho" w:hAnsi="MS Mincho" w:cs="MS Mincho" w:hint="eastAsia"/>
          <w:lang w:val="hy-AM"/>
        </w:rPr>
        <w:t>․</w:t>
      </w:r>
      <w:r w:rsidR="00AE33D4" w:rsidRPr="00F412AF">
        <w:rPr>
          <w:rFonts w:ascii="GHEA Grapalat" w:hAnsi="GHEA Grapalat"/>
          <w:lang w:val="hy-AM"/>
        </w:rPr>
        <w:t xml:space="preserve"> </w:t>
      </w:r>
    </w:p>
    <w:p w14:paraId="6D5197CB" w14:textId="1A678E4A" w:rsidR="00CB0677" w:rsidRPr="00F412AF" w:rsidRDefault="000732D8" w:rsidP="00CB067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F412AF">
        <w:rPr>
          <w:rFonts w:ascii="GHEA Grapalat" w:eastAsia="MS Mincho" w:hAnsi="GHEA Grapalat" w:cs="MS Mincho"/>
          <w:lang w:val="hy-AM"/>
        </w:rPr>
        <w:t>զ</w:t>
      </w:r>
      <w:r w:rsidR="00F66A22" w:rsidRPr="00F412AF">
        <w:rPr>
          <w:rFonts w:ascii="GHEA Grapalat" w:eastAsia="MS Mincho" w:hAnsi="GHEA Grapalat" w:cs="MS Mincho"/>
          <w:lang w:val="hy-AM"/>
        </w:rPr>
        <w:t xml:space="preserve">. </w:t>
      </w:r>
      <w:r w:rsidR="0020474B" w:rsidRPr="00F412AF">
        <w:rPr>
          <w:rFonts w:ascii="GHEA Grapalat" w:eastAsia="MS Mincho" w:hAnsi="GHEA Grapalat" w:cs="MS Mincho"/>
          <w:lang w:val="hy-AM"/>
        </w:rPr>
        <w:t xml:space="preserve"> </w:t>
      </w:r>
      <w:r w:rsidR="00CB0677" w:rsidRPr="00F412AF">
        <w:rPr>
          <w:rFonts w:ascii="GHEA Grapalat" w:eastAsia="MS Mincho" w:hAnsi="GHEA Grapalat" w:cs="MS Mincho"/>
          <w:lang w:val="hy-AM"/>
        </w:rPr>
        <w:t>8-րդ կետը լրացնել նոր նախադասությամբ՝ հետևյալ բովանդակությամբ</w:t>
      </w:r>
      <w:r w:rsidR="00CB0677" w:rsidRPr="00F412AF">
        <w:rPr>
          <w:rFonts w:ascii="MS Mincho" w:eastAsia="MS Mincho" w:hAnsi="MS Mincho" w:cs="MS Mincho" w:hint="eastAsia"/>
          <w:lang w:val="hy-AM"/>
        </w:rPr>
        <w:t>․</w:t>
      </w:r>
    </w:p>
    <w:p w14:paraId="11CA5CEA" w14:textId="15388743" w:rsidR="00CB0677" w:rsidRPr="00F412AF" w:rsidRDefault="00CB0677" w:rsidP="00CB067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erriweather" w:hAnsi="GHEA Grapalat" w:cs="Merriweather"/>
          <w:color w:val="000000"/>
          <w:sz w:val="24"/>
          <w:szCs w:val="24"/>
          <w:lang w:val="hy-AM"/>
        </w:rPr>
      </w:pPr>
      <w:r w:rsidRPr="00F412AF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lastRenderedPageBreak/>
        <w:t xml:space="preserve">«Եթե դիմումում նշված բանկային հաշվեհամարը սխալ է, ապա ծառայությունը դիմումով ներկայացված բջջային հեռախոսահամարին </w:t>
      </w:r>
      <w:r w:rsidR="006C050A" w:rsidRPr="00F412AF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ուղարկ</w:t>
      </w:r>
      <w:r w:rsidRPr="00F412AF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ում է էլեկտրոնային հաղորդագրություն, որը  ստանալուց հետո դիմողը կարող է տասնօրյա ժամկետում</w:t>
      </w:r>
      <w:r w:rsidR="00A06C85" w:rsidRPr="00F412AF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 xml:space="preserve"> </w:t>
      </w:r>
      <w:r w:rsidRPr="00F412AF">
        <w:rPr>
          <w:rFonts w:ascii="GHEA Grapalat" w:eastAsia="Tahoma" w:hAnsi="GHEA Grapalat" w:cs="Tahoma"/>
          <w:color w:val="000000"/>
          <w:sz w:val="24"/>
          <w:szCs w:val="24"/>
          <w:lang w:val="hy-AM"/>
        </w:rPr>
        <w:t>դիմումում կատարել փոփոխություններ՝ նշելով ճիշտ բանկային հաշվեհամար։»</w:t>
      </w:r>
      <w:r w:rsidRPr="00F412AF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</w:p>
    <w:p w14:paraId="7618231F" w14:textId="7D775749" w:rsidR="00CB0677" w:rsidRPr="00F412AF" w:rsidRDefault="00CB0677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MS Mincho"/>
          <w:lang w:val="hy-AM"/>
        </w:rPr>
      </w:pPr>
      <w:r w:rsidRPr="00F412AF">
        <w:rPr>
          <w:rFonts w:ascii="GHEA Grapalat" w:eastAsia="MS Mincho" w:hAnsi="GHEA Grapalat" w:cs="MS Mincho"/>
          <w:lang w:val="hy-AM"/>
        </w:rPr>
        <w:t>է</w:t>
      </w:r>
      <w:r w:rsidRPr="00F412AF">
        <w:rPr>
          <w:rFonts w:ascii="MS Mincho" w:eastAsia="MS Mincho" w:hAnsi="MS Mincho" w:cs="MS Mincho" w:hint="eastAsia"/>
          <w:lang w:val="hy-AM"/>
        </w:rPr>
        <w:t>․</w:t>
      </w:r>
      <w:r w:rsidRPr="00F412AF">
        <w:rPr>
          <w:rFonts w:ascii="GHEA Grapalat" w:eastAsia="MS Mincho" w:hAnsi="GHEA Grapalat" w:cs="MS Mincho"/>
          <w:lang w:val="hy-AM"/>
        </w:rPr>
        <w:t xml:space="preserve"> 10-րդ կետի 2-րդ ենթակետի</w:t>
      </w:r>
      <w:r w:rsidR="00F54B2D" w:rsidRPr="00F412AF">
        <w:rPr>
          <w:rFonts w:ascii="GHEA Grapalat" w:eastAsia="MS Mincho" w:hAnsi="GHEA Grapalat" w:cs="MS Mincho"/>
          <w:lang w:val="hy-AM"/>
        </w:rPr>
        <w:t xml:space="preserve"> «ընտանիքի անդամի» բառերը փոխարինել «դիմող</w:t>
      </w:r>
      <w:r w:rsidR="006A2A8C" w:rsidRPr="00F412AF">
        <w:rPr>
          <w:rFonts w:ascii="GHEA Grapalat" w:eastAsia="MS Mincho" w:hAnsi="GHEA Grapalat" w:cs="MS Mincho"/>
          <w:lang w:val="hy-AM"/>
        </w:rPr>
        <w:t>ի</w:t>
      </w:r>
      <w:r w:rsidR="00F54B2D" w:rsidRPr="00F412AF">
        <w:rPr>
          <w:rFonts w:ascii="GHEA Grapalat" w:eastAsia="MS Mincho" w:hAnsi="GHEA Grapalat" w:cs="MS Mincho"/>
          <w:lang w:val="hy-AM"/>
        </w:rPr>
        <w:t>» բառով</w:t>
      </w:r>
      <w:r w:rsidR="00F54B2D" w:rsidRPr="00F412AF">
        <w:rPr>
          <w:rFonts w:ascii="MS Mincho" w:eastAsia="MS Mincho" w:hAnsi="MS Mincho" w:cs="MS Mincho" w:hint="eastAsia"/>
          <w:lang w:val="hy-AM"/>
        </w:rPr>
        <w:t>․</w:t>
      </w:r>
    </w:p>
    <w:p w14:paraId="673EC758" w14:textId="566D4FC4" w:rsidR="00F54B2D" w:rsidRPr="00F412AF" w:rsidRDefault="00F54B2D" w:rsidP="002F716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MS Mincho" w:hAnsi="GHEA Grapalat" w:cs="Tahoma"/>
          <w:lang w:val="hy-AM"/>
        </w:rPr>
      </w:pPr>
      <w:r w:rsidRPr="00F412AF">
        <w:rPr>
          <w:rFonts w:ascii="GHEA Grapalat" w:eastAsia="MS Mincho" w:hAnsi="GHEA Grapalat" w:cs="MS Mincho"/>
          <w:lang w:val="hy-AM"/>
        </w:rPr>
        <w:t>ը</w:t>
      </w:r>
      <w:r w:rsidRPr="00F412AF">
        <w:rPr>
          <w:rFonts w:ascii="MS Mincho" w:eastAsia="MS Mincho" w:hAnsi="MS Mincho" w:cs="MS Mincho" w:hint="eastAsia"/>
          <w:lang w:val="hy-AM"/>
        </w:rPr>
        <w:t>․</w:t>
      </w:r>
      <w:r w:rsidR="00F92F7A" w:rsidRPr="00F412AF">
        <w:rPr>
          <w:rFonts w:ascii="GHEA Grapalat" w:eastAsia="MS Mincho" w:hAnsi="GHEA Grapalat" w:cs="Cambria Math"/>
          <w:lang w:val="hy-AM"/>
        </w:rPr>
        <w:t xml:space="preserve"> </w:t>
      </w:r>
      <w:r w:rsidR="00032A6A" w:rsidRPr="00F412AF">
        <w:rPr>
          <w:rFonts w:ascii="GHEA Grapalat" w:eastAsia="MS Mincho" w:hAnsi="GHEA Grapalat" w:cs="MS Mincho"/>
          <w:lang w:val="hy-AM"/>
        </w:rPr>
        <w:t xml:space="preserve">11-րդ կետում </w:t>
      </w:r>
      <w:r w:rsidR="00032A6A" w:rsidRPr="00F412AF">
        <w:rPr>
          <w:rFonts w:ascii="GHEA Grapalat" w:hAnsi="GHEA Grapalat"/>
          <w:lang w:val="hy-AM"/>
        </w:rPr>
        <w:t>«սեպտեմբերի» բառը փոխարինել «հոկտեմբերի» բառով</w:t>
      </w:r>
      <w:r w:rsidRPr="00F412AF">
        <w:rPr>
          <w:rFonts w:ascii="GHEA Grapalat" w:eastAsia="MS Mincho" w:hAnsi="GHEA Grapalat" w:cs="Tahoma"/>
          <w:lang w:val="hy-AM"/>
        </w:rPr>
        <w:t>։</w:t>
      </w:r>
    </w:p>
    <w:p w14:paraId="568AF42A" w14:textId="43C78B2E" w:rsidR="00F1137E" w:rsidRDefault="002458A2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 w:rsidRPr="00F412AF">
        <w:rPr>
          <w:rFonts w:ascii="GHEA Grapalat" w:eastAsia="MS Mincho" w:hAnsi="GHEA Grapalat" w:cs="Tahoma"/>
          <w:lang w:val="hy-AM"/>
        </w:rPr>
        <w:t>2</w:t>
      </w:r>
      <w:r w:rsidRPr="00F412AF">
        <w:rPr>
          <w:rFonts w:ascii="MS Mincho" w:eastAsia="MS Mincho" w:hAnsi="MS Mincho" w:cs="MS Mincho" w:hint="eastAsia"/>
          <w:lang w:val="hy-AM"/>
        </w:rPr>
        <w:t>․</w:t>
      </w:r>
      <w:r w:rsidRPr="00F412AF">
        <w:rPr>
          <w:rFonts w:ascii="GHEA Grapalat" w:eastAsia="MS Mincho" w:hAnsi="GHEA Grapalat" w:cs="Tahoma"/>
          <w:lang w:val="hy-AM"/>
        </w:rPr>
        <w:t xml:space="preserve"> Սահմանել, որ </w:t>
      </w:r>
      <w:r w:rsidR="00534F30" w:rsidRPr="00F412AF">
        <w:rPr>
          <w:rFonts w:ascii="GHEA Grapalat" w:hAnsi="GHEA Grapalat" w:cs="Sylfaen"/>
          <w:shd w:val="clear" w:color="auto" w:fill="FFFFFF"/>
          <w:lang w:val="hy-AM"/>
        </w:rPr>
        <w:t>այն ընտ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անիքները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,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որոնց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համար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մինչև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որոշումն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ուժի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մեջ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մտնելն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առկա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է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որոշմամբ սահմանված կարգով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հաստատված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611C8F" w:rsidRPr="00F412AF">
        <w:rPr>
          <w:rFonts w:ascii="GHEA Grapalat" w:hAnsi="GHEA Grapalat" w:cs="Sylfaen"/>
          <w:shd w:val="clear" w:color="auto" w:fill="FFFFFF"/>
          <w:lang w:val="hy-AM"/>
        </w:rPr>
        <w:t>դիմում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՝ նոր դիմում չեն ներկայացնում և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աշխատանքի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և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սոցիալական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հարցերի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նախարարության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միասնական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սոցիալական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B07330" w:rsidRPr="00F412AF">
        <w:rPr>
          <w:rFonts w:ascii="GHEA Grapalat" w:hAnsi="GHEA Grapalat" w:cs="Sylfaen"/>
          <w:shd w:val="clear" w:color="auto" w:fill="FFFFFF"/>
          <w:lang w:val="hy-AM"/>
        </w:rPr>
        <w:t>ծառայությու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նը ընտանիքի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աջակցության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չափը հաշվարկում է՝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հիմք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ընդունելով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Հայաստանի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Հանրապետության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Լոռու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և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Տավուշի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մարզպետների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աշխատակազմերից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ստացված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F1137E" w:rsidRPr="00F412AF">
        <w:rPr>
          <w:rFonts w:ascii="GHEA Grapalat" w:hAnsi="GHEA Grapalat" w:cs="Sylfaen"/>
          <w:shd w:val="clear" w:color="auto" w:fill="FFFFFF"/>
          <w:lang w:val="hy-AM"/>
        </w:rPr>
        <w:t>տվյալները</w:t>
      </w:r>
      <w:r w:rsidR="00F1137E" w:rsidRPr="00F412AF">
        <w:rPr>
          <w:rFonts w:ascii="GHEA Grapalat" w:hAnsi="GHEA Grapalat" w:cs="Tahoma"/>
          <w:shd w:val="clear" w:color="auto" w:fill="FFFFFF"/>
          <w:lang w:val="hy-AM"/>
        </w:rPr>
        <w:t>։</w:t>
      </w:r>
      <w:r w:rsidR="00611C8F" w:rsidRPr="00F412AF">
        <w:rPr>
          <w:rFonts w:ascii="GHEA Grapalat" w:hAnsi="GHEA Grapalat"/>
          <w:shd w:val="clear" w:color="auto" w:fill="FFFFFF"/>
          <w:lang w:val="hy-AM"/>
        </w:rPr>
        <w:t xml:space="preserve">  </w:t>
      </w:r>
    </w:p>
    <w:p w14:paraId="59334EEF" w14:textId="2E35E549" w:rsidR="00031ED3" w:rsidRPr="00F412AF" w:rsidRDefault="00031ED3" w:rsidP="00031ED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3.</w:t>
      </w:r>
      <w:r w:rsidRPr="00180DE8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Հայաստանի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Հանրապետության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աշխատանքի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և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սոցիալական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հարցերի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նախարարին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`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սույն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որոշումն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ուժի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մեջ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մտնելուց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հետո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r w:rsidR="00C944DB">
        <w:rPr>
          <w:rFonts w:ascii="GHEA Grapalat" w:hAnsi="GHEA Grapalat"/>
          <w:color w:val="000000"/>
          <w:szCs w:val="21"/>
          <w:shd w:val="clear" w:color="auto" w:fill="FFFFFF"/>
          <w:lang w:val="hy-AM"/>
        </w:rPr>
        <w:t>տասնօրյա</w:t>
      </w:r>
      <w:bookmarkStart w:id="0" w:name="_GoBack"/>
      <w:bookmarkEnd w:id="0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ժամկետում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Հայաստանի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Հանրապետության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կառավարություն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ներկայացնել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առաջարկություն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սույն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որոշմամբ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նախատեսված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սոցիալական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աջակցության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տրամադրման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ֆինանսավորման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նպատակով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Հայաստանի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Հանրապետության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2024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թվականի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պետական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բյուջեում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վերաբաշխում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կատարելու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 xml:space="preserve"> </w:t>
      </w:r>
      <w:proofErr w:type="spellStart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վերաբերյալ</w:t>
      </w:r>
      <w:proofErr w:type="spellEnd"/>
      <w:r w:rsidRPr="00180DE8">
        <w:rPr>
          <w:rFonts w:ascii="GHEA Grapalat" w:hAnsi="GHEA Grapalat"/>
          <w:color w:val="000000"/>
          <w:szCs w:val="21"/>
          <w:shd w:val="clear" w:color="auto" w:fill="FFFFFF"/>
        </w:rPr>
        <w:t>:</w:t>
      </w:r>
    </w:p>
    <w:p w14:paraId="426E512F" w14:textId="0F18C198" w:rsidR="00222D63" w:rsidRPr="00F412AF" w:rsidRDefault="00031ED3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  <w:r>
        <w:rPr>
          <w:rFonts w:ascii="GHEA Grapalat" w:hAnsi="GHEA Grapalat"/>
          <w:shd w:val="clear" w:color="auto" w:fill="FFFFFF"/>
          <w:lang w:val="hy-AM"/>
        </w:rPr>
        <w:t>4</w:t>
      </w:r>
      <w:r w:rsidR="00F1137E" w:rsidRPr="00F412AF">
        <w:rPr>
          <w:rFonts w:ascii="GHEA Grapalat" w:hAnsi="GHEA Grapalat"/>
          <w:shd w:val="clear" w:color="auto" w:fill="FFFFFF"/>
          <w:lang w:val="hy-AM"/>
        </w:rPr>
        <w:t xml:space="preserve">. </w:t>
      </w:r>
      <w:r w:rsidR="009245D3" w:rsidRPr="00F412AF">
        <w:rPr>
          <w:rFonts w:ascii="GHEA Grapalat" w:hAnsi="GHEA Grapalat" w:cs="Sylfaen"/>
          <w:shd w:val="clear" w:color="auto" w:fill="FFFFFF"/>
          <w:lang w:val="hy-AM"/>
        </w:rPr>
        <w:t>Սույն</w:t>
      </w:r>
      <w:r w:rsidR="009245D3" w:rsidRPr="00F412AF">
        <w:rPr>
          <w:rFonts w:ascii="GHEA Grapalat" w:hAnsi="GHEA Grapalat"/>
          <w:shd w:val="clear" w:color="auto" w:fill="FFFFFF"/>
          <w:lang w:val="hy-AM"/>
        </w:rPr>
        <w:t xml:space="preserve"> որոշումն ուժի մեջ է մտնում հրապարակմանը հաջորդող օրվանից:</w:t>
      </w:r>
    </w:p>
    <w:p w14:paraId="68D66277" w14:textId="77777777" w:rsidR="000732D8" w:rsidRPr="00F412AF" w:rsidRDefault="000732D8" w:rsidP="00952F4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14:paraId="3235018E" w14:textId="77777777" w:rsidR="00F92F7A" w:rsidRPr="00F412AF" w:rsidRDefault="00F92F7A" w:rsidP="00952F4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shd w:val="clear" w:color="auto" w:fill="FFFFFF"/>
          <w:lang w:val="hy-AM"/>
        </w:rPr>
      </w:pPr>
    </w:p>
    <w:p w14:paraId="66EA9A9F" w14:textId="03B7834E" w:rsidR="00694AC4" w:rsidRPr="00F412AF" w:rsidRDefault="00694AC4" w:rsidP="00952F4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F412AF">
        <w:rPr>
          <w:rFonts w:ascii="GHEA Grapalat" w:hAnsi="GHEA Grapalat"/>
          <w:b/>
          <w:shd w:val="clear" w:color="auto" w:fill="FFFFFF"/>
          <w:lang w:val="hy-AM"/>
        </w:rPr>
        <w:t>Հայաստանի Հանրապետության</w:t>
      </w:r>
    </w:p>
    <w:p w14:paraId="461BA37E" w14:textId="1444AA18" w:rsidR="00694AC4" w:rsidRPr="00F412AF" w:rsidRDefault="00952F4F" w:rsidP="00952F4F">
      <w:pPr>
        <w:pStyle w:val="NormalWeb"/>
        <w:shd w:val="clear" w:color="auto" w:fill="FFFFFF"/>
        <w:spacing w:before="0" w:beforeAutospacing="0" w:after="0" w:afterAutospacing="0"/>
        <w:ind w:firstLine="720"/>
        <w:jc w:val="both"/>
        <w:rPr>
          <w:rFonts w:ascii="GHEA Grapalat" w:hAnsi="GHEA Grapalat"/>
          <w:b/>
          <w:shd w:val="clear" w:color="auto" w:fill="FFFFFF"/>
          <w:lang w:val="hy-AM"/>
        </w:rPr>
      </w:pPr>
      <w:r w:rsidRPr="00F412AF">
        <w:rPr>
          <w:rFonts w:ascii="GHEA Grapalat" w:hAnsi="GHEA Grapalat"/>
          <w:b/>
          <w:shd w:val="clear" w:color="auto" w:fill="FFFFFF"/>
          <w:lang w:val="hy-AM"/>
        </w:rPr>
        <w:t xml:space="preserve">         վ</w:t>
      </w:r>
      <w:r w:rsidR="00694AC4" w:rsidRPr="00F412AF">
        <w:rPr>
          <w:rFonts w:ascii="GHEA Grapalat" w:hAnsi="GHEA Grapalat"/>
          <w:b/>
          <w:shd w:val="clear" w:color="auto" w:fill="FFFFFF"/>
          <w:lang w:val="hy-AM"/>
        </w:rPr>
        <w:t>արչապետ</w:t>
      </w:r>
      <w:r w:rsidR="00694AC4" w:rsidRPr="00F412AF">
        <w:rPr>
          <w:rFonts w:ascii="GHEA Grapalat" w:hAnsi="GHEA Grapalat"/>
          <w:b/>
          <w:shd w:val="clear" w:color="auto" w:fill="FFFFFF"/>
          <w:lang w:val="hy-AM"/>
        </w:rPr>
        <w:tab/>
      </w:r>
      <w:r w:rsidR="00694AC4" w:rsidRPr="00F412AF">
        <w:rPr>
          <w:rFonts w:ascii="GHEA Grapalat" w:hAnsi="GHEA Grapalat"/>
          <w:b/>
          <w:shd w:val="clear" w:color="auto" w:fill="FFFFFF"/>
          <w:lang w:val="hy-AM"/>
        </w:rPr>
        <w:tab/>
      </w:r>
      <w:r w:rsidR="00694AC4" w:rsidRPr="00F412AF">
        <w:rPr>
          <w:rFonts w:ascii="GHEA Grapalat" w:hAnsi="GHEA Grapalat"/>
          <w:b/>
          <w:shd w:val="clear" w:color="auto" w:fill="FFFFFF"/>
          <w:lang w:val="hy-AM"/>
        </w:rPr>
        <w:tab/>
      </w:r>
      <w:r w:rsidR="00694AC4" w:rsidRPr="00F412AF">
        <w:rPr>
          <w:rFonts w:ascii="GHEA Grapalat" w:hAnsi="GHEA Grapalat"/>
          <w:b/>
          <w:shd w:val="clear" w:color="auto" w:fill="FFFFFF"/>
          <w:lang w:val="hy-AM"/>
        </w:rPr>
        <w:tab/>
      </w:r>
      <w:r w:rsidR="00694AC4" w:rsidRPr="00F412AF">
        <w:rPr>
          <w:rFonts w:ascii="GHEA Grapalat" w:hAnsi="GHEA Grapalat"/>
          <w:b/>
          <w:shd w:val="clear" w:color="auto" w:fill="FFFFFF"/>
          <w:lang w:val="hy-AM"/>
        </w:rPr>
        <w:tab/>
      </w:r>
      <w:r w:rsidR="00694AC4" w:rsidRPr="00F412AF">
        <w:rPr>
          <w:rFonts w:ascii="GHEA Grapalat" w:hAnsi="GHEA Grapalat"/>
          <w:b/>
          <w:shd w:val="clear" w:color="auto" w:fill="FFFFFF"/>
          <w:lang w:val="hy-AM"/>
        </w:rPr>
        <w:tab/>
      </w:r>
      <w:r w:rsidR="00694AC4" w:rsidRPr="00F412AF">
        <w:rPr>
          <w:rFonts w:ascii="GHEA Grapalat" w:hAnsi="GHEA Grapalat"/>
          <w:b/>
          <w:shd w:val="clear" w:color="auto" w:fill="FFFFFF"/>
          <w:lang w:val="hy-AM"/>
        </w:rPr>
        <w:tab/>
        <w:t>Ն. Փաշինյան</w:t>
      </w:r>
    </w:p>
    <w:p w14:paraId="04A8E1A7" w14:textId="77777777" w:rsidR="00694AC4" w:rsidRPr="00F412AF" w:rsidRDefault="00694AC4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607292D9" w14:textId="77777777" w:rsidR="005D1A30" w:rsidRPr="00F412AF" w:rsidRDefault="005D1A30" w:rsidP="00694AC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shd w:val="clear" w:color="auto" w:fill="FFFFFF"/>
          <w:lang w:val="hy-AM"/>
        </w:rPr>
      </w:pPr>
    </w:p>
    <w:p w14:paraId="513ABF38" w14:textId="26788BAA" w:rsidR="00694AC4" w:rsidRPr="00F412AF" w:rsidRDefault="005D1A30" w:rsidP="00413C3B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Arial Unicode"/>
          <w:b/>
          <w:lang w:val="hy-AM"/>
        </w:rPr>
      </w:pPr>
      <w:r w:rsidRPr="00F412AF">
        <w:rPr>
          <w:rFonts w:ascii="GHEA Grapalat" w:hAnsi="GHEA Grapalat" w:cs="Arial Unicode"/>
          <w:b/>
          <w:lang w:val="hy-AM"/>
        </w:rPr>
        <w:t>Երևան</w:t>
      </w:r>
    </w:p>
    <w:sectPr w:rsidR="00694AC4" w:rsidRPr="00F412AF" w:rsidSect="006C050A">
      <w:pgSz w:w="11906" w:h="16838" w:code="9"/>
      <w:pgMar w:top="810" w:right="851" w:bottom="900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erriweather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64392"/>
    <w:multiLevelType w:val="multilevel"/>
    <w:tmpl w:val="D7CC457E"/>
    <w:lvl w:ilvl="0">
      <w:start w:val="3"/>
      <w:numFmt w:val="decimal"/>
      <w:lvlText w:val="%1)"/>
      <w:lvlJc w:val="left"/>
      <w:pPr>
        <w:ind w:left="1773" w:hanging="360"/>
      </w:pPr>
    </w:lvl>
    <w:lvl w:ilvl="1">
      <w:start w:val="1"/>
      <w:numFmt w:val="lowerLetter"/>
      <w:lvlText w:val="%2."/>
      <w:lvlJc w:val="left"/>
      <w:pPr>
        <w:ind w:left="2493" w:hanging="360"/>
      </w:pPr>
    </w:lvl>
    <w:lvl w:ilvl="2">
      <w:start w:val="1"/>
      <w:numFmt w:val="lowerRoman"/>
      <w:lvlText w:val="%3."/>
      <w:lvlJc w:val="right"/>
      <w:pPr>
        <w:ind w:left="3213" w:hanging="180"/>
      </w:pPr>
    </w:lvl>
    <w:lvl w:ilvl="3">
      <w:start w:val="1"/>
      <w:numFmt w:val="decimal"/>
      <w:lvlText w:val="%4."/>
      <w:lvlJc w:val="left"/>
      <w:pPr>
        <w:ind w:left="3933" w:hanging="360"/>
      </w:pPr>
    </w:lvl>
    <w:lvl w:ilvl="4">
      <w:start w:val="1"/>
      <w:numFmt w:val="lowerLetter"/>
      <w:lvlText w:val="%5."/>
      <w:lvlJc w:val="left"/>
      <w:pPr>
        <w:ind w:left="4653" w:hanging="360"/>
      </w:pPr>
    </w:lvl>
    <w:lvl w:ilvl="5">
      <w:start w:val="1"/>
      <w:numFmt w:val="lowerRoman"/>
      <w:lvlText w:val="%6."/>
      <w:lvlJc w:val="right"/>
      <w:pPr>
        <w:ind w:left="5373" w:hanging="180"/>
      </w:pPr>
    </w:lvl>
    <w:lvl w:ilvl="6">
      <w:start w:val="1"/>
      <w:numFmt w:val="decimal"/>
      <w:lvlText w:val="%7."/>
      <w:lvlJc w:val="left"/>
      <w:pPr>
        <w:ind w:left="6093" w:hanging="360"/>
      </w:pPr>
    </w:lvl>
    <w:lvl w:ilvl="7">
      <w:start w:val="1"/>
      <w:numFmt w:val="lowerLetter"/>
      <w:lvlText w:val="%8."/>
      <w:lvlJc w:val="left"/>
      <w:pPr>
        <w:ind w:left="6813" w:hanging="360"/>
      </w:pPr>
    </w:lvl>
    <w:lvl w:ilvl="8">
      <w:start w:val="1"/>
      <w:numFmt w:val="lowerRoman"/>
      <w:lvlText w:val="%9."/>
      <w:lvlJc w:val="right"/>
      <w:pPr>
        <w:ind w:left="7533" w:hanging="180"/>
      </w:pPr>
    </w:lvl>
  </w:abstractNum>
  <w:abstractNum w:abstractNumId="1" w15:restartNumberingAfterBreak="0">
    <w:nsid w:val="117035FB"/>
    <w:multiLevelType w:val="hybridMultilevel"/>
    <w:tmpl w:val="15526D06"/>
    <w:lvl w:ilvl="0" w:tplc="7AD0DAC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1EC34BF"/>
    <w:multiLevelType w:val="hybridMultilevel"/>
    <w:tmpl w:val="85B02C60"/>
    <w:lvl w:ilvl="0" w:tplc="975C2D4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9990EC3"/>
    <w:multiLevelType w:val="hybridMultilevel"/>
    <w:tmpl w:val="F8AC6B64"/>
    <w:lvl w:ilvl="0" w:tplc="AAF0615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B17721B"/>
    <w:multiLevelType w:val="hybridMultilevel"/>
    <w:tmpl w:val="ACD01A82"/>
    <w:lvl w:ilvl="0" w:tplc="66F2B174">
      <w:start w:val="2024"/>
      <w:numFmt w:val="decimal"/>
      <w:lvlText w:val="%1"/>
      <w:lvlJc w:val="left"/>
      <w:pPr>
        <w:ind w:left="930" w:hanging="57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CB3C38"/>
    <w:multiLevelType w:val="hybridMultilevel"/>
    <w:tmpl w:val="22CC6802"/>
    <w:lvl w:ilvl="0" w:tplc="A48065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33C06E2"/>
    <w:multiLevelType w:val="hybridMultilevel"/>
    <w:tmpl w:val="D10A068A"/>
    <w:lvl w:ilvl="0" w:tplc="51CA0C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A5496B"/>
    <w:multiLevelType w:val="hybridMultilevel"/>
    <w:tmpl w:val="B868FE04"/>
    <w:lvl w:ilvl="0" w:tplc="66ECCFD2">
      <w:start w:val="3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7CC149E1"/>
    <w:multiLevelType w:val="hybridMultilevel"/>
    <w:tmpl w:val="CF8CCA86"/>
    <w:lvl w:ilvl="0" w:tplc="14045A70">
      <w:start w:val="1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7D132425"/>
    <w:multiLevelType w:val="hybridMultilevel"/>
    <w:tmpl w:val="17A21F10"/>
    <w:lvl w:ilvl="0" w:tplc="095699BA">
      <w:start w:val="1"/>
      <w:numFmt w:val="decimal"/>
      <w:lvlText w:val="%1)"/>
      <w:lvlJc w:val="left"/>
      <w:pPr>
        <w:ind w:left="1080" w:hanging="360"/>
      </w:pPr>
      <w:rPr>
        <w:rFonts w:ascii="GHEA Grapalat" w:eastAsia="MS Mincho" w:hAnsi="GHEA Grapalat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F855359"/>
    <w:multiLevelType w:val="hybridMultilevel"/>
    <w:tmpl w:val="5B9C01FA"/>
    <w:lvl w:ilvl="0" w:tplc="4746D796">
      <w:start w:val="3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"/>
  </w:num>
  <w:num w:numId="9">
    <w:abstractNumId w:val="10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204"/>
    <w:rsid w:val="00004B3F"/>
    <w:rsid w:val="00011961"/>
    <w:rsid w:val="000137EF"/>
    <w:rsid w:val="000156A2"/>
    <w:rsid w:val="00027DC4"/>
    <w:rsid w:val="00031ED3"/>
    <w:rsid w:val="00032A6A"/>
    <w:rsid w:val="0006253E"/>
    <w:rsid w:val="00066C50"/>
    <w:rsid w:val="000732D8"/>
    <w:rsid w:val="000868FA"/>
    <w:rsid w:val="000A0176"/>
    <w:rsid w:val="000A5707"/>
    <w:rsid w:val="000B4279"/>
    <w:rsid w:val="000E242B"/>
    <w:rsid w:val="00101480"/>
    <w:rsid w:val="00131268"/>
    <w:rsid w:val="00131DE1"/>
    <w:rsid w:val="00136740"/>
    <w:rsid w:val="001574B8"/>
    <w:rsid w:val="00161F5F"/>
    <w:rsid w:val="00167B14"/>
    <w:rsid w:val="001825A0"/>
    <w:rsid w:val="001857D5"/>
    <w:rsid w:val="00187FE8"/>
    <w:rsid w:val="001A7074"/>
    <w:rsid w:val="001A7DAE"/>
    <w:rsid w:val="001B4CF8"/>
    <w:rsid w:val="001D2CBD"/>
    <w:rsid w:val="001E2ED1"/>
    <w:rsid w:val="001E551D"/>
    <w:rsid w:val="001F2EDE"/>
    <w:rsid w:val="0020474B"/>
    <w:rsid w:val="002207C7"/>
    <w:rsid w:val="00222D63"/>
    <w:rsid w:val="00231E5B"/>
    <w:rsid w:val="002371ED"/>
    <w:rsid w:val="0024116C"/>
    <w:rsid w:val="002458A2"/>
    <w:rsid w:val="002535BC"/>
    <w:rsid w:val="00263153"/>
    <w:rsid w:val="002711A0"/>
    <w:rsid w:val="002715B4"/>
    <w:rsid w:val="00273F98"/>
    <w:rsid w:val="002744C2"/>
    <w:rsid w:val="002800AA"/>
    <w:rsid w:val="002909D3"/>
    <w:rsid w:val="00290CDF"/>
    <w:rsid w:val="00291DE9"/>
    <w:rsid w:val="0029293E"/>
    <w:rsid w:val="002A1034"/>
    <w:rsid w:val="002C32C5"/>
    <w:rsid w:val="002D0DB4"/>
    <w:rsid w:val="002D468C"/>
    <w:rsid w:val="002F7160"/>
    <w:rsid w:val="00323626"/>
    <w:rsid w:val="00354BD5"/>
    <w:rsid w:val="00355E18"/>
    <w:rsid w:val="00393792"/>
    <w:rsid w:val="00395E35"/>
    <w:rsid w:val="003A2685"/>
    <w:rsid w:val="003A44FD"/>
    <w:rsid w:val="003B226C"/>
    <w:rsid w:val="003B337E"/>
    <w:rsid w:val="003B56E3"/>
    <w:rsid w:val="003D4414"/>
    <w:rsid w:val="003E2E74"/>
    <w:rsid w:val="003E4708"/>
    <w:rsid w:val="003E6DD8"/>
    <w:rsid w:val="003F43F6"/>
    <w:rsid w:val="0040054D"/>
    <w:rsid w:val="00403527"/>
    <w:rsid w:val="0041278A"/>
    <w:rsid w:val="00413C3B"/>
    <w:rsid w:val="00424B88"/>
    <w:rsid w:val="00425428"/>
    <w:rsid w:val="004263BC"/>
    <w:rsid w:val="00442DA3"/>
    <w:rsid w:val="0045712B"/>
    <w:rsid w:val="004578BB"/>
    <w:rsid w:val="004A3E8C"/>
    <w:rsid w:val="004B3BC7"/>
    <w:rsid w:val="004C0FF2"/>
    <w:rsid w:val="004C5495"/>
    <w:rsid w:val="004E0C5C"/>
    <w:rsid w:val="004E52D6"/>
    <w:rsid w:val="004F019A"/>
    <w:rsid w:val="00503FDE"/>
    <w:rsid w:val="00504D96"/>
    <w:rsid w:val="00534F30"/>
    <w:rsid w:val="0054422E"/>
    <w:rsid w:val="00547C33"/>
    <w:rsid w:val="00557CC4"/>
    <w:rsid w:val="00563786"/>
    <w:rsid w:val="00572913"/>
    <w:rsid w:val="0057566A"/>
    <w:rsid w:val="00583DCB"/>
    <w:rsid w:val="00591057"/>
    <w:rsid w:val="005A28D6"/>
    <w:rsid w:val="005A32CA"/>
    <w:rsid w:val="005C14B9"/>
    <w:rsid w:val="005D1243"/>
    <w:rsid w:val="005D1A30"/>
    <w:rsid w:val="005E4D2E"/>
    <w:rsid w:val="005F25BA"/>
    <w:rsid w:val="005F6204"/>
    <w:rsid w:val="00611C8F"/>
    <w:rsid w:val="00631C19"/>
    <w:rsid w:val="006342F0"/>
    <w:rsid w:val="00643F80"/>
    <w:rsid w:val="006454AA"/>
    <w:rsid w:val="00656605"/>
    <w:rsid w:val="00683DA6"/>
    <w:rsid w:val="00687B2B"/>
    <w:rsid w:val="00694AC4"/>
    <w:rsid w:val="006A2A8C"/>
    <w:rsid w:val="006C050A"/>
    <w:rsid w:val="006C0B77"/>
    <w:rsid w:val="006C221C"/>
    <w:rsid w:val="006D4100"/>
    <w:rsid w:val="006D5206"/>
    <w:rsid w:val="006D700C"/>
    <w:rsid w:val="006E4894"/>
    <w:rsid w:val="007356C9"/>
    <w:rsid w:val="007361F8"/>
    <w:rsid w:val="00736A50"/>
    <w:rsid w:val="00737B28"/>
    <w:rsid w:val="0074779D"/>
    <w:rsid w:val="0076004A"/>
    <w:rsid w:val="00794CB6"/>
    <w:rsid w:val="007958E3"/>
    <w:rsid w:val="00796951"/>
    <w:rsid w:val="007A0EDE"/>
    <w:rsid w:val="007B0899"/>
    <w:rsid w:val="007B256D"/>
    <w:rsid w:val="007C6336"/>
    <w:rsid w:val="007D6E62"/>
    <w:rsid w:val="007F285C"/>
    <w:rsid w:val="007F4E3F"/>
    <w:rsid w:val="0080305F"/>
    <w:rsid w:val="00805956"/>
    <w:rsid w:val="00807F83"/>
    <w:rsid w:val="008242FF"/>
    <w:rsid w:val="008379ED"/>
    <w:rsid w:val="00840D45"/>
    <w:rsid w:val="008560AE"/>
    <w:rsid w:val="00870751"/>
    <w:rsid w:val="00871A93"/>
    <w:rsid w:val="00875B5A"/>
    <w:rsid w:val="00885911"/>
    <w:rsid w:val="00897D2F"/>
    <w:rsid w:val="008A0C23"/>
    <w:rsid w:val="008C510A"/>
    <w:rsid w:val="008D071F"/>
    <w:rsid w:val="008E0547"/>
    <w:rsid w:val="008F2F18"/>
    <w:rsid w:val="00905825"/>
    <w:rsid w:val="00922C48"/>
    <w:rsid w:val="009245D3"/>
    <w:rsid w:val="00925236"/>
    <w:rsid w:val="009325ED"/>
    <w:rsid w:val="0094038E"/>
    <w:rsid w:val="00940A87"/>
    <w:rsid w:val="00940F0B"/>
    <w:rsid w:val="00941237"/>
    <w:rsid w:val="009421F5"/>
    <w:rsid w:val="00944F38"/>
    <w:rsid w:val="009502F4"/>
    <w:rsid w:val="009507C7"/>
    <w:rsid w:val="00952F4F"/>
    <w:rsid w:val="00977524"/>
    <w:rsid w:val="009806EE"/>
    <w:rsid w:val="00987513"/>
    <w:rsid w:val="00993C8B"/>
    <w:rsid w:val="00993ED7"/>
    <w:rsid w:val="009A2BB5"/>
    <w:rsid w:val="009A2DE2"/>
    <w:rsid w:val="009A2EA7"/>
    <w:rsid w:val="009B494D"/>
    <w:rsid w:val="009C5D11"/>
    <w:rsid w:val="009E180F"/>
    <w:rsid w:val="009E1EED"/>
    <w:rsid w:val="00A00F30"/>
    <w:rsid w:val="00A031A2"/>
    <w:rsid w:val="00A06C85"/>
    <w:rsid w:val="00A1352A"/>
    <w:rsid w:val="00A312D2"/>
    <w:rsid w:val="00A313D3"/>
    <w:rsid w:val="00A31542"/>
    <w:rsid w:val="00A35044"/>
    <w:rsid w:val="00A35156"/>
    <w:rsid w:val="00A5508B"/>
    <w:rsid w:val="00A610CA"/>
    <w:rsid w:val="00A6689D"/>
    <w:rsid w:val="00A76D33"/>
    <w:rsid w:val="00A84452"/>
    <w:rsid w:val="00A902BF"/>
    <w:rsid w:val="00AB21A5"/>
    <w:rsid w:val="00AE2660"/>
    <w:rsid w:val="00AE33D4"/>
    <w:rsid w:val="00AE729C"/>
    <w:rsid w:val="00B00D28"/>
    <w:rsid w:val="00B04F97"/>
    <w:rsid w:val="00B066F1"/>
    <w:rsid w:val="00B07330"/>
    <w:rsid w:val="00B13EFC"/>
    <w:rsid w:val="00B27A12"/>
    <w:rsid w:val="00B30612"/>
    <w:rsid w:val="00B755A5"/>
    <w:rsid w:val="00B86267"/>
    <w:rsid w:val="00B915B7"/>
    <w:rsid w:val="00BA42D6"/>
    <w:rsid w:val="00BC1844"/>
    <w:rsid w:val="00BD233E"/>
    <w:rsid w:val="00BE6449"/>
    <w:rsid w:val="00BF323F"/>
    <w:rsid w:val="00BF39D7"/>
    <w:rsid w:val="00C02E82"/>
    <w:rsid w:val="00C06575"/>
    <w:rsid w:val="00C13798"/>
    <w:rsid w:val="00C174B8"/>
    <w:rsid w:val="00C27476"/>
    <w:rsid w:val="00C334E4"/>
    <w:rsid w:val="00C33A0C"/>
    <w:rsid w:val="00C55C6A"/>
    <w:rsid w:val="00C7660D"/>
    <w:rsid w:val="00C944DB"/>
    <w:rsid w:val="00CA35AE"/>
    <w:rsid w:val="00CA6726"/>
    <w:rsid w:val="00CB0677"/>
    <w:rsid w:val="00CD166F"/>
    <w:rsid w:val="00CD6666"/>
    <w:rsid w:val="00CF2FF2"/>
    <w:rsid w:val="00CF513D"/>
    <w:rsid w:val="00D214AF"/>
    <w:rsid w:val="00D24455"/>
    <w:rsid w:val="00D36047"/>
    <w:rsid w:val="00D43071"/>
    <w:rsid w:val="00D453FA"/>
    <w:rsid w:val="00D46770"/>
    <w:rsid w:val="00D55A5A"/>
    <w:rsid w:val="00D722B1"/>
    <w:rsid w:val="00D77DDF"/>
    <w:rsid w:val="00D80FCE"/>
    <w:rsid w:val="00D81144"/>
    <w:rsid w:val="00D9113A"/>
    <w:rsid w:val="00D9281B"/>
    <w:rsid w:val="00DA0405"/>
    <w:rsid w:val="00DB3EC8"/>
    <w:rsid w:val="00DD2CA3"/>
    <w:rsid w:val="00DD5014"/>
    <w:rsid w:val="00DE06EF"/>
    <w:rsid w:val="00DE354B"/>
    <w:rsid w:val="00DE57CB"/>
    <w:rsid w:val="00E11206"/>
    <w:rsid w:val="00E118D0"/>
    <w:rsid w:val="00E132FD"/>
    <w:rsid w:val="00E276C6"/>
    <w:rsid w:val="00E30C81"/>
    <w:rsid w:val="00E4158E"/>
    <w:rsid w:val="00E430B4"/>
    <w:rsid w:val="00E5414B"/>
    <w:rsid w:val="00E60718"/>
    <w:rsid w:val="00E90541"/>
    <w:rsid w:val="00EA59DF"/>
    <w:rsid w:val="00EC3617"/>
    <w:rsid w:val="00EC42E7"/>
    <w:rsid w:val="00EC62C9"/>
    <w:rsid w:val="00ED1DB9"/>
    <w:rsid w:val="00ED78B1"/>
    <w:rsid w:val="00EE4070"/>
    <w:rsid w:val="00EE6C91"/>
    <w:rsid w:val="00EE78CA"/>
    <w:rsid w:val="00EF5FBC"/>
    <w:rsid w:val="00EF6D34"/>
    <w:rsid w:val="00F1137E"/>
    <w:rsid w:val="00F122C8"/>
    <w:rsid w:val="00F12C76"/>
    <w:rsid w:val="00F20812"/>
    <w:rsid w:val="00F412AF"/>
    <w:rsid w:val="00F41543"/>
    <w:rsid w:val="00F54B2D"/>
    <w:rsid w:val="00F64F89"/>
    <w:rsid w:val="00F65C76"/>
    <w:rsid w:val="00F66A22"/>
    <w:rsid w:val="00F81C02"/>
    <w:rsid w:val="00F82705"/>
    <w:rsid w:val="00F90621"/>
    <w:rsid w:val="00F91A90"/>
    <w:rsid w:val="00F92F7A"/>
    <w:rsid w:val="00FA2450"/>
    <w:rsid w:val="00FA5BE0"/>
    <w:rsid w:val="00FD68E6"/>
    <w:rsid w:val="00FE5E62"/>
    <w:rsid w:val="00FE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14120"/>
  <w15:docId w15:val="{9FCC7734-BF6C-4920-BDBA-58AA41C2E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F2FF2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CF2FF2"/>
    <w:rPr>
      <w:b/>
      <w:bCs/>
    </w:rPr>
  </w:style>
  <w:style w:type="character" w:styleId="Emphasis">
    <w:name w:val="Emphasis"/>
    <w:basedOn w:val="DefaultParagraphFont"/>
    <w:uiPriority w:val="20"/>
    <w:qFormat/>
    <w:rsid w:val="00CF2FF2"/>
    <w:rPr>
      <w:i/>
      <w:iCs/>
    </w:rPr>
  </w:style>
  <w:style w:type="paragraph" w:styleId="ListParagraph">
    <w:name w:val="List Paragraph"/>
    <w:basedOn w:val="Normal"/>
    <w:uiPriority w:val="34"/>
    <w:qFormat/>
    <w:rsid w:val="000B4279"/>
    <w:pPr>
      <w:ind w:left="720"/>
      <w:contextualSpacing/>
    </w:pPr>
  </w:style>
  <w:style w:type="paragraph" w:customStyle="1" w:styleId="mechtex">
    <w:name w:val="mechtex"/>
    <w:basedOn w:val="Normal"/>
    <w:link w:val="mechtexChar"/>
    <w:qFormat/>
    <w:rsid w:val="00263153"/>
    <w:pPr>
      <w:spacing w:after="0"/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263153"/>
    <w:rPr>
      <w:rFonts w:ascii="Arial Armenian" w:eastAsia="Times New Roman" w:hAnsi="Arial Armenian" w:cs="Times New Roman"/>
      <w:kern w:val="0"/>
      <w:szCs w:val="20"/>
      <w:lang w:val="en-US" w:eastAsia="ru-RU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63BC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63B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AE33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33D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33D4"/>
    <w:rPr>
      <w:rFonts w:ascii="Times New Roman" w:hAnsi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33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33D4"/>
    <w:rPr>
      <w:rFonts w:ascii="Times New Roman" w:hAnsi="Times New Roman"/>
      <w:b/>
      <w:bCs/>
      <w:sz w:val="20"/>
      <w:szCs w:val="20"/>
    </w:rPr>
  </w:style>
  <w:style w:type="table" w:customStyle="1" w:styleId="TableNormal1">
    <w:name w:val="Table Normal1"/>
    <w:rsid w:val="007C6336"/>
    <w:rPr>
      <w:rFonts w:ascii="Calibri" w:eastAsia="Calibri" w:hAnsi="Calibri" w:cs="Calibri"/>
      <w:kern w:val="0"/>
      <w:lang w:val="hy-AM" w:eastAsia="ru-RU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2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93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774</Words>
  <Characters>5142</Characters>
  <Application>Microsoft Office Word</Application>
  <DocSecurity>0</DocSecurity>
  <Lines>116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https://mul2.gov.am/tasks/1020070/oneclick/bf482180792cb9b513e89880ff934de34ff637d94e5a70a0ed6863630b56abf1.docx?token=31857fd813e36e383ca276a9693c5393</cp:keywords>
  <dc:description/>
  <cp:lastModifiedBy>Edgar Bznuni</cp:lastModifiedBy>
  <cp:revision>4</cp:revision>
  <cp:lastPrinted>2024-08-14T10:47:00Z</cp:lastPrinted>
  <dcterms:created xsi:type="dcterms:W3CDTF">2024-08-15T05:19:00Z</dcterms:created>
  <dcterms:modified xsi:type="dcterms:W3CDTF">2024-08-15T05:26:00Z</dcterms:modified>
</cp:coreProperties>
</file>