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E6B" w:rsidRPr="000C7F0B" w:rsidRDefault="007A1E6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A1E6B" w:rsidRPr="000C7F0B" w:rsidRDefault="007A1E6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A1E6B" w:rsidRPr="000C7F0B" w:rsidRDefault="00553C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 wp14:anchorId="3BFC33F0" wp14:editId="55615E8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E6B" w:rsidRPr="000C7F0B" w:rsidRDefault="007A1E6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A1E6B" w:rsidRPr="000C7F0B" w:rsidRDefault="007A1E6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53CE4" w:rsidRDefault="00553CE4" w:rsidP="00553CE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53CE4" w:rsidRDefault="00553CE4" w:rsidP="00553CE4">
      <w:pPr>
        <w:pStyle w:val="mechtex"/>
        <w:rPr>
          <w:rFonts w:ascii="GHEA Mariam" w:hAnsi="GHEA Mariam"/>
          <w:b/>
        </w:rPr>
      </w:pPr>
    </w:p>
    <w:p w:rsidR="00553CE4" w:rsidRPr="00667796" w:rsidRDefault="00553CE4" w:rsidP="00553CE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53CE4" w:rsidRPr="00155D34" w:rsidRDefault="00553CE4" w:rsidP="00553CE4">
      <w:pPr>
        <w:jc w:val="center"/>
        <w:rPr>
          <w:rFonts w:ascii="GHEA Mariam" w:hAnsi="GHEA Mariam"/>
          <w:sz w:val="2"/>
          <w:szCs w:val="24"/>
        </w:rPr>
      </w:pPr>
    </w:p>
    <w:p w:rsidR="00553CE4" w:rsidRPr="00805C21" w:rsidRDefault="00553CE4" w:rsidP="00553CE4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553CE4" w:rsidRPr="00480E2A" w:rsidRDefault="00553CE4" w:rsidP="00553CE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 օգոստոսի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A1E6B" w:rsidRPr="000C7F0B" w:rsidRDefault="007A1E6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A1E6B" w:rsidRDefault="007A1E6B" w:rsidP="00553CE4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7A1E6B" w:rsidRDefault="007A1E6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A1E6B" w:rsidRPr="00553CE4" w:rsidRDefault="007A1E6B" w:rsidP="00EF1B8A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6761CF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 w:rsidR="00553CE4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</w:t>
      </w:r>
      <w:r w:rsidRPr="006761CF">
        <w:rPr>
          <w:rFonts w:ascii="GHEA Mariam" w:hAnsi="GHEA Mariam"/>
          <w:bCs/>
          <w:caps/>
          <w:sz w:val="24"/>
          <w:szCs w:val="24"/>
          <w:lang w:val="hy-AM"/>
        </w:rPr>
        <w:t>ՇՐՋԱ</w:t>
      </w:r>
      <w:r w:rsidR="00EF1B8A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6761CF">
        <w:rPr>
          <w:rFonts w:ascii="GHEA Mariam" w:hAnsi="GHEA Mariam"/>
          <w:bCs/>
          <w:caps/>
          <w:sz w:val="24"/>
          <w:szCs w:val="24"/>
          <w:lang w:val="hy-AM"/>
        </w:rPr>
        <w:t xml:space="preserve">ՆԱԿՆԵՐՈՒՄ ՆԵՐՄՈՒԾՎՈՂ ՏԵԽՆՈԼՈԳԻԱԿԱՆ </w:t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ՍԱՐՔԱ</w:t>
      </w:r>
      <w:r w:rsidR="00553CE4"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ՎՈ</w:t>
      </w:r>
      <w:r w:rsidR="00553CE4"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ՐՈՒՄՆԵՐԻ, </w:t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ԴՐԱՆՑ ԲԱՂԿԱՑՈՒՑԻՉ ՈՒ ՀԱՄԱԼՐՈՂ ՄԱՍԵՐԻ, ՀՈՒՄՔԻ</w:t>
      </w:r>
      <w:r w:rsid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ԵՎ (ԿԱՄ) </w:t>
      </w:r>
      <w:r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ՆՅՈՒ</w:t>
      </w:r>
      <w:r w:rsidR="00EF1B8A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  </w:t>
      </w:r>
      <w:r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ԹԵ</w:t>
      </w:r>
      <w:r w:rsidR="00EF1B8A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EF1B8A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ՐԻ </w:t>
      </w:r>
      <w:r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ՆԿԱՏՄԱՄԲ ՍԱԿԱԳՆԱՅԻՆ, ՄԱՍՆԱ</w:t>
      </w:r>
      <w:r w:rsidR="00553CE4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553CE4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553CE4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553CE4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553CE4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ՎՈ</w:t>
      </w:r>
      <w:r w:rsidR="00553CE4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553CE4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="00EF1B8A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ՐԱՊԵՍ, </w:t>
      </w:r>
      <w:r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ՆԵՐՄՈՒԾՄԱՆ ՄԱՔ</w:t>
      </w:r>
      <w:r w:rsidR="00EF1B8A"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EF1B8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ՍԱՏՈՒՐՔԻՑ</w:t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ԱԶԱՏԵԼՈՒ ԱՐՏՈՆՈՒ</w:t>
      </w:r>
      <w:r w:rsidR="00553CE4"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ԹՅՈՒՆԻՑ</w:t>
      </w:r>
      <w:r w:rsidR="00553CE4"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</w:t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ՕԳՏՎԵԼՈՒ ՀԱՄԱ</w:t>
      </w:r>
      <w:r w:rsidR="00553CE4"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Ր «ՌՈՅԱԼ-ԱՐՄԵՆԻԱ» ՀՁ ՍԱՀՄԱՆԱՓԱԿ </w:t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ՊԱՏԱՍԽԱՆԱՏՎՈՒ</w:t>
      </w:r>
      <w:r w:rsidR="00553CE4"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ԹՅԱՄԲ</w:t>
      </w:r>
      <w:r w:rsidR="00553CE4"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ԸՆԿԵՐՈՒԹՅԱՆ ԿՈՂՄԻՑ ներկայացված </w:t>
      </w:r>
      <w:r w:rsidRPr="00553CE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հայտը բավարարելու ԵՎ ԱՐՏՈՆՈՒԹՅՈՒՆԸ ԿԻՐԱՌԵԼՈՒ մասին</w:t>
      </w:r>
    </w:p>
    <w:p w:rsidR="007A1E6B" w:rsidRPr="006761CF" w:rsidRDefault="007A1E6B" w:rsidP="007A1E6B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A1E6B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</w:t>
      </w:r>
      <w:r w:rsidR="00553CE4"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-------</w:t>
      </w:r>
      <w:r w:rsidR="00EF1B8A"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</w:t>
      </w:r>
      <w:r w:rsidR="00553CE4"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------------</w:t>
      </w:r>
      <w:r w:rsidRPr="007A1E6B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</w:t>
      </w:r>
    </w:p>
    <w:p w:rsidR="007A1E6B" w:rsidRPr="006761CF" w:rsidRDefault="007A1E6B" w:rsidP="007A1E6B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F1B8A" w:rsidRDefault="00EF1B8A" w:rsidP="007A1E6B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A1E6B" w:rsidRPr="006761CF" w:rsidRDefault="007A1E6B" w:rsidP="007A1E6B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61C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7A1E6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761CF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</w:t>
      </w:r>
      <w:r w:rsid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րա</w:t>
      </w:r>
      <w:r w:rsid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պետության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EF1B8A" w:rsidRPr="00EF1B8A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EF1B8A" w:rsidRPr="00EF1B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EF1B8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A1E6B" w:rsidRPr="006761CF" w:rsidRDefault="007A1E6B" w:rsidP="007A1E6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A1E6B">
        <w:rPr>
          <w:rFonts w:ascii="GHEA Mariam" w:hAnsi="GHEA Mariam"/>
          <w:spacing w:val="-14"/>
          <w:sz w:val="24"/>
          <w:szCs w:val="24"/>
          <w:lang w:val="hy-AM"/>
        </w:rPr>
        <w:t>Բավարարել «ՌՈՅԱԼ-ԱՐՄԵՆԻԱ» ՀՁ սահմանափակ պատասխանատվու</w:t>
      </w:r>
      <w:r w:rsidRPr="007A1E6B">
        <w:rPr>
          <w:rFonts w:ascii="GHEA Mariam" w:hAnsi="GHEA Mariam"/>
          <w:spacing w:val="-14"/>
          <w:sz w:val="24"/>
          <w:szCs w:val="24"/>
          <w:lang w:val="hy-AM"/>
        </w:rPr>
        <w:softHyphen/>
        <w:t>թյամբ</w:t>
      </w:r>
      <w:r w:rsidRPr="006761CF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</w:t>
      </w:r>
      <w:r w:rsidR="00EF1B8A">
        <w:rPr>
          <w:rFonts w:ascii="GHEA Mariam" w:hAnsi="GHEA Mariam"/>
          <w:sz w:val="24"/>
          <w:szCs w:val="24"/>
          <w:lang w:val="hy-AM"/>
        </w:rPr>
        <w:softHyphen/>
      </w:r>
      <w:r w:rsidRPr="006761CF">
        <w:rPr>
          <w:rFonts w:ascii="GHEA Mariam" w:hAnsi="GHEA Mariam"/>
          <w:sz w:val="24"/>
          <w:szCs w:val="24"/>
          <w:lang w:val="hy-AM"/>
        </w:rPr>
        <w:t xml:space="preserve">նացվող ներդրումային ծրագրի շրջանակներում ներմուծվող տեխնոլոգիական սարքավորումների, դրանց բաղկացուցիչ ու համալրող մասերի, հումքի և (կամ) </w:t>
      </w:r>
      <w:r w:rsidRPr="006761CF">
        <w:rPr>
          <w:rFonts w:ascii="GHEA Mariam" w:hAnsi="GHEA Mariam"/>
          <w:sz w:val="24"/>
          <w:szCs w:val="24"/>
          <w:lang w:val="hy-AM"/>
        </w:rPr>
        <w:lastRenderedPageBreak/>
        <w:t>նյութերի նկատմամբ սակագնային, մասնավորապես, ներմուծման մաքսա</w:t>
      </w:r>
      <w:r w:rsidR="00EF1B8A">
        <w:rPr>
          <w:rFonts w:ascii="GHEA Mariam" w:hAnsi="GHEA Mariam"/>
          <w:sz w:val="24"/>
          <w:szCs w:val="24"/>
          <w:lang w:val="hy-AM"/>
        </w:rPr>
        <w:softHyphen/>
      </w:r>
      <w:r w:rsidRPr="006761CF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7A1E6B" w:rsidRPr="006761CF" w:rsidRDefault="007A1E6B" w:rsidP="007A1E6B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61CF">
        <w:rPr>
          <w:rFonts w:ascii="GHEA Mariam" w:hAnsi="GHEA Mariam"/>
          <w:lang w:val="hy-AM"/>
        </w:rPr>
        <w:t xml:space="preserve">Սահմանել, որ՝ </w:t>
      </w:r>
    </w:p>
    <w:p w:rsidR="007A1E6B" w:rsidRPr="006761CF" w:rsidRDefault="007A1E6B" w:rsidP="007A1E6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6761CF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EF1B8A">
        <w:rPr>
          <w:rFonts w:ascii="GHEA Mariam" w:hAnsi="GHEA Mariam"/>
          <w:lang w:val="hy-AM"/>
        </w:rPr>
        <w:t>ը.</w:t>
      </w:r>
    </w:p>
    <w:p w:rsidR="007A1E6B" w:rsidRPr="006761CF" w:rsidRDefault="007A1E6B" w:rsidP="007A1E6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61CF">
        <w:rPr>
          <w:rFonts w:ascii="GHEA Mariam" w:hAnsi="GHEA Mariam"/>
          <w:lang w:val="hy-AM"/>
        </w:rPr>
        <w:t>«ՌՈՅԱԼ-ԱՐՄԵՆԻԱ» ՀՁ սահմանափակ պատասխանատվությամբ ընկերության կողմից իրականացվող ներդրումային ծրագրի (այ</w:t>
      </w:r>
      <w:r w:rsidR="00EF1B8A">
        <w:rPr>
          <w:rFonts w:ascii="GHEA Mariam" w:hAnsi="GHEA Mariam"/>
          <w:lang w:val="hy-AM"/>
        </w:rPr>
        <w:t>սուհետ՝ ծ</w:t>
      </w:r>
      <w:r w:rsidRPr="006761CF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6761CF">
        <w:rPr>
          <w:rFonts w:ascii="GHEA Mariam" w:hAnsi="GHEA Mariam"/>
          <w:lang w:val="hy-AM"/>
        </w:rPr>
        <w:t xml:space="preserve">է 2024 թվականի </w:t>
      </w:r>
      <w:r w:rsidRPr="006761CF">
        <w:rPr>
          <w:rFonts w:ascii="GHEA Mariam" w:hAnsi="GHEA Mariam" w:cs="GHEA Grapalat"/>
          <w:lang w:val="hy-AM"/>
        </w:rPr>
        <w:t>հուլիսի</w:t>
      </w:r>
      <w:r w:rsidRPr="006761CF">
        <w:rPr>
          <w:rFonts w:ascii="GHEA Mariam" w:hAnsi="GHEA Mariam"/>
          <w:lang w:val="hy-AM"/>
        </w:rPr>
        <w:t xml:space="preserve"> 10-ից մինչև </w:t>
      </w:r>
      <w:bookmarkEnd w:id="0"/>
      <w:r w:rsidRPr="006761CF">
        <w:rPr>
          <w:rFonts w:ascii="GHEA Mariam" w:hAnsi="GHEA Mariam"/>
          <w:lang w:val="hy-AM"/>
        </w:rPr>
        <w:t>2027 թվականի հուլիսի 9-ը ներառյալ</w:t>
      </w:r>
      <w:r w:rsidR="00EF1B8A" w:rsidRPr="00EF1B8A">
        <w:rPr>
          <w:rFonts w:ascii="GHEA Mariam" w:eastAsia="MS Gothic" w:hAnsi="GHEA Mariam" w:cs="MS Gothic"/>
          <w:lang w:val="hy-AM"/>
        </w:rPr>
        <w:t>.</w:t>
      </w:r>
    </w:p>
    <w:p w:rsidR="007A1E6B" w:rsidRPr="006761CF" w:rsidRDefault="007A1E6B" w:rsidP="007A1E6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6761CF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7A1E6B" w:rsidRDefault="007A1E6B" w:rsidP="007A1E6B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EF1B8A" w:rsidRDefault="00EF1B8A" w:rsidP="007A1E6B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</w:pPr>
    </w:p>
    <w:p w:rsidR="00EF1B8A" w:rsidRDefault="00EF1B8A" w:rsidP="007A1E6B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</w:pPr>
    </w:p>
    <w:p w:rsidR="00EF1B8A" w:rsidRDefault="00EF1B8A" w:rsidP="007A1E6B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</w:pPr>
    </w:p>
    <w:p w:rsidR="00EF1B8A" w:rsidRPr="004F482A" w:rsidRDefault="00EF1B8A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F1B8A" w:rsidRPr="004F482A" w:rsidRDefault="00EF1B8A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F1B8A" w:rsidRPr="004F482A" w:rsidRDefault="00EF1B8A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EF1B8A" w:rsidRPr="004F482A" w:rsidRDefault="00EF1B8A" w:rsidP="004F482A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p w:rsidR="00EF1B8A" w:rsidRPr="00553CE4" w:rsidRDefault="00EF1B8A" w:rsidP="007A1E6B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  <w:sectPr w:rsidR="00EF1B8A" w:rsidRPr="00553CE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C51E2" w:rsidRPr="00083629" w:rsidRDefault="00EF1B8A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="00BC51E2"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BC51E2" w:rsidRPr="00083629" w:rsidRDefault="00BC51E2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A1E6B" w:rsidRDefault="00BC51E2" w:rsidP="007A1E6B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="008D36D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718C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D36DE">
        <w:rPr>
          <w:rFonts w:ascii="GHEA Mariam" w:hAnsi="GHEA Mariam"/>
          <w:spacing w:val="-2"/>
          <w:sz w:val="24"/>
          <w:szCs w:val="24"/>
          <w:lang w:val="hy-AM"/>
        </w:rPr>
        <w:t>ի N -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8D36D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C51E2" w:rsidRDefault="00BC51E2" w:rsidP="007A1E6B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BC51E2" w:rsidRDefault="00BC51E2" w:rsidP="007A1E6B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526"/>
        <w:gridCol w:w="2254"/>
        <w:gridCol w:w="2340"/>
        <w:gridCol w:w="1218"/>
        <w:gridCol w:w="1313"/>
        <w:gridCol w:w="1559"/>
        <w:gridCol w:w="1701"/>
        <w:gridCol w:w="1522"/>
        <w:gridCol w:w="1301"/>
      </w:tblGrid>
      <w:tr w:rsidR="001C5491" w:rsidRPr="005F7156" w:rsidTr="001C5491">
        <w:trPr>
          <w:trHeight w:val="1033"/>
          <w:jc w:val="center"/>
        </w:trPr>
        <w:tc>
          <w:tcPr>
            <w:tcW w:w="558" w:type="dxa"/>
            <w:vAlign w:val="center"/>
            <w:hideMark/>
          </w:tcPr>
          <w:p w:rsidR="001C5491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i/>
                <w:iCs/>
                <w:color w:val="000000" w:themeColor="text1"/>
                <w:spacing w:val="-8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NN</w:t>
            </w:r>
          </w:p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26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ԱՏԳ</w:t>
            </w: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ԱԱ</w:t>
            </w: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ի</w:t>
            </w: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4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340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Տեխնիկական</w:t>
            </w: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18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13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երկիր</w:t>
            </w:r>
            <w:r w:rsidR="008D36DE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01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22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5F7156">
              <w:rPr>
                <w:rFonts w:ascii="Calibri" w:hAnsi="Calibri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 </w:t>
            </w:r>
            <w:r w:rsidRPr="005F7156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01" w:type="dxa"/>
            <w:vAlign w:val="center"/>
            <w:hideMark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1C5491" w:rsidRPr="005F7156" w:rsidTr="009A2827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1806907000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Կակաո պարունակող փոշի տաք շոկոլադ պատրաստելու համար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Շոկոլադի փոշի 23.3% յուղայնությամբ, պահպանման ժամկետ 24 ամիս, պահպանման ջերմաստիճանը max 25C, խոնավությունը &lt;75%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1C5491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49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330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2</w:t>
            </w:r>
            <w:r w:rsidRPr="005F7156">
              <w:rPr>
                <w:rFonts w:ascii="MS Gothic" w:eastAsia="MS Gothic" w:hAnsi="MS Gothic" w:cs="MS Gothic" w:hint="eastAsia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2101110014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 xml:space="preserve">Ռոբուստա տեսակի գրանուլացված լուծվող սուրճ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Խոնավություն 3%, կոֆեինի պարունակություն 4%, պահպանման ժամկետ 24 ամիս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1C5491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C549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Հնդկաստան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Հնդկաստան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2101110014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Արաբիկա տեսակի գրանուլացված լուծվող սուրճ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Խոնավություն 3%, կոֆեինի պարունակություն 2.3%, պահպանման ժամկետ 24 ամիս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2101110016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 xml:space="preserve">Ռոբուստա տեսակի սուբլիմացված լուծվող սուրճ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Խոնավություն 2%, կոֆեինի պարունակություն 4%, պահպանման ժամկետ 24 ամիս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5.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2101110016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Արաբիկա տեսակի սուբլիմացված լուծվող սուրճ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Խոնավություն 3%, կոֆեինի պարունակություն 3%, պահպանման ժամկետ 24 ամիս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25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6.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2106909808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Չոր սերուցքի փոխարինիչ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Սերուցքի փոշի 35% յուղայնությամբ, պահպանման ժամկետ 24 ամիս, պահպանման ջերմաստիճանը max 25C, խոնավությունը &lt;75%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700 000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800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7.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1901909800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Փրփրանյութ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Փրփրանյութի փոշի կաթի հիմքվ,  18% յուղայնությամբ, պահպանման ժամկետ 24 ամիս, պահպանման ջերմաստիճանը max 25C, խոնավությունը &lt;75%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250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lastRenderedPageBreak/>
              <w:t>8.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2101129209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Կապուչինո տեսականիով` կլասիկ, կարամել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Լուծվող սուրճի հիմքով սրճային ըմպելի փոշենման,  պահպանման ժամկետ 18 ամիս, պահպանման ջերմաստիճանը max 25C, խոնավությունը &lt;75%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180 000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9.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7607201000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1C5491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Փաթեթավորման նրբաթիթեղ ալյումինե հիմքով, տպագրված, սուրճի համար, տեսականիով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Եռաշերտ նրբաթիթեղ, պահպանման ջերմաստիճանը 10-30C, խոնավությունը 40-60%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140 000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Հունաստան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Հունաստան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475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10.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3920102800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8D36DE" w:rsidRDefault="001C5491" w:rsidP="008D36DE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Փաթեթավորման պոլիէթիլենային թաղանթ տպագրված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Եռաշերտ նրբաթիթեղ, պահպանման ջերմաստիճանը 10-30C, խոնավությունը </w:t>
            </w:r>
          </w:p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40-60%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160 000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Իսպանիա,</w:t>
            </w:r>
          </w:p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Հունաստան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Իսպանիա,</w:t>
            </w:r>
          </w:p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Հունաստան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335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11.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3921909000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1C5491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Փաթեթավորման պոլիպրոպիլենային թաղանթ տպագրված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Երկշերտ նրբաթիթեղ, պահպանման ջերմաստիճանը 10-30C, խոնավությունը </w:t>
            </w:r>
          </w:p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40-60%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Հունաստան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Հունաստան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150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cantSplit/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lastRenderedPageBreak/>
              <w:t>12.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0904110000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Սև պղպեղ հատիկավոր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Խտություն 550g/l, խոնավություն 12.5%, պահպանման ժամկետ 24 ամիս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Վիետնամ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Վիետնամ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13.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2101110012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 xml:space="preserve">Արաբիկա տեսակի լուծվող սուրճ փոշիանման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Խոնավություն 3%, կոֆեինի պարունակություն 2.0%, պահպանման ժամկետ 24 ամիս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90 000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400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14.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2101110012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 xml:space="preserve">Ռոբուստա տեսակի լուծվող սուրճ փոշիանման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Խոնավություն 3%, կոֆեինի պարունակություն 3.5%, պահպանման ժամկետ 24 ամիս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90 000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Մեքսիկա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350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  <w:r w:rsidRPr="005F7156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  <w:t>15.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3923509000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Զիպ փական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Պոլիմերային նյութերից, պահպանման ջերմաստիճանը 10-30C, խոնավությունը 40-60%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>7 000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25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F715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3 500 000 000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1C5491" w:rsidRPr="005F7156" w:rsidTr="001C5491">
        <w:trPr>
          <w:trHeight w:val="134"/>
          <w:jc w:val="center"/>
        </w:trPr>
        <w:tc>
          <w:tcPr>
            <w:tcW w:w="558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it-IT" w:eastAsia="en-US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3</w:t>
            </w: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500</w:t>
            </w: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000</w:t>
            </w: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F715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301" w:type="dxa"/>
            <w:noWrap/>
            <w:vAlign w:val="center"/>
          </w:tcPr>
          <w:p w:rsidR="001C5491" w:rsidRPr="005F7156" w:rsidRDefault="001C5491" w:rsidP="009A282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</w:tbl>
    <w:p w:rsidR="00BC51E2" w:rsidRDefault="00BC51E2" w:rsidP="007A1E6B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1C5491" w:rsidRDefault="001C5491" w:rsidP="007A1E6B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1C5491" w:rsidRPr="00355028" w:rsidRDefault="001C5491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8D36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C5491" w:rsidRPr="00355028" w:rsidRDefault="001C5491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8D36DE">
        <w:rPr>
          <w:rFonts w:ascii="GHEA Mariam" w:hAnsi="GHEA Mariam"/>
          <w:sz w:val="24"/>
          <w:szCs w:val="24"/>
          <w:lang w:val="hy-AM"/>
        </w:rPr>
        <w:t xml:space="preserve">    </w:t>
      </w:r>
      <w:bookmarkStart w:id="1" w:name="_GoBack"/>
      <w:bookmarkEnd w:id="1"/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1E6B" w:rsidRDefault="001C5491" w:rsidP="008D36DE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1E6B" w:rsidRPr="00A03274" w:rsidRDefault="007A1E6B">
      <w:pPr>
        <w:pStyle w:val="mechtex"/>
        <w:rPr>
          <w:rFonts w:ascii="Sylfaen" w:hAnsi="Sylfaen"/>
          <w:lang w:val="hy-AM"/>
        </w:rPr>
      </w:pPr>
    </w:p>
    <w:p w:rsidR="001F225D" w:rsidRPr="007A1E6B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7A1E6B" w:rsidSect="00BC51E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448" w:rsidRDefault="00453448">
      <w:r>
        <w:separator/>
      </w:r>
    </w:p>
  </w:endnote>
  <w:endnote w:type="continuationSeparator" w:id="0">
    <w:p w:rsidR="00453448" w:rsidRDefault="00453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448" w:rsidRDefault="00453448">
      <w:r>
        <w:separator/>
      </w:r>
    </w:p>
  </w:footnote>
  <w:footnote w:type="continuationSeparator" w:id="0">
    <w:p w:rsidR="00453448" w:rsidRDefault="00453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36D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B9381202"/>
    <w:lvl w:ilvl="0" w:tplc="48A42E1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E6B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491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1BE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48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3CE4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883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1E6B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6DE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1E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1B8A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74EAF7"/>
  <w15:chartTrackingRefBased/>
  <w15:docId w15:val="{F604C6FA-A328-4CA7-88CC-7620C7853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A1E6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A1E6B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https:/mul2.gov.am/tasks/1019499/oneclick/voroshum-EK810.docx?token=152e6eb1d16edff356296e53254ac45f</cp:keywords>
  <dc:description/>
  <cp:lastModifiedBy>Anna Hakobyan</cp:lastModifiedBy>
  <cp:revision>3</cp:revision>
  <dcterms:created xsi:type="dcterms:W3CDTF">2024-08-20T08:03:00Z</dcterms:created>
  <dcterms:modified xsi:type="dcterms:W3CDTF">2024-08-20T08:33:00Z</dcterms:modified>
</cp:coreProperties>
</file>