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3D7" w:rsidRDefault="009043D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3D7" w:rsidRDefault="009043D7" w:rsidP="00206B53">
      <w:pPr>
        <w:jc w:val="center"/>
      </w:pPr>
    </w:p>
    <w:p w:rsidR="009043D7" w:rsidRDefault="009043D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043D7" w:rsidRDefault="009043D7" w:rsidP="00206B53">
      <w:pPr>
        <w:pStyle w:val="mechtex"/>
        <w:rPr>
          <w:rFonts w:ascii="GHEA Mariam" w:hAnsi="GHEA Mariam"/>
          <w:b/>
        </w:rPr>
      </w:pPr>
    </w:p>
    <w:p w:rsidR="009043D7" w:rsidRDefault="009043D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043D7" w:rsidRPr="008E1B5A" w:rsidRDefault="009043D7" w:rsidP="00206B53">
      <w:pPr>
        <w:jc w:val="center"/>
        <w:rPr>
          <w:rFonts w:ascii="GHEA Mariam" w:hAnsi="GHEA Mariam"/>
          <w:sz w:val="24"/>
          <w:szCs w:val="24"/>
        </w:rPr>
      </w:pPr>
    </w:p>
    <w:p w:rsidR="009043D7" w:rsidRPr="008E1B5A" w:rsidRDefault="009043D7" w:rsidP="00206B53">
      <w:pPr>
        <w:jc w:val="center"/>
        <w:rPr>
          <w:rFonts w:ascii="GHEA Mariam" w:hAnsi="GHEA Mariam"/>
          <w:sz w:val="24"/>
          <w:szCs w:val="24"/>
        </w:rPr>
      </w:pPr>
    </w:p>
    <w:p w:rsidR="009043D7" w:rsidRPr="008E1B5A" w:rsidRDefault="009043D7" w:rsidP="00206B53">
      <w:pPr>
        <w:jc w:val="center"/>
        <w:rPr>
          <w:rFonts w:ascii="GHEA Mariam" w:hAnsi="GHEA Mariam"/>
          <w:sz w:val="24"/>
          <w:szCs w:val="24"/>
        </w:rPr>
      </w:pPr>
    </w:p>
    <w:p w:rsidR="009043D7" w:rsidRPr="00000A81" w:rsidRDefault="009043D7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9043D7" w:rsidRPr="00000A81" w:rsidRDefault="009043D7" w:rsidP="00206B53">
      <w:pPr>
        <w:jc w:val="center"/>
        <w:rPr>
          <w:rFonts w:ascii="GHEA Mariam" w:hAnsi="GHEA Mariam"/>
          <w:sz w:val="24"/>
          <w:szCs w:val="24"/>
        </w:rPr>
      </w:pPr>
    </w:p>
    <w:p w:rsidR="009043D7" w:rsidRPr="00000A81" w:rsidRDefault="009043D7" w:rsidP="00206B53">
      <w:pPr>
        <w:jc w:val="center"/>
        <w:rPr>
          <w:rFonts w:ascii="GHEA Mariam" w:hAnsi="GHEA Mariam"/>
          <w:sz w:val="24"/>
          <w:szCs w:val="24"/>
        </w:rPr>
      </w:pPr>
    </w:p>
    <w:p w:rsidR="009043D7" w:rsidRPr="008E1B5A" w:rsidRDefault="009043D7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9043D7" w:rsidRDefault="009043D7" w:rsidP="009043D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043D7">
        <w:rPr>
          <w:rFonts w:ascii="GHEA Mariam" w:hAnsi="GHEA Mariam" w:cs="Arial"/>
          <w:sz w:val="24"/>
          <w:szCs w:val="24"/>
        </w:rPr>
        <w:t>ՀԱՅԱՍՏԱՆԻ</w:t>
      </w:r>
      <w:r w:rsidRPr="009043D7">
        <w:rPr>
          <w:rFonts w:ascii="GHEA Mariam" w:hAnsi="GHEA Mariam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 w:cs="Arial"/>
          <w:sz w:val="24"/>
          <w:szCs w:val="24"/>
        </w:rPr>
        <w:t>ՀԱՆՐԱՊԵՏՈՒԹՅԱՆ</w:t>
      </w:r>
      <w:r w:rsidRPr="009043D7">
        <w:rPr>
          <w:rFonts w:ascii="GHEA Mariam" w:hAnsi="GHEA Mariam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 w:cs="Arial"/>
          <w:sz w:val="24"/>
          <w:szCs w:val="24"/>
        </w:rPr>
        <w:t>ԿԱՌԱՎԱՐՈՒԹՅԱՆ</w:t>
      </w:r>
      <w:r w:rsidRPr="009043D7">
        <w:rPr>
          <w:rFonts w:ascii="GHEA Mariam" w:hAnsi="GHEA Mariam"/>
          <w:sz w:val="24"/>
          <w:szCs w:val="24"/>
          <w:lang w:val="fr-FR"/>
        </w:rPr>
        <w:t xml:space="preserve"> 2023 </w:t>
      </w:r>
      <w:r w:rsidRPr="009043D7">
        <w:rPr>
          <w:rFonts w:ascii="GHEA Mariam" w:hAnsi="GHEA Mariam" w:cs="Arial"/>
          <w:sz w:val="24"/>
          <w:szCs w:val="24"/>
        </w:rPr>
        <w:t>ԹՎԱԿԱՆԻ</w:t>
      </w:r>
      <w:r w:rsidRPr="009043D7">
        <w:rPr>
          <w:rFonts w:ascii="GHEA Mariam" w:hAnsi="GHEA Mariam"/>
          <w:sz w:val="24"/>
          <w:szCs w:val="24"/>
          <w:lang w:val="hy-AM"/>
        </w:rPr>
        <w:t xml:space="preserve"> </w:t>
      </w:r>
      <w:r w:rsidRPr="009043D7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9043D7">
        <w:rPr>
          <w:rFonts w:ascii="GHEA Mariam" w:hAnsi="GHEA Mariam"/>
          <w:sz w:val="24"/>
          <w:szCs w:val="24"/>
          <w:lang w:val="fr-FR"/>
        </w:rPr>
        <w:t xml:space="preserve"> 8-</w:t>
      </w:r>
      <w:r w:rsidRPr="009043D7">
        <w:rPr>
          <w:rFonts w:ascii="GHEA Mariam" w:hAnsi="GHEA Mariam" w:cs="Arial"/>
          <w:sz w:val="24"/>
          <w:szCs w:val="24"/>
        </w:rPr>
        <w:t>Ի</w:t>
      </w:r>
      <w:r w:rsidRPr="009043D7">
        <w:rPr>
          <w:rFonts w:ascii="GHEA Mariam" w:hAnsi="GHEA Mariam"/>
          <w:sz w:val="24"/>
          <w:szCs w:val="24"/>
          <w:lang w:val="fr-FR"/>
        </w:rPr>
        <w:t xml:space="preserve"> N</w:t>
      </w:r>
      <w:r w:rsidRPr="009043D7">
        <w:rPr>
          <w:rFonts w:ascii="GHEA Mariam" w:hAnsi="GHEA Mariam"/>
          <w:sz w:val="24"/>
          <w:szCs w:val="24"/>
          <w:lang w:val="hy-AM"/>
        </w:rPr>
        <w:t xml:space="preserve"> </w:t>
      </w:r>
      <w:r w:rsidRPr="009043D7">
        <w:rPr>
          <w:rFonts w:ascii="GHEA Mariam" w:hAnsi="GHEA Mariam"/>
          <w:sz w:val="24"/>
          <w:szCs w:val="24"/>
          <w:lang w:val="fr-FR"/>
        </w:rPr>
        <w:t>922-</w:t>
      </w:r>
      <w:r w:rsidRPr="009043D7">
        <w:rPr>
          <w:rFonts w:ascii="GHEA Mariam" w:hAnsi="GHEA Mariam" w:cs="Arial"/>
          <w:sz w:val="24"/>
          <w:szCs w:val="24"/>
        </w:rPr>
        <w:t>Ն</w:t>
      </w:r>
      <w:r w:rsidRPr="009043D7">
        <w:rPr>
          <w:rFonts w:ascii="GHEA Mariam" w:hAnsi="GHEA Mariam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 w:cs="Arial"/>
          <w:sz w:val="24"/>
          <w:szCs w:val="24"/>
        </w:rPr>
        <w:t>ՈՐՈՇՄԱՆ</w:t>
      </w:r>
      <w:r w:rsidRPr="009043D7">
        <w:rPr>
          <w:rFonts w:ascii="GHEA Mariam" w:hAnsi="GHEA Mariam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 w:cs="Arial"/>
          <w:sz w:val="24"/>
          <w:szCs w:val="24"/>
        </w:rPr>
        <w:t>ՄԵՋ</w:t>
      </w:r>
      <w:r w:rsidRPr="009043D7">
        <w:rPr>
          <w:rFonts w:ascii="GHEA Mariam" w:hAnsi="GHEA Mariam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9043D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043D7" w:rsidRDefault="009043D7" w:rsidP="009043D7">
      <w:pPr>
        <w:pStyle w:val="mechtex"/>
        <w:rPr>
          <w:rFonts w:ascii="GHEA Mariam" w:hAnsi="GHEA Mariam" w:cs="Arial"/>
          <w:sz w:val="24"/>
          <w:szCs w:val="24"/>
        </w:rPr>
      </w:pPr>
      <w:r w:rsidRPr="009043D7">
        <w:rPr>
          <w:rFonts w:ascii="GHEA Mariam" w:hAnsi="GHEA Mariam" w:cs="Arial"/>
          <w:sz w:val="24"/>
          <w:szCs w:val="24"/>
        </w:rPr>
        <w:t>ԿԱՏԱՐԵԼՈՒ</w:t>
      </w:r>
      <w:r w:rsidRPr="009043D7">
        <w:rPr>
          <w:rFonts w:ascii="GHEA Mariam" w:hAnsi="GHEA Mariam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 w:cs="Arial"/>
          <w:sz w:val="24"/>
          <w:szCs w:val="24"/>
        </w:rPr>
        <w:t>ՄԱՍԻՆ</w:t>
      </w:r>
    </w:p>
    <w:p w:rsidR="009043D7" w:rsidRDefault="009043D7" w:rsidP="009043D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9043D7" w:rsidRPr="009043D7" w:rsidRDefault="009043D7" w:rsidP="009043D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043D7" w:rsidRPr="00084468" w:rsidRDefault="009043D7" w:rsidP="009043D7">
      <w:pPr>
        <w:pStyle w:val="mechtex"/>
        <w:rPr>
          <w:lang w:val="fr-FR"/>
        </w:rPr>
      </w:pPr>
    </w:p>
    <w:p w:rsidR="009043D7" w:rsidRPr="009043D7" w:rsidRDefault="009043D7" w:rsidP="009043D7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043D7">
        <w:rPr>
          <w:rFonts w:ascii="GHEA Mariam" w:hAnsi="GHEA Mariam"/>
          <w:spacing w:val="-8"/>
          <w:sz w:val="24"/>
          <w:szCs w:val="24"/>
          <w:lang w:val="ru-RU"/>
        </w:rPr>
        <w:t>Հիմք</w:t>
      </w:r>
      <w:r w:rsidRPr="009043D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/>
          <w:spacing w:val="-8"/>
          <w:sz w:val="24"/>
          <w:szCs w:val="24"/>
          <w:lang w:val="ru-RU"/>
        </w:rPr>
        <w:t>ընդունելով</w:t>
      </w:r>
      <w:r w:rsidRPr="009043D7">
        <w:rPr>
          <w:rFonts w:ascii="GHEA Mariam" w:hAnsi="GHEA Mariam"/>
          <w:spacing w:val="-8"/>
          <w:sz w:val="24"/>
          <w:szCs w:val="24"/>
          <w:lang w:val="fr-FR"/>
        </w:rPr>
        <w:t xml:space="preserve"> «Նորմատիվ ի</w:t>
      </w:r>
      <w:r w:rsidRPr="009043D7">
        <w:rPr>
          <w:rFonts w:ascii="GHEA Mariam" w:hAnsi="GHEA Mariam"/>
          <w:spacing w:val="-8"/>
          <w:sz w:val="24"/>
          <w:szCs w:val="24"/>
          <w:lang w:val="ru-RU"/>
        </w:rPr>
        <w:t>րավական</w:t>
      </w:r>
      <w:r w:rsidRPr="009043D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/>
          <w:spacing w:val="-8"/>
          <w:sz w:val="24"/>
          <w:szCs w:val="24"/>
          <w:lang w:val="ru-RU"/>
        </w:rPr>
        <w:t>ակտերի</w:t>
      </w:r>
      <w:r w:rsidRPr="009043D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/>
          <w:spacing w:val="-8"/>
          <w:sz w:val="24"/>
          <w:szCs w:val="24"/>
          <w:lang w:val="ru-RU"/>
        </w:rPr>
        <w:t>մասին</w:t>
      </w:r>
      <w:r w:rsidRPr="009043D7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r w:rsidRPr="009043D7">
        <w:rPr>
          <w:rFonts w:ascii="GHEA Mariam" w:hAnsi="GHEA Mariam"/>
          <w:spacing w:val="-8"/>
          <w:sz w:val="24"/>
          <w:szCs w:val="24"/>
          <w:lang w:val="ru-RU"/>
        </w:rPr>
        <w:t>օրենքի</w:t>
      </w:r>
      <w:r w:rsidRPr="009043D7">
        <w:rPr>
          <w:rFonts w:ascii="GHEA Mariam" w:hAnsi="GHEA Mariam"/>
          <w:spacing w:val="-8"/>
          <w:sz w:val="24"/>
          <w:szCs w:val="24"/>
          <w:lang w:val="fr-FR"/>
        </w:rPr>
        <w:t xml:space="preserve"> 34-</w:t>
      </w:r>
      <w:r w:rsidRPr="009043D7">
        <w:rPr>
          <w:rFonts w:ascii="GHEA Mariam" w:hAnsi="GHEA Mariam"/>
          <w:spacing w:val="-8"/>
          <w:sz w:val="24"/>
          <w:szCs w:val="24"/>
          <w:lang w:val="ru-RU"/>
        </w:rPr>
        <w:t>րդ</w:t>
      </w:r>
      <w:r w:rsidRPr="009043D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/>
          <w:spacing w:val="-6"/>
          <w:sz w:val="24"/>
          <w:szCs w:val="24"/>
          <w:lang w:val="ru-RU"/>
        </w:rPr>
        <w:t>հոդ</w:t>
      </w:r>
      <w:r w:rsidRPr="009043D7">
        <w:rPr>
          <w:rFonts w:ascii="GHEA Mariam" w:hAnsi="GHEA Mariam"/>
          <w:spacing w:val="-6"/>
          <w:sz w:val="24"/>
          <w:szCs w:val="24"/>
        </w:rPr>
        <w:softHyphen/>
      </w:r>
      <w:r w:rsidRPr="009043D7">
        <w:rPr>
          <w:rFonts w:ascii="GHEA Mariam" w:hAnsi="GHEA Mariam"/>
          <w:spacing w:val="-6"/>
          <w:sz w:val="24"/>
          <w:szCs w:val="24"/>
          <w:lang w:val="ru-RU"/>
        </w:rPr>
        <w:t>վածի</w:t>
      </w:r>
      <w:r w:rsidRPr="009043D7">
        <w:rPr>
          <w:rFonts w:ascii="GHEA Mariam" w:hAnsi="GHEA Mariam"/>
          <w:spacing w:val="-6"/>
          <w:sz w:val="24"/>
          <w:szCs w:val="24"/>
          <w:lang w:val="fr-FR"/>
        </w:rPr>
        <w:t xml:space="preserve"> 1-</w:t>
      </w:r>
      <w:r w:rsidRPr="009043D7">
        <w:rPr>
          <w:rFonts w:ascii="GHEA Mariam" w:hAnsi="GHEA Mariam"/>
          <w:spacing w:val="-6"/>
          <w:sz w:val="24"/>
          <w:szCs w:val="24"/>
          <w:lang w:val="ru-RU"/>
        </w:rPr>
        <w:t>ին</w:t>
      </w:r>
      <w:r w:rsidRPr="009043D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/>
          <w:spacing w:val="-6"/>
          <w:sz w:val="24"/>
          <w:szCs w:val="24"/>
          <w:lang w:val="ru-RU"/>
        </w:rPr>
        <w:t>մասը</w:t>
      </w:r>
      <w:r w:rsidRPr="009043D7">
        <w:rPr>
          <w:rFonts w:ascii="GHEA Mariam" w:hAnsi="GHEA Mariam"/>
          <w:spacing w:val="-6"/>
          <w:sz w:val="24"/>
          <w:szCs w:val="24"/>
        </w:rPr>
        <w:t>՝</w:t>
      </w:r>
      <w:r w:rsidRPr="009043D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043D7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9043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043D7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9043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043D7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9043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9043D7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9043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043D7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9043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043D7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9043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043D7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9043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043D7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9043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043D7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9043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9043D7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9043D7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9043D7" w:rsidRPr="009043D7" w:rsidRDefault="009043D7" w:rsidP="009043D7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043D7">
        <w:rPr>
          <w:rFonts w:ascii="GHEA Mariam" w:hAnsi="GHEA Mariam" w:cs="Sylfaen"/>
          <w:spacing w:val="-6"/>
          <w:sz w:val="24"/>
          <w:szCs w:val="24"/>
          <w:lang w:val="fr-FR"/>
        </w:rPr>
        <w:t xml:space="preserve">Հայաստանի Հանրապետության կառավարության 2023 թվականի </w:t>
      </w:r>
      <w:r w:rsidRPr="009043D7">
        <w:rPr>
          <w:rFonts w:ascii="GHEA Mariam" w:hAnsi="GHEA Mariam" w:cs="Sylfaen"/>
          <w:spacing w:val="-6"/>
          <w:sz w:val="24"/>
          <w:szCs w:val="24"/>
          <w:lang w:val="hy-AM"/>
        </w:rPr>
        <w:t>հունիսի</w:t>
      </w:r>
      <w:r w:rsidRPr="009043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43D7">
        <w:rPr>
          <w:rFonts w:ascii="GHEA Mariam" w:hAnsi="GHEA Mariam" w:cs="Sylfaen"/>
          <w:sz w:val="24"/>
          <w:szCs w:val="24"/>
          <w:lang w:val="fr-FR"/>
        </w:rPr>
        <w:t xml:space="preserve">8-ի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>«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Անհատ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ձեռնարկատեր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չհանդիսացող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ֆիզիկական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անձանց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հարկային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մարմնում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հաշվառման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պարզեցված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կարգը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սահմանելու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մասին</w:t>
      </w:r>
      <w:r w:rsidRPr="009043D7">
        <w:rPr>
          <w:rFonts w:ascii="GHEA Mariam" w:eastAsia="Times New Roman" w:hAnsi="GHEA Mariam" w:cs="Times New Roman"/>
          <w:sz w:val="24"/>
          <w:szCs w:val="24"/>
          <w:lang w:val="fr-FR"/>
        </w:rPr>
        <w:t>» N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9043D7">
        <w:rPr>
          <w:rFonts w:ascii="GHEA Mariam" w:eastAsia="Times New Roman" w:hAnsi="GHEA Mariam" w:cs="Times New Roman"/>
          <w:sz w:val="24"/>
          <w:szCs w:val="24"/>
          <w:lang w:val="fr-FR"/>
        </w:rPr>
        <w:t>922-</w:t>
      </w:r>
      <w:r w:rsidRPr="009043D7">
        <w:rPr>
          <w:rFonts w:ascii="GHEA Mariam" w:eastAsia="Times New Roman" w:hAnsi="GHEA Mariam" w:cs="Times New Roman"/>
          <w:sz w:val="24"/>
          <w:szCs w:val="24"/>
        </w:rPr>
        <w:t>Ն</w:t>
      </w:r>
      <w:r w:rsidRPr="009043D7">
        <w:rPr>
          <w:rFonts w:ascii="GHEA Mariam" w:eastAsia="Times New Roman" w:hAnsi="GHEA Mariam" w:cs="Times New Roman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sz w:val="24"/>
          <w:szCs w:val="24"/>
        </w:rPr>
        <w:t>որոշ</w:t>
      </w:r>
      <w:r w:rsidRPr="009043D7">
        <w:rPr>
          <w:rFonts w:ascii="GHEA Mariam" w:eastAsia="Times New Roman" w:hAnsi="GHEA Mariam" w:cs="Times New Roman"/>
          <w:sz w:val="24"/>
          <w:szCs w:val="24"/>
          <w:lang w:val="de-DE"/>
        </w:rPr>
        <w:softHyphen/>
      </w:r>
      <w:r w:rsidRPr="009043D7">
        <w:rPr>
          <w:rFonts w:ascii="GHEA Mariam" w:eastAsia="Times New Roman" w:hAnsi="GHEA Mariam" w:cs="Times New Roman"/>
          <w:sz w:val="24"/>
          <w:szCs w:val="24"/>
        </w:rPr>
        <w:t>մամբ</w:t>
      </w:r>
      <w:r w:rsidRPr="009043D7">
        <w:rPr>
          <w:rFonts w:ascii="GHEA Mariam" w:eastAsia="Times New Roman" w:hAnsi="GHEA Mariam" w:cs="Times New Roman"/>
          <w:sz w:val="24"/>
          <w:szCs w:val="24"/>
          <w:lang w:val="fr-FR"/>
        </w:rPr>
        <w:t xml:space="preserve"> </w:t>
      </w:r>
      <w:r w:rsidRPr="009043D7">
        <w:rPr>
          <w:rFonts w:ascii="GHEA Mariam" w:eastAsia="Times New Roman" w:hAnsi="GHEA Mariam" w:cs="Times New Roman"/>
          <w:sz w:val="24"/>
          <w:szCs w:val="24"/>
        </w:rPr>
        <w:t>սահմանված</w:t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հավելվածում կատարել հետևյալ լրացումները՝</w:t>
      </w:r>
    </w:p>
    <w:p w:rsidR="009043D7" w:rsidRPr="009043D7" w:rsidRDefault="009043D7" w:rsidP="009043D7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3-րդ կետը</w:t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«սույն կարգին կից ձևի» բառերից հետո լրացնել «, բացա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>ռությամբ սույն կարգի 6-րդ կետում նշված դեպքի։» բառեր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ով.</w:t>
      </w:r>
    </w:p>
    <w:p w:rsidR="009043D7" w:rsidRPr="009043D7" w:rsidRDefault="009043D7" w:rsidP="009043D7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>լրացնել հետևյալ բովանդակությամբ</w:t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նոր՝ </w:t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>6-րդ կետ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ով.</w:t>
      </w:r>
    </w:p>
    <w:p w:rsidR="009043D7" w:rsidRPr="009043D7" w:rsidRDefault="009043D7" w:rsidP="009043D7">
      <w:pPr>
        <w:pStyle w:val="ListParagraph"/>
        <w:tabs>
          <w:tab w:val="left" w:pos="284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>«6</w:t>
      </w:r>
      <w:r w:rsidRPr="009043D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Էլեկտրոնային հարթակների միջոցով ուղևորափոխադրման ծառայու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>թյունների մատուցման դեպքում ուղևորափոխադրման ծառայություն մատուցող ֆիզիկական անձինք հաշվառվում են հարկային մարմնում՝ էլեկտրոնային հար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թակով ուղևորափոխադրման ծառայություն մատուցող անձանց կողմից հար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>կային մարմին ֆիզիկական անձանց վերաբերյալ ներկայացված հետևյալ տեղե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>կատվության հիման վրա՝ անուն, ազգանուն, անձնագիր կամ նույնականացման քարտ կամ հանրային ծառայության համարանիշ, իսկ դրա բացակայության դեպ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քում` հանրային ծառայությունների համարանիշի բացակայության վերաբերյալ լիազոր մարմնի տրամադրած տեղեկանք։ Հարկ վճարողի հաշվառման համարը (ՀՎՀՀ) հարկային մարմնի տեղեկատվական համակարգը շնորհում է </w:t>
      </w:r>
      <w:r w:rsidRPr="009043D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տեղե</w:t>
      </w:r>
      <w:r w:rsidRPr="009043D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9043D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կու</w:t>
      </w:r>
      <w:r w:rsidRPr="009043D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9043D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թյունը հարկային մարմին ստացվելուց հետո մեկ աշխատանքային օրվա ընթացքում։</w:t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>»։</w:t>
      </w:r>
    </w:p>
    <w:p w:rsidR="009043D7" w:rsidRPr="009043D7" w:rsidRDefault="009043D7" w:rsidP="009043D7">
      <w:pPr>
        <w:pStyle w:val="ListParagraph"/>
        <w:tabs>
          <w:tab w:val="left" w:pos="567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>2.</w:t>
      </w:r>
      <w:r w:rsidRPr="009043D7">
        <w:rPr>
          <w:rFonts w:ascii="GHEA Mariam" w:eastAsia="Times New Roman" w:hAnsi="GHEA Mariam" w:cs="Times New Roman"/>
          <w:sz w:val="24"/>
          <w:szCs w:val="24"/>
          <w:lang w:val="hy-AM"/>
        </w:rPr>
        <w:tab/>
        <w:t xml:space="preserve">Սույն որոշումն ուժի մեջ է մտնում 2024 թվականի սեպտեմբերի 1-ից։ 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9043D7" w:rsidRDefault="009043D7">
      <w:pPr>
        <w:pStyle w:val="mechtex"/>
        <w:rPr>
          <w:rFonts w:asciiTheme="minorHAnsi" w:hAnsiTheme="minorHAnsi"/>
          <w:lang w:val="hy-AM"/>
        </w:rPr>
      </w:pPr>
    </w:p>
    <w:p w:rsidR="009043D7" w:rsidRDefault="009043D7">
      <w:pPr>
        <w:pStyle w:val="mechtex"/>
        <w:rPr>
          <w:rFonts w:asciiTheme="minorHAnsi" w:hAnsiTheme="minorHAnsi"/>
          <w:lang w:val="hy-AM"/>
        </w:rPr>
      </w:pPr>
    </w:p>
    <w:p w:rsidR="009043D7" w:rsidRPr="009043D7" w:rsidRDefault="009043D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043D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043D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043D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043D7" w:rsidRPr="009043D7" w:rsidRDefault="009043D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043D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043D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043D7">
        <w:rPr>
          <w:rFonts w:ascii="GHEA Mariam" w:hAnsi="GHEA Mariam" w:cs="Arial Armenian"/>
          <w:sz w:val="24"/>
          <w:szCs w:val="24"/>
          <w:lang w:val="hy-AM"/>
        </w:rPr>
        <w:tab/>
      </w:r>
      <w:r w:rsidRPr="009043D7">
        <w:rPr>
          <w:rFonts w:ascii="GHEA Mariam" w:hAnsi="GHEA Mariam" w:cs="Arial Armenian"/>
          <w:sz w:val="24"/>
          <w:szCs w:val="24"/>
          <w:lang w:val="hy-AM"/>
        </w:rPr>
        <w:tab/>
      </w:r>
      <w:r w:rsidRPr="009043D7">
        <w:rPr>
          <w:rFonts w:ascii="GHEA Mariam" w:hAnsi="GHEA Mariam" w:cs="Arial Armenian"/>
          <w:sz w:val="24"/>
          <w:szCs w:val="24"/>
          <w:lang w:val="hy-AM"/>
        </w:rPr>
        <w:tab/>
      </w:r>
      <w:r w:rsidRPr="009043D7">
        <w:rPr>
          <w:rFonts w:ascii="GHEA Mariam" w:hAnsi="GHEA Mariam" w:cs="Arial Armenian"/>
          <w:sz w:val="24"/>
          <w:szCs w:val="24"/>
          <w:lang w:val="hy-AM"/>
        </w:rPr>
        <w:tab/>
      </w:r>
      <w:r w:rsidRPr="009043D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043D7">
        <w:rPr>
          <w:rFonts w:ascii="GHEA Mariam" w:hAnsi="GHEA Mariam" w:cs="Sylfaen"/>
          <w:sz w:val="24"/>
          <w:szCs w:val="24"/>
          <w:lang w:val="hy-AM"/>
        </w:rPr>
        <w:t>.</w:t>
      </w:r>
      <w:r w:rsidRPr="009043D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043D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043D7" w:rsidRPr="009043D7" w:rsidRDefault="009043D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043D7" w:rsidRPr="009043D7" w:rsidRDefault="009043D7" w:rsidP="009043D7">
      <w:pPr>
        <w:pStyle w:val="norm"/>
        <w:spacing w:line="240" w:lineRule="auto"/>
        <w:ind w:firstLine="0"/>
        <w:rPr>
          <w:rFonts w:asciiTheme="minorHAnsi" w:hAnsiTheme="minorHAnsi"/>
        </w:rPr>
      </w:pPr>
      <w:r w:rsidRPr="009043D7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043D7" w:rsidRPr="009043D7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A6A" w:rsidRDefault="00E66A6A">
      <w:r>
        <w:separator/>
      </w:r>
    </w:p>
  </w:endnote>
  <w:endnote w:type="continuationSeparator" w:id="0">
    <w:p w:rsidR="00E66A6A" w:rsidRDefault="00E66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E0568" w:rsidRDefault="000E0568" w:rsidP="000E0568">
    <w:pPr>
      <w:pStyle w:val="Footer"/>
    </w:pPr>
    <w:fldSimple w:instr=" FILENAME   \* MERGEFORMAT ">
      <w:r>
        <w:rPr>
          <w:noProof/>
        </w:rPr>
        <w:t>voroshumTK219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A6A" w:rsidRDefault="00E66A6A">
      <w:r>
        <w:separator/>
      </w:r>
    </w:p>
  </w:footnote>
  <w:footnote w:type="continuationSeparator" w:id="0">
    <w:p w:rsidR="00E66A6A" w:rsidRDefault="00E66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056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F108E"/>
    <w:multiLevelType w:val="hybridMultilevel"/>
    <w:tmpl w:val="9512466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564261D3"/>
    <w:multiLevelType w:val="hybridMultilevel"/>
    <w:tmpl w:val="54D867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568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7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A6A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662C4"/>
  <w15:chartTrackingRefBased/>
  <w15:docId w15:val="{D4785D61-3762-443F-938C-B3733990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043D7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043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043D7"/>
    <w:rPr>
      <w:rFonts w:asciiTheme="minorHAnsi" w:eastAsiaTheme="minorHAnsi" w:hAnsiTheme="minorHAnsi" w:cstheme="minorBidi"/>
      <w:sz w:val="22"/>
      <w:szCs w:val="22"/>
    </w:rPr>
  </w:style>
  <w:style w:type="character" w:customStyle="1" w:styleId="normChar">
    <w:name w:val="norm Char"/>
    <w:link w:val="norm"/>
    <w:rsid w:val="009043D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043D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043D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2024-08-20T06:19:00Z</dcterms:created>
  <dcterms:modified xsi:type="dcterms:W3CDTF">2024-08-20T06:27:00Z</dcterms:modified>
</cp:coreProperties>
</file>