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4E447553" w:rsidR="0057393D" w:rsidRPr="006C012B" w:rsidRDefault="00B51333" w:rsidP="006C012B">
      <w:pPr>
        <w:spacing w:line="360" w:lineRule="auto"/>
        <w:jc w:val="center"/>
        <w:rPr>
          <w:rFonts w:ascii="GHEA Grapalat" w:hAnsi="GHEA Grapalat"/>
          <w:b/>
          <w:lang w:val="hy-AM"/>
        </w:rPr>
      </w:pPr>
      <w:r w:rsidRPr="006C012B">
        <w:rPr>
          <w:rFonts w:ascii="GHEA Grapalat" w:hAnsi="GHEA Grapalat" w:cs="Tahoma"/>
          <w:b/>
          <w:lang w:val="hy-AM"/>
        </w:rPr>
        <w:t></w:t>
      </w:r>
      <w:r w:rsidRPr="006C012B">
        <w:rPr>
          <w:rFonts w:ascii="GHEA Grapalat" w:eastAsia="GHEA Grapalat" w:hAnsi="GHEA Grapalat" w:cs="GHEA Grapalat"/>
          <w:b/>
          <w:color w:val="000000"/>
          <w:lang w:val="hy-AM"/>
        </w:rPr>
        <w:t>«</w:t>
      </w:r>
      <w:r w:rsidR="00A71918" w:rsidRPr="006C012B">
        <w:rPr>
          <w:rFonts w:ascii="GHEA Grapalat" w:eastAsia="GHEA Grapalat" w:hAnsi="GHEA Grapalat" w:cs="GHEA Grapalat"/>
          <w:b/>
          <w:lang w:val="hy-AM"/>
        </w:rPr>
        <w:t>ՀԱՆՐԱՅԻՆ ԽՈՐՀՐԴԻ ՄԱՍԻՆ</w:t>
      </w:r>
      <w:r w:rsidRPr="006C012B">
        <w:rPr>
          <w:rStyle w:val="Strong"/>
          <w:rFonts w:ascii="GHEA Grapalat" w:eastAsia="Calibri" w:hAnsi="GHEA Grapalat"/>
          <w:color w:val="000000"/>
          <w:lang w:val="hy-AM"/>
        </w:rPr>
        <w:t>»</w:t>
      </w:r>
      <w:r w:rsidR="00A71918" w:rsidRPr="006C012B">
        <w:rPr>
          <w:rStyle w:val="Strong"/>
          <w:rFonts w:ascii="GHEA Grapalat" w:eastAsia="Calibri" w:hAnsi="GHEA Grapalat"/>
          <w:color w:val="000000"/>
          <w:lang w:val="hy-AM"/>
        </w:rPr>
        <w:t xml:space="preserve"> ՀՀ</w:t>
      </w:r>
      <w:r w:rsidRPr="006C012B">
        <w:rPr>
          <w:rStyle w:val="Strong"/>
          <w:rFonts w:ascii="GHEA Grapalat" w:eastAsia="Calibri" w:hAnsi="GHEA Grapalat"/>
          <w:color w:val="000000"/>
          <w:lang w:val="hy-AM"/>
        </w:rPr>
        <w:t xml:space="preserve"> ՕՐԵՆՔՈՒՄ </w:t>
      </w:r>
      <w:r w:rsidR="00A71918" w:rsidRPr="006C012B">
        <w:rPr>
          <w:rStyle w:val="Strong"/>
          <w:rFonts w:ascii="GHEA Grapalat" w:eastAsia="Calibri" w:hAnsi="GHEA Grapalat"/>
          <w:color w:val="000000"/>
          <w:lang w:val="hy-AM"/>
        </w:rPr>
        <w:t>ԼՐԱՑՈՒՄՆԵՐ</w:t>
      </w:r>
      <w:r w:rsidR="00F60F73">
        <w:rPr>
          <w:rStyle w:val="Strong"/>
          <w:rFonts w:ascii="GHEA Grapalat" w:eastAsia="Calibri" w:hAnsi="GHEA Grapalat"/>
          <w:color w:val="000000"/>
          <w:lang w:val="hy-AM"/>
        </w:rPr>
        <w:t xml:space="preserve"> </w:t>
      </w:r>
      <w:r w:rsidR="00F60F73">
        <w:rPr>
          <w:rFonts w:ascii="GHEA Grapalat" w:hAnsi="GHEA Grapalat" w:cs="Sylfaen"/>
          <w:b/>
          <w:lang w:val="hy-AM"/>
        </w:rPr>
        <w:t>ԵՎ ՓՈՓՈԽՈՒԹՅՈՒՆ</w:t>
      </w:r>
      <w:r w:rsidRPr="006C012B">
        <w:rPr>
          <w:rStyle w:val="Strong"/>
          <w:rFonts w:ascii="GHEA Grapalat" w:eastAsia="Calibri" w:hAnsi="GHEA Grapalat"/>
          <w:color w:val="000000"/>
          <w:lang w:val="hy-AM"/>
        </w:rPr>
        <w:t xml:space="preserve"> </w:t>
      </w:r>
      <w:r w:rsidRPr="006C012B">
        <w:rPr>
          <w:rStyle w:val="Strong"/>
          <w:rFonts w:ascii="GHEA Grapalat" w:eastAsia="Calibri" w:hAnsi="GHEA Grapalat"/>
          <w:color w:val="000000"/>
        </w:rPr>
        <w:t xml:space="preserve">ԿԱՏԱՐԵԼՈՒ </w:t>
      </w:r>
      <w:r w:rsidRPr="006C012B">
        <w:rPr>
          <w:rStyle w:val="Strong"/>
          <w:rFonts w:ascii="GHEA Grapalat" w:eastAsia="Calibri" w:hAnsi="GHEA Grapalat"/>
          <w:color w:val="000000"/>
          <w:lang w:val="hy-AM"/>
        </w:rPr>
        <w:t>ՄԱՍԻՆ</w:t>
      </w:r>
      <w:r w:rsidR="00A71918" w:rsidRPr="006C012B">
        <w:rPr>
          <w:rStyle w:val="Strong"/>
          <w:rFonts w:ascii="GHEA Grapalat" w:eastAsia="Calibri" w:hAnsi="GHEA Grapalat"/>
          <w:color w:val="000000"/>
          <w:lang w:val="hy-AM"/>
        </w:rPr>
        <w:t>»</w:t>
      </w:r>
      <w:r w:rsidRPr="006C012B">
        <w:rPr>
          <w:rStyle w:val="Strong"/>
          <w:rFonts w:ascii="GHEA Grapalat" w:eastAsia="Calibri" w:hAnsi="GHEA Grapalat"/>
          <w:color w:val="000000"/>
        </w:rPr>
        <w:t xml:space="preserve"> ՕՐԵՆՔԻ </w:t>
      </w:r>
      <w:r w:rsidR="00A71918" w:rsidRPr="006C012B">
        <w:rPr>
          <w:rFonts w:ascii="GHEA Grapalat" w:hAnsi="GHEA Grapalat" w:cs="Sylfaen"/>
          <w:b/>
          <w:lang w:val="hy-AM"/>
        </w:rPr>
        <w:t>ՆԱԽԱԳԾ</w:t>
      </w:r>
      <w:r w:rsidRPr="006C012B">
        <w:rPr>
          <w:rFonts w:ascii="GHEA Grapalat" w:hAnsi="GHEA Grapalat" w:cs="Sylfaen"/>
          <w:b/>
          <w:lang w:val="hy-AM"/>
        </w:rPr>
        <w:t>Ի</w:t>
      </w:r>
      <w:r w:rsidR="0057393D" w:rsidRPr="006C012B">
        <w:rPr>
          <w:rFonts w:ascii="GHEA Grapalat" w:hAnsi="GHEA Grapalat" w:cs="Sylfaen"/>
          <w:b/>
          <w:lang w:val="hy-AM"/>
        </w:rPr>
        <w:t xml:space="preserve"> </w:t>
      </w:r>
    </w:p>
    <w:p w14:paraId="2C5B84AF" w14:textId="77777777" w:rsidR="003D2BA5" w:rsidRPr="006C012B" w:rsidRDefault="003D2BA5" w:rsidP="006C012B">
      <w:pPr>
        <w:spacing w:line="360" w:lineRule="auto"/>
        <w:rPr>
          <w:rFonts w:ascii="GHEA Grapalat" w:hAnsi="GHEA Grapalat"/>
        </w:rPr>
      </w:pPr>
    </w:p>
    <w:tbl>
      <w:tblPr>
        <w:tblStyle w:val="TableGrid"/>
        <w:tblW w:w="13793" w:type="dxa"/>
        <w:tblInd w:w="-365" w:type="dxa"/>
        <w:tblLook w:val="04A0" w:firstRow="1" w:lastRow="0" w:firstColumn="1" w:lastColumn="0" w:noHBand="0" w:noVBand="1"/>
      </w:tblPr>
      <w:tblGrid>
        <w:gridCol w:w="7306"/>
        <w:gridCol w:w="3607"/>
        <w:gridCol w:w="2880"/>
      </w:tblGrid>
      <w:tr w:rsidR="003D2BA5" w:rsidRPr="006C012B" w14:paraId="47C97041" w14:textId="77777777" w:rsidTr="004E4EFB">
        <w:trPr>
          <w:trHeight w:val="620"/>
        </w:trPr>
        <w:tc>
          <w:tcPr>
            <w:tcW w:w="1091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4832323C" w14:textId="77777777" w:rsidR="003D2BA5" w:rsidRPr="006C012B" w:rsidRDefault="003D2BA5" w:rsidP="006C012B">
            <w:pPr>
              <w:spacing w:line="360" w:lineRule="auto"/>
              <w:ind w:firstLine="720"/>
              <w:jc w:val="center"/>
              <w:rPr>
                <w:rFonts w:ascii="GHEA Grapalat" w:hAnsi="GHEA Grapalat"/>
                <w:b/>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rPr>
              <w:t xml:space="preserve">1. </w:t>
            </w:r>
            <w:r w:rsidR="004F3794" w:rsidRPr="006C012B">
              <w:rPr>
                <w:rFonts w:ascii="GHEA Grapalat" w:hAnsi="GHEA Grapalat"/>
                <w:b/>
                <w:highlight w:val="lightGray"/>
                <w:shd w:val="clear" w:color="auto" w:fill="D9D9D9" w:themeFill="background1" w:themeFillShade="D9"/>
                <w:lang w:val="hy-AM"/>
              </w:rPr>
              <w:t>Գլխավոր դատախազ</w:t>
            </w:r>
          </w:p>
          <w:p w14:paraId="4DFDFFC5" w14:textId="6B94D813" w:rsidR="004F3794" w:rsidRPr="006C012B" w:rsidRDefault="004F3794" w:rsidP="006C012B">
            <w:pPr>
              <w:spacing w:line="360" w:lineRule="auto"/>
              <w:ind w:firstLine="720"/>
              <w:jc w:val="center"/>
              <w:rPr>
                <w:rFonts w:ascii="GHEA Grapalat" w:hAnsi="GHEA Grapalat"/>
                <w:b/>
                <w:shd w:val="clear" w:color="auto" w:fill="D9D9D9" w:themeFill="background1" w:themeFillShade="D9"/>
                <w:lang w:val="hy-AM"/>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12FA6DE9" w:rsidR="003D2BA5" w:rsidRPr="006C012B" w:rsidRDefault="004F3794" w:rsidP="006C012B">
            <w:pPr>
              <w:spacing w:line="360" w:lineRule="auto"/>
              <w:jc w:val="center"/>
              <w:rPr>
                <w:rFonts w:ascii="GHEA Grapalat" w:hAnsi="GHEA Grapalat"/>
                <w:b/>
                <w:highlight w:val="lightGray"/>
                <w:shd w:val="clear" w:color="auto" w:fill="D9D9D9" w:themeFill="background1" w:themeFillShade="D9"/>
                <w:lang w:val="en-US"/>
              </w:rPr>
            </w:pPr>
            <w:r w:rsidRPr="006C012B">
              <w:rPr>
                <w:rFonts w:ascii="GHEA Grapalat" w:hAnsi="GHEA Grapalat"/>
                <w:b/>
                <w:highlight w:val="lightGray"/>
                <w:shd w:val="clear" w:color="auto" w:fill="D9D9D9" w:themeFill="background1" w:themeFillShade="D9"/>
                <w:lang w:val="en-US"/>
              </w:rPr>
              <w:t>28</w:t>
            </w:r>
            <w:r w:rsidR="00D763E3" w:rsidRPr="006C012B">
              <w:rPr>
                <w:rFonts w:ascii="GHEA Grapalat" w:hAnsi="GHEA Grapalat"/>
                <w:b/>
                <w:highlight w:val="lightGray"/>
                <w:shd w:val="clear" w:color="auto" w:fill="D9D9D9" w:themeFill="background1" w:themeFillShade="D9"/>
              </w:rPr>
              <w:t>.</w:t>
            </w:r>
            <w:r w:rsidRPr="006C012B">
              <w:rPr>
                <w:rFonts w:ascii="GHEA Grapalat" w:hAnsi="GHEA Grapalat"/>
                <w:b/>
                <w:highlight w:val="lightGray"/>
                <w:shd w:val="clear" w:color="auto" w:fill="D9D9D9" w:themeFill="background1" w:themeFillShade="D9"/>
                <w:lang w:val="en-US"/>
              </w:rPr>
              <w:t>08</w:t>
            </w:r>
            <w:r w:rsidR="00113BBF" w:rsidRPr="006C012B">
              <w:rPr>
                <w:rFonts w:ascii="GHEA Grapalat" w:hAnsi="GHEA Grapalat"/>
                <w:b/>
                <w:highlight w:val="lightGray"/>
                <w:shd w:val="clear" w:color="auto" w:fill="D9D9D9" w:themeFill="background1" w:themeFillShade="D9"/>
              </w:rPr>
              <w:t>.202</w:t>
            </w:r>
            <w:r w:rsidR="00113BBF" w:rsidRPr="006C012B">
              <w:rPr>
                <w:rFonts w:ascii="GHEA Grapalat" w:hAnsi="GHEA Grapalat"/>
                <w:b/>
                <w:highlight w:val="lightGray"/>
                <w:shd w:val="clear" w:color="auto" w:fill="D9D9D9" w:themeFill="background1" w:themeFillShade="D9"/>
                <w:lang w:val="en-US"/>
              </w:rPr>
              <w:t>3</w:t>
            </w:r>
            <w:r w:rsidR="003D2BA5" w:rsidRPr="006C012B">
              <w:rPr>
                <w:rFonts w:ascii="GHEA Grapalat" w:hAnsi="GHEA Grapalat"/>
                <w:b/>
                <w:highlight w:val="lightGray"/>
                <w:shd w:val="clear" w:color="auto" w:fill="D9D9D9" w:themeFill="background1" w:themeFillShade="D9"/>
              </w:rPr>
              <w:t>թ.</w:t>
            </w:r>
          </w:p>
        </w:tc>
      </w:tr>
      <w:tr w:rsidR="003D2BA5" w:rsidRPr="006C012B" w14:paraId="3A4801AE" w14:textId="77777777" w:rsidTr="004E4EFB">
        <w:trPr>
          <w:trHeight w:val="293"/>
        </w:trPr>
        <w:tc>
          <w:tcPr>
            <w:tcW w:w="1091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6C012B" w:rsidRDefault="003D2BA5" w:rsidP="006C012B">
            <w:pPr>
              <w:spacing w:line="360" w:lineRule="auto"/>
              <w:ind w:firstLine="720"/>
              <w:jc w:val="center"/>
              <w:rPr>
                <w:rFonts w:ascii="GHEA Grapalat" w:hAnsi="GHEA Grapalat"/>
                <w:b/>
                <w:shd w:val="clear" w:color="auto" w:fill="D9D9D9" w:themeFill="background1" w:themeFillShade="D9"/>
              </w:rPr>
            </w:pP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6AA2E7BF" w:rsidR="003D2BA5" w:rsidRPr="006C012B" w:rsidRDefault="004F3794" w:rsidP="006C012B">
            <w:pPr>
              <w:spacing w:line="360" w:lineRule="auto"/>
              <w:jc w:val="center"/>
              <w:rPr>
                <w:rFonts w:ascii="GHEA Grapalat" w:hAnsi="GHEA Grapalat"/>
                <w:b/>
                <w:highlight w:val="lightGray"/>
                <w:shd w:val="clear" w:color="auto" w:fill="D9D9D9" w:themeFill="background1" w:themeFillShade="D9"/>
                <w:lang w:val="en-US"/>
              </w:rPr>
            </w:pPr>
            <w:r w:rsidRPr="006C012B">
              <w:rPr>
                <w:rFonts w:ascii="GHEA Grapalat" w:hAnsi="GHEA Grapalat"/>
                <w:b/>
                <w:highlight w:val="lightGray"/>
                <w:shd w:val="clear" w:color="auto" w:fill="D9D9D9" w:themeFill="background1" w:themeFillShade="D9"/>
                <w:lang w:val="en-US"/>
              </w:rPr>
              <w:t>02/20.4/15884-2023</w:t>
            </w:r>
          </w:p>
        </w:tc>
      </w:tr>
      <w:tr w:rsidR="003D2BA5" w:rsidRPr="006C012B" w14:paraId="05E54EDD" w14:textId="77777777" w:rsidTr="00956BE4">
        <w:trPr>
          <w:trHeight w:val="906"/>
        </w:trPr>
        <w:tc>
          <w:tcPr>
            <w:tcW w:w="7306" w:type="dxa"/>
            <w:tcBorders>
              <w:top w:val="single" w:sz="4" w:space="0" w:color="auto"/>
              <w:left w:val="single" w:sz="4" w:space="0" w:color="auto"/>
              <w:bottom w:val="single" w:sz="4" w:space="0" w:color="auto"/>
              <w:right w:val="single" w:sz="4" w:space="0" w:color="auto"/>
            </w:tcBorders>
            <w:shd w:val="clear" w:color="auto" w:fill="auto"/>
          </w:tcPr>
          <w:p w14:paraId="5710131C" w14:textId="77777777" w:rsidR="00BC69FE" w:rsidRPr="006C012B" w:rsidRDefault="00B15EA2" w:rsidP="006C012B">
            <w:pPr>
              <w:spacing w:line="360" w:lineRule="auto"/>
              <w:ind w:firstLine="734"/>
              <w:contextualSpacing/>
              <w:jc w:val="both"/>
              <w:rPr>
                <w:rFonts w:ascii="GHEA Grapalat" w:hAnsi="GHEA Grapalat"/>
                <w:shd w:val="clear" w:color="auto" w:fill="FFFFFF"/>
              </w:rPr>
            </w:pPr>
            <w:r w:rsidRPr="006C012B">
              <w:rPr>
                <w:rFonts w:ascii="GHEA Grapalat" w:hAnsi="GHEA Grapalat"/>
                <w:shd w:val="clear" w:color="auto" w:fill="FFFFFF"/>
                <w:lang w:val="en-US"/>
              </w:rPr>
              <w:t></w:t>
            </w:r>
            <w:r w:rsidR="00BC69FE" w:rsidRPr="006C012B">
              <w:rPr>
                <w:rFonts w:ascii="GHEA Grapalat" w:hAnsi="GHEA Grapalat"/>
                <w:shd w:val="clear" w:color="auto" w:fill="FFFFFF"/>
                <w:lang w:val="en-US"/>
              </w:rPr>
              <w:t>ՀՀ</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գլխավոր</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դատախազությունում</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ուսումնասիրվել</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է</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Հանրային</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խորհրդի</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մասին</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օրենքում</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լրացումներ</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կատարելու</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մասին</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օրենքի</w:t>
            </w:r>
            <w:r w:rsidR="00BC69FE" w:rsidRPr="006C012B">
              <w:rPr>
                <w:rFonts w:ascii="GHEA Grapalat" w:hAnsi="GHEA Grapalat"/>
                <w:shd w:val="clear" w:color="auto" w:fill="FFFFFF"/>
              </w:rPr>
              <w:t xml:space="preserve"> </w:t>
            </w:r>
            <w:r w:rsidR="00BC69FE" w:rsidRPr="006C012B">
              <w:rPr>
                <w:rFonts w:ascii="GHEA Grapalat" w:hAnsi="GHEA Grapalat"/>
                <w:shd w:val="clear" w:color="auto" w:fill="FFFFFF"/>
                <w:lang w:val="en-US"/>
              </w:rPr>
              <w:t>նախագիծը</w:t>
            </w:r>
            <w:r w:rsidR="00BC69FE" w:rsidRPr="006C012B">
              <w:rPr>
                <w:rFonts w:ascii="GHEA Grapalat" w:hAnsi="GHEA Grapalat"/>
                <w:shd w:val="clear" w:color="auto" w:fill="FFFFFF"/>
              </w:rPr>
              <w:t>:</w:t>
            </w:r>
          </w:p>
          <w:p w14:paraId="777551D7" w14:textId="1EBA0539" w:rsidR="003B10B6" w:rsidRPr="006C012B" w:rsidRDefault="00BC69FE" w:rsidP="006C012B">
            <w:pPr>
              <w:spacing w:line="360" w:lineRule="auto"/>
              <w:contextualSpacing/>
              <w:jc w:val="both"/>
              <w:rPr>
                <w:rFonts w:ascii="GHEA Grapalat" w:hAnsi="GHEA Grapalat"/>
                <w:shd w:val="clear" w:color="auto" w:fill="FFFFFF"/>
              </w:rPr>
            </w:pPr>
            <w:r w:rsidRPr="006C012B">
              <w:rPr>
                <w:rFonts w:ascii="GHEA Grapalat" w:hAnsi="GHEA Grapalat"/>
                <w:shd w:val="clear" w:color="auto" w:fill="FFFFFF"/>
                <w:lang w:val="en-US"/>
              </w:rPr>
              <w:t>Նախագծի</w:t>
            </w:r>
            <w:r w:rsidRPr="006C012B">
              <w:rPr>
                <w:rFonts w:ascii="GHEA Grapalat" w:hAnsi="GHEA Grapalat"/>
                <w:shd w:val="clear" w:color="auto" w:fill="FFFFFF"/>
              </w:rPr>
              <w:t xml:space="preserve"> </w:t>
            </w:r>
            <w:r w:rsidRPr="006C012B">
              <w:rPr>
                <w:rFonts w:ascii="GHEA Grapalat" w:hAnsi="GHEA Grapalat"/>
                <w:shd w:val="clear" w:color="auto" w:fill="FFFFFF"/>
                <w:lang w:val="en-US"/>
              </w:rPr>
              <w:t>վերաբերյալ</w:t>
            </w:r>
            <w:r w:rsidRPr="006C012B">
              <w:rPr>
                <w:rFonts w:ascii="GHEA Grapalat" w:hAnsi="GHEA Grapalat"/>
                <w:shd w:val="clear" w:color="auto" w:fill="FFFFFF"/>
              </w:rPr>
              <w:t xml:space="preserve"> </w:t>
            </w:r>
            <w:r w:rsidRPr="006C012B">
              <w:rPr>
                <w:rFonts w:ascii="GHEA Grapalat" w:hAnsi="GHEA Grapalat"/>
                <w:shd w:val="clear" w:color="auto" w:fill="FFFFFF"/>
                <w:lang w:val="en-US"/>
              </w:rPr>
              <w:t>առաջարկություններ</w:t>
            </w:r>
            <w:r w:rsidRPr="006C012B">
              <w:rPr>
                <w:rFonts w:ascii="GHEA Grapalat" w:hAnsi="GHEA Grapalat"/>
                <w:shd w:val="clear" w:color="auto" w:fill="FFFFFF"/>
              </w:rPr>
              <w:t xml:space="preserve"> </w:t>
            </w:r>
            <w:r w:rsidRPr="006C012B">
              <w:rPr>
                <w:rFonts w:ascii="GHEA Grapalat" w:hAnsi="GHEA Grapalat"/>
                <w:shd w:val="clear" w:color="auto" w:fill="FFFFFF"/>
                <w:lang w:val="en-US"/>
              </w:rPr>
              <w:t>առկա</w:t>
            </w:r>
            <w:r w:rsidRPr="006C012B">
              <w:rPr>
                <w:rFonts w:ascii="GHEA Grapalat" w:hAnsi="GHEA Grapalat"/>
                <w:shd w:val="clear" w:color="auto" w:fill="FFFFFF"/>
              </w:rPr>
              <w:t xml:space="preserve"> </w:t>
            </w:r>
            <w:r w:rsidRPr="006C012B">
              <w:rPr>
                <w:rFonts w:ascii="GHEA Grapalat" w:hAnsi="GHEA Grapalat"/>
                <w:shd w:val="clear" w:color="auto" w:fill="FFFFFF"/>
                <w:lang w:val="en-US"/>
              </w:rPr>
              <w:t>չեն</w:t>
            </w:r>
            <w:r w:rsidRPr="006C012B">
              <w:rPr>
                <w:rFonts w:ascii="GHEA Grapalat" w:hAnsi="GHEA Grapalat"/>
                <w:shd w:val="clear" w:color="auto" w:fill="FFFFFF"/>
              </w:rPr>
              <w:t>:</w:t>
            </w:r>
          </w:p>
        </w:tc>
        <w:tc>
          <w:tcPr>
            <w:tcW w:w="6487" w:type="dxa"/>
            <w:gridSpan w:val="2"/>
            <w:tcBorders>
              <w:top w:val="single" w:sz="4" w:space="0" w:color="auto"/>
              <w:left w:val="single" w:sz="4" w:space="0" w:color="auto"/>
              <w:bottom w:val="single" w:sz="4" w:space="0" w:color="auto"/>
              <w:right w:val="single" w:sz="4" w:space="0" w:color="auto"/>
            </w:tcBorders>
            <w:shd w:val="clear" w:color="auto" w:fill="auto"/>
          </w:tcPr>
          <w:p w14:paraId="6AD198F1" w14:textId="313E2315" w:rsidR="00D23D09" w:rsidRPr="006C012B" w:rsidRDefault="00D00A25" w:rsidP="006C012B">
            <w:pPr>
              <w:spacing w:line="360" w:lineRule="auto"/>
              <w:ind w:firstLine="720"/>
              <w:jc w:val="center"/>
              <w:rPr>
                <w:rFonts w:ascii="GHEA Grapalat" w:hAnsi="GHEA Grapalat"/>
                <w:b/>
                <w:lang w:val="hy-AM"/>
              </w:rPr>
            </w:pPr>
            <w:r w:rsidRPr="006C012B">
              <w:rPr>
                <w:rFonts w:ascii="GHEA Grapalat" w:hAnsi="GHEA Grapalat"/>
                <w:b/>
                <w:lang w:val="hy-AM"/>
              </w:rPr>
              <w:t>Ընդունվել է:</w:t>
            </w:r>
          </w:p>
        </w:tc>
      </w:tr>
      <w:tr w:rsidR="00B545A2" w:rsidRPr="006C012B" w14:paraId="1793479C" w14:textId="77777777" w:rsidTr="004E4EFB">
        <w:trPr>
          <w:trHeight w:val="620"/>
        </w:trPr>
        <w:tc>
          <w:tcPr>
            <w:tcW w:w="10913" w:type="dxa"/>
            <w:gridSpan w:val="2"/>
            <w:vMerge w:val="restart"/>
            <w:shd w:val="clear" w:color="auto" w:fill="D9D9D9" w:themeFill="background1" w:themeFillShade="D9"/>
          </w:tcPr>
          <w:p w14:paraId="490F2AC2" w14:textId="67B1D643" w:rsidR="00B545A2" w:rsidRPr="006C012B" w:rsidRDefault="00BC161B" w:rsidP="006C012B">
            <w:pPr>
              <w:spacing w:line="360" w:lineRule="auto"/>
              <w:ind w:firstLine="720"/>
              <w:jc w:val="center"/>
              <w:rPr>
                <w:rFonts w:ascii="GHEA Grapalat" w:hAnsi="GHEA Grapalat"/>
                <w:b/>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rPr>
              <w:t>2.</w:t>
            </w:r>
            <w:r w:rsidR="00200150" w:rsidRPr="006C012B">
              <w:rPr>
                <w:rFonts w:ascii="GHEA Grapalat" w:hAnsi="GHEA Grapalat"/>
                <w:b/>
                <w:highlight w:val="lightGray"/>
                <w:shd w:val="clear" w:color="auto" w:fill="D9D9D9" w:themeFill="background1" w:themeFillShade="D9"/>
                <w:lang w:val="hy-AM"/>
              </w:rPr>
              <w:t>Պաշտպանության նախարարություն</w:t>
            </w:r>
          </w:p>
        </w:tc>
        <w:tc>
          <w:tcPr>
            <w:tcW w:w="2880" w:type="dxa"/>
            <w:shd w:val="clear" w:color="auto" w:fill="D9D9D9" w:themeFill="background1" w:themeFillShade="D9"/>
          </w:tcPr>
          <w:p w14:paraId="65E83056" w14:textId="7F0BF1CF" w:rsidR="00B545A2" w:rsidRPr="006C012B" w:rsidRDefault="00200150" w:rsidP="006C012B">
            <w:pPr>
              <w:spacing w:line="360" w:lineRule="auto"/>
              <w:jc w:val="center"/>
              <w:rPr>
                <w:rFonts w:ascii="GHEA Grapalat" w:hAnsi="GHEA Grapalat"/>
                <w:b/>
                <w:highlight w:val="yellow"/>
                <w:shd w:val="clear" w:color="auto" w:fill="D9D9D9" w:themeFill="background1" w:themeFillShade="D9"/>
                <w:lang w:val="en-US"/>
              </w:rPr>
            </w:pPr>
            <w:r w:rsidRPr="006C012B">
              <w:rPr>
                <w:rFonts w:ascii="GHEA Grapalat" w:hAnsi="GHEA Grapalat"/>
                <w:b/>
                <w:highlight w:val="lightGray"/>
                <w:shd w:val="clear" w:color="auto" w:fill="D9D9D9" w:themeFill="background1" w:themeFillShade="D9"/>
                <w:lang w:val="hy-AM"/>
              </w:rPr>
              <w:t>31</w:t>
            </w:r>
            <w:r w:rsidRPr="006C012B">
              <w:rPr>
                <w:rFonts w:ascii="GHEA Grapalat" w:hAnsi="GHEA Grapalat"/>
                <w:b/>
                <w:highlight w:val="lightGray"/>
                <w:shd w:val="clear" w:color="auto" w:fill="D9D9D9" w:themeFill="background1" w:themeFillShade="D9"/>
                <w:lang w:val="en-US"/>
              </w:rPr>
              <w:t>.08</w:t>
            </w:r>
            <w:r w:rsidR="00BC161B" w:rsidRPr="006C012B">
              <w:rPr>
                <w:rFonts w:ascii="GHEA Grapalat" w:hAnsi="GHEA Grapalat"/>
                <w:b/>
                <w:highlight w:val="lightGray"/>
                <w:shd w:val="clear" w:color="auto" w:fill="D9D9D9" w:themeFill="background1" w:themeFillShade="D9"/>
                <w:lang w:val="en-US"/>
              </w:rPr>
              <w:t>.2023</w:t>
            </w:r>
          </w:p>
        </w:tc>
      </w:tr>
      <w:tr w:rsidR="00B545A2" w:rsidRPr="006C012B" w14:paraId="7B1B6CC9" w14:textId="77777777" w:rsidTr="004E4EFB">
        <w:trPr>
          <w:trHeight w:val="157"/>
        </w:trPr>
        <w:tc>
          <w:tcPr>
            <w:tcW w:w="10913" w:type="dxa"/>
            <w:gridSpan w:val="2"/>
            <w:vMerge/>
            <w:shd w:val="clear" w:color="auto" w:fill="D9D9D9" w:themeFill="background1" w:themeFillShade="D9"/>
          </w:tcPr>
          <w:p w14:paraId="082EE286" w14:textId="77777777" w:rsidR="00B545A2" w:rsidRPr="006C012B" w:rsidRDefault="00B545A2" w:rsidP="006C012B">
            <w:pPr>
              <w:spacing w:line="360" w:lineRule="auto"/>
              <w:ind w:firstLine="720"/>
              <w:jc w:val="center"/>
              <w:rPr>
                <w:rFonts w:ascii="GHEA Grapalat" w:hAnsi="GHEA Grapalat"/>
                <w:b/>
                <w:shd w:val="clear" w:color="auto" w:fill="D9D9D9" w:themeFill="background1" w:themeFillShade="D9"/>
              </w:rPr>
            </w:pPr>
          </w:p>
        </w:tc>
        <w:tc>
          <w:tcPr>
            <w:tcW w:w="2880" w:type="dxa"/>
            <w:shd w:val="clear" w:color="auto" w:fill="D9D9D9" w:themeFill="background1" w:themeFillShade="D9"/>
          </w:tcPr>
          <w:p w14:paraId="09B4E0A9" w14:textId="07057328" w:rsidR="00B545A2" w:rsidRPr="006C012B" w:rsidRDefault="00200150" w:rsidP="006C012B">
            <w:pPr>
              <w:spacing w:line="360" w:lineRule="auto"/>
              <w:jc w:val="center"/>
              <w:rPr>
                <w:rFonts w:ascii="GHEA Grapalat" w:hAnsi="GHEA Grapalat"/>
                <w:b/>
                <w:highlight w:val="yellow"/>
                <w:shd w:val="clear" w:color="auto" w:fill="D9D9D9" w:themeFill="background1" w:themeFillShade="D9"/>
                <w:lang w:val="en-US"/>
              </w:rPr>
            </w:pPr>
            <w:r w:rsidRPr="006C012B">
              <w:rPr>
                <w:rFonts w:ascii="GHEA Grapalat" w:hAnsi="GHEA Grapalat"/>
                <w:b/>
                <w:highlight w:val="lightGray"/>
                <w:shd w:val="clear" w:color="auto" w:fill="D9D9D9" w:themeFill="background1" w:themeFillShade="D9"/>
                <w:lang w:val="en-US"/>
              </w:rPr>
              <w:t>ՊՆ/510/5374-2023</w:t>
            </w:r>
          </w:p>
        </w:tc>
      </w:tr>
      <w:tr w:rsidR="00B545A2" w:rsidRPr="003F7447" w14:paraId="555FE3CC" w14:textId="77777777" w:rsidTr="00956BE4">
        <w:trPr>
          <w:trHeight w:val="906"/>
        </w:trPr>
        <w:tc>
          <w:tcPr>
            <w:tcW w:w="7306" w:type="dxa"/>
          </w:tcPr>
          <w:p w14:paraId="66296077" w14:textId="7F2326B9" w:rsidR="00B545A2" w:rsidRPr="006C012B" w:rsidRDefault="00E56C25" w:rsidP="006C012B">
            <w:pPr>
              <w:spacing w:line="360" w:lineRule="auto"/>
              <w:ind w:firstLine="644"/>
              <w:contextualSpacing/>
              <w:jc w:val="both"/>
              <w:rPr>
                <w:rFonts w:ascii="GHEA Grapalat" w:hAnsi="GHEA Grapalat"/>
                <w:shd w:val="clear" w:color="auto" w:fill="FFFFFF"/>
                <w:lang w:val="hy-AM"/>
              </w:rPr>
            </w:pPr>
            <w:r w:rsidRPr="006C012B">
              <w:rPr>
                <w:rFonts w:ascii="GHEA Grapalat" w:hAnsi="GHEA Grapalat"/>
                <w:shd w:val="clear" w:color="auto" w:fill="FFFFFF"/>
                <w:lang w:val="hy-AM"/>
              </w:rPr>
              <w:t>«2023 թվականի օգոստոսի 22-ի Ձեր N //37933-2023 գրության առնչությամբ հայտնում եմ, որ ««Հանրային խորհրդի մասին» օրենքում լրացումներ կատարելու մասին» ՀՀ օրենքի նախագծի վերաբերյալ դիտողություններ և առաջարկություններ չունենք:»</w:t>
            </w:r>
          </w:p>
        </w:tc>
        <w:tc>
          <w:tcPr>
            <w:tcW w:w="6487" w:type="dxa"/>
            <w:gridSpan w:val="2"/>
          </w:tcPr>
          <w:p w14:paraId="5C66A266" w14:textId="77777777" w:rsidR="00C41C75" w:rsidRPr="006C012B" w:rsidRDefault="008D02EC" w:rsidP="006C012B">
            <w:pPr>
              <w:spacing w:line="360" w:lineRule="auto"/>
              <w:ind w:firstLine="720"/>
              <w:jc w:val="center"/>
              <w:rPr>
                <w:rFonts w:ascii="GHEA Grapalat" w:hAnsi="GHEA Grapalat"/>
                <w:b/>
              </w:rPr>
            </w:pPr>
            <w:r w:rsidRPr="006C012B">
              <w:rPr>
                <w:rFonts w:ascii="GHEA Grapalat" w:hAnsi="GHEA Grapalat"/>
                <w:b/>
                <w:lang w:val="en-US"/>
              </w:rPr>
              <w:t>Ընդունվել</w:t>
            </w:r>
            <w:r w:rsidRPr="006C012B">
              <w:rPr>
                <w:rFonts w:ascii="GHEA Grapalat" w:hAnsi="GHEA Grapalat"/>
                <w:b/>
              </w:rPr>
              <w:t xml:space="preserve"> </w:t>
            </w:r>
            <w:r w:rsidRPr="006C012B">
              <w:rPr>
                <w:rFonts w:ascii="GHEA Grapalat" w:hAnsi="GHEA Grapalat"/>
                <w:b/>
                <w:lang w:val="en-US"/>
              </w:rPr>
              <w:t>է</w:t>
            </w:r>
            <w:r w:rsidR="00344842" w:rsidRPr="006C012B">
              <w:rPr>
                <w:rFonts w:ascii="GHEA Grapalat" w:hAnsi="GHEA Grapalat"/>
                <w:b/>
              </w:rPr>
              <w:t>:</w:t>
            </w:r>
          </w:p>
          <w:p w14:paraId="687115D8" w14:textId="1DABD36F" w:rsidR="00D23D09" w:rsidRPr="006C012B" w:rsidRDefault="00D23D09" w:rsidP="006C012B">
            <w:pPr>
              <w:spacing w:line="360" w:lineRule="auto"/>
              <w:ind w:firstLine="720"/>
              <w:jc w:val="center"/>
              <w:rPr>
                <w:rFonts w:ascii="GHEA Grapalat" w:hAnsi="GHEA Grapalat"/>
                <w:b/>
                <w:highlight w:val="yellow"/>
              </w:rPr>
            </w:pPr>
          </w:p>
        </w:tc>
      </w:tr>
      <w:tr w:rsidR="00B52632" w:rsidRPr="006C012B" w14:paraId="406DBA5F" w14:textId="77777777" w:rsidTr="004E4EFB">
        <w:trPr>
          <w:trHeight w:val="620"/>
        </w:trPr>
        <w:tc>
          <w:tcPr>
            <w:tcW w:w="10913" w:type="dxa"/>
            <w:gridSpan w:val="2"/>
            <w:vMerge w:val="restart"/>
            <w:shd w:val="clear" w:color="auto" w:fill="D9D9D9" w:themeFill="background1" w:themeFillShade="D9"/>
          </w:tcPr>
          <w:p w14:paraId="163D0C2A" w14:textId="4270C5EC" w:rsidR="00B52632" w:rsidRPr="006C012B" w:rsidRDefault="00EC6711" w:rsidP="006C012B">
            <w:pPr>
              <w:spacing w:line="360" w:lineRule="auto"/>
              <w:ind w:firstLine="720"/>
              <w:jc w:val="center"/>
              <w:rPr>
                <w:rFonts w:ascii="GHEA Grapalat" w:hAnsi="GHEA Grapalat"/>
                <w:b/>
                <w:highlight w:val="yellow"/>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3.</w:t>
            </w:r>
            <w:r w:rsidR="0090373D" w:rsidRPr="006C012B">
              <w:rPr>
                <w:rFonts w:ascii="GHEA Grapalat" w:hAnsi="GHEA Grapalat"/>
                <w:b/>
                <w:highlight w:val="lightGray"/>
                <w:shd w:val="clear" w:color="auto" w:fill="D9D9D9" w:themeFill="background1" w:themeFillShade="D9"/>
                <w:lang w:val="hy-AM"/>
              </w:rPr>
              <w:t>Քննչական կոմիտե</w:t>
            </w:r>
          </w:p>
        </w:tc>
        <w:tc>
          <w:tcPr>
            <w:tcW w:w="2880" w:type="dxa"/>
            <w:shd w:val="clear" w:color="auto" w:fill="D9D9D9" w:themeFill="background1" w:themeFillShade="D9"/>
          </w:tcPr>
          <w:p w14:paraId="3F08673F" w14:textId="0FF48C47" w:rsidR="00B52632" w:rsidRPr="006C012B" w:rsidRDefault="0090373D" w:rsidP="006C012B">
            <w:pPr>
              <w:spacing w:line="360" w:lineRule="auto"/>
              <w:jc w:val="center"/>
              <w:rPr>
                <w:rFonts w:ascii="GHEA Grapalat" w:hAnsi="GHEA Grapalat"/>
                <w:b/>
                <w:highlight w:val="lightGray"/>
                <w:shd w:val="clear" w:color="auto" w:fill="D9D9D9" w:themeFill="background1" w:themeFillShade="D9"/>
                <w:lang w:val="en-US"/>
              </w:rPr>
            </w:pPr>
            <w:r w:rsidRPr="006C012B">
              <w:rPr>
                <w:rFonts w:ascii="GHEA Grapalat" w:hAnsi="GHEA Grapalat"/>
                <w:b/>
                <w:highlight w:val="lightGray"/>
                <w:shd w:val="clear" w:color="auto" w:fill="D9D9D9" w:themeFill="background1" w:themeFillShade="D9"/>
                <w:lang w:val="hy-AM"/>
              </w:rPr>
              <w:t>04</w:t>
            </w:r>
            <w:r w:rsidRPr="006C012B">
              <w:rPr>
                <w:rFonts w:ascii="GHEA Grapalat" w:hAnsi="GHEA Grapalat"/>
                <w:b/>
                <w:highlight w:val="lightGray"/>
                <w:shd w:val="clear" w:color="auto" w:fill="D9D9D9" w:themeFill="background1" w:themeFillShade="D9"/>
                <w:lang w:val="en-US"/>
              </w:rPr>
              <w:t>.09</w:t>
            </w:r>
            <w:r w:rsidR="005C4A9F" w:rsidRPr="006C012B">
              <w:rPr>
                <w:rFonts w:ascii="GHEA Grapalat" w:hAnsi="GHEA Grapalat"/>
                <w:b/>
                <w:highlight w:val="lightGray"/>
                <w:shd w:val="clear" w:color="auto" w:fill="D9D9D9" w:themeFill="background1" w:themeFillShade="D9"/>
                <w:lang w:val="en-US"/>
              </w:rPr>
              <w:t>.2023</w:t>
            </w:r>
          </w:p>
        </w:tc>
      </w:tr>
      <w:tr w:rsidR="00B52632" w:rsidRPr="006C012B" w14:paraId="1B1484CF" w14:textId="77777777" w:rsidTr="004E4EFB">
        <w:trPr>
          <w:trHeight w:val="157"/>
        </w:trPr>
        <w:tc>
          <w:tcPr>
            <w:tcW w:w="10913" w:type="dxa"/>
            <w:gridSpan w:val="2"/>
            <w:vMerge/>
            <w:shd w:val="clear" w:color="auto" w:fill="D9D9D9" w:themeFill="background1" w:themeFillShade="D9"/>
          </w:tcPr>
          <w:p w14:paraId="4C93AA39" w14:textId="77777777" w:rsidR="00B52632" w:rsidRPr="006C012B" w:rsidRDefault="00B52632" w:rsidP="006C012B">
            <w:pPr>
              <w:spacing w:line="360" w:lineRule="auto"/>
              <w:ind w:firstLine="720"/>
              <w:jc w:val="center"/>
              <w:rPr>
                <w:rFonts w:ascii="GHEA Grapalat" w:hAnsi="GHEA Grapalat"/>
                <w:b/>
                <w:highlight w:val="yellow"/>
                <w:shd w:val="clear" w:color="auto" w:fill="D9D9D9" w:themeFill="background1" w:themeFillShade="D9"/>
              </w:rPr>
            </w:pPr>
          </w:p>
        </w:tc>
        <w:tc>
          <w:tcPr>
            <w:tcW w:w="2880" w:type="dxa"/>
            <w:shd w:val="clear" w:color="auto" w:fill="D9D9D9" w:themeFill="background1" w:themeFillShade="D9"/>
          </w:tcPr>
          <w:p w14:paraId="57F63322" w14:textId="22E190A2" w:rsidR="00B52632" w:rsidRPr="006C012B" w:rsidRDefault="0090373D" w:rsidP="006C012B">
            <w:pPr>
              <w:spacing w:line="360" w:lineRule="auto"/>
              <w:jc w:val="center"/>
              <w:rPr>
                <w:rFonts w:ascii="GHEA Grapalat" w:hAnsi="GHEA Grapalat"/>
                <w:b/>
                <w:highlight w:val="lightGray"/>
                <w:shd w:val="clear" w:color="auto" w:fill="D9D9D9" w:themeFill="background1" w:themeFillShade="D9"/>
                <w:lang w:val="en-US"/>
              </w:rPr>
            </w:pPr>
            <w:r w:rsidRPr="006C012B">
              <w:rPr>
                <w:rFonts w:ascii="GHEA Grapalat" w:hAnsi="GHEA Grapalat"/>
                <w:b/>
                <w:highlight w:val="lightGray"/>
                <w:shd w:val="clear" w:color="auto" w:fill="D9D9D9" w:themeFill="background1" w:themeFillShade="D9"/>
                <w:lang w:val="en-US"/>
              </w:rPr>
              <w:t>01/22/290547-2023</w:t>
            </w:r>
          </w:p>
        </w:tc>
      </w:tr>
      <w:tr w:rsidR="00B52632" w:rsidRPr="00A74A5E" w14:paraId="0D7476FC" w14:textId="77777777" w:rsidTr="00956BE4">
        <w:trPr>
          <w:trHeight w:val="906"/>
        </w:trPr>
        <w:tc>
          <w:tcPr>
            <w:tcW w:w="7306" w:type="dxa"/>
          </w:tcPr>
          <w:p w14:paraId="5D5816F3" w14:textId="77777777" w:rsidR="00EC6711" w:rsidRPr="006C012B" w:rsidRDefault="00EC6711" w:rsidP="006C012B">
            <w:pPr>
              <w:pStyle w:val="Normal1"/>
              <w:spacing w:line="360" w:lineRule="auto"/>
              <w:ind w:firstLine="720"/>
              <w:jc w:val="both"/>
              <w:rPr>
                <w:rFonts w:ascii="GHEA Grapalat" w:hAnsi="GHEA Grapalat" w:cs="Sylfaen"/>
                <w:lang w:val="hy-AM"/>
              </w:rPr>
            </w:pPr>
            <w:r w:rsidRPr="006C012B">
              <w:rPr>
                <w:rFonts w:ascii="GHEA Grapalat" w:hAnsi="GHEA Grapalat" w:cs="Sylfaen"/>
                <w:lang w:val="hy-AM"/>
              </w:rPr>
              <w:lastRenderedPageBreak/>
              <w:t>1. ««Հանրային խորհրդի մասին» օրենքում լրացումներ կատարելու մասին» օրենքի նախագծի (այսուհետ՝ Նախագիծ) համաձայն՝ հանրային խորհրդին, կից փաստահավաք հանձնաժողովի միջոցով, վերապահվում է իրականացնել ՀՀ 1991 թվականի սեպտեմբերի 21-ից մինչև 2022 թվականը ներառյալ ժամանակահատվածի իրադարձությունների և դեպքերի շրջանակում կամ դրանց հետևանքով տեղի ունեցած մարդու իրավունքների հիմնարար և պարբերական խախտումների բացահայտմանը, հնարավոր խախտումների կանխարգելմանը, կրկնության բացառմանը, հասարակության սոցիալական վերափոխմանը, սոցիալական արդարության վերականգնմանը, հաշտեցմանը, խախտումներից և իրադարձություններից տուժած կամ դրանց բացասական հետևանքները այլ կերպ կրած (կրող) անձանց իրավունքների ճանաչմանը, վերականգնմանը և պաշտպանությանը նպաստող գործունեություն: Մինչդեռ, նշված գործառույթները արդեն իսկ իրականացվում են այլ պետական ինստիտուտների կողմից: Մասնավորապես.</w:t>
            </w:r>
          </w:p>
          <w:p w14:paraId="1775420B" w14:textId="77777777" w:rsidR="00EC6711" w:rsidRPr="006C012B" w:rsidRDefault="00EC6711" w:rsidP="006C012B">
            <w:pPr>
              <w:pStyle w:val="Normal1"/>
              <w:spacing w:line="360" w:lineRule="auto"/>
              <w:ind w:firstLine="720"/>
              <w:jc w:val="both"/>
              <w:rPr>
                <w:rFonts w:ascii="GHEA Grapalat" w:hAnsi="GHEA Grapalat" w:cs="Sylfaen"/>
                <w:lang w:val="hy-AM"/>
              </w:rPr>
            </w:pPr>
            <w:r w:rsidRPr="006C012B">
              <w:rPr>
                <w:rFonts w:ascii="GHEA Grapalat" w:hAnsi="GHEA Grapalat" w:cs="Sylfaen"/>
                <w:lang w:val="hy-AM"/>
              </w:rPr>
              <w:t xml:space="preserve">«Մարդու իրավունքների պաշտպանի մասին» ՀՀ օրենքի 2-րդ հոդվածի 1-ին մասի համաձայն՝  Պաշտպանն անկախ </w:t>
            </w:r>
            <w:r w:rsidRPr="006C012B">
              <w:rPr>
                <w:rFonts w:ascii="GHEA Grapalat" w:hAnsi="GHEA Grapalat" w:cs="Sylfaen"/>
                <w:lang w:val="hy-AM"/>
              </w:rPr>
              <w:lastRenderedPageBreak/>
              <w:t>պաշտոնատար անձ է, որը հետևում է պետական և տեղական ինքնակառավարման մարմինների ու պաշտոնատար անձանց, իսկ վերոնշյալ օրենքով սահմանված դեպքերում` նաև կազմակերպությունների կողմից մարդու իրավունքների և ազատությունների պահպանմանը, նպաստում է խախտված իրավունքների և ազատությունների վերականգնմանը, իրավունքներին ու ազատություններին առնչվող նորմատիվ իրավական ակտերի կատարելագործմանը:</w:t>
            </w:r>
          </w:p>
          <w:p w14:paraId="08736AB4" w14:textId="77777777" w:rsidR="00EC6711" w:rsidRPr="006C012B" w:rsidRDefault="00EC6711" w:rsidP="006C012B">
            <w:pPr>
              <w:pStyle w:val="Normal1"/>
              <w:spacing w:line="360" w:lineRule="auto"/>
              <w:ind w:firstLine="720"/>
              <w:jc w:val="both"/>
              <w:rPr>
                <w:rFonts w:ascii="GHEA Grapalat" w:hAnsi="GHEA Grapalat" w:cs="Sylfaen"/>
                <w:lang w:val="hy-AM"/>
              </w:rPr>
            </w:pPr>
            <w:r w:rsidRPr="006C012B">
              <w:rPr>
                <w:rFonts w:ascii="GHEA Grapalat" w:hAnsi="GHEA Grapalat" w:cs="Sylfaen"/>
                <w:lang w:val="hy-AM"/>
              </w:rPr>
              <w:t>ՀՀ Սահմանադրության 108-րդ հոդվածի 1-ին մասի համաձայն՝ պատգամավորների ընդհանուր թվի առնվազն մեկ քառորդի պահանջով, Ազգային ժողովի իրավասության մեջ մտնող և հանրային հետաքրքրություն ներկայացնող հարցերին վերաբերող փաստերը պարզելու և դրանք Ազգային ժողով ներկայացնելու նպատակով, իրավունքի ուժով ստեղծվում է Ազգային ժողովի քննիչ հանձնաժողով: Նույնական դրույթներ են սահմանված նաև «Ազգային ժողովի կանոնակարգ» ՀՀ սահմանադրական օրենքի 20-րդ հոդվածի 1-ին մասում:</w:t>
            </w:r>
          </w:p>
          <w:p w14:paraId="4ED1328A" w14:textId="77777777" w:rsidR="00EC6711" w:rsidRPr="006C012B" w:rsidRDefault="00EC6711" w:rsidP="006C012B">
            <w:pPr>
              <w:pStyle w:val="Normal1"/>
              <w:spacing w:line="360" w:lineRule="auto"/>
              <w:ind w:firstLine="720"/>
              <w:jc w:val="both"/>
              <w:rPr>
                <w:rFonts w:ascii="GHEA Grapalat" w:hAnsi="GHEA Grapalat" w:cs="Sylfaen"/>
                <w:lang w:val="hy-AM"/>
              </w:rPr>
            </w:pPr>
            <w:r w:rsidRPr="006C012B">
              <w:rPr>
                <w:rFonts w:ascii="GHEA Grapalat" w:hAnsi="GHEA Grapalat" w:cs="Sylfaen"/>
                <w:lang w:val="hy-AM"/>
              </w:rPr>
              <w:t xml:space="preserve">Միաժամանակ մարդու իրավունքների հիմնարար և պարբերական խախտումների բացահայտմանը, հնարավոր խախտումների կանխարգելմանը, սոցիալական արդարության </w:t>
            </w:r>
            <w:r w:rsidRPr="006C012B">
              <w:rPr>
                <w:rFonts w:ascii="GHEA Grapalat" w:hAnsi="GHEA Grapalat" w:cs="Sylfaen"/>
                <w:lang w:val="hy-AM"/>
              </w:rPr>
              <w:lastRenderedPageBreak/>
              <w:t xml:space="preserve">վերականգնմանը, խախտումներից և իրադարձություններից տուժած կամ դրանց բացասական հետևանքները այլ կերպ կրած (կրող) անձանց իրավունքների ճանաչմանը, վերականգնմանը և պաշտպանությանը նպաստող գործունեություն իրականացվում է ինչպես նախաքննության, հետաքննության մարմինների, դատախազության, ազգային անվտանգության, այլ իրավապահ մարմինների, այնպես էլ դատարանների կողմից: </w:t>
            </w:r>
          </w:p>
          <w:p w14:paraId="4A8CA5FC" w14:textId="77777777" w:rsidR="00EC6711" w:rsidRPr="006C012B" w:rsidRDefault="00EC6711" w:rsidP="006C012B">
            <w:pPr>
              <w:pStyle w:val="Normal1"/>
              <w:spacing w:line="360" w:lineRule="auto"/>
              <w:ind w:firstLine="720"/>
              <w:jc w:val="both"/>
              <w:rPr>
                <w:rFonts w:ascii="GHEA Grapalat" w:hAnsi="GHEA Grapalat" w:cs="Sylfaen"/>
                <w:lang w:val="hy-AM"/>
              </w:rPr>
            </w:pPr>
            <w:r w:rsidRPr="006C012B">
              <w:rPr>
                <w:rFonts w:ascii="GHEA Grapalat" w:hAnsi="GHEA Grapalat" w:cs="Sylfaen"/>
                <w:lang w:val="hy-AM"/>
              </w:rPr>
              <w:t xml:space="preserve">Ելնելով վերոգրյալից՝ կարծում ենք, որ Նախագծով նախատեսված հանրային խորհրդին կից փաստահավաք հանձնաժողովի ստեղծումը ստվերում է վերոնշյալ մարմինների ՀՀ Սահմանադրությամբ և օրենքներով սահմանված լիազորությունների իրականացման առաքելությունը, որոնց արդյունավետորեն գործելու դեպքում կհասնենք այն նպատակին, որի համար ստեղծվում է փաստահավաք հանձնաժողովը: </w:t>
            </w:r>
          </w:p>
          <w:p w14:paraId="0AD970FD" w14:textId="77777777" w:rsidR="00900687" w:rsidRPr="006C012B" w:rsidRDefault="00900687" w:rsidP="006C012B">
            <w:pPr>
              <w:widowControl w:val="0"/>
              <w:tabs>
                <w:tab w:val="left" w:pos="0"/>
              </w:tabs>
              <w:spacing w:line="360" w:lineRule="auto"/>
              <w:ind w:right="-2"/>
              <w:jc w:val="both"/>
              <w:rPr>
                <w:rFonts w:ascii="GHEA Grapalat" w:hAnsi="GHEA Grapalat" w:cs="Sylfaen"/>
                <w:lang w:val="hy-AM" w:eastAsia="en-US"/>
              </w:rPr>
            </w:pPr>
          </w:p>
        </w:tc>
        <w:tc>
          <w:tcPr>
            <w:tcW w:w="6487" w:type="dxa"/>
            <w:gridSpan w:val="2"/>
          </w:tcPr>
          <w:p w14:paraId="29D600F7" w14:textId="77777777" w:rsidR="000119BB" w:rsidRPr="006C012B" w:rsidRDefault="00F8086B" w:rsidP="006C012B">
            <w:pPr>
              <w:keepNext/>
              <w:keepLines/>
              <w:spacing w:line="360" w:lineRule="auto"/>
              <w:ind w:firstLine="720"/>
              <w:jc w:val="center"/>
              <w:outlineLvl w:val="0"/>
              <w:rPr>
                <w:rFonts w:ascii="GHEA Grapalat" w:hAnsi="GHEA Grapalat" w:cs="Sylfaen"/>
                <w:b/>
                <w:lang w:val="hy-AM" w:eastAsia="en-US"/>
              </w:rPr>
            </w:pPr>
            <w:r w:rsidRPr="006C012B">
              <w:rPr>
                <w:rFonts w:ascii="GHEA Grapalat" w:hAnsi="GHEA Grapalat" w:cs="Sylfaen"/>
                <w:b/>
                <w:lang w:val="hy-AM" w:eastAsia="en-US"/>
              </w:rPr>
              <w:lastRenderedPageBreak/>
              <w:t>Չ</w:t>
            </w:r>
            <w:r w:rsidR="006A394F" w:rsidRPr="006C012B">
              <w:rPr>
                <w:rFonts w:ascii="GHEA Grapalat" w:hAnsi="GHEA Grapalat" w:cs="Sylfaen"/>
                <w:b/>
                <w:lang w:val="hy-AM" w:eastAsia="en-US"/>
              </w:rPr>
              <w:t>ի ընդունվել:</w:t>
            </w:r>
          </w:p>
          <w:p w14:paraId="5EB94EAC" w14:textId="77777777" w:rsidR="001A5D6C" w:rsidRPr="006C012B" w:rsidRDefault="000119BB"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Սահմանադրության 52</w:t>
            </w:r>
            <w:r w:rsidR="001A5D6C" w:rsidRPr="006C012B">
              <w:rPr>
                <w:rFonts w:ascii="GHEA Grapalat" w:hAnsi="GHEA Grapalat" w:cs="Sylfaen"/>
                <w:lang w:val="hy-AM" w:eastAsia="en-US"/>
              </w:rPr>
              <w:t>-րդ հոդված համաձայն «Յուրաքանչյուր ոք ունի պետական և տեղական ինքնակառավարման մարմինների ու պաշտոնատար անձանց, իսկ Մարդու իրավունքների պաշտպանի մասին օրենքով սահմանված դեպքերում` նաև կազմակերպությունների կողմից Սահմանադրությամբ և օրենքներով ամրագրված իր իրավունքների և ազատությունների խախտման դեպքում Մարդու իրավունքների պաշտպանի աջակցությունը ստանալու իրավունք: Մանրամասները սահմանվում են օրենքով:»:</w:t>
            </w:r>
          </w:p>
          <w:p w14:paraId="02DF4797" w14:textId="5AC598CC" w:rsidR="008D6F7B" w:rsidRPr="006C012B" w:rsidRDefault="000119BB"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«Մարդու իրավունքների պաշտպանի մասին» սահմանադրական օրենքի</w:t>
            </w:r>
            <w:r w:rsidR="008D6F7B" w:rsidRPr="006C012B">
              <w:rPr>
                <w:rFonts w:ascii="GHEA Grapalat" w:hAnsi="GHEA Grapalat" w:cs="Sylfaen"/>
                <w:lang w:val="hy-AM" w:eastAsia="en-US"/>
              </w:rPr>
              <w:t xml:space="preserve"> 15-րդ հոդվածի համաձայն՝ «1. Պաշտպանը բողոքի առկայության դեպքում կամ սեփական նախաձեռնությամբ քննարկում է՝</w:t>
            </w:r>
          </w:p>
          <w:p w14:paraId="48A7BFF7" w14:textId="090FD6B7" w:rsidR="008D6F7B" w:rsidRPr="006C012B" w:rsidRDefault="008D6F7B"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 xml:space="preserve">1) պետական և տեղական ինքնակառավարման մարմինների ու պաշտոնատար անձանց, ինչպես նաև պետական և տեղական ինքնակառավարման մարմինների պատվիրակած լիազորություններն իրականացնող կազմակերպությունների կողմից </w:t>
            </w:r>
            <w:r w:rsidRPr="006C012B">
              <w:rPr>
                <w:rFonts w:ascii="GHEA Grapalat" w:hAnsi="GHEA Grapalat" w:cs="Sylfaen"/>
                <w:lang w:val="hy-AM" w:eastAsia="en-US"/>
              </w:rPr>
              <w:lastRenderedPageBreak/>
              <w:t>Սահմանադրությամբ և օրենքներով ամրագրված՝ մարդու իրավունքների և ազատությունների խախտումները.</w:t>
            </w:r>
          </w:p>
          <w:p w14:paraId="47A65422" w14:textId="3A80448E" w:rsidR="008D6F7B" w:rsidRPr="006C012B" w:rsidRDefault="008D6F7B"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2) հանրային ծառայության ոլորտում գործող կազմակերպությունների կողմից մարդու իրավունքների և ազատությունների խախտման վերաբերյալ հարցերը, եթե տեղեկություն կա մարդու իրավունքների կամ ազատությունների զանգվածային խախտումների մասին, կամ դա ունի հանրային նշանակություն կամ կապված է այնպիսի անձանց շահերի պաշտպանության անհրաժեշտության հետ, որոնք չեն կարող ինքնուրույն օգտագործել իրենց իրավունքների և ազատությունների պաշտպանության իրավական միջոցները.</w:t>
            </w:r>
          </w:p>
          <w:p w14:paraId="551B1C38" w14:textId="7C4AF4C1" w:rsidR="008D6F7B" w:rsidRPr="006C012B" w:rsidRDefault="008D6F7B"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3) կազմակերպությունների կողմից ազդարարների և նրանց հետ փոխկապակցված անձանց իրավունքների և ազատությունների խախտման վերաբերյալ հարցերը:</w:t>
            </w:r>
          </w:p>
          <w:p w14:paraId="5FEE58E2" w14:textId="4C79BAB5" w:rsidR="003D7D41" w:rsidRPr="006C012B" w:rsidRDefault="008D6F7B"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 xml:space="preserve">2. Սեփական նախաձեռնությամբ քննարկում իրականացնելիս Պաշտպանն օգտվում է սույն օրենքով իրեն վերապահված բոլոր լիազորություններից, որոնք </w:t>
            </w:r>
            <w:r w:rsidRPr="006C012B">
              <w:rPr>
                <w:rFonts w:ascii="GHEA Grapalat" w:hAnsi="GHEA Grapalat" w:cs="Sylfaen"/>
                <w:lang w:val="hy-AM" w:eastAsia="en-US"/>
              </w:rPr>
              <w:lastRenderedPageBreak/>
              <w:t>նա իրականացնում է բողոքի քննարկման կապակցությամբ:»:</w:t>
            </w:r>
          </w:p>
          <w:p w14:paraId="74FC93FB" w14:textId="24B58EDD" w:rsidR="008D6F7B" w:rsidRPr="006C012B" w:rsidRDefault="008D6F7B"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 xml:space="preserve">Նույն օրենքի </w:t>
            </w:r>
            <w:r w:rsidR="00577F29" w:rsidRPr="006C012B">
              <w:rPr>
                <w:rFonts w:ascii="GHEA Grapalat" w:hAnsi="GHEA Grapalat" w:cs="Sylfaen"/>
                <w:lang w:val="hy-AM" w:eastAsia="en-US"/>
              </w:rPr>
              <w:t>17-րդ հոդվածի 1-ին մասի համաձայն՝ «Բողոքը պետք է Պաշտպանին ներկայացվի մեկ տարվա ընթացքում այն օրվանից, երբ դիմողն իմացել է կամ պետք է իմացած լիներ իր իրավունքների կամ ազատությունների ենթադրյալ խախտման մասին:</w:t>
            </w:r>
            <w:r w:rsidR="00134554" w:rsidRPr="006C012B">
              <w:rPr>
                <w:rFonts w:ascii="GHEA Grapalat" w:hAnsi="GHEA Grapalat" w:cs="Sylfaen"/>
                <w:lang w:val="hy-AM" w:eastAsia="en-US"/>
              </w:rPr>
              <w:t>»:</w:t>
            </w:r>
          </w:p>
          <w:p w14:paraId="3ED501AA" w14:textId="6E2B0946" w:rsidR="00892DD5" w:rsidRPr="006C012B" w:rsidRDefault="00A93714"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Վերը նշված նորմերի ուսումնասիրությունից պարզ է դառնում, որ Մարդու իրավու</w:t>
            </w:r>
            <w:r w:rsidR="00E2761A" w:rsidRPr="006C012B">
              <w:rPr>
                <w:rFonts w:ascii="GHEA Grapalat" w:hAnsi="GHEA Grapalat" w:cs="Sylfaen"/>
                <w:lang w:val="hy-AM" w:eastAsia="en-US"/>
              </w:rPr>
              <w:t xml:space="preserve">նքների պաշտպանին են ենթակա մարդու իրավունքների կամ </w:t>
            </w:r>
            <w:r w:rsidR="00F578D6" w:rsidRPr="006C012B">
              <w:rPr>
                <w:rFonts w:ascii="GHEA Grapalat" w:hAnsi="GHEA Grapalat" w:cs="Sylfaen"/>
                <w:lang w:val="hy-AM" w:eastAsia="en-US"/>
              </w:rPr>
              <w:t>ազատությունների</w:t>
            </w:r>
            <w:r w:rsidR="00E2761A" w:rsidRPr="006C012B">
              <w:rPr>
                <w:rFonts w:ascii="GHEA Grapalat" w:hAnsi="GHEA Grapalat" w:cs="Sylfaen"/>
                <w:lang w:val="hy-AM" w:eastAsia="en-US"/>
              </w:rPr>
              <w:t xml:space="preserve"> խախտման այն դեպքերը, որոնք տեղի են ունեցել բողոքը ներկայացնելու օ</w:t>
            </w:r>
            <w:r w:rsidR="00892DD5" w:rsidRPr="006C012B">
              <w:rPr>
                <w:rFonts w:ascii="GHEA Grapalat" w:hAnsi="GHEA Grapalat" w:cs="Sylfaen"/>
                <w:lang w:val="hy-AM" w:eastAsia="en-US"/>
              </w:rPr>
              <w:t>րվան նախորդող մեկ տարվա ընթացքում: Այսինքն՝ Մարդու իրավունքների պաշտպան իր գործունեությունն իրականացնելու համար սահմանափակված է որոշակի ժամկետով, որը առավելապես վերաբերում է ներկա ժամանակին, իսկ փաստահավաք գործունեություն</w:t>
            </w:r>
            <w:r w:rsidR="007E113A" w:rsidRPr="006C012B">
              <w:rPr>
                <w:rFonts w:ascii="GHEA Grapalat" w:hAnsi="GHEA Grapalat" w:cs="Sylfaen"/>
                <w:lang w:val="hy-AM" w:eastAsia="en-US"/>
              </w:rPr>
              <w:t xml:space="preserve"> իրականացնող հան</w:t>
            </w:r>
            <w:r w:rsidR="000717CC" w:rsidRPr="006C012B">
              <w:rPr>
                <w:rFonts w:ascii="GHEA Grapalat" w:hAnsi="GHEA Grapalat" w:cs="Sylfaen"/>
                <w:lang w:val="hy-AM" w:eastAsia="en-US"/>
              </w:rPr>
              <w:t xml:space="preserve">ձնաժողովի գործունեությունն ուղղված է </w:t>
            </w:r>
            <w:r w:rsidR="00D90C95" w:rsidRPr="006C012B">
              <w:rPr>
                <w:rFonts w:ascii="GHEA Grapalat" w:hAnsi="GHEA Grapalat" w:cs="Sylfaen"/>
                <w:lang w:val="hy-AM" w:eastAsia="en-US"/>
              </w:rPr>
              <w:t xml:space="preserve">լինելու բացահայտելու անցյալում տեղի ունեցած խախտումները: </w:t>
            </w:r>
          </w:p>
          <w:p w14:paraId="03EA7503" w14:textId="3283AE73" w:rsidR="00D90C95" w:rsidRPr="006C012B" w:rsidRDefault="00E13100"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lastRenderedPageBreak/>
              <w:t>Ինչ վերաբերում է Ազգային ժողովի քննիչ հանձնաժողով ստեղծելուն, ապա</w:t>
            </w:r>
            <w:r w:rsidR="005C6356" w:rsidRPr="006C012B">
              <w:rPr>
                <w:rFonts w:ascii="GHEA Grapalat" w:hAnsi="GHEA Grapalat" w:cs="Sylfaen"/>
                <w:lang w:val="hy-AM" w:eastAsia="en-US"/>
              </w:rPr>
              <w:t xml:space="preserve"> հարկ է ընդգծել, որ Սահմանադրության 108-րդ հոդվածի </w:t>
            </w:r>
            <w:r w:rsidR="00CB55A9" w:rsidRPr="006C012B">
              <w:rPr>
                <w:rFonts w:ascii="GHEA Grapalat" w:hAnsi="GHEA Grapalat" w:cs="Sylfaen"/>
                <w:lang w:val="hy-AM" w:eastAsia="en-US"/>
              </w:rPr>
              <w:t xml:space="preserve">1-ին մասի համաձայն՝ «Պատգամավորների ընդհանուր թվի առնվազն մեկ քառորդի պահանջով, </w:t>
            </w:r>
            <w:r w:rsidR="00CB55A9" w:rsidRPr="006C012B">
              <w:rPr>
                <w:rFonts w:ascii="GHEA Grapalat" w:hAnsi="GHEA Grapalat" w:cs="Sylfaen"/>
                <w:b/>
                <w:lang w:val="hy-AM" w:eastAsia="en-US"/>
              </w:rPr>
              <w:t>Ազգային ժողովի իրավասության մեջ մտնող</w:t>
            </w:r>
            <w:r w:rsidR="00CB55A9" w:rsidRPr="006C012B">
              <w:rPr>
                <w:rFonts w:ascii="GHEA Grapalat" w:hAnsi="GHEA Grapalat" w:cs="Sylfaen"/>
                <w:lang w:val="hy-AM" w:eastAsia="en-US"/>
              </w:rPr>
              <w:t xml:space="preserve"> և հանրային հետաքրքրություն ներկայացնող հարցերին վերաբերող փաստերը պարզելու և դրանք Ազգային ժողով ներկայացնելու նպատակով, իրավունքի ուժով ստեղծվում է Ազգային ժողովի քննիչ հանձնաժողով:»: Նույն հոդվածի 2-րդ մասի համաձայն՝ «Քննիչ հանձնաժողովում տեղերը բաշխվում են խմբակցություններում ընդգրկված պատգամավորների թվի համամասնությամբ: Քննիչ հանձնաժողովի անդամների թիվը որոշում է Ազգային ժողովը: Քննիչ հանձնաժողովում նախագահում է պահանջը ներկայացնող պատգամավորներից մեկը:»:</w:t>
            </w:r>
          </w:p>
          <w:p w14:paraId="00C842DB" w14:textId="0715C336" w:rsidR="00CB55A9" w:rsidRPr="006C012B" w:rsidRDefault="00CB55A9" w:rsidP="006C012B">
            <w:pPr>
              <w:keepNext/>
              <w:keepLines/>
              <w:spacing w:line="360" w:lineRule="auto"/>
              <w:ind w:firstLine="720"/>
              <w:jc w:val="both"/>
              <w:outlineLvl w:val="0"/>
              <w:rPr>
                <w:rFonts w:ascii="GHEA Grapalat" w:hAnsi="GHEA Grapalat" w:cs="Sylfaen"/>
                <w:lang w:val="hy-AM" w:eastAsia="en-US"/>
              </w:rPr>
            </w:pPr>
            <w:r w:rsidRPr="006C012B">
              <w:rPr>
                <w:rFonts w:ascii="GHEA Grapalat" w:hAnsi="GHEA Grapalat" w:cs="Sylfaen"/>
                <w:lang w:val="hy-AM" w:eastAsia="en-US"/>
              </w:rPr>
              <w:t xml:space="preserve">Այսինքն, Սահմանադրության տվյալ հոդվածի ձևակերպումից պարզ է դառնում, որ Ազգային </w:t>
            </w:r>
            <w:r w:rsidR="00F578D6" w:rsidRPr="006C012B">
              <w:rPr>
                <w:rFonts w:ascii="GHEA Grapalat" w:hAnsi="GHEA Grapalat" w:cs="Sylfaen"/>
                <w:lang w:val="hy-AM" w:eastAsia="en-US"/>
              </w:rPr>
              <w:t>ժողովի</w:t>
            </w:r>
            <w:r w:rsidRPr="006C012B">
              <w:rPr>
                <w:rFonts w:ascii="GHEA Grapalat" w:hAnsi="GHEA Grapalat" w:cs="Sylfaen"/>
                <w:lang w:val="hy-AM" w:eastAsia="en-US"/>
              </w:rPr>
              <w:t xml:space="preserve"> քննիչ հանձնաժողովը կարող է ձևավորվել Ա</w:t>
            </w:r>
            <w:r w:rsidR="004B7035" w:rsidRPr="006C012B">
              <w:rPr>
                <w:rFonts w:ascii="GHEA Grapalat" w:hAnsi="GHEA Grapalat" w:cs="Sylfaen"/>
                <w:lang w:val="hy-AM" w:eastAsia="en-US"/>
              </w:rPr>
              <w:t xml:space="preserve">զգային </w:t>
            </w:r>
            <w:r w:rsidR="004B7035" w:rsidRPr="006C012B">
              <w:rPr>
                <w:rFonts w:ascii="GHEA Grapalat" w:hAnsi="GHEA Grapalat" w:cs="Sylfaen"/>
                <w:lang w:val="hy-AM" w:eastAsia="en-US"/>
              </w:rPr>
              <w:lastRenderedPageBreak/>
              <w:t xml:space="preserve">ժողովի իրավասության մեջ մտնող հարցերին վերաբերող փաստերը պարզելու նպատակով և դրանում ընդգրկված են լինում Ազգային ժողովի </w:t>
            </w:r>
            <w:r w:rsidR="00F578D6" w:rsidRPr="006C012B">
              <w:rPr>
                <w:rFonts w:ascii="GHEA Grapalat" w:hAnsi="GHEA Grapalat" w:cs="Sylfaen"/>
                <w:lang w:val="hy-AM" w:eastAsia="en-US"/>
              </w:rPr>
              <w:t>պատգամավորները</w:t>
            </w:r>
            <w:r w:rsidR="004B7035" w:rsidRPr="006C012B">
              <w:rPr>
                <w:rFonts w:ascii="GHEA Grapalat" w:hAnsi="GHEA Grapalat" w:cs="Sylfaen"/>
                <w:lang w:val="hy-AM" w:eastAsia="en-US"/>
              </w:rPr>
              <w:t>:</w:t>
            </w:r>
          </w:p>
          <w:p w14:paraId="552A369A" w14:textId="77777777" w:rsidR="003D7D41" w:rsidRPr="006C012B" w:rsidRDefault="004B7035" w:rsidP="006C012B">
            <w:pPr>
              <w:pStyle w:val="Normal1"/>
              <w:spacing w:line="360" w:lineRule="auto"/>
              <w:ind w:firstLine="720"/>
              <w:jc w:val="both"/>
              <w:rPr>
                <w:rFonts w:ascii="GHEA Grapalat" w:eastAsia="GHEA Grapalat" w:hAnsi="GHEA Grapalat" w:cs="GHEA Grapalat"/>
                <w:lang w:val="hy-AM"/>
              </w:rPr>
            </w:pPr>
            <w:r w:rsidRPr="006C012B">
              <w:rPr>
                <w:rFonts w:ascii="GHEA Grapalat" w:hAnsi="GHEA Grapalat" w:cs="Sylfaen"/>
                <w:lang w:val="hy-AM"/>
              </w:rPr>
              <w:t>Հարկ է ընդգծել, որ փաստահավաք գործուն</w:t>
            </w:r>
            <w:r w:rsidR="008A4B75" w:rsidRPr="006C012B">
              <w:rPr>
                <w:rFonts w:ascii="GHEA Grapalat" w:hAnsi="GHEA Grapalat" w:cs="Sylfaen"/>
                <w:lang w:val="hy-AM"/>
              </w:rPr>
              <w:t>եություն իրականացնող մարմինների</w:t>
            </w:r>
            <w:r w:rsidRPr="006C012B">
              <w:rPr>
                <w:rFonts w:ascii="GHEA Grapalat" w:hAnsi="GHEA Grapalat" w:cs="Sylfaen"/>
                <w:lang w:val="hy-AM"/>
              </w:rPr>
              <w:t xml:space="preserve"> կարևորագույն սկզբունքների մեկը քաղաքակ</w:t>
            </w:r>
            <w:r w:rsidR="004576A7" w:rsidRPr="006C012B">
              <w:rPr>
                <w:rFonts w:ascii="GHEA Grapalat" w:hAnsi="GHEA Grapalat" w:cs="Sylfaen"/>
                <w:lang w:val="hy-AM"/>
              </w:rPr>
              <w:t>ան</w:t>
            </w:r>
            <w:r w:rsidRPr="006C012B">
              <w:rPr>
                <w:rFonts w:ascii="GHEA Grapalat" w:hAnsi="GHEA Grapalat" w:cs="Sylfaen"/>
                <w:lang w:val="hy-AM"/>
              </w:rPr>
              <w:t xml:space="preserve"> չեզոքություն ունենալն է:  Դրանով է պայմանավորված, որ Օրենքի նախագծի </w:t>
            </w:r>
            <w:r w:rsidR="00693F0F" w:rsidRPr="006C012B">
              <w:rPr>
                <w:rFonts w:ascii="GHEA Grapalat" w:hAnsi="GHEA Grapalat" w:cs="Sylfaen"/>
                <w:lang w:val="hy-AM"/>
              </w:rPr>
              <w:t>6-րդ հոդվածով լրացվող 11.11.-րդ</w:t>
            </w:r>
            <w:r w:rsidR="008A4B75" w:rsidRPr="006C012B">
              <w:rPr>
                <w:rFonts w:ascii="GHEA Grapalat" w:hAnsi="GHEA Grapalat" w:cs="Sylfaen"/>
                <w:lang w:val="hy-AM"/>
              </w:rPr>
              <w:t xml:space="preserve"> հոդվածի 1-ին</w:t>
            </w:r>
            <w:r w:rsidR="00693F0F" w:rsidRPr="006C012B">
              <w:rPr>
                <w:rFonts w:ascii="GHEA Grapalat" w:hAnsi="GHEA Grapalat" w:cs="Sylfaen"/>
                <w:lang w:val="hy-AM"/>
              </w:rPr>
              <w:t xml:space="preserve"> մասի համաձայն՝ </w:t>
            </w:r>
            <w:r w:rsidR="008A4B75" w:rsidRPr="006C012B">
              <w:rPr>
                <w:rFonts w:ascii="GHEA Grapalat" w:hAnsi="GHEA Grapalat" w:cs="Sylfaen"/>
                <w:lang w:val="hy-AM"/>
              </w:rPr>
              <w:t>«</w:t>
            </w:r>
            <w:r w:rsidR="008A4B75" w:rsidRPr="006C012B">
              <w:rPr>
                <w:rFonts w:ascii="GHEA Grapalat" w:eastAsia="GHEA Grapalat" w:hAnsi="GHEA Grapalat" w:cs="GHEA Grapalat"/>
                <w:lang w:val="hy-AM"/>
              </w:rPr>
              <w:t xml:space="preserve">Փաստահավաք հանձնաժողովի անդամի թեկնածու կարող է լինել բարձրագույն կրթությամբ և հայերենին տիրապետող, Հայաստանի Հանրապետության քաղաքացի հանդիսացող անձը, որը (…) մինչև Փաստահավաք հանձնաժողովի անդամ ընտրվելը չի զբաղեցրել </w:t>
            </w:r>
            <w:r w:rsidR="008A4B75" w:rsidRPr="006C012B">
              <w:rPr>
                <w:rFonts w:ascii="GHEA Grapalat" w:eastAsia="GHEA Grapalat" w:hAnsi="GHEA Grapalat" w:cs="Myriad Pro It"/>
                <w:lang w:val="hy-AM"/>
              </w:rPr>
              <w:t></w:t>
            </w:r>
            <w:r w:rsidR="008A4B75" w:rsidRPr="006C012B">
              <w:rPr>
                <w:rFonts w:ascii="GHEA Grapalat" w:eastAsia="GHEA Grapalat" w:hAnsi="GHEA Grapalat" w:cs="GHEA Grapalat"/>
                <w:lang w:val="hy-AM"/>
              </w:rPr>
              <w:t>Հանրային ծառայության մասին</w:t>
            </w:r>
            <w:r w:rsidR="008A4B75" w:rsidRPr="006C012B">
              <w:rPr>
                <w:rFonts w:ascii="GHEA Grapalat" w:eastAsia="GHEA Grapalat" w:hAnsi="GHEA Grapalat" w:cs="Myriad Pro It"/>
                <w:lang w:val="hy-AM"/>
              </w:rPr>
              <w:t></w:t>
            </w:r>
            <w:r w:rsidR="008A4B75" w:rsidRPr="006C012B">
              <w:rPr>
                <w:rFonts w:ascii="GHEA Grapalat" w:eastAsia="GHEA Grapalat" w:hAnsi="GHEA Grapalat" w:cs="GHEA Grapalat"/>
                <w:lang w:val="hy-AM"/>
              </w:rPr>
              <w:t xml:space="preserve"> օրենքով նախատեսված որևէ քաղաքական պաշտոն և իր մասնագիտական գործունեության</w:t>
            </w:r>
            <w:r w:rsidR="004576A7" w:rsidRPr="006C012B">
              <w:rPr>
                <w:rFonts w:ascii="GHEA Grapalat" w:eastAsia="GHEA Grapalat" w:hAnsi="GHEA Grapalat" w:cs="GHEA Grapalat"/>
                <w:lang w:val="hy-AM"/>
              </w:rPr>
              <w:t xml:space="preserve"> ընթացքում դրսևորել է քաղաքական չեզոքություն և զսպվածություն:»:</w:t>
            </w:r>
          </w:p>
          <w:p w14:paraId="4801F082" w14:textId="3698602A" w:rsidR="004576A7" w:rsidRPr="006C012B" w:rsidRDefault="004576A7" w:rsidP="006C012B">
            <w:pPr>
              <w:pStyle w:val="Normal1"/>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lang w:val="hy-AM"/>
              </w:rPr>
              <w:lastRenderedPageBreak/>
              <w:t xml:space="preserve">Վերոգրյալի հիման վրա, կարող ենք գալ այն եզրահանգմանը, որ առկա Սահմանադրական կարգավորումների </w:t>
            </w:r>
            <w:r w:rsidR="00F578D6" w:rsidRPr="006C012B">
              <w:rPr>
                <w:rFonts w:ascii="GHEA Grapalat" w:eastAsia="GHEA Grapalat" w:hAnsi="GHEA Grapalat" w:cs="GHEA Grapalat"/>
                <w:lang w:val="hy-AM"/>
              </w:rPr>
              <w:t>պայմաններում</w:t>
            </w:r>
            <w:r w:rsidRPr="006C012B">
              <w:rPr>
                <w:rFonts w:ascii="GHEA Grapalat" w:eastAsia="GHEA Grapalat" w:hAnsi="GHEA Grapalat" w:cs="GHEA Grapalat"/>
                <w:lang w:val="hy-AM"/>
              </w:rPr>
              <w:t xml:space="preserve"> փաստահավաք գործառույթը առավել</w:t>
            </w:r>
            <w:r w:rsidR="00314BBF" w:rsidRPr="006C012B">
              <w:rPr>
                <w:rFonts w:ascii="GHEA Grapalat" w:eastAsia="GHEA Grapalat" w:hAnsi="GHEA Grapalat" w:cs="GHEA Grapalat"/>
                <w:lang w:val="hy-AM"/>
              </w:rPr>
              <w:t xml:space="preserve"> մոտ է Հանրային խորհրդի գործունեությանը, ուստի առավել արդյունավետ կլինի այն ձևավորել որպես  Հանրային խորհրդին կից հանձնաժողով:</w:t>
            </w:r>
          </w:p>
        </w:tc>
      </w:tr>
      <w:tr w:rsidR="00EC6711" w:rsidRPr="006C012B" w14:paraId="72D512E8" w14:textId="77777777" w:rsidTr="00956BE4">
        <w:trPr>
          <w:trHeight w:val="906"/>
        </w:trPr>
        <w:tc>
          <w:tcPr>
            <w:tcW w:w="7306" w:type="dxa"/>
          </w:tcPr>
          <w:p w14:paraId="6F0B0800" w14:textId="1856B61E" w:rsidR="00EC6711" w:rsidRPr="006C012B" w:rsidRDefault="00EC6711">
            <w:pPr>
              <w:pStyle w:val="Normal1"/>
              <w:spacing w:line="360" w:lineRule="auto"/>
              <w:ind w:firstLine="720"/>
              <w:jc w:val="both"/>
              <w:rPr>
                <w:rFonts w:ascii="GHEA Grapalat" w:eastAsia="GHEA Grapalat" w:hAnsi="GHEA Grapalat" w:cs="GHEA Grapalat"/>
                <w:lang w:val="hy-AM"/>
              </w:rPr>
            </w:pPr>
            <w:r w:rsidRPr="006C012B">
              <w:rPr>
                <w:rFonts w:ascii="GHEA Grapalat" w:hAnsi="GHEA Grapalat"/>
                <w:lang w:val="hy-AM" w:eastAsia="ru-RU"/>
              </w:rPr>
              <w:lastRenderedPageBreak/>
              <w:t xml:space="preserve">2. Միաժամանակ հաշվի առնելով այն հանգամանքը, որ </w:t>
            </w:r>
            <w:r w:rsidRPr="006C012B">
              <w:rPr>
                <w:rFonts w:ascii="GHEA Grapalat" w:eastAsia="GHEA Grapalat" w:hAnsi="GHEA Grapalat" w:cs="GHEA Grapalat"/>
                <w:lang w:val="hy-AM"/>
              </w:rPr>
              <w:t>2021 թվականին ընդունվել է նոր ՀՀ քրեական դատավարության օրենսգիրք, որն ուժի մեջ է մտել 2022 թվականի հուլիսի 1-ից՝ առաջարկվում է Նախագծում կատարել հետևյալ փոփոխությունները.</w:t>
            </w:r>
          </w:p>
          <w:p w14:paraId="153EE475" w14:textId="77777777" w:rsidR="00EC6711" w:rsidRPr="006C012B" w:rsidRDefault="00EC6711">
            <w:pPr>
              <w:pStyle w:val="Normal1"/>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lang w:val="hy-AM"/>
              </w:rPr>
              <w:t xml:space="preserve">2.1 Նախագծի </w:t>
            </w:r>
            <w:r w:rsidRPr="006C012B">
              <w:rPr>
                <w:rFonts w:ascii="GHEA Grapalat" w:hAnsi="GHEA Grapalat" w:cs="Sylfaen"/>
                <w:lang w:val="hy-AM"/>
              </w:rPr>
              <w:t>11.11-րդ հոդվածի 3-րդ մասի 3-րդ կետի համաձայն՝ փ</w:t>
            </w:r>
            <w:r w:rsidRPr="006C012B">
              <w:rPr>
                <w:rFonts w:ascii="GHEA Grapalat" w:eastAsia="GHEA Grapalat" w:hAnsi="GHEA Grapalat" w:cs="GHEA Grapalat"/>
                <w:lang w:val="hy-AM"/>
              </w:rPr>
              <w:t xml:space="preserve">աստահավաք հանձնաժողովի անդամի թեկնածու չի կարող լինել այն անձը՝ որի նկատմամբ քրեական հետապնդումը դադարեցվել է ոչ արդարացնող հիմքերով, մինչդեռ 2021 թվականին ընդունված նոր քրեական դատավարության օրենսգրքի համաձայն՝ քրեական հետապնդման դադարեցման «ոչ արդարացնող» հիմքեր նախատեսված չեն, ուստի առաջարկվում է Նախագծի </w:t>
            </w:r>
            <w:r w:rsidRPr="006C012B">
              <w:rPr>
                <w:rFonts w:ascii="GHEA Grapalat" w:hAnsi="GHEA Grapalat" w:cs="Sylfaen"/>
                <w:lang w:val="hy-AM"/>
              </w:rPr>
              <w:t xml:space="preserve">11.11-րդ </w:t>
            </w:r>
            <w:r w:rsidRPr="006C012B">
              <w:rPr>
                <w:rFonts w:ascii="GHEA Grapalat" w:hAnsi="GHEA Grapalat" w:cs="Sylfaen"/>
                <w:lang w:val="hy-AM"/>
              </w:rPr>
              <w:lastRenderedPageBreak/>
              <w:t>հոդվածի 3-րդ մասի 3-րդ կետում «</w:t>
            </w:r>
            <w:r w:rsidRPr="006C012B">
              <w:rPr>
                <w:rFonts w:ascii="GHEA Grapalat" w:eastAsia="GHEA Grapalat" w:hAnsi="GHEA Grapalat" w:cs="GHEA Grapalat"/>
                <w:lang w:val="hy-AM"/>
              </w:rPr>
              <w:t xml:space="preserve">ոչ արդարացնող հիմքերով» ձևակերպումը փոխարինել «ոչ արդարացնող հիմքերով (ոչ ռեաբիլիտացիոն հանգամանքներով)» ձևակերպման՝ ՀՀ քրեական դատավարության օրենսգրքի 12-րդ հոդվածի 2-րդ մասին համապատասխանեցնելու նպատակով: </w:t>
            </w:r>
          </w:p>
          <w:p w14:paraId="28CF2B1B" w14:textId="77777777" w:rsidR="00EC6711" w:rsidRPr="006C012B" w:rsidRDefault="00EC6711">
            <w:pPr>
              <w:pStyle w:val="Normal1"/>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lang w:val="hy-AM"/>
              </w:rPr>
              <w:t>Վերոնշյալ առաջարկությունը վերաբերում է նաև Նախագծի 11.18-րդ հոդվածի 2-րդ մասի 4-րդ կետով նախատեսված դրույթներին:</w:t>
            </w:r>
          </w:p>
          <w:p w14:paraId="2EB5730A" w14:textId="77777777" w:rsidR="00EC6711" w:rsidRPr="006C012B" w:rsidRDefault="00EC6711">
            <w:pPr>
              <w:pStyle w:val="Normal1"/>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lang w:val="hy-AM"/>
              </w:rPr>
              <w:t>2.2 Նախագծի 11.24-րդ հոդվածի 1-ին մասի 1-ին կետի «դ» ենթակետում «քրեական գործով» եզրույթն առաջարկվում է փոխարինել «քրեական գործով (քրեական վարույթով)» եզրույթով՝ ՀՀ քրեական դատավարության օրենսգրքի դրույթներին համապատասխանեցնելու նպատակով:</w:t>
            </w:r>
          </w:p>
          <w:p w14:paraId="020B245F" w14:textId="77777777" w:rsidR="00EC6711" w:rsidRPr="006C012B" w:rsidRDefault="00EC6711">
            <w:pPr>
              <w:pStyle w:val="Normal1"/>
              <w:pBdr>
                <w:top w:val="nil"/>
                <w:left w:val="nil"/>
                <w:bottom w:val="nil"/>
                <w:right w:val="nil"/>
                <w:between w:val="nil"/>
              </w:pBdr>
              <w:shd w:val="clear" w:color="auto" w:fill="FFFFFF"/>
              <w:spacing w:line="360" w:lineRule="auto"/>
              <w:ind w:firstLine="720"/>
              <w:jc w:val="both"/>
              <w:rPr>
                <w:rFonts w:ascii="GHEA Grapalat" w:hAnsi="GHEA Grapalat"/>
                <w:lang w:val="hy-AM"/>
              </w:rPr>
            </w:pPr>
            <w:r w:rsidRPr="006C012B">
              <w:rPr>
                <w:rFonts w:ascii="GHEA Grapalat" w:eastAsia="GHEA Grapalat" w:hAnsi="GHEA Grapalat" w:cs="GHEA Grapalat"/>
                <w:lang w:val="hy-AM"/>
              </w:rPr>
              <w:t xml:space="preserve">2.3  Նախագծի 11.24-րդ հոդվածի 1-ին մասի 1-ին կետի «ե» ենթակետի համաձայն՝ </w:t>
            </w:r>
            <w:r w:rsidRPr="006C012B">
              <w:rPr>
                <w:rFonts w:ascii="GHEA Grapalat" w:eastAsia="GHEA Grapalat" w:hAnsi="GHEA Grapalat" w:cs="GHEA Grapalat"/>
                <w:color w:val="000000"/>
                <w:lang w:val="hy-AM"/>
              </w:rPr>
              <w:t>Փաստահավաք հանձնաժողովն իր գործունեության</w:t>
            </w:r>
            <w:r w:rsidRPr="006C012B">
              <w:rPr>
                <w:rFonts w:ascii="GHEA Grapalat" w:hAnsi="GHEA Grapalat"/>
                <w:lang w:val="hy-AM"/>
              </w:rPr>
              <w:t xml:space="preserve"> </w:t>
            </w:r>
            <w:r w:rsidRPr="006C012B">
              <w:rPr>
                <w:rFonts w:ascii="GHEA Grapalat" w:eastAsia="GHEA Grapalat" w:hAnsi="GHEA Grapalat" w:cs="GHEA Grapalat"/>
                <w:color w:val="000000"/>
                <w:lang w:val="hy-AM"/>
              </w:rPr>
              <w:t xml:space="preserve">իրականացման համար լիազորված է ծանոթանալ դեպքերի, իրադարձությունների և դրանց շրջանակներում կատարված խախտումների վերաբերյալ փաստերի հավաքագրման և ուսումնասիրության նպատակով </w:t>
            </w:r>
            <w:r w:rsidRPr="006C012B">
              <w:rPr>
                <w:rFonts w:ascii="GHEA Grapalat" w:eastAsia="GHEA Grapalat" w:hAnsi="GHEA Grapalat" w:cs="GHEA Grapalat"/>
                <w:lang w:val="hy-AM"/>
              </w:rPr>
              <w:t xml:space="preserve">այն նյութերին, որոնց կապակցությամբ մերժվել է այդ գործերի </w:t>
            </w:r>
            <w:r w:rsidRPr="006C012B">
              <w:rPr>
                <w:rFonts w:ascii="GHEA Grapalat" w:eastAsia="GHEA Grapalat" w:hAnsi="GHEA Grapalat" w:cs="GHEA Grapalat"/>
                <w:lang w:val="hy-AM"/>
              </w:rPr>
              <w:lastRenderedPageBreak/>
              <w:t>հարուցումը</w:t>
            </w:r>
            <w:r w:rsidRPr="006C012B">
              <w:rPr>
                <w:rFonts w:ascii="GHEA Grapalat" w:hAnsi="GHEA Grapalat"/>
                <w:lang w:val="hy-AM"/>
              </w:rPr>
              <w:t>, կամ կարճվել է գործի վարույթը: ՀՀ նոր քրեական դատավարության օրենսգրքի համաձայն՝ քրեական գործի հարուցման մերժման ընթացակարգ նախատեսված չէ, ուստի առաջարկվում է «</w:t>
            </w:r>
            <w:r w:rsidRPr="006C012B">
              <w:rPr>
                <w:rFonts w:ascii="GHEA Grapalat" w:eastAsia="GHEA Grapalat" w:hAnsi="GHEA Grapalat" w:cs="GHEA Grapalat"/>
                <w:lang w:val="hy-AM"/>
              </w:rPr>
              <w:t>որոնց կապակցությամբ մերժվել է այդ գործերի հարուցումը</w:t>
            </w:r>
            <w:r w:rsidRPr="006C012B">
              <w:rPr>
                <w:rFonts w:ascii="GHEA Grapalat" w:hAnsi="GHEA Grapalat"/>
                <w:lang w:val="hy-AM"/>
              </w:rPr>
              <w:t>, կամ կարճվել է գործի վարույթը» արտահայտությունը փոխարինել «</w:t>
            </w:r>
            <w:r w:rsidRPr="006C012B">
              <w:rPr>
                <w:rFonts w:ascii="GHEA Grapalat" w:eastAsia="GHEA Grapalat" w:hAnsi="GHEA Grapalat" w:cs="GHEA Grapalat"/>
                <w:lang w:val="hy-AM"/>
              </w:rPr>
              <w:t>որոնց կապակցությամբ չի նախաձեռնվել քրեական վարույթ</w:t>
            </w:r>
            <w:r w:rsidRPr="006C012B">
              <w:rPr>
                <w:rFonts w:ascii="GHEA Grapalat" w:hAnsi="GHEA Grapalat"/>
                <w:lang w:val="hy-AM"/>
              </w:rPr>
              <w:t>, կամ կարճվել է քրեական վարույթը» արտահայտությամբ՝ ՀՀ նոր քրեական դատավարության օրենսգրքին համապատասխան:</w:t>
            </w:r>
          </w:p>
          <w:p w14:paraId="2EF246E6" w14:textId="77777777" w:rsidR="00EC6711" w:rsidRPr="006C012B" w:rsidRDefault="00EC6711">
            <w:pPr>
              <w:widowControl w:val="0"/>
              <w:tabs>
                <w:tab w:val="left" w:pos="0"/>
              </w:tabs>
              <w:spacing w:line="360" w:lineRule="auto"/>
              <w:ind w:right="-2"/>
              <w:jc w:val="both"/>
              <w:rPr>
                <w:rFonts w:ascii="GHEA Grapalat" w:hAnsi="GHEA Grapalat"/>
                <w:highlight w:val="yellow"/>
                <w:shd w:val="clear" w:color="auto" w:fill="FFFFFF"/>
                <w:lang w:val="hy-AM"/>
              </w:rPr>
            </w:pPr>
          </w:p>
        </w:tc>
        <w:tc>
          <w:tcPr>
            <w:tcW w:w="6487" w:type="dxa"/>
            <w:gridSpan w:val="2"/>
          </w:tcPr>
          <w:p w14:paraId="1DA729F0" w14:textId="77777777" w:rsidR="00EC6711" w:rsidRPr="006C012B" w:rsidRDefault="00813735">
            <w:pPr>
              <w:keepNext/>
              <w:keepLines/>
              <w:spacing w:line="360" w:lineRule="auto"/>
              <w:ind w:firstLine="720"/>
              <w:jc w:val="center"/>
              <w:outlineLvl w:val="0"/>
              <w:rPr>
                <w:rFonts w:ascii="GHEA Grapalat" w:hAnsi="GHEA Grapalat"/>
                <w:b/>
                <w:shd w:val="clear" w:color="auto" w:fill="FFFFFF"/>
                <w:lang w:val="hy-AM"/>
              </w:rPr>
            </w:pPr>
            <w:r w:rsidRPr="006C012B">
              <w:rPr>
                <w:rFonts w:ascii="GHEA Grapalat" w:hAnsi="GHEA Grapalat"/>
                <w:b/>
                <w:shd w:val="clear" w:color="auto" w:fill="FFFFFF"/>
                <w:lang w:val="hy-AM"/>
              </w:rPr>
              <w:lastRenderedPageBreak/>
              <w:t>Ընդունվել է:</w:t>
            </w:r>
          </w:p>
          <w:p w14:paraId="1F96AF70" w14:textId="6B51012E" w:rsidR="00813735" w:rsidRPr="006C012B" w:rsidRDefault="00813735">
            <w:pPr>
              <w:keepNext/>
              <w:keepLines/>
              <w:spacing w:line="360" w:lineRule="auto"/>
              <w:ind w:firstLine="720"/>
              <w:jc w:val="center"/>
              <w:outlineLvl w:val="0"/>
              <w:rPr>
                <w:rFonts w:ascii="GHEA Grapalat" w:hAnsi="GHEA Grapalat"/>
                <w:b/>
                <w:highlight w:val="yellow"/>
                <w:shd w:val="clear" w:color="auto" w:fill="FFFFFF"/>
                <w:lang w:val="hy-AM"/>
              </w:rPr>
            </w:pPr>
          </w:p>
        </w:tc>
      </w:tr>
      <w:tr w:rsidR="00EC6711" w:rsidRPr="006C012B" w14:paraId="6B1356F1" w14:textId="77777777" w:rsidTr="00956BE4">
        <w:trPr>
          <w:trHeight w:val="906"/>
        </w:trPr>
        <w:tc>
          <w:tcPr>
            <w:tcW w:w="7306" w:type="dxa"/>
          </w:tcPr>
          <w:p w14:paraId="42851E1D" w14:textId="77777777" w:rsidR="00EC6711" w:rsidRPr="006C012B" w:rsidRDefault="00EC6711">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lang w:val="hy-AM"/>
              </w:rPr>
            </w:pPr>
            <w:r w:rsidRPr="006C012B">
              <w:rPr>
                <w:rFonts w:ascii="GHEA Grapalat" w:hAnsi="GHEA Grapalat"/>
                <w:lang w:val="hy-AM"/>
              </w:rPr>
              <w:lastRenderedPageBreak/>
              <w:t>3. Նախագծի 11.26-րդ հոդվածի 2-րդ մասում առաջարկվում է հանել «կառավարման համակարգի» բառերը, քանի որ նույն հոդվածի 1-ին մասի համաձայն՝ փաստահավաք հանձնաժողովի լիազորությունների իրականացմանը օժանդակում են պետական և տեղական ինքնակառավարման մարմինները, մինչդեռ պետական կառավարման համակարգի մարմինների շրջանակն ավելի նեղ է, քան պետական մարմիններինը:</w:t>
            </w:r>
          </w:p>
          <w:p w14:paraId="49CB032D" w14:textId="77777777" w:rsidR="00EC6711" w:rsidRPr="006C012B" w:rsidRDefault="00EC6711">
            <w:pPr>
              <w:widowControl w:val="0"/>
              <w:tabs>
                <w:tab w:val="left" w:pos="0"/>
              </w:tabs>
              <w:spacing w:line="360" w:lineRule="auto"/>
              <w:ind w:right="-2"/>
              <w:jc w:val="both"/>
              <w:rPr>
                <w:rFonts w:ascii="GHEA Grapalat" w:hAnsi="GHEA Grapalat"/>
                <w:highlight w:val="yellow"/>
                <w:shd w:val="clear" w:color="auto" w:fill="FFFFFF"/>
                <w:lang w:val="hy-AM"/>
              </w:rPr>
            </w:pPr>
          </w:p>
        </w:tc>
        <w:tc>
          <w:tcPr>
            <w:tcW w:w="6487" w:type="dxa"/>
            <w:gridSpan w:val="2"/>
          </w:tcPr>
          <w:p w14:paraId="0C45C13F" w14:textId="62F872CB" w:rsidR="00EC6711" w:rsidRPr="006C012B" w:rsidRDefault="00C16B73">
            <w:pPr>
              <w:keepNext/>
              <w:keepLines/>
              <w:spacing w:line="360" w:lineRule="auto"/>
              <w:ind w:firstLine="720"/>
              <w:jc w:val="center"/>
              <w:outlineLvl w:val="0"/>
              <w:rPr>
                <w:rFonts w:ascii="GHEA Grapalat" w:hAnsi="GHEA Grapalat"/>
                <w:b/>
                <w:highlight w:val="yellow"/>
                <w:shd w:val="clear" w:color="auto" w:fill="FFFFFF"/>
                <w:lang w:val="hy-AM"/>
              </w:rPr>
            </w:pPr>
            <w:r w:rsidRPr="006C012B">
              <w:rPr>
                <w:rFonts w:ascii="GHEA Grapalat" w:hAnsi="GHEA Grapalat"/>
                <w:b/>
                <w:shd w:val="clear" w:color="auto" w:fill="FFFFFF"/>
                <w:lang w:val="hy-AM"/>
              </w:rPr>
              <w:t>Ընդունվել է:</w:t>
            </w:r>
          </w:p>
        </w:tc>
      </w:tr>
      <w:tr w:rsidR="00B52632" w:rsidRPr="006C012B" w14:paraId="4853BB4E" w14:textId="77777777" w:rsidTr="004E4EFB">
        <w:trPr>
          <w:trHeight w:val="620"/>
        </w:trPr>
        <w:tc>
          <w:tcPr>
            <w:tcW w:w="10913" w:type="dxa"/>
            <w:gridSpan w:val="2"/>
            <w:vMerge w:val="restart"/>
            <w:shd w:val="clear" w:color="auto" w:fill="D9D9D9" w:themeFill="background1" w:themeFillShade="D9"/>
          </w:tcPr>
          <w:p w14:paraId="7C242107" w14:textId="379B8E07" w:rsidR="00B52632" w:rsidRPr="006C012B" w:rsidRDefault="009D4E35">
            <w:pPr>
              <w:spacing w:line="360" w:lineRule="auto"/>
              <w:ind w:firstLine="720"/>
              <w:jc w:val="center"/>
              <w:rPr>
                <w:rFonts w:ascii="GHEA Grapalat" w:hAnsi="GHEA Grapalat"/>
                <w:b/>
                <w:highlight w:val="yellow"/>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en-US"/>
              </w:rPr>
              <w:t xml:space="preserve">4. </w:t>
            </w:r>
            <w:r w:rsidR="00BC4499" w:rsidRPr="006C012B">
              <w:rPr>
                <w:rFonts w:ascii="GHEA Grapalat" w:hAnsi="GHEA Grapalat"/>
                <w:b/>
                <w:highlight w:val="lightGray"/>
                <w:shd w:val="clear" w:color="auto" w:fill="D9D9D9" w:themeFill="background1" w:themeFillShade="D9"/>
                <w:lang w:val="hy-AM"/>
              </w:rPr>
              <w:t>Հակակոռուպցիոն կոմիտե</w:t>
            </w:r>
          </w:p>
        </w:tc>
        <w:tc>
          <w:tcPr>
            <w:tcW w:w="2880" w:type="dxa"/>
            <w:shd w:val="clear" w:color="auto" w:fill="D9D9D9" w:themeFill="background1" w:themeFillShade="D9"/>
          </w:tcPr>
          <w:p w14:paraId="111406C0" w14:textId="4A017AA9" w:rsidR="00B52632" w:rsidRPr="006C012B" w:rsidRDefault="00BC4499">
            <w:pPr>
              <w:spacing w:line="360" w:lineRule="auto"/>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05.09</w:t>
            </w:r>
            <w:r w:rsidR="009C4E0B" w:rsidRPr="006C012B">
              <w:rPr>
                <w:rFonts w:ascii="GHEA Grapalat" w:hAnsi="GHEA Grapalat"/>
                <w:b/>
                <w:highlight w:val="lightGray"/>
                <w:shd w:val="clear" w:color="auto" w:fill="D9D9D9" w:themeFill="background1" w:themeFillShade="D9"/>
                <w:lang w:val="hy-AM"/>
              </w:rPr>
              <w:t>.2023</w:t>
            </w:r>
          </w:p>
        </w:tc>
      </w:tr>
      <w:tr w:rsidR="00B52632" w:rsidRPr="006C012B" w14:paraId="1B26C614" w14:textId="77777777" w:rsidTr="004E4EFB">
        <w:trPr>
          <w:trHeight w:val="157"/>
        </w:trPr>
        <w:tc>
          <w:tcPr>
            <w:tcW w:w="10913" w:type="dxa"/>
            <w:gridSpan w:val="2"/>
            <w:vMerge/>
            <w:shd w:val="clear" w:color="auto" w:fill="D9D9D9" w:themeFill="background1" w:themeFillShade="D9"/>
          </w:tcPr>
          <w:p w14:paraId="4F458B15" w14:textId="77777777" w:rsidR="00B52632" w:rsidRPr="006C012B" w:rsidRDefault="00B52632">
            <w:pPr>
              <w:spacing w:line="360" w:lineRule="auto"/>
              <w:ind w:firstLine="720"/>
              <w:jc w:val="center"/>
              <w:rPr>
                <w:rFonts w:ascii="GHEA Grapalat" w:hAnsi="GHEA Grapalat"/>
                <w:b/>
                <w:highlight w:val="yellow"/>
                <w:shd w:val="clear" w:color="auto" w:fill="D9D9D9" w:themeFill="background1" w:themeFillShade="D9"/>
                <w:lang w:val="hy-AM"/>
              </w:rPr>
            </w:pPr>
          </w:p>
        </w:tc>
        <w:tc>
          <w:tcPr>
            <w:tcW w:w="2880" w:type="dxa"/>
            <w:shd w:val="clear" w:color="auto" w:fill="D9D9D9" w:themeFill="background1" w:themeFillShade="D9"/>
          </w:tcPr>
          <w:p w14:paraId="39F5861C" w14:textId="7569745F" w:rsidR="00B52632" w:rsidRPr="006C012B" w:rsidRDefault="00BC4499">
            <w:pPr>
              <w:spacing w:line="360" w:lineRule="auto"/>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18-7154-23</w:t>
            </w:r>
          </w:p>
        </w:tc>
      </w:tr>
      <w:tr w:rsidR="003F48B9" w:rsidRPr="006C012B" w14:paraId="42710AB8" w14:textId="77777777" w:rsidTr="00956BE4">
        <w:trPr>
          <w:trHeight w:val="906"/>
        </w:trPr>
        <w:tc>
          <w:tcPr>
            <w:tcW w:w="7306" w:type="dxa"/>
          </w:tcPr>
          <w:p w14:paraId="1BC15327" w14:textId="65278852" w:rsidR="0043699E"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lastRenderedPageBreak/>
              <w:t>««Հանրային խորհրդի մասին» օրենքում լրացումներ կատարելու մասին» օրե</w:t>
            </w:r>
            <w:r w:rsidR="00025135" w:rsidRPr="006C012B">
              <w:rPr>
                <w:rFonts w:ascii="GHEA Grapalat" w:hAnsi="GHEA Grapalat" w:cs="Segoe UI"/>
                <w:color w:val="222222"/>
                <w:lang w:val="hy-AM"/>
              </w:rPr>
              <w:t>նքի</w:t>
            </w:r>
            <w:r w:rsidRPr="006C012B">
              <w:rPr>
                <w:rFonts w:ascii="GHEA Grapalat" w:hAnsi="GHEA Grapalat" w:cs="Segoe UI"/>
                <w:color w:val="222222"/>
                <w:lang w:val="hy-AM"/>
              </w:rPr>
              <w:t xml:space="preserve"> նախագծի (այսուհետ՝ Նախագիծ) վերաբերյալ Հակակոռուպցիոն կոմիտեի նկատառումները հանգում են հետևյալին.</w:t>
            </w:r>
          </w:p>
          <w:p w14:paraId="629FC8AC" w14:textId="77777777" w:rsidR="0043699E"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t>1. Նախագծի 11.11-րդ հոդվածի 1-ին մասով նախատեսվում է՝ «Փաստահավաք հանձնաժողովի անդամի թեկնածու կարող է լինել բարձրագույն կրթությամբ և հայերենին տիրապետող, Հայաստանի Հանրապետության քաղաքացի հանդիսացող անձը, որը ունի առնվազն 5 տարվա աշխատանքային փորձ, օժտված է բարձր մասնագիտական որակներով, իր ոլորտի հեղինակավոր մասնագետ կամ հանրային հեղինակություն վայելող անձ է, մինչև Փաստահավաք հանձնաժողովի անդամ ընտրվելը չի զբաղեցրել «Հանրային ծառայության մասին» օրենքով նախատեսված որևէ քաղաքական պաշտոն և իր մասնագիտական գործունեության ընթացքում դրսևորել է քաղաքական չեզոքություն և զսպվածություն:(...)»:</w:t>
            </w:r>
          </w:p>
          <w:p w14:paraId="26E24F98" w14:textId="77777777" w:rsidR="0043699E"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t xml:space="preserve">Միևնույն ժամանակ Նախագծի 11.12-րդ հոդվածի 4-րդ մասով նախատեսվում է՝ «Երկրորդ փուլում գնահատվում է թեկնածուի համապատասխանությունը սահմանված պահանջներին: </w:t>
            </w:r>
            <w:r w:rsidRPr="006C012B">
              <w:rPr>
                <w:rFonts w:ascii="GHEA Grapalat" w:hAnsi="GHEA Grapalat" w:cs="Segoe UI"/>
                <w:color w:val="222222"/>
                <w:lang w:val="hy-AM"/>
              </w:rPr>
              <w:lastRenderedPageBreak/>
              <w:t>Մասնավորապես թեկնածուների ընտրության ընթացքում հաշվի է առնվում առաջադրված թեկնածուի փորձառությունը, ծավալած մասնագիտական գործունեությունը, նրա կողմից կամ մասնակցությամբ իրականացված ծրագրերի, հրապարակված աշխատանքների, կատարված հետազոտությունների բնույթը, քանակը, ճանաչվածության աստիճանը, սեռերի հավասար ներկայացվածության ապահովման անհրաժեշտությունը և ուշադրության արժանի այլ հանգամանքներ»:</w:t>
            </w:r>
          </w:p>
          <w:p w14:paraId="1E7342ED" w14:textId="438BAB59" w:rsidR="003F48B9"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t>Վերոնշյալ դրույթների վերլուծությունից հետևում է, որ փաստահավաք հանձնաժողովի անդամի ընտրության գործընթացում որպես ուշադրության արժանի հանգամանք գնահատվում է այս կամ այն անձի ծավալած մասնագիտական գործունեությունը: Մինչդեռ, փաստահավաք հանձնաժողովի անդամի թեկնածուին առաջադրվող պահանջներում, ի թիվս այլնի, պարզապես նախ</w:t>
            </w:r>
            <w:r w:rsidR="0090596D" w:rsidRPr="006C012B">
              <w:rPr>
                <w:rFonts w:ascii="GHEA Grapalat" w:hAnsi="GHEA Grapalat" w:cs="Segoe UI"/>
                <w:color w:val="222222"/>
                <w:lang w:val="hy-AM"/>
              </w:rPr>
              <w:t>ատեսված է 5 տարվա «աշխատան</w:t>
            </w:r>
            <w:r w:rsidR="00192E15" w:rsidRPr="006C012B">
              <w:rPr>
                <w:rFonts w:ascii="GHEA Grapalat" w:hAnsi="GHEA Grapalat" w:cs="Segoe UI"/>
                <w:color w:val="222222"/>
                <w:lang w:val="hy-AM"/>
              </w:rPr>
              <w:t>քային</w:t>
            </w:r>
            <w:r w:rsidR="0090596D" w:rsidRPr="006C012B">
              <w:rPr>
                <w:rFonts w:ascii="GHEA Grapalat" w:hAnsi="GHEA Grapalat" w:cs="Segoe UI"/>
                <w:color w:val="222222"/>
                <w:lang w:val="hy-AM"/>
              </w:rPr>
              <w:t xml:space="preserve"> փ</w:t>
            </w:r>
            <w:r w:rsidRPr="006C012B">
              <w:rPr>
                <w:rFonts w:ascii="GHEA Grapalat" w:hAnsi="GHEA Grapalat" w:cs="Segoe UI"/>
                <w:color w:val="222222"/>
                <w:lang w:val="hy-AM"/>
              </w:rPr>
              <w:t xml:space="preserve">որձ» ունենալու </w:t>
            </w:r>
            <w:r w:rsidR="008F2679" w:rsidRPr="006C012B">
              <w:rPr>
                <w:rFonts w:ascii="GHEA Grapalat" w:hAnsi="GHEA Grapalat" w:cs="Segoe UI"/>
                <w:color w:val="222222"/>
                <w:lang w:val="hy-AM"/>
              </w:rPr>
              <w:t>պարտադիր պայմանը: Նման պայմաններում</w:t>
            </w:r>
            <w:r w:rsidRPr="006C012B">
              <w:rPr>
                <w:rFonts w:ascii="GHEA Grapalat" w:hAnsi="GHEA Grapalat" w:cs="Segoe UI"/>
                <w:color w:val="222222"/>
                <w:lang w:val="hy-AM"/>
              </w:rPr>
              <w:t xml:space="preserve"> առկա անհստակության հաղթահարման նպատակից ելնելով, գտնում ենք, որ «աշխատանքային փորձ» հասկացությունը պետք է լրացնել նաև «մասնագիտական բառով: Վերը նշվածը պայմանավորված է նաև այն հանգամանքով, որ </w:t>
            </w:r>
            <w:r w:rsidRPr="006C012B">
              <w:rPr>
                <w:rFonts w:ascii="GHEA Grapalat" w:hAnsi="GHEA Grapalat" w:cs="Segoe UI"/>
                <w:color w:val="222222"/>
                <w:lang w:val="hy-AM"/>
              </w:rPr>
              <w:lastRenderedPageBreak/>
              <w:t>«աշխատանքային փորձ» հասկացությունը բավական լայն հասկացություն է, այն կարող է ներառել բազմաբնույթ և բազմապիսի ոլորտներում այս կամ այն անձի իրականացրած աշխատանքը, ուստի առկա է դրա՝ որոշակիացման անհրաժեշտությունը: Բացի այդ, Նախագծով առաջարկվող կարգավորումների պայմաններում՝ փաստահավաք հանձնաժողովի անդամի թեկնածուն կարող է ունենալ բարձրագույն կրթություն և տարբեր ոլորտներում իրականացրած աշխատանքի փորձ, որը որևէ կապ կարող է չունենալ Նախագծի 11.11-րդ և 11.12-րդ հոդվածներում պահանջվող բարձր մասնագիտական որակների ինչպես նաև կոնկրետ մասնագիտական գործունեության հետ:</w:t>
            </w:r>
          </w:p>
        </w:tc>
        <w:tc>
          <w:tcPr>
            <w:tcW w:w="6487" w:type="dxa"/>
            <w:gridSpan w:val="2"/>
          </w:tcPr>
          <w:p w14:paraId="640C2EEC" w14:textId="41C5E149" w:rsidR="003F48B9" w:rsidRPr="006C012B" w:rsidRDefault="00E95D29">
            <w:pPr>
              <w:spacing w:line="360" w:lineRule="auto"/>
              <w:ind w:firstLine="720"/>
              <w:jc w:val="center"/>
              <w:rPr>
                <w:rFonts w:ascii="GHEA Grapalat" w:hAnsi="GHEA Grapalat"/>
                <w:b/>
                <w:highlight w:val="yellow"/>
                <w:lang w:val="hy-AM"/>
              </w:rPr>
            </w:pPr>
            <w:r w:rsidRPr="006C012B">
              <w:rPr>
                <w:rFonts w:ascii="GHEA Grapalat" w:hAnsi="GHEA Grapalat"/>
                <w:b/>
                <w:lang w:val="hy-AM"/>
              </w:rPr>
              <w:lastRenderedPageBreak/>
              <w:t>Ընդունվել է:</w:t>
            </w:r>
          </w:p>
        </w:tc>
      </w:tr>
      <w:tr w:rsidR="0043699E" w:rsidRPr="00A74A5E" w14:paraId="116BACB0" w14:textId="77777777" w:rsidTr="00956BE4">
        <w:trPr>
          <w:trHeight w:val="906"/>
        </w:trPr>
        <w:tc>
          <w:tcPr>
            <w:tcW w:w="7306" w:type="dxa"/>
          </w:tcPr>
          <w:p w14:paraId="279B0EF5" w14:textId="77777777" w:rsidR="0043699E"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lastRenderedPageBreak/>
              <w:t xml:space="preserve">2. Նախագծի 11.15-րդ հոդվածի 2-րդ մասով նախատեսվում «Փաստահավաք հանձնաժողովի անդամն իր լիազորությունների իրականացման ժամանակահատվածում և դրանից հետո կարող է բացատրություն տալ կամ հարցաքննվել իր կատարած կամ իր ընդհանուր ղեկավարման ներքո կատարված ուսումնասիրությունների, հետազոտությունների, լսած տեղեկությունների, տեղեկություններ հաղորդող անձանց, իր կամ Փաստահավաք հանձնաժողովի կողմից ձեռք բերված </w:t>
            </w:r>
            <w:r w:rsidRPr="006C012B">
              <w:rPr>
                <w:rFonts w:ascii="GHEA Grapalat" w:hAnsi="GHEA Grapalat" w:cs="Segoe UI"/>
                <w:color w:val="222222"/>
                <w:lang w:val="hy-AM"/>
              </w:rPr>
              <w:lastRenderedPageBreak/>
              <w:t>փաստաթղթերի, տվյալների, տեղեկությունների էության, իր կամ իր մասնակցությամբ կայացրած որոշումների կապակցությամբ միայն Հանրային խորհրդի նախագահի գրավոր համաձայնությամբ:»:</w:t>
            </w:r>
          </w:p>
          <w:p w14:paraId="4CFECB8F" w14:textId="6F05390C" w:rsidR="0043699E" w:rsidRPr="006C012B" w:rsidRDefault="0043699E" w:rsidP="001061B7">
            <w:pPr>
              <w:shd w:val="clear" w:color="auto" w:fill="FFFFFF"/>
              <w:spacing w:line="360" w:lineRule="auto"/>
              <w:jc w:val="both"/>
              <w:rPr>
                <w:rFonts w:ascii="GHEA Grapalat" w:hAnsi="GHEA Grapalat" w:cs="Segoe UI"/>
                <w:color w:val="222222"/>
                <w:highlight w:val="yellow"/>
                <w:lang w:val="hy-AM"/>
              </w:rPr>
            </w:pPr>
            <w:r w:rsidRPr="006C012B">
              <w:rPr>
                <w:rFonts w:ascii="GHEA Grapalat" w:hAnsi="GHEA Grapalat" w:cs="Segoe UI"/>
                <w:color w:val="222222"/>
                <w:lang w:val="hy-AM"/>
              </w:rPr>
              <w:t>Վերը նշված կարգավորման պայմաններում անհրաժեշտություն է առաջանում հստակեցնել այն հանգամանքը, թե փաստահավաք հանձնաժողովի այս կամ այն անդամի ընդհանուր ղեկավարման ներքո կատարված ուսումնասիրությունների, հետազոտությունների, տեղեկությունների, տեղեկություններ հաղորդող անձանց, ձեռք բերված փաստաթղթերի, տվյալների, տեղեկությունների էության, կայացրած որոշումների կապակցությամբ փաստահավաք հանձնաժողովի անդամի՝ միայն Հանրային խորհրդի նախագահի գրավոր համաձայնությամբ բացատրություն տալու կամ հարցաքննվելու սահմանափակումը արդյոք կրում է մշտական բնույթ, թե ինչ-որ պահի դադարում է:</w:t>
            </w:r>
          </w:p>
        </w:tc>
        <w:tc>
          <w:tcPr>
            <w:tcW w:w="6487" w:type="dxa"/>
            <w:gridSpan w:val="2"/>
          </w:tcPr>
          <w:p w14:paraId="2A456347" w14:textId="77777777" w:rsidR="009A5420" w:rsidRDefault="00487547" w:rsidP="00487547">
            <w:pPr>
              <w:spacing w:line="360" w:lineRule="auto"/>
              <w:ind w:firstLine="720"/>
              <w:jc w:val="center"/>
              <w:rPr>
                <w:rFonts w:ascii="GHEA Grapalat" w:hAnsi="GHEA Grapalat"/>
                <w:b/>
                <w:lang w:val="hy-AM"/>
              </w:rPr>
            </w:pPr>
            <w:r w:rsidRPr="00487547">
              <w:rPr>
                <w:rFonts w:ascii="GHEA Grapalat" w:hAnsi="GHEA Grapalat"/>
                <w:b/>
                <w:lang w:val="hy-AM"/>
              </w:rPr>
              <w:lastRenderedPageBreak/>
              <w:t>Չի ընդունվել</w:t>
            </w:r>
          </w:p>
          <w:p w14:paraId="2158A4DC" w14:textId="16AEB9C1" w:rsidR="00487547" w:rsidRPr="00A511B0" w:rsidRDefault="00314339" w:rsidP="00487547">
            <w:pPr>
              <w:pStyle w:val="Normal1"/>
              <w:tabs>
                <w:tab w:val="left" w:pos="720"/>
              </w:tabs>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Օրենքի նախագիծը լրամշակվել է և սահմանվել է, որ </w:t>
            </w:r>
            <w:r w:rsidR="00487547" w:rsidRPr="00A511B0">
              <w:rPr>
                <w:rFonts w:ascii="GHEA Grapalat" w:eastAsia="GHEA Grapalat" w:hAnsi="GHEA Grapalat" w:cs="GHEA Grapalat"/>
                <w:lang w:val="hy-AM"/>
              </w:rPr>
              <w:t xml:space="preserve">Փաստահավաք հանձնաժողովի անդամն իր լիազորությունների իրականացման ժամանակահատվածում և դրանից հետո </w:t>
            </w:r>
            <w:r w:rsidR="00487547">
              <w:rPr>
                <w:rFonts w:ascii="GHEA Grapalat" w:eastAsia="GHEA Grapalat" w:hAnsi="GHEA Grapalat" w:cs="GHEA Grapalat"/>
                <w:lang w:val="hy-AM"/>
              </w:rPr>
              <w:t xml:space="preserve">չի </w:t>
            </w:r>
            <w:r w:rsidR="00487547" w:rsidRPr="00A511B0">
              <w:rPr>
                <w:rFonts w:ascii="GHEA Grapalat" w:eastAsia="GHEA Grapalat" w:hAnsi="GHEA Grapalat" w:cs="GHEA Grapalat"/>
                <w:lang w:val="hy-AM"/>
              </w:rPr>
              <w:t xml:space="preserve">կարող բացատրություն տալ կամ հարցաքննվել իր կատարած կամ իր ընդհանուր ղեկավարման ներքո կատարված ուսումնասիրությունների, հետազոտությունների, լսած </w:t>
            </w:r>
            <w:r w:rsidR="00487547" w:rsidRPr="00A511B0">
              <w:rPr>
                <w:rFonts w:ascii="GHEA Grapalat" w:eastAsia="GHEA Grapalat" w:hAnsi="GHEA Grapalat" w:cs="GHEA Grapalat"/>
                <w:lang w:val="hy-AM"/>
              </w:rPr>
              <w:lastRenderedPageBreak/>
              <w:t>տեղեկությունների, տեղեկություններ հաղորդող անձանց, իր կամ Փաստահավաք հանձնաժողովի կողմից ձեռք բերված փաստաթղթերի, տվյալների, տեղեկությունների էության, իր կամ իր մասնակցությամբ կայացրած որոշումների կապակցությամբ:</w:t>
            </w:r>
          </w:p>
          <w:p w14:paraId="65D4025E" w14:textId="5DA1FBCA" w:rsidR="00487547" w:rsidRPr="00487547" w:rsidRDefault="00487547" w:rsidP="00487547">
            <w:pPr>
              <w:spacing w:line="360" w:lineRule="auto"/>
              <w:ind w:firstLine="720"/>
              <w:jc w:val="center"/>
              <w:rPr>
                <w:rFonts w:ascii="GHEA Grapalat" w:hAnsi="GHEA Grapalat"/>
                <w:b/>
                <w:highlight w:val="yellow"/>
                <w:lang w:val="hy-AM"/>
              </w:rPr>
            </w:pPr>
          </w:p>
        </w:tc>
      </w:tr>
      <w:tr w:rsidR="0043699E" w:rsidRPr="00A74A5E" w14:paraId="323299C7" w14:textId="77777777" w:rsidTr="00956BE4">
        <w:trPr>
          <w:trHeight w:val="906"/>
        </w:trPr>
        <w:tc>
          <w:tcPr>
            <w:tcW w:w="7306" w:type="dxa"/>
          </w:tcPr>
          <w:p w14:paraId="6C591ED3" w14:textId="77777777" w:rsidR="0043699E"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lastRenderedPageBreak/>
              <w:t>3. Նախագծի 11.17-րդ հոդվածի 1-ին մասով նախատեսվում է՝ «1. Փաստահավաք հանձնաժողովի անդամը չի կարող մասնակցել հարցի քննարկմանը և քվեարկությանը, եթե առկա են նրա անկողմնակալության վրա ազդող հանգամանքներ:»</w:t>
            </w:r>
          </w:p>
          <w:p w14:paraId="76D060B6" w14:textId="3200818F" w:rsidR="0043699E"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lastRenderedPageBreak/>
              <w:t>Հաշվի առնելով այն հանգամանքը, որ փաստահավաք հանձնաժողովը իրականացնելու է նաև հանրային հնչեղություն ունեցող իրադարձությունների վերաբերյալ գործունեություն և հնարավոր է, որ փաստահավաք հանձնաժողովի կազմում ընդգրկվեն որոշակի շահագրգռվածություն ունեցող թեկնածուներ, կարծում ենք, որ նպատակահարմար է հնարավորինս հստակեցնել «անկողմնակալության վրա ազդող հանգամանքներ» հասկացության սահմանները՝ նշելով անկողմնակալությանը հստակորեն վերաբերելի չափորոշիչներ:</w:t>
            </w:r>
          </w:p>
        </w:tc>
        <w:tc>
          <w:tcPr>
            <w:tcW w:w="6487" w:type="dxa"/>
            <w:gridSpan w:val="2"/>
          </w:tcPr>
          <w:p w14:paraId="785FAD52" w14:textId="77777777" w:rsidR="00A72A75" w:rsidRPr="006C012B" w:rsidRDefault="00A72A75">
            <w:pPr>
              <w:spacing w:line="360" w:lineRule="auto"/>
              <w:ind w:firstLine="720"/>
              <w:jc w:val="center"/>
              <w:rPr>
                <w:rFonts w:ascii="GHEA Grapalat" w:hAnsi="GHEA Grapalat"/>
                <w:b/>
                <w:lang w:val="hy-AM"/>
              </w:rPr>
            </w:pPr>
            <w:r w:rsidRPr="006C012B">
              <w:rPr>
                <w:rFonts w:ascii="GHEA Grapalat" w:hAnsi="GHEA Grapalat"/>
                <w:b/>
                <w:lang w:val="hy-AM"/>
              </w:rPr>
              <w:lastRenderedPageBreak/>
              <w:t>Չի ընդունվել:</w:t>
            </w:r>
          </w:p>
          <w:p w14:paraId="331B1CF4" w14:textId="231A98A5" w:rsidR="00E15102" w:rsidRPr="006C012B" w:rsidRDefault="00FD656F">
            <w:pPr>
              <w:spacing w:line="360" w:lineRule="auto"/>
              <w:ind w:firstLine="720"/>
              <w:jc w:val="both"/>
              <w:rPr>
                <w:rFonts w:ascii="GHEA Grapalat" w:hAnsi="GHEA Grapalat"/>
                <w:lang w:val="hy-AM"/>
              </w:rPr>
            </w:pPr>
            <w:r w:rsidRPr="006C012B">
              <w:rPr>
                <w:rFonts w:ascii="GHEA Grapalat" w:hAnsi="GHEA Grapalat"/>
                <w:lang w:val="hy-AM"/>
              </w:rPr>
              <w:t xml:space="preserve">Քանի որ հնարավոր չէ նախագծով սահմանել Փաստահավաք հանձնաժողովի անդամների բացարկի կամ ինքնաբացարկի բոլոր հիմքերը, Նախագծով </w:t>
            </w:r>
            <w:r w:rsidRPr="006C012B">
              <w:rPr>
                <w:rFonts w:ascii="GHEA Grapalat" w:hAnsi="GHEA Grapalat"/>
                <w:lang w:val="hy-AM"/>
              </w:rPr>
              <w:lastRenderedPageBreak/>
              <w:t>սահմանվել է ձևակերպում, որը թույլ է տալիս բոլոր այն դեպքերում, երբ առկա են Փաստահա</w:t>
            </w:r>
            <w:r w:rsidR="00BB43F0" w:rsidRPr="006C012B">
              <w:rPr>
                <w:rFonts w:ascii="GHEA Grapalat" w:hAnsi="GHEA Grapalat"/>
                <w:lang w:val="hy-AM"/>
              </w:rPr>
              <w:t>վաք հանձնաժողովի</w:t>
            </w:r>
            <w:r w:rsidR="00CC249C" w:rsidRPr="006C012B">
              <w:rPr>
                <w:rFonts w:ascii="GHEA Grapalat" w:hAnsi="GHEA Grapalat"/>
                <w:lang w:val="hy-AM"/>
              </w:rPr>
              <w:t xml:space="preserve"> անդամի</w:t>
            </w:r>
            <w:r w:rsidR="00BB43F0" w:rsidRPr="006C012B">
              <w:rPr>
                <w:rFonts w:ascii="GHEA Grapalat" w:hAnsi="GHEA Grapalat"/>
                <w:lang w:val="hy-AM"/>
              </w:rPr>
              <w:t xml:space="preserve"> </w:t>
            </w:r>
            <w:r w:rsidR="00F578D6" w:rsidRPr="006C012B">
              <w:rPr>
                <w:rFonts w:ascii="GHEA Grapalat" w:hAnsi="GHEA Grapalat"/>
                <w:lang w:val="hy-AM"/>
              </w:rPr>
              <w:t>անկողմ</w:t>
            </w:r>
            <w:r w:rsidR="00BB43F0" w:rsidRPr="006C012B">
              <w:rPr>
                <w:rFonts w:ascii="GHEA Grapalat" w:hAnsi="GHEA Grapalat"/>
                <w:lang w:val="hy-AM"/>
              </w:rPr>
              <w:t>նակալության վրա ազդող հանգամանքներ, որոնք կարող են դրսևորվել ցանկացած եղանակով, ներկայացնել ինքնաբացարկ</w:t>
            </w:r>
            <w:r w:rsidR="00E15102" w:rsidRPr="006C012B">
              <w:rPr>
                <w:rFonts w:ascii="GHEA Grapalat" w:hAnsi="GHEA Grapalat"/>
                <w:lang w:val="hy-AM"/>
              </w:rPr>
              <w:t xml:space="preserve"> </w:t>
            </w:r>
            <w:r w:rsidR="00CC249C" w:rsidRPr="006C012B">
              <w:rPr>
                <w:rFonts w:ascii="GHEA Grapalat" w:hAnsi="GHEA Grapalat"/>
                <w:lang w:val="hy-AM"/>
              </w:rPr>
              <w:t xml:space="preserve">կամ բացարկ՝ Փաստահավաք հանձնաժողովի այլ անդամի կողմից: Հատկանշական է, որ թե՛ բացարկի, թե՛ ինքնաբացարկի քննությունը </w:t>
            </w:r>
            <w:r w:rsidR="00D71995" w:rsidRPr="006C012B">
              <w:rPr>
                <w:rFonts w:ascii="GHEA Grapalat" w:hAnsi="GHEA Grapalat"/>
                <w:lang w:val="hy-AM"/>
              </w:rPr>
              <w:t>իրականացվելու է Փաստահավաք հանձնաժողովի նիստում և որոշումը ընդունվելու է  Փաստահավաք հանձնաժողովի անդամների ձայների մեծամասնությամբ:</w:t>
            </w:r>
          </w:p>
        </w:tc>
      </w:tr>
      <w:tr w:rsidR="0043699E" w:rsidRPr="00A74A5E" w14:paraId="33390CED" w14:textId="77777777" w:rsidTr="00956BE4">
        <w:trPr>
          <w:trHeight w:val="906"/>
        </w:trPr>
        <w:tc>
          <w:tcPr>
            <w:tcW w:w="7306" w:type="dxa"/>
          </w:tcPr>
          <w:p w14:paraId="32483D71" w14:textId="6D42054E" w:rsidR="0043699E"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lastRenderedPageBreak/>
              <w:t>4. Նախագծի 11.28-րդ հոդվածի 5-րդ մա</w:t>
            </w:r>
            <w:r w:rsidR="00282139" w:rsidRPr="006C012B">
              <w:rPr>
                <w:rFonts w:ascii="GHEA Grapalat" w:hAnsi="GHEA Grapalat" w:cs="Segoe UI"/>
                <w:color w:val="222222"/>
                <w:lang w:val="hy-AM"/>
              </w:rPr>
              <w:t xml:space="preserve">սով նախատեսվում է՝ «Փաստահավաք </w:t>
            </w:r>
            <w:r w:rsidRPr="006C012B">
              <w:rPr>
                <w:rFonts w:ascii="GHEA Grapalat" w:hAnsi="GHEA Grapalat" w:cs="Segoe UI"/>
                <w:color w:val="222222"/>
                <w:lang w:val="hy-AM"/>
              </w:rPr>
              <w:t>հանձնաժողովը քննարկվող հարցի վերաբերյալ ընդունում է որոշում կաս եզրակացություն՝ Փաստահավաք հանձնաժողովի անդամների ընդհանուր թվի ձայների մեծամասնությամբ:»:</w:t>
            </w:r>
          </w:p>
          <w:p w14:paraId="5A4238AA" w14:textId="1869ECCC" w:rsidR="0043699E" w:rsidRPr="006C012B" w:rsidRDefault="0043699E">
            <w:pPr>
              <w:shd w:val="clear" w:color="auto" w:fill="FFFFFF"/>
              <w:spacing w:line="360" w:lineRule="auto"/>
              <w:jc w:val="both"/>
              <w:rPr>
                <w:rFonts w:ascii="GHEA Grapalat" w:hAnsi="GHEA Grapalat" w:cs="Segoe UI"/>
                <w:color w:val="222222"/>
                <w:lang w:val="hy-AM"/>
              </w:rPr>
            </w:pPr>
            <w:r w:rsidRPr="006C012B">
              <w:rPr>
                <w:rFonts w:ascii="GHEA Grapalat" w:hAnsi="GHEA Grapalat" w:cs="Segoe UI"/>
                <w:color w:val="222222"/>
                <w:lang w:val="hy-AM"/>
              </w:rPr>
              <w:t xml:space="preserve">Առաջարկում ենք նախատեսել կարգավորումներ այն մասով, թե փաստահավաք հանձնաժողովը քննարկվող այս կամ այն հարցի վերաբերյալ, որ դեպքում է օժտված լինելու որոշում ընդունելու լիազորությամբ և որ դեպքում՝ եզրակացություն ընդունելու </w:t>
            </w:r>
            <w:r w:rsidRPr="006C012B">
              <w:rPr>
                <w:rFonts w:ascii="GHEA Grapalat" w:hAnsi="GHEA Grapalat" w:cs="Segoe UI"/>
                <w:color w:val="222222"/>
                <w:lang w:val="hy-AM"/>
              </w:rPr>
              <w:lastRenderedPageBreak/>
              <w:t>լիազորությամբ։</w:t>
            </w:r>
            <w:r w:rsidRPr="006C012B">
              <w:rPr>
                <w:rFonts w:ascii="GHEA Grapalat" w:hAnsi="GHEA Grapalat" w:cs="Segoe UI"/>
                <w:color w:val="222222"/>
                <w:lang w:val="hy-AM"/>
              </w:rPr>
              <w:br/>
            </w:r>
          </w:p>
        </w:tc>
        <w:tc>
          <w:tcPr>
            <w:tcW w:w="6487" w:type="dxa"/>
            <w:gridSpan w:val="2"/>
          </w:tcPr>
          <w:p w14:paraId="4E4127D0" w14:textId="77777777" w:rsidR="0043699E" w:rsidRPr="006C012B" w:rsidRDefault="00136B1B">
            <w:pPr>
              <w:spacing w:line="360" w:lineRule="auto"/>
              <w:ind w:firstLine="720"/>
              <w:jc w:val="center"/>
              <w:rPr>
                <w:rFonts w:ascii="GHEA Grapalat" w:hAnsi="GHEA Grapalat"/>
                <w:b/>
                <w:lang w:val="hy-AM"/>
              </w:rPr>
            </w:pPr>
            <w:r w:rsidRPr="006C012B">
              <w:rPr>
                <w:rFonts w:ascii="GHEA Grapalat" w:hAnsi="GHEA Grapalat"/>
                <w:b/>
                <w:lang w:val="hy-AM"/>
              </w:rPr>
              <w:lastRenderedPageBreak/>
              <w:t>Չի ընդունվել:</w:t>
            </w:r>
          </w:p>
          <w:p w14:paraId="02432EEB" w14:textId="5857B556" w:rsidR="003457A6" w:rsidRPr="006C012B" w:rsidRDefault="00136B1B">
            <w:pPr>
              <w:pStyle w:val="Normal1"/>
              <w:tabs>
                <w:tab w:val="left" w:pos="720"/>
              </w:tabs>
              <w:spacing w:line="360" w:lineRule="auto"/>
              <w:jc w:val="both"/>
              <w:rPr>
                <w:rFonts w:ascii="GHEA Grapalat" w:eastAsia="GHEA Grapalat" w:hAnsi="GHEA Grapalat" w:cs="GHEA Grapalat"/>
                <w:lang w:val="hy-AM"/>
              </w:rPr>
            </w:pPr>
            <w:r w:rsidRPr="006C012B">
              <w:rPr>
                <w:rFonts w:ascii="GHEA Grapalat" w:hAnsi="GHEA Grapalat"/>
                <w:lang w:val="hy-AM"/>
              </w:rPr>
              <w:t>Ն</w:t>
            </w:r>
            <w:r w:rsidR="0012211B" w:rsidRPr="006C012B">
              <w:rPr>
                <w:rFonts w:ascii="GHEA Grapalat" w:hAnsi="GHEA Grapalat"/>
                <w:lang w:val="hy-AM"/>
              </w:rPr>
              <w:t>ախագծ</w:t>
            </w:r>
            <w:r w:rsidR="00F228E7" w:rsidRPr="006C012B">
              <w:rPr>
                <w:rFonts w:ascii="GHEA Grapalat" w:hAnsi="GHEA Grapalat"/>
                <w:lang w:val="hy-AM"/>
              </w:rPr>
              <w:t>ի</w:t>
            </w:r>
            <w:r w:rsidR="0074753B" w:rsidRPr="006C012B">
              <w:rPr>
                <w:rFonts w:ascii="GHEA Grapalat" w:hAnsi="GHEA Grapalat"/>
                <w:lang w:val="hy-AM"/>
              </w:rPr>
              <w:t xml:space="preserve"> </w:t>
            </w:r>
            <w:r w:rsidR="00F31B9C" w:rsidRPr="006C012B">
              <w:rPr>
                <w:rFonts w:ascii="GHEA Grapalat" w:hAnsi="GHEA Grapalat"/>
                <w:lang w:val="hy-AM"/>
              </w:rPr>
              <w:t>6-րդ հոդվածով լրացվող 5.1.-ին գլխով նախատեսված յուրաքանչյուր դեպքում սահմանվել է, թե Փաստահավաք հանձնաժողովը</w:t>
            </w:r>
            <w:r w:rsidR="00F578D6" w:rsidRPr="006C012B">
              <w:rPr>
                <w:rFonts w:ascii="GHEA Grapalat" w:hAnsi="GHEA Grapalat"/>
                <w:lang w:val="hy-AM"/>
              </w:rPr>
              <w:t>, երբ</w:t>
            </w:r>
            <w:r w:rsidR="00761683" w:rsidRPr="006C012B">
              <w:rPr>
                <w:rFonts w:ascii="GHEA Grapalat" w:hAnsi="GHEA Grapalat"/>
                <w:lang w:val="hy-AM"/>
              </w:rPr>
              <w:t xml:space="preserve"> է ընդունում որոշումներ, և երբ եզրակացություններ: Մասնավորապես Նախագծի ուսումնասիրությունից կարող ենք գալ այն եզրահանգմանը, որ Փաստահավաք հանձնաժողովը միայն </w:t>
            </w:r>
            <w:r w:rsidR="00602C40" w:rsidRPr="006C012B">
              <w:rPr>
                <w:rFonts w:ascii="GHEA Grapalat" w:eastAsia="GHEA Grapalat" w:hAnsi="GHEA Grapalat" w:cs="GHEA Grapalat"/>
                <w:lang w:val="hy-AM"/>
              </w:rPr>
              <w:t xml:space="preserve">եզրակացություն է ընդունում Փաստահավաք հանձնաժողովի լիազորությունները </w:t>
            </w:r>
            <w:r w:rsidR="00602C40" w:rsidRPr="006C012B">
              <w:rPr>
                <w:rFonts w:ascii="GHEA Grapalat" w:eastAsia="GHEA Grapalat" w:hAnsi="GHEA Grapalat" w:cs="GHEA Grapalat"/>
                <w:lang w:val="hy-AM"/>
              </w:rPr>
              <w:lastRenderedPageBreak/>
              <w:t>դադարեցնելու հիմքերը քննարկելիս, մասնավորապես Նախագծի 6-րդ հոդվածով լրացվող 11.18-րդ հոդվածի</w:t>
            </w:r>
            <w:r w:rsidR="003457A6" w:rsidRPr="006C012B">
              <w:rPr>
                <w:rFonts w:ascii="GHEA Grapalat" w:eastAsia="GHEA Grapalat" w:hAnsi="GHEA Grapalat" w:cs="GHEA Grapalat"/>
                <w:lang w:val="hy-AM"/>
              </w:rPr>
              <w:t xml:space="preserve"> 4</w:t>
            </w:r>
            <w:r w:rsidR="00602C40" w:rsidRPr="006C012B">
              <w:rPr>
                <w:rFonts w:ascii="GHEA Grapalat" w:eastAsia="GHEA Grapalat" w:hAnsi="GHEA Grapalat" w:cs="GHEA Grapalat"/>
                <w:lang w:val="hy-AM"/>
              </w:rPr>
              <w:t>-րդ մասի համաձայն՝ «</w:t>
            </w:r>
            <w:r w:rsidR="003457A6" w:rsidRPr="006C012B">
              <w:rPr>
                <w:rFonts w:ascii="GHEA Grapalat" w:eastAsia="GHEA Grapalat" w:hAnsi="GHEA Grapalat" w:cs="GHEA Grapalat"/>
                <w:lang w:val="hy-AM"/>
              </w:rPr>
              <w:t>Փաստահավաք հանձնաժողովի անդամի լիազորությունները Փաստահավաք հանձնաժողովի եզրակացության հիման վրա Փաստահավաք հանձնաժողովի  նախագահի  կողմից՝ դադարեցվում է, եթե՝</w:t>
            </w:r>
          </w:p>
          <w:p w14:paraId="666B91B6" w14:textId="77777777" w:rsidR="003457A6" w:rsidRPr="006C012B" w:rsidRDefault="003457A6">
            <w:pPr>
              <w:pStyle w:val="Normal1"/>
              <w:tabs>
                <w:tab w:val="left" w:pos="720"/>
              </w:tabs>
              <w:spacing w:line="360" w:lineRule="auto"/>
              <w:jc w:val="both"/>
              <w:rPr>
                <w:rFonts w:ascii="GHEA Grapalat" w:eastAsia="GHEA Grapalat" w:hAnsi="GHEA Grapalat" w:cs="GHEA Grapalat"/>
                <w:lang w:val="hy-AM"/>
              </w:rPr>
            </w:pPr>
            <w:r w:rsidRPr="006C012B">
              <w:rPr>
                <w:rFonts w:ascii="GHEA Grapalat" w:eastAsia="GHEA Grapalat" w:hAnsi="GHEA Grapalat" w:cs="GHEA Grapalat"/>
                <w:lang w:val="hy-AM"/>
              </w:rPr>
              <w:tab/>
              <w:t>1) նա պաշտոնավարման ընթացքում ձեռք է բերել Փաստահավաք հանձնաժողովի անդամի լիազորությունների իրականացմանը խոչընդոտող հիվանդություն.</w:t>
            </w:r>
          </w:p>
          <w:p w14:paraId="47C1D0A1" w14:textId="77777777" w:rsidR="003457A6" w:rsidRPr="006C012B" w:rsidRDefault="003457A6">
            <w:pPr>
              <w:pStyle w:val="Normal1"/>
              <w:tabs>
                <w:tab w:val="left" w:pos="720"/>
              </w:tabs>
              <w:spacing w:line="360" w:lineRule="auto"/>
              <w:jc w:val="both"/>
              <w:rPr>
                <w:rFonts w:ascii="GHEA Grapalat" w:eastAsia="GHEA Grapalat" w:hAnsi="GHEA Grapalat" w:cs="GHEA Grapalat"/>
                <w:lang w:val="hy-AM"/>
              </w:rPr>
            </w:pPr>
            <w:r w:rsidRPr="006C012B">
              <w:rPr>
                <w:rFonts w:ascii="GHEA Grapalat" w:eastAsia="GHEA Grapalat" w:hAnsi="GHEA Grapalat" w:cs="GHEA Grapalat"/>
                <w:lang w:val="hy-AM"/>
              </w:rPr>
              <w:tab/>
              <w:t>2) նա երկարատև անաշխատունակության կամ այլ հարգելի պատճառով մեկ տարվա ընթացքում բացակայել է Փաստահավաք հանձնաժողովի նիստերի առնվազն կեսից.</w:t>
            </w:r>
          </w:p>
          <w:p w14:paraId="716D9557" w14:textId="77777777" w:rsidR="003457A6" w:rsidRPr="006C012B" w:rsidRDefault="003457A6">
            <w:pPr>
              <w:pStyle w:val="Normal1"/>
              <w:tabs>
                <w:tab w:val="left" w:pos="720"/>
              </w:tabs>
              <w:spacing w:line="360" w:lineRule="auto"/>
              <w:jc w:val="both"/>
              <w:rPr>
                <w:rFonts w:ascii="GHEA Grapalat" w:eastAsia="GHEA Grapalat" w:hAnsi="GHEA Grapalat" w:cs="GHEA Grapalat"/>
                <w:lang w:val="hy-AM"/>
              </w:rPr>
            </w:pPr>
            <w:r w:rsidRPr="006C012B">
              <w:rPr>
                <w:rFonts w:ascii="GHEA Grapalat" w:eastAsia="GHEA Grapalat" w:hAnsi="GHEA Grapalat" w:cs="GHEA Grapalat"/>
                <w:lang w:val="hy-AM"/>
              </w:rPr>
              <w:tab/>
              <w:t>3) նա մեկ տարվա ընթացքում ավելի քան երեք անգամ առանց հարգելի պատճառի բացակայել է Փաստահավաք հանձնաժողովի նիստերից.</w:t>
            </w:r>
          </w:p>
          <w:p w14:paraId="5B374AB5" w14:textId="44016CBC" w:rsidR="003457A6" w:rsidRPr="006C012B" w:rsidRDefault="003457A6">
            <w:pPr>
              <w:pStyle w:val="Normal1"/>
              <w:tabs>
                <w:tab w:val="left" w:pos="720"/>
              </w:tabs>
              <w:spacing w:line="360" w:lineRule="auto"/>
              <w:jc w:val="both"/>
              <w:rPr>
                <w:rStyle w:val="CommentReference"/>
                <w:rFonts w:ascii="GHEA Grapalat" w:eastAsiaTheme="minorHAnsi" w:hAnsi="GHEA Grapalat" w:cstheme="minorBidi"/>
                <w:sz w:val="24"/>
                <w:szCs w:val="24"/>
                <w:lang w:val="hy-AM"/>
              </w:rPr>
            </w:pPr>
            <w:r w:rsidRPr="00FC57F4">
              <w:rPr>
                <w:rFonts w:ascii="GHEA Grapalat" w:eastAsia="GHEA Grapalat" w:hAnsi="GHEA Grapalat" w:cs="GHEA Grapalat"/>
                <w:lang w:val="hy-AM"/>
              </w:rPr>
              <w:tab/>
              <w:t xml:space="preserve">4) նա խախտել է Փաստահավաք հանձնաժողովի անդամի գործունեության հետ անհամատեղելիության </w:t>
            </w:r>
            <w:r w:rsidRPr="00FC57F4">
              <w:rPr>
                <w:rFonts w:ascii="GHEA Grapalat" w:eastAsia="GHEA Grapalat" w:hAnsi="GHEA Grapalat" w:cs="GHEA Grapalat"/>
                <w:lang w:val="hy-AM"/>
              </w:rPr>
              <w:lastRenderedPageBreak/>
              <w:t xml:space="preserve">պահանջները.», իսկ 5-րդ մասի համաձայն՝ «Սույն հոդվածի 4-րդ մասով նախատեսված եզրակացությունը </w:t>
            </w:r>
            <w:r w:rsidRPr="006C012B">
              <w:rPr>
                <w:rFonts w:ascii="GHEA Grapalat" w:eastAsia="GHEA Grapalat" w:hAnsi="GHEA Grapalat" w:cs="GHEA Grapalat"/>
                <w:lang w:val="hy-AM"/>
              </w:rPr>
              <w:t>ընդունվում է Փաստահավաք հանձնաժողովի անդամների ընդհանուր թվի ձայների մեծամասնությամբ</w:t>
            </w:r>
            <w:r w:rsidRPr="006C012B">
              <w:rPr>
                <w:rStyle w:val="CommentReference"/>
                <w:rFonts w:ascii="GHEA Grapalat" w:eastAsiaTheme="minorHAnsi" w:hAnsi="GHEA Grapalat" w:cstheme="minorBidi"/>
                <w:sz w:val="24"/>
                <w:szCs w:val="24"/>
                <w:lang w:val="hy-AM"/>
              </w:rPr>
              <w:t>:»:</w:t>
            </w:r>
          </w:p>
          <w:p w14:paraId="3984B5A3" w14:textId="2C65F748" w:rsidR="00823733" w:rsidRPr="006C012B" w:rsidRDefault="003457A6">
            <w:pPr>
              <w:pStyle w:val="Normal1"/>
              <w:tabs>
                <w:tab w:val="left" w:pos="720"/>
              </w:tabs>
              <w:spacing w:line="360" w:lineRule="auto"/>
              <w:jc w:val="both"/>
              <w:rPr>
                <w:rFonts w:ascii="GHEA Grapalat" w:eastAsiaTheme="minorHAnsi" w:hAnsi="GHEA Grapalat" w:cstheme="minorBidi"/>
                <w:lang w:val="hy-AM"/>
              </w:rPr>
            </w:pPr>
            <w:r w:rsidRPr="006C012B">
              <w:rPr>
                <w:rStyle w:val="CommentReference"/>
                <w:rFonts w:ascii="GHEA Grapalat" w:eastAsiaTheme="minorHAnsi" w:hAnsi="GHEA Grapalat" w:cstheme="minorBidi"/>
                <w:sz w:val="24"/>
                <w:szCs w:val="24"/>
                <w:lang w:val="hy-AM"/>
              </w:rPr>
              <w:t xml:space="preserve"> Նախագծի մյուս իրավակարգավորումների ուսումնասիրությունը թույլ է տալիս գալ այն եզրահանգմանը, որ մնացած բոլոր դեպքերում Փաստահավաք հանձնաժողովը կայացնում է որոշում:</w:t>
            </w:r>
          </w:p>
        </w:tc>
      </w:tr>
      <w:tr w:rsidR="009444BB" w:rsidRPr="00A74A5E" w14:paraId="38AAFA61" w14:textId="77777777" w:rsidTr="00956BE4">
        <w:trPr>
          <w:trHeight w:val="3726"/>
        </w:trPr>
        <w:tc>
          <w:tcPr>
            <w:tcW w:w="7306" w:type="dxa"/>
            <w:vMerge w:val="restart"/>
          </w:tcPr>
          <w:p w14:paraId="5DBC332B" w14:textId="77777777" w:rsidR="009444BB" w:rsidRPr="006C012B" w:rsidRDefault="009444BB">
            <w:pPr>
              <w:pStyle w:val="Normal1"/>
              <w:spacing w:line="360" w:lineRule="auto"/>
              <w:ind w:firstLine="810"/>
              <w:jc w:val="both"/>
              <w:rPr>
                <w:rFonts w:ascii="GHEA Grapalat" w:eastAsia="GHEA Grapalat" w:hAnsi="GHEA Grapalat" w:cs="GHEA Grapalat"/>
                <w:b/>
                <w:lang w:val="hy-AM"/>
              </w:rPr>
            </w:pPr>
            <w:r w:rsidRPr="006C012B">
              <w:rPr>
                <w:rFonts w:ascii="GHEA Grapalat" w:hAnsi="GHEA Grapalat" w:cs="Arial"/>
                <w:color w:val="222222"/>
                <w:lang w:val="hy-AM"/>
              </w:rPr>
              <w:lastRenderedPageBreak/>
              <w:t>5. Նախագծի 7-րդ հոդվածով, որը սահմանում է եզրափակիչ և անցումային դրույթները, նախատեսվում է՝ «(...) 2.</w:t>
            </w:r>
            <w:r w:rsidRPr="006C012B">
              <w:rPr>
                <w:rFonts w:ascii="Calibri" w:hAnsi="Calibri" w:cs="Calibri"/>
                <w:color w:val="222222"/>
                <w:lang w:val="hy-AM"/>
              </w:rPr>
              <w:t>  </w:t>
            </w:r>
            <w:r w:rsidRPr="006C012B">
              <w:rPr>
                <w:rFonts w:ascii="GHEA Grapalat" w:eastAsia="GHEA Grapalat" w:hAnsi="GHEA Grapalat" w:cs="GHEA Grapalat"/>
                <w:color w:val="000000"/>
                <w:lang w:val="hy-AM"/>
              </w:rPr>
              <w:t>2. Սույն օրենքն ուժի մեջ մտնելուց հետո եռամսյա ժամկետում կազմավորվում է նոր Հանրային խորհուրդ և նույն օրը գործող Հանրային խորհրդի լիազորությունները համարվում են դադարած։</w:t>
            </w:r>
          </w:p>
          <w:p w14:paraId="1803D0BD" w14:textId="77777777" w:rsidR="009444BB" w:rsidRPr="006C012B" w:rsidRDefault="009444BB">
            <w:pPr>
              <w:pStyle w:val="Normal1"/>
              <w:spacing w:line="360" w:lineRule="auto"/>
              <w:ind w:firstLine="810"/>
              <w:jc w:val="both"/>
              <w:rPr>
                <w:rFonts w:ascii="GHEA Grapalat" w:hAnsi="GHEA Grapalat"/>
                <w:color w:val="000000"/>
                <w:lang w:val="hy-AM"/>
              </w:rPr>
            </w:pPr>
            <w:r w:rsidRPr="006C012B">
              <w:rPr>
                <w:rFonts w:ascii="GHEA Grapalat" w:eastAsia="GHEA Grapalat" w:hAnsi="GHEA Grapalat" w:cs="GHEA Grapalat"/>
                <w:color w:val="000000"/>
                <w:lang w:val="hy-AM"/>
              </w:rPr>
              <w:t>3. Նոր Հանրային խորհրդի կազմավորումը սկսվում է սույն օրենքը ուժի մեջ մտնելուց հետո տասնհինգօրյա ժամկետում:</w:t>
            </w:r>
            <w:r w:rsidRPr="006C012B">
              <w:rPr>
                <w:rFonts w:ascii="GHEA Grapalat" w:eastAsia="GHEA Grapalat" w:hAnsi="GHEA Grapalat" w:cs="GHEA Grapalat"/>
                <w:b/>
                <w:lang w:val="hy-AM"/>
              </w:rPr>
              <w:t xml:space="preserve"> </w:t>
            </w:r>
            <w:r w:rsidRPr="006C012B">
              <w:rPr>
                <w:rFonts w:ascii="GHEA Grapalat" w:hAnsi="GHEA Grapalat"/>
                <w:color w:val="000000"/>
                <w:lang w:val="hy-AM"/>
              </w:rPr>
              <w:t>Հանրային խորհուրդը կազմավորվում է հետևյալ կարգով.</w:t>
            </w:r>
          </w:p>
          <w:p w14:paraId="656BAD83" w14:textId="77777777" w:rsidR="009444BB" w:rsidRPr="006C012B" w:rsidRDefault="009444BB">
            <w:pPr>
              <w:pStyle w:val="Normal1"/>
              <w:spacing w:line="360" w:lineRule="auto"/>
              <w:ind w:firstLine="720"/>
              <w:jc w:val="both"/>
              <w:rPr>
                <w:rFonts w:ascii="GHEA Grapalat" w:eastAsia="GHEA Grapalat" w:hAnsi="GHEA Grapalat" w:cs="GHEA Grapalat"/>
                <w:b/>
                <w:lang w:val="hy-AM"/>
              </w:rPr>
            </w:pPr>
            <w:r w:rsidRPr="006C012B">
              <w:rPr>
                <w:rFonts w:ascii="GHEA Grapalat" w:hAnsi="GHEA Grapalat"/>
                <w:color w:val="000000"/>
                <w:lang w:val="hy-AM"/>
              </w:rPr>
              <w:lastRenderedPageBreak/>
              <w:t>1) 15 անդամ նշանակվում է Կառավարության կողմից.</w:t>
            </w:r>
          </w:p>
          <w:p w14:paraId="57CA8E07" w14:textId="77777777" w:rsidR="009444BB" w:rsidRPr="006C012B" w:rsidRDefault="009444BB">
            <w:pPr>
              <w:pStyle w:val="NormalWeb"/>
              <w:shd w:val="clear" w:color="auto" w:fill="FFFFFF"/>
              <w:spacing w:before="0" w:beforeAutospacing="0" w:after="0" w:line="360" w:lineRule="auto"/>
              <w:jc w:val="both"/>
              <w:rPr>
                <w:rFonts w:ascii="GHEA Grapalat" w:hAnsi="GHEA Grapalat"/>
                <w:color w:val="000000"/>
                <w:lang w:val="hy-AM"/>
              </w:rPr>
            </w:pPr>
            <w:r w:rsidRPr="006C012B">
              <w:rPr>
                <w:rFonts w:ascii="GHEA Grapalat" w:hAnsi="GHEA Grapalat"/>
                <w:color w:val="000000"/>
                <w:lang w:val="hy-AM"/>
              </w:rPr>
              <w:tab/>
              <w:t xml:space="preserve">2) 15 անդամ ընտրվում է սույն հոդվածի 5-րդ մասում նշված կառույցների ներկայացրած թեկնածություններից (մշտական հանձնաժողովների նախագահներ).                                                                                                          </w:t>
            </w:r>
            <w:r w:rsidRPr="006C012B">
              <w:rPr>
                <w:rFonts w:ascii="GHEA Grapalat" w:hAnsi="GHEA Grapalat"/>
                <w:color w:val="000000"/>
                <w:lang w:val="hy-AM"/>
              </w:rPr>
              <w:tab/>
              <w:t xml:space="preserve">3) 15 անդամ ընտրվում է սույն մասի 1-ին և 2-րդ կետերով նախատեսված կարգով նշանակված կամ ընտրված անդամների կողմից:                                                   </w:t>
            </w:r>
            <w:r w:rsidRPr="006C012B">
              <w:rPr>
                <w:rFonts w:ascii="GHEA Grapalat" w:hAnsi="GHEA Grapalat"/>
                <w:color w:val="000000"/>
                <w:lang w:val="hy-AM"/>
              </w:rPr>
              <w:tab/>
              <w:t xml:space="preserve">4. Սույն հոդվածի 3-րդ մասով սահմանված ժամկետում վարչապետը` նրանց համաձայնությամբ, Կառավարությանն է առաջարկում Հանրային խորհրդի 15 անդամների թեկնածությունները: Կառավարությունը, վարչապետի առաջարկությունը ստանալուց հետո իր առաջիկա նիստում քննարկման է դնում Հանրային խորհրդի` սույն մասով նախատեսված անդամների նշանակման հարցը: </w:t>
            </w:r>
            <w:r w:rsidRPr="006C012B">
              <w:rPr>
                <w:rFonts w:ascii="GHEA Grapalat" w:hAnsi="GHEA Grapalat"/>
                <w:color w:val="000000"/>
                <w:lang w:val="hy-AM"/>
              </w:rPr>
              <w:tab/>
              <w:t xml:space="preserve">5. Սույն հոդվածի 4-րդ մասով սահմանված կարգով նշանակված Հանրային խորհրդի անդամները, նշանակումից հետո` վարչապետի աշխատակազմի օժանդակությամբ, անհապաղ Հայաստանի Հանրապետության հրապարակային ծանուցումների պաշտոնական ինտերնետային կայքում և Կառավարության պաշտոնական համացանցային կայքում </w:t>
            </w:r>
            <w:r w:rsidRPr="006C012B">
              <w:rPr>
                <w:rFonts w:ascii="GHEA Grapalat" w:hAnsi="GHEA Grapalat"/>
                <w:color w:val="000000"/>
                <w:lang w:val="hy-AM"/>
              </w:rPr>
              <w:lastRenderedPageBreak/>
              <w:t xml:space="preserve">հրապարակում են հայտարարություն` հասցեագրված տեղական ինքնակառավարման մարմիններին, համապատասխան ոլորտների հասարակական կազմակերպություններին, հայրենակցական և ստեղծագործական միություններին, երիտասարդական և ուսանողական կազմակերպություններին, զանգվածային լրատվության միջոցներին, վետերանների միություններին, գիտակրթական կազմակերպություններին, սպառողների իրավունքների պաշտպանության, գործարարների և արդյունաբերողների միություններին, կրոնական կազմակերպություններին, սփյուռքի կառույցներին և քաղաքացիական հասարակության այլ կառույցներին` Հանրային խորհրդի մշտական հանձնաժողովներում ներկայացուցիչներ առաջարկելու նպատակով:              </w:t>
            </w:r>
          </w:p>
          <w:p w14:paraId="219B412E" w14:textId="59882A45" w:rsidR="009444BB" w:rsidRPr="006C012B" w:rsidRDefault="009444BB">
            <w:pPr>
              <w:pStyle w:val="NormalWeb"/>
              <w:shd w:val="clear" w:color="auto" w:fill="FFFFFF"/>
              <w:spacing w:before="0" w:beforeAutospacing="0" w:after="0" w:line="360" w:lineRule="auto"/>
              <w:jc w:val="both"/>
              <w:rPr>
                <w:rFonts w:ascii="GHEA Grapalat" w:hAnsi="GHEA Grapalat"/>
                <w:color w:val="000000"/>
                <w:lang w:val="hy-AM"/>
              </w:rPr>
            </w:pPr>
            <w:r w:rsidRPr="006C012B">
              <w:rPr>
                <w:rFonts w:ascii="GHEA Grapalat" w:hAnsi="GHEA Grapalat"/>
                <w:color w:val="000000"/>
                <w:lang w:val="hy-AM"/>
              </w:rPr>
              <w:t xml:space="preserve">6. Սույն հոդվածի 5-րդ մասով նախատեսված կազմակերպությունները սույն հոդվածի 5-րդ մասով նախատեսված հայտարարությունը տեղադրելուց հետո` տասնհինգ օրվա ընթացքում, կարող են գրավոր եղանակով վարչապետի աշխատակազմ ներկայացնել մշտական հանձնաժողովների անդամների իրենց թեկնածությունները` </w:t>
            </w:r>
            <w:r w:rsidRPr="006C012B">
              <w:rPr>
                <w:rFonts w:ascii="GHEA Grapalat" w:hAnsi="GHEA Grapalat"/>
                <w:color w:val="000000"/>
                <w:lang w:val="hy-AM"/>
              </w:rPr>
              <w:lastRenderedPageBreak/>
              <w:t xml:space="preserve">ներկայացնելով նաև նրանց գրավոր համաձայնությունը Հանրային խորհրդի անդամ նշանակվելու վերաբերյալ:                                                                                         </w:t>
            </w:r>
          </w:p>
          <w:p w14:paraId="5C2056D4" w14:textId="77777777" w:rsidR="009444BB" w:rsidRPr="006C012B" w:rsidRDefault="009444BB">
            <w:pPr>
              <w:pStyle w:val="Normal1"/>
              <w:spacing w:line="360" w:lineRule="auto"/>
              <w:ind w:firstLine="810"/>
              <w:jc w:val="both"/>
              <w:rPr>
                <w:rFonts w:ascii="GHEA Grapalat" w:hAnsi="GHEA Grapalat" w:cs="Arial"/>
                <w:color w:val="222222"/>
                <w:lang w:val="hy-AM"/>
              </w:rPr>
            </w:pPr>
            <w:r w:rsidRPr="006C012B">
              <w:rPr>
                <w:rFonts w:ascii="GHEA Grapalat" w:hAnsi="GHEA Grapalat"/>
                <w:color w:val="000000"/>
                <w:lang w:val="hy-AM"/>
              </w:rPr>
              <w:t xml:space="preserve">7. Հանրային խորհրդի անդամները վարչապետի աշխատակազմի մասնակցությամբ մշտական հանձնաժողովների անդամների թեկնածությունները ներկայացնելու վերջնաժամկետի ավարտից հետո` </w:t>
            </w:r>
            <w:r w:rsidRPr="006C012B">
              <w:rPr>
                <w:rFonts w:ascii="GHEA Grapalat" w:eastAsia="GHEA Grapalat" w:hAnsi="GHEA Grapalat" w:cs="GHEA Grapalat"/>
                <w:color w:val="000000"/>
                <w:lang w:val="hy-AM"/>
              </w:rPr>
              <w:t>տասնհինգօրյա</w:t>
            </w:r>
            <w:r w:rsidRPr="006C012B">
              <w:rPr>
                <w:rFonts w:ascii="GHEA Grapalat" w:hAnsi="GHEA Grapalat"/>
                <w:color w:val="000000"/>
                <w:lang w:val="hy-AM"/>
              </w:rPr>
              <w:t xml:space="preserve"> ժամկետում, ներկայացված թեկնածուների կազմից գաղտնի քվեարկությամբ իրականացնում են հանձնաժողովների նախագահների ընտրություն: Մշտական հանձնաժողովների ընտրված նախագահների կազմը, որոնք ընտրվում են նաև որպես Հանրային խորհրդի անդամներ, անհապաղ ներկայացվում է վարչապետին</w:t>
            </w:r>
          </w:p>
          <w:p w14:paraId="5FAFEA0A" w14:textId="77777777" w:rsidR="009444BB" w:rsidRPr="006C012B" w:rsidRDefault="009444BB">
            <w:pPr>
              <w:pStyle w:val="Normal1"/>
              <w:spacing w:line="360" w:lineRule="auto"/>
              <w:ind w:firstLine="810"/>
              <w:jc w:val="both"/>
              <w:rPr>
                <w:rFonts w:ascii="GHEA Grapalat" w:hAnsi="GHEA Grapalat" w:cs="Arial"/>
                <w:color w:val="222222"/>
                <w:lang w:val="hy-AM"/>
              </w:rPr>
            </w:pPr>
            <w:r w:rsidRPr="006C012B">
              <w:rPr>
                <w:rFonts w:ascii="GHEA Grapalat" w:hAnsi="GHEA Grapalat"/>
                <w:color w:val="000000"/>
                <w:lang w:val="hy-AM"/>
              </w:rPr>
              <w:t xml:space="preserve">8. Սույն հոդվածի 6-րդ մասով սահմանված կարգով Հանրային խորհրդի մյուս 15 անդամների կազմը վարչապետին ներկայացնելուց հետո` </w:t>
            </w:r>
            <w:r w:rsidRPr="006C012B">
              <w:rPr>
                <w:rFonts w:ascii="GHEA Grapalat" w:eastAsia="GHEA Grapalat" w:hAnsi="GHEA Grapalat" w:cs="GHEA Grapalat"/>
                <w:color w:val="000000"/>
                <w:lang w:val="hy-AM"/>
              </w:rPr>
              <w:t>տասնհինգօրյա</w:t>
            </w:r>
            <w:r w:rsidRPr="006C012B">
              <w:rPr>
                <w:rFonts w:ascii="GHEA Grapalat" w:hAnsi="GHEA Grapalat"/>
                <w:color w:val="000000"/>
                <w:lang w:val="hy-AM"/>
              </w:rPr>
              <w:t xml:space="preserve"> ժամկետում, Հանրային խորհրդի 30 անդամներից յուրաքանչյուրը, նպատակ ունենալով ապահովել հասարակության տարբեր ոլորտների մասնագետների հնարավորին չափ լայն ներկայացվածությունը Հանրային խորհրդում, առաջադրում է Հանրային խորհրդի անդամի մեկական թեկնածու` մնացյալ 15 տեղերի համար </w:t>
            </w:r>
            <w:r w:rsidRPr="006C012B">
              <w:rPr>
                <w:rFonts w:ascii="GHEA Grapalat" w:hAnsi="GHEA Grapalat"/>
                <w:color w:val="000000"/>
                <w:lang w:val="hy-AM"/>
              </w:rPr>
              <w:lastRenderedPageBreak/>
              <w:t xml:space="preserve">(ընդհանուր թվով` 30 թեկնածու)` ստանալով նրանց գրավոր համաձայնությունը Հանրային խորհրդի անդամ նշանակվելու վերաբերյալ: Թեկնածուների առաջադրումից հետո` եռօրյա ժամկետում, Հանրային խորհրդի նշանակված և ընտրված անդամները վարկանիշային կարգով գաղտնի քվեարկությամբ ընտրում են Հանրային խորհրդի հաջորդ 15 անդամներին: Քվեաթերթիկում յուրաքանչյուր թեկնածուի անուն-ազգանունից հետո գրվում են «կողմ եմ» բառերը` նշումի համար նախատեսված դատարկ քառանկյունով: Քվեարկության մասնակիցը յուրաքանչյուր թեկնածուին կողմ քվեարկելիս նշում է կատարում «կողմ եմ» բառերին համապատասխանող քառանկյան մեջ, իսկ դեմ քվեարկելիս որևէ նշում չի կատարում: Քվեարկության արդյունքներով ընտրված են համարվում առավել «կողմ» ձայներ ստացած 15 թեկնածուները: Ձայների հավասարության դեպքում անցկացվում է վիճակահանություն:                                                                                                                    </w:t>
            </w:r>
          </w:p>
          <w:p w14:paraId="7AB27877" w14:textId="77777777" w:rsidR="009444BB" w:rsidRPr="006C012B" w:rsidRDefault="009444BB">
            <w:pPr>
              <w:pStyle w:val="Normal1"/>
              <w:spacing w:line="360" w:lineRule="auto"/>
              <w:ind w:firstLine="810"/>
              <w:jc w:val="both"/>
              <w:rPr>
                <w:rFonts w:ascii="GHEA Grapalat" w:hAnsi="GHEA Grapalat" w:cs="Arial"/>
                <w:color w:val="222222"/>
                <w:lang w:val="hy-AM"/>
              </w:rPr>
            </w:pPr>
            <w:r w:rsidRPr="006C012B">
              <w:rPr>
                <w:rFonts w:ascii="GHEA Grapalat" w:hAnsi="GHEA Grapalat"/>
                <w:color w:val="000000"/>
                <w:lang w:val="hy-AM"/>
              </w:rPr>
              <w:t xml:space="preserve">9. Հանրային խորհրդի 30 անդամներն անհապաղ վարչապետին են ներկայացնում սույն հոդվածի 8-րդ մասին համապատասխան ընտրված 15 անձանց կազմը, որից հետո` եռօրյա ժամկետում, վարչապետը բոլոր 45 անդամների կազմից </w:t>
            </w:r>
            <w:r w:rsidRPr="006C012B">
              <w:rPr>
                <w:rFonts w:ascii="GHEA Grapalat" w:hAnsi="GHEA Grapalat"/>
                <w:color w:val="000000"/>
                <w:lang w:val="hy-AM"/>
              </w:rPr>
              <w:lastRenderedPageBreak/>
              <w:t xml:space="preserve">Հանրային խորհրդի նախագահի թեկնածությունը ներկայացնում է Կառավարություն:                                                                                                                 </w:t>
            </w:r>
          </w:p>
          <w:p w14:paraId="2BC47095" w14:textId="77777777" w:rsidR="009444BB" w:rsidRPr="006C012B" w:rsidRDefault="009444BB">
            <w:pPr>
              <w:pStyle w:val="Normal1"/>
              <w:spacing w:line="360" w:lineRule="auto"/>
              <w:ind w:firstLine="810"/>
              <w:jc w:val="both"/>
              <w:rPr>
                <w:rFonts w:ascii="GHEA Grapalat" w:hAnsi="GHEA Grapalat" w:cs="Arial"/>
                <w:color w:val="222222"/>
                <w:lang w:val="hy-AM"/>
              </w:rPr>
            </w:pPr>
            <w:r w:rsidRPr="006C012B">
              <w:rPr>
                <w:rFonts w:ascii="GHEA Grapalat" w:hAnsi="GHEA Grapalat"/>
                <w:color w:val="000000"/>
                <w:lang w:val="hy-AM"/>
              </w:rPr>
              <w:t>10. Կառավարությունն իր առաջիկա նիստում քննարկում է Հանրային խորհրդի նախագահ նշանակելու հարցը:</w:t>
            </w:r>
          </w:p>
          <w:p w14:paraId="203AAB4F" w14:textId="6EE12C42" w:rsidR="009444BB" w:rsidRPr="006C012B" w:rsidRDefault="009444BB">
            <w:pPr>
              <w:pStyle w:val="Normal1"/>
              <w:spacing w:line="360" w:lineRule="auto"/>
              <w:ind w:firstLine="810"/>
              <w:jc w:val="both"/>
              <w:rPr>
                <w:rFonts w:ascii="GHEA Grapalat" w:hAnsi="GHEA Grapalat" w:cs="Arial"/>
                <w:color w:val="222222"/>
                <w:lang w:val="hy-AM"/>
              </w:rPr>
            </w:pPr>
            <w:r w:rsidRPr="006C012B">
              <w:rPr>
                <w:rFonts w:ascii="GHEA Grapalat" w:hAnsi="GHEA Grapalat"/>
                <w:color w:val="000000"/>
                <w:lang w:val="hy-AM"/>
              </w:rPr>
              <w:t>11. Սույն հոդվածի 10-րդ մասով նախատեսված որոշման ընդունման հաջորդ օրը Հանրային խորհուրդը համարվում է կազմավորված, որի մասին նույն օրը վարչապետը գրավոր հայտարարություն է տարածում: Գրավոր հայտարարությունն ստորագրում է վարչապետը և հրապարակում Կառավարության պաշտոնական</w:t>
            </w:r>
            <w:r w:rsidRPr="006C012B">
              <w:rPr>
                <w:rFonts w:ascii="GHEA Grapalat" w:hAnsi="GHEA Grapalat"/>
                <w:lang w:val="hy-AM"/>
              </w:rPr>
              <w:t xml:space="preserve"> </w:t>
            </w:r>
            <w:r w:rsidRPr="006C012B">
              <w:rPr>
                <w:rFonts w:ascii="GHEA Grapalat" w:hAnsi="GHEA Grapalat"/>
                <w:color w:val="000000"/>
                <w:lang w:val="hy-AM"/>
              </w:rPr>
              <w:t xml:space="preserve">համացանցային կայքում:                                                             12.Փաստահավաք հանձնաժողովը ձևավորվում է Հանրային խորհուրդը ձևավորվելուց հետո երկամսյա  ժամկետում:                                                              </w:t>
            </w:r>
          </w:p>
          <w:p w14:paraId="05CAA92E" w14:textId="77777777" w:rsidR="009444BB" w:rsidRPr="006C012B" w:rsidRDefault="009444BB">
            <w:pPr>
              <w:pStyle w:val="Normal1"/>
              <w:spacing w:line="360" w:lineRule="auto"/>
              <w:ind w:firstLine="810"/>
              <w:jc w:val="both"/>
              <w:rPr>
                <w:rFonts w:ascii="GHEA Grapalat" w:hAnsi="GHEA Grapalat" w:cs="Arial"/>
                <w:color w:val="222222"/>
                <w:lang w:val="hy-AM"/>
              </w:rPr>
            </w:pPr>
            <w:r w:rsidRPr="006C012B">
              <w:rPr>
                <w:rFonts w:ascii="GHEA Grapalat" w:eastAsia="GHEA Grapalat" w:hAnsi="GHEA Grapalat" w:cs="GHEA Grapalat"/>
                <w:color w:val="000000" w:themeColor="text1"/>
                <w:lang w:val="hy-AM"/>
              </w:rPr>
              <w:t xml:space="preserve">13. </w:t>
            </w:r>
            <w:r w:rsidRPr="006C012B">
              <w:rPr>
                <w:rFonts w:ascii="GHEA Grapalat" w:eastAsia="GHEA Grapalat" w:hAnsi="GHEA Grapalat" w:cs="GHEA Grapalat"/>
                <w:lang w:val="hy-AM"/>
              </w:rPr>
              <w:t xml:space="preserve">Սույն օրենքի 11.11-րդ հոդվածի 2-րդ մասով նախատեսված ոչ առևտրային կազմակերպությունների կողմից սույն օրենքի 11.11-րդ հոդվածի մասի 1-ին մասով սահմանված պահանջներին համապատասխանող թեկնածուին առաջադրելու կարգը սահմանվում է Հանրային խորհրդի կողմից Հանրային  խորհուրդը ձևավորվելուց հետո մեկամսյա ժամկետում:                                                                                          </w:t>
            </w:r>
          </w:p>
          <w:p w14:paraId="4AC8F505" w14:textId="77777777" w:rsidR="009444BB" w:rsidRPr="006C012B" w:rsidRDefault="009444BB">
            <w:pPr>
              <w:pStyle w:val="Normal1"/>
              <w:spacing w:line="360" w:lineRule="auto"/>
              <w:ind w:firstLine="810"/>
              <w:jc w:val="both"/>
              <w:rPr>
                <w:rFonts w:ascii="GHEA Grapalat" w:hAnsi="GHEA Grapalat" w:cs="Arial"/>
                <w:color w:val="222222"/>
                <w:lang w:val="hy-AM"/>
              </w:rPr>
            </w:pPr>
            <w:r w:rsidRPr="006C012B">
              <w:rPr>
                <w:rFonts w:ascii="GHEA Grapalat" w:eastAsia="GHEA Grapalat" w:hAnsi="GHEA Grapalat" w:cs="GHEA Grapalat"/>
                <w:lang w:val="hy-AM"/>
              </w:rPr>
              <w:lastRenderedPageBreak/>
              <w:t xml:space="preserve">14. </w:t>
            </w:r>
            <w:r w:rsidRPr="006C012B">
              <w:rPr>
                <w:rFonts w:ascii="GHEA Grapalat" w:eastAsia="GHEA Grapalat" w:hAnsi="GHEA Grapalat" w:cs="GHEA Grapalat"/>
                <w:color w:val="000000"/>
                <w:lang w:val="hy-AM"/>
              </w:rPr>
              <w:t xml:space="preserve">Սույն օրենքից բխող որոշումները Հանրային խորհուրդը ընդունում է Փաստահավաք հանձնաժողովի կազմավորումից հետո՝ մեկամսյա ժամկետում:  </w:t>
            </w:r>
          </w:p>
          <w:p w14:paraId="1A6C9A35" w14:textId="77777777" w:rsidR="009444BB" w:rsidRPr="006C012B" w:rsidRDefault="009444BB">
            <w:pPr>
              <w:pStyle w:val="NormalWeb"/>
              <w:shd w:val="clear" w:color="auto" w:fill="FFFFFF"/>
              <w:spacing w:before="0" w:beforeAutospacing="0" w:after="0" w:line="360" w:lineRule="auto"/>
              <w:jc w:val="both"/>
              <w:rPr>
                <w:rFonts w:ascii="GHEA Grapalat" w:hAnsi="GHEA Grapalat"/>
                <w:color w:val="000000"/>
                <w:lang w:val="hy-AM"/>
              </w:rPr>
            </w:pPr>
            <w:r w:rsidRPr="006C012B">
              <w:rPr>
                <w:rFonts w:ascii="GHEA Grapalat" w:eastAsia="GHEA Grapalat" w:hAnsi="GHEA Grapalat" w:cs="GHEA Grapalat"/>
                <w:color w:val="000000"/>
                <w:lang w:val="hy-AM"/>
              </w:rPr>
              <w:t xml:space="preserve">    </w:t>
            </w:r>
            <w:r w:rsidRPr="006C012B">
              <w:rPr>
                <w:rFonts w:ascii="GHEA Grapalat" w:eastAsia="GHEA Grapalat" w:hAnsi="GHEA Grapalat" w:cs="GHEA Grapalat"/>
                <w:color w:val="000000"/>
                <w:lang w:val="hy-AM"/>
              </w:rPr>
              <w:tab/>
              <w:t>15. Սույն օրենքից բխող որոշումները Փաստահավաք հանձնաժողովը ընդունում է Փաստահավաք հանձնաժողովի կազմավորումից հետո՝ մեկամսյա ժամկետում:»</w:t>
            </w:r>
          </w:p>
          <w:p w14:paraId="5364B17A" w14:textId="77777777" w:rsidR="009444BB" w:rsidRPr="006C012B" w:rsidRDefault="009444BB">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Վերը նշված կարգավորումից հետևում է, որ դրանով նախատեսվում են Հանրային խորհրդի ձևավորման բոլորովին նոր կարգավորումներ, սակայն այս մասով հարկ է նկատել, որ «Հանրային խորհրդի մասին» գործող օրենքով արդեն իսկ նախատեսված են Հանրային խորհրդի ձևավորման օրենսդրական ընթացակարգերը և դրանց ուժը կորցրած ճանաչելու վերաբերյալ որևէ այլ վերաբերելի կարգավորումներ առկա չեն: Նման պայմաններում ստացվում է մի իրավիճակ, երբ Նախագծի անցումային դրույթներով նախատեսվում է Հանրային խորհրդի ձևավորման նոր կարգ և միևնույն ժամանակ ուժը կորցրած չեն ճանաչվում արդեն իսկ գործող իրավակարգավորումները, ուստի առաջարկում ենք այս մասով նախատեսված կարգավորումները վերանայել՝ հետագա կազուսային իրավիճակներից խուսափելու համար:</w:t>
            </w:r>
          </w:p>
          <w:p w14:paraId="0166A04A" w14:textId="63D3858F" w:rsidR="009444BB" w:rsidRPr="006C012B" w:rsidRDefault="009444BB">
            <w:pPr>
              <w:pStyle w:val="Normal1"/>
              <w:spacing w:line="360" w:lineRule="auto"/>
              <w:ind w:firstLine="810"/>
              <w:jc w:val="both"/>
              <w:rPr>
                <w:rFonts w:ascii="GHEA Grapalat" w:hAnsi="GHEA Grapalat"/>
                <w:color w:val="000000"/>
                <w:lang w:val="hy-AM"/>
              </w:rPr>
            </w:pPr>
          </w:p>
        </w:tc>
        <w:tc>
          <w:tcPr>
            <w:tcW w:w="6487" w:type="dxa"/>
            <w:gridSpan w:val="2"/>
          </w:tcPr>
          <w:p w14:paraId="6ADAF08E" w14:textId="77777777" w:rsidR="005071A7" w:rsidRPr="006C012B" w:rsidRDefault="005071A7">
            <w:pPr>
              <w:spacing w:line="360" w:lineRule="auto"/>
              <w:ind w:firstLine="720"/>
              <w:jc w:val="center"/>
              <w:rPr>
                <w:rFonts w:ascii="GHEA Grapalat" w:hAnsi="GHEA Grapalat"/>
                <w:b/>
                <w:lang w:val="hy-AM"/>
              </w:rPr>
            </w:pPr>
            <w:r w:rsidRPr="006C012B">
              <w:rPr>
                <w:rFonts w:ascii="GHEA Grapalat" w:hAnsi="GHEA Grapalat"/>
                <w:b/>
                <w:lang w:val="hy-AM"/>
              </w:rPr>
              <w:lastRenderedPageBreak/>
              <w:t>Չի ընդունվել:</w:t>
            </w:r>
          </w:p>
          <w:p w14:paraId="6C4B7A7C" w14:textId="77777777" w:rsidR="005071A7" w:rsidRPr="006C012B" w:rsidRDefault="005071A7">
            <w:pPr>
              <w:spacing w:line="360" w:lineRule="auto"/>
              <w:ind w:firstLine="720"/>
              <w:jc w:val="both"/>
              <w:rPr>
                <w:rFonts w:ascii="GHEA Grapalat" w:hAnsi="GHEA Grapalat"/>
                <w:lang w:val="hy-AM"/>
              </w:rPr>
            </w:pPr>
            <w:r w:rsidRPr="006C012B">
              <w:rPr>
                <w:rFonts w:ascii="GHEA Grapalat" w:hAnsi="GHEA Grapalat"/>
                <w:lang w:val="hy-AM"/>
              </w:rPr>
              <w:t xml:space="preserve">«Նորմատիվ իրավական ակտերի մասին» օրենքի 13-րդ հոդվածի 3-րդ և 4-րդ մասերի համաձայն՝ </w:t>
            </w:r>
          </w:p>
          <w:p w14:paraId="26A6CD7A" w14:textId="77777777" w:rsidR="005071A7" w:rsidRPr="006C012B" w:rsidRDefault="005071A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C012B">
              <w:rPr>
                <w:rFonts w:ascii="GHEA Grapalat" w:hAnsi="GHEA Grapalat"/>
                <w:color w:val="000000"/>
                <w:lang w:val="hy-AM"/>
              </w:rPr>
              <w:t xml:space="preserve">«3. Նորմատիվ իրավական ակտը ունենում է </w:t>
            </w:r>
            <w:r w:rsidRPr="006C012B">
              <w:rPr>
                <w:rFonts w:ascii="GHEA Grapalat" w:hAnsi="GHEA Grapalat"/>
                <w:b/>
                <w:color w:val="000000"/>
                <w:lang w:val="hy-AM"/>
              </w:rPr>
              <w:t>եզրափակիչ մաս</w:t>
            </w:r>
            <w:r w:rsidRPr="006C012B">
              <w:rPr>
                <w:rFonts w:ascii="GHEA Grapalat" w:hAnsi="GHEA Grapalat"/>
                <w:color w:val="000000"/>
                <w:lang w:val="hy-AM"/>
              </w:rPr>
              <w:t>, եթե սահմանվում են`</w:t>
            </w:r>
          </w:p>
          <w:p w14:paraId="6825807C" w14:textId="77777777" w:rsidR="005071A7" w:rsidRPr="006C012B" w:rsidRDefault="005071A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C012B">
              <w:rPr>
                <w:rFonts w:ascii="GHEA Grapalat" w:hAnsi="GHEA Grapalat"/>
                <w:color w:val="000000"/>
                <w:lang w:val="hy-AM"/>
              </w:rPr>
              <w:t>1) նորմատիվ իրավական ակտն ուժի մեջ մտնելու ժամկետները.</w:t>
            </w:r>
          </w:p>
          <w:p w14:paraId="01BEF39C" w14:textId="77777777" w:rsidR="005071A7" w:rsidRPr="006C012B" w:rsidRDefault="005071A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C012B">
              <w:rPr>
                <w:rFonts w:ascii="GHEA Grapalat" w:hAnsi="GHEA Grapalat"/>
                <w:color w:val="000000"/>
                <w:lang w:val="hy-AM"/>
              </w:rPr>
              <w:t xml:space="preserve">2) գործողության ժամկետները, երբ նորմատիվ իրավական ակտը կամ դրա առանձին մասը նախատեսված է սահմանափակ ժամկետով գործողության համար (ժամանակավոր ակտ կամ </w:t>
            </w:r>
            <w:r w:rsidRPr="006C012B">
              <w:rPr>
                <w:rFonts w:ascii="GHEA Grapalat" w:hAnsi="GHEA Grapalat"/>
                <w:color w:val="000000"/>
                <w:lang w:val="hy-AM"/>
              </w:rPr>
              <w:lastRenderedPageBreak/>
              <w:t>ժամանակավոր դրույթ): Այս դեպքում նշվում է ակտի կամ դրա առանձին մասի գործողության հստակ ժամկետը:</w:t>
            </w:r>
          </w:p>
          <w:p w14:paraId="159463FE" w14:textId="77777777" w:rsidR="005071A7" w:rsidRPr="006C012B" w:rsidRDefault="005071A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C012B">
              <w:rPr>
                <w:rFonts w:ascii="GHEA Grapalat" w:hAnsi="GHEA Grapalat"/>
                <w:color w:val="000000"/>
                <w:lang w:val="hy-AM"/>
              </w:rPr>
              <w:t xml:space="preserve">4. Նորմատիվ իրավական ակտն ունենում է </w:t>
            </w:r>
            <w:r w:rsidRPr="006C012B">
              <w:rPr>
                <w:rFonts w:ascii="GHEA Grapalat" w:hAnsi="GHEA Grapalat"/>
                <w:b/>
                <w:color w:val="000000"/>
                <w:lang w:val="hy-AM"/>
              </w:rPr>
              <w:t>անցումային դրույթներ</w:t>
            </w:r>
            <w:r w:rsidRPr="006C012B">
              <w:rPr>
                <w:rFonts w:ascii="GHEA Grapalat" w:hAnsi="GHEA Grapalat"/>
                <w:color w:val="000000"/>
                <w:lang w:val="hy-AM"/>
              </w:rPr>
              <w:t>, եթե`</w:t>
            </w:r>
          </w:p>
          <w:p w14:paraId="78CCC337" w14:textId="77777777" w:rsidR="005071A7" w:rsidRPr="006C012B" w:rsidRDefault="005071A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C012B">
              <w:rPr>
                <w:rFonts w:ascii="GHEA Grapalat" w:hAnsi="GHEA Grapalat"/>
                <w:color w:val="000000"/>
                <w:lang w:val="hy-AM"/>
              </w:rPr>
              <w:t>1) նորմատիվ իրավական ակտը լրիվ գործողության մեջ դնելու համար պահանջվում են ժամկետներ կամ որոշակի պայմաններ, կամ</w:t>
            </w:r>
          </w:p>
          <w:p w14:paraId="626A11CF" w14:textId="77777777" w:rsidR="005071A7" w:rsidRPr="006C012B" w:rsidRDefault="005071A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C012B">
              <w:rPr>
                <w:rFonts w:ascii="GHEA Grapalat" w:hAnsi="GHEA Grapalat"/>
                <w:color w:val="000000"/>
                <w:lang w:val="hy-AM"/>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14:paraId="1A3A23B8" w14:textId="77777777" w:rsidR="005071A7" w:rsidRPr="006C012B" w:rsidRDefault="005071A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C012B">
              <w:rPr>
                <w:rFonts w:ascii="GHEA Grapalat" w:hAnsi="GHEA Grapalat"/>
                <w:color w:val="000000"/>
                <w:lang w:val="hy-AM"/>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14:paraId="43790470" w14:textId="68816E8B" w:rsidR="005071A7" w:rsidRPr="006C012B" w:rsidRDefault="005071A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C012B">
              <w:rPr>
                <w:rFonts w:ascii="GHEA Grapalat" w:hAnsi="GHEA Grapalat"/>
                <w:color w:val="000000"/>
                <w:lang w:val="hy-AM"/>
              </w:rPr>
              <w:lastRenderedPageBreak/>
              <w:t>Այսինքն՝ նորմատիվ իրավական ակտը</w:t>
            </w:r>
            <w:r w:rsidR="00F578D6" w:rsidRPr="006C012B">
              <w:rPr>
                <w:rFonts w:ascii="GHEA Grapalat" w:hAnsi="GHEA Grapalat"/>
                <w:color w:val="000000"/>
                <w:lang w:val="hy-AM"/>
              </w:rPr>
              <w:t>, եթե առկա</w:t>
            </w:r>
            <w:r w:rsidRPr="006C012B">
              <w:rPr>
                <w:rFonts w:ascii="GHEA Grapalat" w:hAnsi="GHEA Grapalat"/>
                <w:color w:val="000000"/>
                <w:lang w:val="hy-AM"/>
              </w:rPr>
              <w:t xml:space="preserve"> են «Նորմատիվ իրավական ակտերի մասին» օրենքի 13-րդ հոդվածի 3-րդ և 4-րդ մասով նախատեսված հիմքերը կարող է ունենալ եզրափակիչ և անցումային դրույթներ, որոնք վերաբերում են հենց տվյալ նորմատիվ իրավական ակտին:</w:t>
            </w:r>
          </w:p>
          <w:p w14:paraId="591FEBEE" w14:textId="43D27B73" w:rsidR="009444BB" w:rsidRPr="006C012B" w:rsidRDefault="005071A7">
            <w:pPr>
              <w:spacing w:line="360" w:lineRule="auto"/>
              <w:ind w:firstLine="720"/>
              <w:jc w:val="both"/>
              <w:rPr>
                <w:rFonts w:ascii="GHEA Grapalat" w:hAnsi="GHEA Grapalat"/>
                <w:b/>
                <w:highlight w:val="yellow"/>
                <w:lang w:val="hy-AM"/>
              </w:rPr>
            </w:pPr>
            <w:r w:rsidRPr="006C012B">
              <w:rPr>
                <w:rFonts w:ascii="GHEA Grapalat" w:hAnsi="GHEA Grapalat"/>
                <w:lang w:val="hy-AM"/>
              </w:rPr>
              <w:t>Օրենքի նախագծի 7-րդ հոդվածով սահմանվել են հենց տվյալ օրենքի գործողության և ուժի մեջ մտնելու եզրափակիչ մասը և անցումային դրույթները, համաձայն որի Օրենքը ուժի մեջ մտնելու օրը գործող Հանրային խորհրդի լիազորությունները համարվելու են դադարած, իսկ նոր Հանրային խորհուրդ ձևավորելու համար անհրաժեշտ են լինելու նոր՝ ավելի կարճ ժամկետներ: Ուստի Օրենքի նախագծի 7-րդ հոդվածով նախատեսված կարգավորումները վերաբերում են միայն տվյալ նորմատիվ իրավական ակտին, իսկ «Հանրային խորհրդի մասին» օրենքով սահմանված է Հանրային խոր</w:t>
            </w:r>
            <w:r w:rsidR="008112CF">
              <w:rPr>
                <w:rFonts w:ascii="GHEA Grapalat" w:hAnsi="GHEA Grapalat"/>
                <w:lang w:val="hy-AM"/>
              </w:rPr>
              <w:t>հ</w:t>
            </w:r>
            <w:r w:rsidRPr="006C012B">
              <w:rPr>
                <w:rFonts w:ascii="GHEA Grapalat" w:hAnsi="GHEA Grapalat"/>
                <w:lang w:val="hy-AM"/>
              </w:rPr>
              <w:t>ուրդը ձևավորելու ընդհանուր կարգը և ժամկետները, ուստի տվյալ կարգավորումները ուժը կորցրած ճանաչելու անհրաժեշտությունը բացակայում է:</w:t>
            </w:r>
          </w:p>
        </w:tc>
      </w:tr>
      <w:tr w:rsidR="005071A7" w:rsidRPr="00A74A5E" w14:paraId="1031D659" w14:textId="77777777" w:rsidTr="00956BE4">
        <w:trPr>
          <w:trHeight w:val="29693"/>
        </w:trPr>
        <w:tc>
          <w:tcPr>
            <w:tcW w:w="7306" w:type="dxa"/>
            <w:vMerge/>
          </w:tcPr>
          <w:p w14:paraId="37BA6AA7" w14:textId="7B936899" w:rsidR="005071A7" w:rsidRPr="006C012B" w:rsidRDefault="005071A7">
            <w:pPr>
              <w:pStyle w:val="Normal1"/>
              <w:spacing w:line="360" w:lineRule="auto"/>
              <w:ind w:firstLine="810"/>
              <w:jc w:val="both"/>
              <w:rPr>
                <w:rFonts w:ascii="GHEA Grapalat" w:hAnsi="GHEA Grapalat" w:cs="Arial"/>
                <w:color w:val="222222"/>
                <w:lang w:val="hy-AM"/>
              </w:rPr>
            </w:pPr>
          </w:p>
        </w:tc>
        <w:tc>
          <w:tcPr>
            <w:tcW w:w="6487" w:type="dxa"/>
            <w:gridSpan w:val="2"/>
          </w:tcPr>
          <w:p w14:paraId="059A6C1A" w14:textId="214E836C" w:rsidR="005071A7" w:rsidRPr="006C012B" w:rsidRDefault="005071A7">
            <w:pPr>
              <w:spacing w:line="360" w:lineRule="auto"/>
              <w:ind w:firstLine="720"/>
              <w:jc w:val="both"/>
              <w:rPr>
                <w:rFonts w:ascii="GHEA Grapalat" w:hAnsi="GHEA Grapalat"/>
                <w:b/>
                <w:lang w:val="hy-AM"/>
              </w:rPr>
            </w:pPr>
          </w:p>
        </w:tc>
      </w:tr>
      <w:tr w:rsidR="003D7FBC" w:rsidRPr="006C012B" w14:paraId="131B965A" w14:textId="77777777" w:rsidTr="004E4EFB">
        <w:trPr>
          <w:trHeight w:val="620"/>
        </w:trPr>
        <w:tc>
          <w:tcPr>
            <w:tcW w:w="10913" w:type="dxa"/>
            <w:gridSpan w:val="2"/>
            <w:vMerge w:val="restart"/>
            <w:shd w:val="clear" w:color="auto" w:fill="D9D9D9" w:themeFill="background1" w:themeFillShade="D9"/>
          </w:tcPr>
          <w:p w14:paraId="05B51FC5" w14:textId="7FD2E911" w:rsidR="003D7FBC" w:rsidRPr="006C012B" w:rsidRDefault="003D7FBC">
            <w:pPr>
              <w:spacing w:line="360" w:lineRule="auto"/>
              <w:ind w:firstLine="720"/>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en-US"/>
              </w:rPr>
              <w:lastRenderedPageBreak/>
              <w:t>5.</w:t>
            </w:r>
            <w:r w:rsidR="00282139" w:rsidRPr="006C012B">
              <w:rPr>
                <w:rFonts w:ascii="GHEA Grapalat" w:hAnsi="GHEA Grapalat"/>
                <w:b/>
                <w:highlight w:val="lightGray"/>
                <w:shd w:val="clear" w:color="auto" w:fill="D9D9D9" w:themeFill="background1" w:themeFillShade="D9"/>
                <w:lang w:val="hy-AM"/>
              </w:rPr>
              <w:t>Կենտրոնական ընտրական հանձնաժողով</w:t>
            </w:r>
          </w:p>
        </w:tc>
        <w:tc>
          <w:tcPr>
            <w:tcW w:w="2880" w:type="dxa"/>
            <w:shd w:val="clear" w:color="auto" w:fill="D9D9D9" w:themeFill="background1" w:themeFillShade="D9"/>
          </w:tcPr>
          <w:p w14:paraId="109083C3" w14:textId="008E5BEE" w:rsidR="003D7FBC" w:rsidRPr="006C012B" w:rsidRDefault="00282139">
            <w:pPr>
              <w:spacing w:line="360" w:lineRule="auto"/>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05.09.2023</w:t>
            </w:r>
          </w:p>
        </w:tc>
      </w:tr>
      <w:tr w:rsidR="003D7FBC" w:rsidRPr="006C012B" w14:paraId="01C8A7B0" w14:textId="77777777" w:rsidTr="004E4EFB">
        <w:trPr>
          <w:trHeight w:val="157"/>
        </w:trPr>
        <w:tc>
          <w:tcPr>
            <w:tcW w:w="10913" w:type="dxa"/>
            <w:gridSpan w:val="2"/>
            <w:vMerge/>
            <w:shd w:val="clear" w:color="auto" w:fill="D9D9D9" w:themeFill="background1" w:themeFillShade="D9"/>
          </w:tcPr>
          <w:p w14:paraId="2463AB40" w14:textId="77777777" w:rsidR="003D7FBC" w:rsidRPr="006C012B" w:rsidRDefault="003D7FBC">
            <w:pPr>
              <w:spacing w:line="360" w:lineRule="auto"/>
              <w:ind w:firstLine="720"/>
              <w:jc w:val="center"/>
              <w:rPr>
                <w:rFonts w:ascii="GHEA Grapalat" w:hAnsi="GHEA Grapalat"/>
                <w:b/>
                <w:highlight w:val="lightGray"/>
                <w:shd w:val="clear" w:color="auto" w:fill="D9D9D9" w:themeFill="background1" w:themeFillShade="D9"/>
              </w:rPr>
            </w:pPr>
          </w:p>
        </w:tc>
        <w:tc>
          <w:tcPr>
            <w:tcW w:w="2880" w:type="dxa"/>
            <w:shd w:val="clear" w:color="auto" w:fill="D9D9D9" w:themeFill="background1" w:themeFillShade="D9"/>
          </w:tcPr>
          <w:p w14:paraId="1EAD84B4" w14:textId="6F9F4B14" w:rsidR="003D7FBC" w:rsidRPr="006C012B" w:rsidRDefault="00282139">
            <w:pPr>
              <w:spacing w:line="360" w:lineRule="auto"/>
              <w:jc w:val="center"/>
              <w:rPr>
                <w:rFonts w:ascii="GHEA Grapalat" w:hAnsi="GHEA Grapalat"/>
                <w:b/>
                <w:highlight w:val="lightGray"/>
                <w:shd w:val="clear" w:color="auto" w:fill="D9D9D9" w:themeFill="background1" w:themeFillShade="D9"/>
                <w:lang w:val="en-US"/>
              </w:rPr>
            </w:pPr>
            <w:r w:rsidRPr="006C012B">
              <w:rPr>
                <w:rFonts w:ascii="GHEA Grapalat" w:hAnsi="GHEA Grapalat"/>
                <w:b/>
                <w:highlight w:val="lightGray"/>
                <w:shd w:val="clear" w:color="auto" w:fill="D9D9D9" w:themeFill="background1" w:themeFillShade="D9"/>
                <w:lang w:val="en-US"/>
              </w:rPr>
              <w:t>01/11/511-2023</w:t>
            </w:r>
          </w:p>
        </w:tc>
      </w:tr>
      <w:tr w:rsidR="003D7FBC" w:rsidRPr="006C012B" w14:paraId="4D3F955F" w14:textId="77777777" w:rsidTr="00956BE4">
        <w:trPr>
          <w:trHeight w:val="906"/>
        </w:trPr>
        <w:tc>
          <w:tcPr>
            <w:tcW w:w="7306" w:type="dxa"/>
          </w:tcPr>
          <w:p w14:paraId="1195A880" w14:textId="599F1E9D" w:rsidR="003D7FBC" w:rsidRPr="006C012B" w:rsidRDefault="00DB165C">
            <w:pPr>
              <w:spacing w:line="360" w:lineRule="auto"/>
              <w:contextualSpacing/>
              <w:jc w:val="both"/>
              <w:rPr>
                <w:rFonts w:ascii="GHEA Grapalat" w:hAnsi="GHEA Grapalat"/>
                <w:shd w:val="clear" w:color="auto" w:fill="FFFFFF"/>
                <w:lang w:val="hy-AM"/>
              </w:rPr>
            </w:pPr>
            <w:r w:rsidRPr="006C012B">
              <w:rPr>
                <w:rFonts w:ascii="GHEA Grapalat" w:hAnsi="GHEA Grapalat"/>
                <w:shd w:val="clear" w:color="auto" w:fill="FFFFFF"/>
                <w:lang w:val="hy-AM"/>
              </w:rPr>
              <w:t xml:space="preserve">« Ի պատասխան Ձեր՝ 2023 թվականի օգոստոսի 22-ի </w:t>
            </w:r>
            <w:r w:rsidRPr="006C012B">
              <w:rPr>
                <w:rFonts w:ascii="GHEA Grapalat" w:hAnsi="GHEA Grapalat"/>
                <w:shd w:val="clear" w:color="auto" w:fill="FFFFFF"/>
                <w:lang w:val="en-US"/>
              </w:rPr>
              <w:t>No</w:t>
            </w:r>
            <w:r w:rsidRPr="006C012B">
              <w:rPr>
                <w:rFonts w:ascii="GHEA Grapalat" w:hAnsi="GHEA Grapalat"/>
                <w:shd w:val="clear" w:color="auto" w:fill="FFFFFF"/>
                <w:lang w:val="hy-AM"/>
              </w:rPr>
              <w:t xml:space="preserve"> //37931-2023 գրության՝ տեղեկացնում եմ Ձեզ, որ ներկայացված ««Հանրային խորհրդի մասին» օրենքում լրացումներ կատա</w:t>
            </w:r>
            <w:r w:rsidR="001061B7">
              <w:rPr>
                <w:rFonts w:ascii="GHEA Grapalat" w:hAnsi="GHEA Grapalat"/>
                <w:shd w:val="clear" w:color="auto" w:fill="FFFFFF"/>
                <w:lang w:val="hy-AM"/>
              </w:rPr>
              <w:t>րելու մասին» ՀՀ օրենքի նախագծի վ</w:t>
            </w:r>
            <w:r w:rsidRPr="006C012B">
              <w:rPr>
                <w:rFonts w:ascii="GHEA Grapalat" w:hAnsi="GHEA Grapalat"/>
                <w:shd w:val="clear" w:color="auto" w:fill="FFFFFF"/>
                <w:lang w:val="hy-AM"/>
              </w:rPr>
              <w:t>երաբերյալ Կենտրոնական ընտրական հանձնաժողովը դիտողություններ և առաջարկություններ չունի:</w:t>
            </w:r>
          </w:p>
        </w:tc>
        <w:tc>
          <w:tcPr>
            <w:tcW w:w="6487" w:type="dxa"/>
            <w:gridSpan w:val="2"/>
          </w:tcPr>
          <w:p w14:paraId="2764488A" w14:textId="247314DF" w:rsidR="00ED4FE8" w:rsidRPr="006C012B" w:rsidRDefault="00DB165C">
            <w:pPr>
              <w:spacing w:line="360" w:lineRule="auto"/>
              <w:ind w:firstLine="720"/>
              <w:jc w:val="center"/>
              <w:rPr>
                <w:rFonts w:ascii="GHEA Grapalat" w:hAnsi="GHEA Grapalat"/>
                <w:b/>
                <w:highlight w:val="yellow"/>
                <w:lang w:val="hy-AM"/>
              </w:rPr>
            </w:pPr>
            <w:r w:rsidRPr="006C012B">
              <w:rPr>
                <w:rFonts w:ascii="GHEA Grapalat" w:hAnsi="GHEA Grapalat"/>
                <w:b/>
                <w:lang w:val="hy-AM"/>
              </w:rPr>
              <w:t>Ընդունվել է:</w:t>
            </w:r>
          </w:p>
        </w:tc>
      </w:tr>
      <w:tr w:rsidR="008A4268" w:rsidRPr="006C012B" w14:paraId="66CA3111" w14:textId="77777777" w:rsidTr="004E4EFB">
        <w:trPr>
          <w:trHeight w:val="620"/>
        </w:trPr>
        <w:tc>
          <w:tcPr>
            <w:tcW w:w="10913" w:type="dxa"/>
            <w:gridSpan w:val="2"/>
            <w:vMerge w:val="restart"/>
            <w:shd w:val="clear" w:color="auto" w:fill="D9D9D9" w:themeFill="background1" w:themeFillShade="D9"/>
          </w:tcPr>
          <w:p w14:paraId="008D733F" w14:textId="77777777" w:rsidR="008A4268" w:rsidRPr="006C012B" w:rsidRDefault="0005413E">
            <w:pPr>
              <w:spacing w:line="360" w:lineRule="auto"/>
              <w:ind w:firstLine="720"/>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6</w:t>
            </w:r>
            <w:r w:rsidR="008A4268" w:rsidRPr="006C012B">
              <w:rPr>
                <w:rFonts w:ascii="GHEA Grapalat" w:hAnsi="GHEA Grapalat"/>
                <w:b/>
                <w:highlight w:val="lightGray"/>
                <w:shd w:val="clear" w:color="auto" w:fill="D9D9D9" w:themeFill="background1" w:themeFillShade="D9"/>
                <w:lang w:val="hy-AM"/>
              </w:rPr>
              <w:t>.</w:t>
            </w:r>
            <w:r w:rsidRPr="006C012B">
              <w:rPr>
                <w:rFonts w:ascii="GHEA Grapalat" w:hAnsi="GHEA Grapalat"/>
                <w:b/>
                <w:highlight w:val="lightGray"/>
                <w:shd w:val="clear" w:color="auto" w:fill="D9D9D9" w:themeFill="background1" w:themeFillShade="D9"/>
                <w:lang w:val="hy-AM"/>
              </w:rPr>
              <w:t>Աշխատանքի և սոցիալական հարցերի նախարարություն</w:t>
            </w:r>
          </w:p>
        </w:tc>
        <w:tc>
          <w:tcPr>
            <w:tcW w:w="2880" w:type="dxa"/>
            <w:shd w:val="clear" w:color="auto" w:fill="D9D9D9" w:themeFill="background1" w:themeFillShade="D9"/>
          </w:tcPr>
          <w:p w14:paraId="4D8AF447" w14:textId="5AE991E7" w:rsidR="008A4268" w:rsidRPr="006C012B" w:rsidRDefault="00572CFC">
            <w:pPr>
              <w:spacing w:line="360" w:lineRule="auto"/>
              <w:jc w:val="center"/>
              <w:rPr>
                <w:rFonts w:ascii="GHEA Grapalat" w:hAnsi="GHEA Grapalat"/>
                <w:b/>
                <w:highlight w:val="lightGray"/>
                <w:shd w:val="clear" w:color="auto" w:fill="D9D9D9" w:themeFill="background1" w:themeFillShade="D9"/>
              </w:rPr>
            </w:pPr>
            <w:r w:rsidRPr="006C012B">
              <w:rPr>
                <w:rFonts w:ascii="GHEA Grapalat" w:hAnsi="GHEA Grapalat"/>
                <w:b/>
                <w:highlight w:val="lightGray"/>
                <w:shd w:val="clear" w:color="auto" w:fill="D9D9D9" w:themeFill="background1" w:themeFillShade="D9"/>
                <w:lang w:val="hy-AM"/>
              </w:rPr>
              <w:t>06</w:t>
            </w:r>
            <w:r w:rsidR="008A4268" w:rsidRPr="006C012B">
              <w:rPr>
                <w:rFonts w:ascii="GHEA Grapalat" w:hAnsi="GHEA Grapalat"/>
                <w:b/>
                <w:highlight w:val="lightGray"/>
                <w:shd w:val="clear" w:color="auto" w:fill="D9D9D9" w:themeFill="background1" w:themeFillShade="D9"/>
              </w:rPr>
              <w:t>.</w:t>
            </w:r>
            <w:r w:rsidRPr="006C012B">
              <w:rPr>
                <w:rFonts w:ascii="GHEA Grapalat" w:hAnsi="GHEA Grapalat"/>
                <w:b/>
                <w:highlight w:val="lightGray"/>
                <w:shd w:val="clear" w:color="auto" w:fill="D9D9D9" w:themeFill="background1" w:themeFillShade="D9"/>
                <w:lang w:val="en-US"/>
              </w:rPr>
              <w:t>09</w:t>
            </w:r>
            <w:r w:rsidR="008A4268" w:rsidRPr="006C012B">
              <w:rPr>
                <w:rFonts w:ascii="GHEA Grapalat" w:hAnsi="GHEA Grapalat"/>
                <w:b/>
                <w:highlight w:val="lightGray"/>
                <w:shd w:val="clear" w:color="auto" w:fill="D9D9D9" w:themeFill="background1" w:themeFillShade="D9"/>
              </w:rPr>
              <w:t>.202</w:t>
            </w:r>
            <w:r w:rsidR="008A4268" w:rsidRPr="006C012B">
              <w:rPr>
                <w:rFonts w:ascii="GHEA Grapalat" w:hAnsi="GHEA Grapalat"/>
                <w:b/>
                <w:highlight w:val="lightGray"/>
                <w:shd w:val="clear" w:color="auto" w:fill="D9D9D9" w:themeFill="background1" w:themeFillShade="D9"/>
                <w:lang w:val="en-US"/>
              </w:rPr>
              <w:t>3</w:t>
            </w:r>
            <w:r w:rsidR="008A4268" w:rsidRPr="006C012B">
              <w:rPr>
                <w:rFonts w:ascii="GHEA Grapalat" w:hAnsi="GHEA Grapalat"/>
                <w:b/>
                <w:highlight w:val="lightGray"/>
                <w:shd w:val="clear" w:color="auto" w:fill="D9D9D9" w:themeFill="background1" w:themeFillShade="D9"/>
              </w:rPr>
              <w:t>թ.</w:t>
            </w:r>
          </w:p>
        </w:tc>
      </w:tr>
      <w:tr w:rsidR="008A4268" w:rsidRPr="006C012B" w14:paraId="226A46CF" w14:textId="77777777" w:rsidTr="004E4EFB">
        <w:trPr>
          <w:trHeight w:val="157"/>
        </w:trPr>
        <w:tc>
          <w:tcPr>
            <w:tcW w:w="10913" w:type="dxa"/>
            <w:gridSpan w:val="2"/>
            <w:vMerge/>
            <w:shd w:val="clear" w:color="auto" w:fill="D9D9D9" w:themeFill="background1" w:themeFillShade="D9"/>
          </w:tcPr>
          <w:p w14:paraId="75C94658" w14:textId="77777777" w:rsidR="008A4268" w:rsidRPr="006C012B" w:rsidRDefault="008A4268">
            <w:pPr>
              <w:spacing w:line="360" w:lineRule="auto"/>
              <w:ind w:firstLine="720"/>
              <w:jc w:val="center"/>
              <w:rPr>
                <w:rFonts w:ascii="GHEA Grapalat" w:hAnsi="GHEA Grapalat"/>
                <w:b/>
                <w:highlight w:val="lightGray"/>
                <w:shd w:val="clear" w:color="auto" w:fill="D9D9D9" w:themeFill="background1" w:themeFillShade="D9"/>
              </w:rPr>
            </w:pPr>
          </w:p>
        </w:tc>
        <w:tc>
          <w:tcPr>
            <w:tcW w:w="2880" w:type="dxa"/>
            <w:shd w:val="clear" w:color="auto" w:fill="D9D9D9" w:themeFill="background1" w:themeFillShade="D9"/>
          </w:tcPr>
          <w:p w14:paraId="459C90C2" w14:textId="37FF53B1" w:rsidR="008A4268" w:rsidRPr="006C012B" w:rsidRDefault="00572CFC">
            <w:pPr>
              <w:spacing w:line="360" w:lineRule="auto"/>
              <w:jc w:val="center"/>
              <w:rPr>
                <w:rFonts w:ascii="GHEA Grapalat" w:hAnsi="GHEA Grapalat"/>
                <w:b/>
                <w:highlight w:val="lightGray"/>
                <w:shd w:val="clear" w:color="auto" w:fill="D9D9D9" w:themeFill="background1" w:themeFillShade="D9"/>
                <w:lang w:val="en-US"/>
              </w:rPr>
            </w:pPr>
            <w:r w:rsidRPr="006C012B">
              <w:rPr>
                <w:rFonts w:ascii="GHEA Grapalat" w:hAnsi="GHEA Grapalat"/>
                <w:b/>
                <w:highlight w:val="lightGray"/>
                <w:shd w:val="clear" w:color="auto" w:fill="D9D9D9" w:themeFill="background1" w:themeFillShade="D9"/>
                <w:lang w:val="en-US"/>
              </w:rPr>
              <w:t>ՆՄ/ԳԽ/22302-2023</w:t>
            </w:r>
          </w:p>
        </w:tc>
      </w:tr>
      <w:tr w:rsidR="008A4268" w:rsidRPr="006C012B" w14:paraId="65FBDEE5" w14:textId="77777777" w:rsidTr="00956BE4">
        <w:trPr>
          <w:trHeight w:val="906"/>
        </w:trPr>
        <w:tc>
          <w:tcPr>
            <w:tcW w:w="7306" w:type="dxa"/>
            <w:shd w:val="clear" w:color="auto" w:fill="auto"/>
          </w:tcPr>
          <w:p w14:paraId="360159BB" w14:textId="77777777" w:rsidR="00E54C11" w:rsidRPr="006C012B" w:rsidRDefault="00E54C11">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1. «Ո</w:t>
            </w:r>
            <w:r w:rsidR="00D7298F" w:rsidRPr="006C012B">
              <w:rPr>
                <w:rFonts w:ascii="GHEA Grapalat" w:hAnsi="GHEA Grapalat"/>
                <w:sz w:val="24"/>
                <w:szCs w:val="24"/>
                <w:shd w:val="clear" w:color="auto" w:fill="FFFFFF"/>
                <w:lang w:val="hy-AM"/>
              </w:rPr>
              <w:t>ւ</w:t>
            </w:r>
            <w:r w:rsidRPr="006C012B">
              <w:rPr>
                <w:rFonts w:ascii="GHEA Grapalat" w:hAnsi="GHEA Grapalat"/>
                <w:sz w:val="24"/>
                <w:szCs w:val="24"/>
                <w:shd w:val="clear" w:color="auto" w:fill="FFFFFF"/>
                <w:lang w:val="hy-AM"/>
              </w:rPr>
              <w:t>սումնասիրելով ««Հանրային խորհրդի մասին» օրենքում լրացումներ կատարելու մասին» ՀՀ օրենքի նախագիծը՝ առաջարկում ենք հետևյալը.</w:t>
            </w:r>
          </w:p>
          <w:p w14:paraId="51DE8D92" w14:textId="5E6AA8AA" w:rsidR="00D7298F" w:rsidRPr="006C012B" w:rsidRDefault="00D7298F">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 xml:space="preserve">Նախագծի 6-րդ հոդվածում «Օրենսգիրք» բառը փոխարինել «Օրենքը» բառով, իսկ նույն հոդվածով </w:t>
            </w:r>
            <w:r w:rsidR="00EC05C3" w:rsidRPr="006C012B">
              <w:rPr>
                <w:rFonts w:ascii="GHEA Grapalat" w:hAnsi="GHEA Grapalat"/>
                <w:sz w:val="24"/>
                <w:szCs w:val="24"/>
                <w:shd w:val="clear" w:color="auto" w:fill="FFFFFF"/>
                <w:lang w:val="hy-AM"/>
              </w:rPr>
              <w:t>Օ</w:t>
            </w:r>
            <w:r w:rsidRPr="006C012B">
              <w:rPr>
                <w:rFonts w:ascii="GHEA Grapalat" w:hAnsi="GHEA Grapalat"/>
                <w:sz w:val="24"/>
                <w:szCs w:val="24"/>
                <w:shd w:val="clear" w:color="auto" w:fill="FFFFFF"/>
                <w:lang w:val="hy-AM"/>
              </w:rPr>
              <w:t>րենքում լրացվող 11.11-րդ հոդվածի 1-ին մասի «աշխատանքային փորձ» բառերը փոխարինել «աշխատանքային ստաժ» բառերով՝ Աշխատանքային օրենսգրքով սահմանված եզրույթների միասնական կրատությունն ապահովելու նպատակով:</w:t>
            </w:r>
          </w:p>
        </w:tc>
        <w:tc>
          <w:tcPr>
            <w:tcW w:w="6487" w:type="dxa"/>
            <w:gridSpan w:val="2"/>
          </w:tcPr>
          <w:p w14:paraId="040AA622" w14:textId="77777777" w:rsidR="00EF6401" w:rsidRPr="006C012B" w:rsidRDefault="00EF6401">
            <w:pPr>
              <w:spacing w:line="360" w:lineRule="auto"/>
              <w:ind w:firstLine="720"/>
              <w:jc w:val="center"/>
              <w:rPr>
                <w:rFonts w:ascii="GHEA Grapalat" w:hAnsi="GHEA Grapalat"/>
                <w:b/>
                <w:lang w:val="hy-AM"/>
              </w:rPr>
            </w:pPr>
            <w:r w:rsidRPr="006C012B">
              <w:rPr>
                <w:rFonts w:ascii="GHEA Grapalat" w:hAnsi="GHEA Grapalat"/>
                <w:b/>
                <w:lang w:val="hy-AM"/>
              </w:rPr>
              <w:t>Ընդունվել է</w:t>
            </w:r>
            <w:r w:rsidR="00EE7C22" w:rsidRPr="006C012B">
              <w:rPr>
                <w:rFonts w:ascii="GHEA Grapalat" w:hAnsi="GHEA Grapalat"/>
                <w:b/>
                <w:lang w:val="hy-AM"/>
              </w:rPr>
              <w:t>:</w:t>
            </w:r>
          </w:p>
          <w:p w14:paraId="61E9EB7C" w14:textId="5C24BE80" w:rsidR="00EF6401" w:rsidRPr="006C012B" w:rsidRDefault="00EF6401">
            <w:pPr>
              <w:spacing w:line="360" w:lineRule="auto"/>
              <w:ind w:firstLine="720"/>
              <w:jc w:val="both"/>
              <w:rPr>
                <w:rFonts w:ascii="GHEA Grapalat" w:hAnsi="GHEA Grapalat"/>
                <w:b/>
                <w:highlight w:val="yellow"/>
                <w:lang w:val="hy-AM"/>
              </w:rPr>
            </w:pPr>
          </w:p>
        </w:tc>
      </w:tr>
      <w:tr w:rsidR="00BC4A20" w:rsidRPr="006C012B" w14:paraId="57E2EE88" w14:textId="77777777" w:rsidTr="004E4EFB">
        <w:trPr>
          <w:trHeight w:val="620"/>
        </w:trPr>
        <w:tc>
          <w:tcPr>
            <w:tcW w:w="10913" w:type="dxa"/>
            <w:gridSpan w:val="2"/>
            <w:vMerge w:val="restart"/>
            <w:shd w:val="clear" w:color="auto" w:fill="D9D9D9" w:themeFill="background1" w:themeFillShade="D9"/>
          </w:tcPr>
          <w:p w14:paraId="0A0C9161" w14:textId="26F22A83" w:rsidR="00BC4A20" w:rsidRPr="006C012B" w:rsidRDefault="00BC4A20">
            <w:pPr>
              <w:spacing w:line="360" w:lineRule="auto"/>
              <w:ind w:firstLine="720"/>
              <w:jc w:val="center"/>
              <w:rPr>
                <w:rFonts w:ascii="GHEA Grapalat" w:hAnsi="GHEA Grapalat"/>
                <w:b/>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lastRenderedPageBreak/>
              <w:t>7.</w:t>
            </w:r>
            <w:r w:rsidR="005233F6" w:rsidRPr="006C012B">
              <w:rPr>
                <w:rFonts w:ascii="GHEA Grapalat" w:hAnsi="GHEA Grapalat"/>
                <w:b/>
                <w:highlight w:val="lightGray"/>
                <w:shd w:val="clear" w:color="auto" w:fill="D9D9D9" w:themeFill="background1" w:themeFillShade="D9"/>
                <w:lang w:val="hy-AM"/>
              </w:rPr>
              <w:t>Կոռուպցիայի կանխարգելման հանձնաժողով</w:t>
            </w:r>
          </w:p>
        </w:tc>
        <w:tc>
          <w:tcPr>
            <w:tcW w:w="2880" w:type="dxa"/>
            <w:shd w:val="clear" w:color="auto" w:fill="D9D9D9" w:themeFill="background1" w:themeFillShade="D9"/>
          </w:tcPr>
          <w:p w14:paraId="1F31E31F" w14:textId="77777777" w:rsidR="00BC4A20" w:rsidRPr="006C012B" w:rsidRDefault="00BC4A20">
            <w:pPr>
              <w:spacing w:line="360" w:lineRule="auto"/>
              <w:jc w:val="center"/>
              <w:rPr>
                <w:rFonts w:ascii="GHEA Grapalat" w:hAnsi="GHEA Grapalat"/>
                <w:b/>
                <w:highlight w:val="lightGray"/>
                <w:shd w:val="clear" w:color="auto" w:fill="D9D9D9" w:themeFill="background1" w:themeFillShade="D9"/>
              </w:rPr>
            </w:pPr>
            <w:r w:rsidRPr="006C012B">
              <w:rPr>
                <w:rFonts w:ascii="GHEA Grapalat" w:hAnsi="GHEA Grapalat"/>
                <w:b/>
                <w:highlight w:val="lightGray"/>
                <w:shd w:val="clear" w:color="auto" w:fill="D9D9D9" w:themeFill="background1" w:themeFillShade="D9"/>
                <w:lang w:val="hy-AM"/>
              </w:rPr>
              <w:t>06</w:t>
            </w:r>
            <w:r w:rsidRPr="006C012B">
              <w:rPr>
                <w:rFonts w:ascii="GHEA Grapalat" w:hAnsi="GHEA Grapalat"/>
                <w:b/>
                <w:highlight w:val="lightGray"/>
                <w:shd w:val="clear" w:color="auto" w:fill="D9D9D9" w:themeFill="background1" w:themeFillShade="D9"/>
              </w:rPr>
              <w:t>.</w:t>
            </w:r>
            <w:r w:rsidRPr="006C012B">
              <w:rPr>
                <w:rFonts w:ascii="GHEA Grapalat" w:hAnsi="GHEA Grapalat"/>
                <w:b/>
                <w:highlight w:val="lightGray"/>
                <w:shd w:val="clear" w:color="auto" w:fill="D9D9D9" w:themeFill="background1" w:themeFillShade="D9"/>
                <w:lang w:val="en-US"/>
              </w:rPr>
              <w:t>09</w:t>
            </w:r>
            <w:r w:rsidRPr="006C012B">
              <w:rPr>
                <w:rFonts w:ascii="GHEA Grapalat" w:hAnsi="GHEA Grapalat"/>
                <w:b/>
                <w:highlight w:val="lightGray"/>
                <w:shd w:val="clear" w:color="auto" w:fill="D9D9D9" w:themeFill="background1" w:themeFillShade="D9"/>
              </w:rPr>
              <w:t>.202</w:t>
            </w:r>
            <w:r w:rsidRPr="006C012B">
              <w:rPr>
                <w:rFonts w:ascii="GHEA Grapalat" w:hAnsi="GHEA Grapalat"/>
                <w:b/>
                <w:highlight w:val="lightGray"/>
                <w:shd w:val="clear" w:color="auto" w:fill="D9D9D9" w:themeFill="background1" w:themeFillShade="D9"/>
                <w:lang w:val="en-US"/>
              </w:rPr>
              <w:t>3</w:t>
            </w:r>
            <w:r w:rsidRPr="006C012B">
              <w:rPr>
                <w:rFonts w:ascii="GHEA Grapalat" w:hAnsi="GHEA Grapalat"/>
                <w:b/>
                <w:highlight w:val="lightGray"/>
                <w:shd w:val="clear" w:color="auto" w:fill="D9D9D9" w:themeFill="background1" w:themeFillShade="D9"/>
              </w:rPr>
              <w:t>թ.</w:t>
            </w:r>
          </w:p>
        </w:tc>
      </w:tr>
      <w:tr w:rsidR="00BC4A20" w:rsidRPr="006C012B" w14:paraId="2032B5A1" w14:textId="77777777" w:rsidTr="004E4EFB">
        <w:trPr>
          <w:trHeight w:val="157"/>
        </w:trPr>
        <w:tc>
          <w:tcPr>
            <w:tcW w:w="10913" w:type="dxa"/>
            <w:gridSpan w:val="2"/>
            <w:vMerge/>
            <w:shd w:val="clear" w:color="auto" w:fill="D9D9D9" w:themeFill="background1" w:themeFillShade="D9"/>
          </w:tcPr>
          <w:p w14:paraId="37E5C22E" w14:textId="77777777" w:rsidR="00BC4A20" w:rsidRPr="006C012B" w:rsidRDefault="00BC4A20">
            <w:pPr>
              <w:spacing w:line="360" w:lineRule="auto"/>
              <w:ind w:firstLine="720"/>
              <w:jc w:val="center"/>
              <w:rPr>
                <w:rFonts w:ascii="GHEA Grapalat" w:hAnsi="GHEA Grapalat"/>
                <w:b/>
                <w:shd w:val="clear" w:color="auto" w:fill="D9D9D9" w:themeFill="background1" w:themeFillShade="D9"/>
              </w:rPr>
            </w:pPr>
          </w:p>
        </w:tc>
        <w:tc>
          <w:tcPr>
            <w:tcW w:w="2880" w:type="dxa"/>
            <w:shd w:val="clear" w:color="auto" w:fill="D9D9D9" w:themeFill="background1" w:themeFillShade="D9"/>
          </w:tcPr>
          <w:p w14:paraId="04573256" w14:textId="7304B985" w:rsidR="00BC4A20" w:rsidRPr="006C012B" w:rsidRDefault="00A907B6">
            <w:pPr>
              <w:spacing w:line="360" w:lineRule="auto"/>
              <w:jc w:val="center"/>
              <w:rPr>
                <w:rFonts w:ascii="GHEA Grapalat" w:hAnsi="GHEA Grapalat"/>
                <w:b/>
                <w:color w:val="000000" w:themeColor="text1"/>
                <w:highlight w:val="lightGray"/>
                <w:shd w:val="clear" w:color="auto" w:fill="D9D9D9" w:themeFill="background1" w:themeFillShade="D9"/>
                <w:lang w:val="hy-AM"/>
              </w:rPr>
            </w:pPr>
            <w:r w:rsidRPr="006C012B">
              <w:rPr>
                <w:rFonts w:ascii="GHEA Grapalat" w:hAnsi="GHEA Grapalat"/>
                <w:b/>
                <w:color w:val="000000" w:themeColor="text1"/>
                <w:highlight w:val="lightGray"/>
                <w:shd w:val="clear" w:color="auto" w:fill="D9D9D9" w:themeFill="background1" w:themeFillShade="D9"/>
                <w:lang w:val="hy-AM"/>
              </w:rPr>
              <w:t>01/2046-2023</w:t>
            </w:r>
          </w:p>
        </w:tc>
      </w:tr>
      <w:tr w:rsidR="00BC4A20" w:rsidRPr="006C012B" w14:paraId="4BD0D132" w14:textId="77777777" w:rsidTr="00956BE4">
        <w:trPr>
          <w:trHeight w:val="906"/>
        </w:trPr>
        <w:tc>
          <w:tcPr>
            <w:tcW w:w="7306" w:type="dxa"/>
          </w:tcPr>
          <w:p w14:paraId="214FB98F" w14:textId="385A8C05" w:rsidR="001A5024" w:rsidRPr="006C012B" w:rsidRDefault="00BC4A20">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 xml:space="preserve">1. </w:t>
            </w:r>
            <w:r w:rsidR="001A5024" w:rsidRPr="006C012B">
              <w:rPr>
                <w:rFonts w:ascii="GHEA Grapalat" w:hAnsi="GHEA Grapalat"/>
                <w:sz w:val="24"/>
                <w:szCs w:val="24"/>
                <w:shd w:val="clear" w:color="auto" w:fill="FFFFFF"/>
                <w:lang w:val="hy-AM"/>
              </w:rPr>
              <w:t>Հայաստանի Հանրապետության արդարադատության նախարարի պարտականությունները կատարողի 2023 թվականի օգոստոսի 23-ի թիվ № //37931-2023 գրությամբ Կոռուպցիայի կանխարգելման հանձնաժողով (այսուհետ՝ Հանձնաժողով) է ներկայացվել «Հանրային խորհրդի մասին» օրենքում լրացումներ կատարելու մասին Հայաստանի Հանրապետության օրենքի նախագիծը (այսուհետ՝ Նախագիծ):</w:t>
            </w:r>
          </w:p>
          <w:p w14:paraId="0A8E67BD" w14:textId="77777777"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Նախագիծն ուսումնասիրվել է Հանձնաժողովում, որի վերաբերյալ ներկայացվում են հետևյալ առաջարկները և դիտարկումները.</w:t>
            </w:r>
          </w:p>
          <w:p w14:paraId="142E6766" w14:textId="77777777"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1. «Նորմատիվ իրավական ակտերի մասին» ՀՀ օրենքի 14-րդ հոդվածի 3-րդ մասի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36887D86" w14:textId="3E2B466A" w:rsidR="00BC4A20"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lastRenderedPageBreak/>
              <w:t>Նախագծի 2-րդ հոդվածի «ե պարբերությամբ» բառ</w:t>
            </w:r>
            <w:r w:rsidR="001061B7">
              <w:rPr>
                <w:rFonts w:ascii="GHEA Grapalat" w:hAnsi="GHEA Grapalat"/>
                <w:sz w:val="24"/>
                <w:szCs w:val="24"/>
                <w:shd w:val="clear" w:color="auto" w:fill="FFFFFF"/>
                <w:lang w:val="hy-AM"/>
              </w:rPr>
              <w:t xml:space="preserve">երը առաջարկվում է փոխարինել «ե </w:t>
            </w:r>
            <w:r w:rsidRPr="006C012B">
              <w:rPr>
                <w:rFonts w:ascii="GHEA Grapalat" w:hAnsi="GHEA Grapalat"/>
                <w:sz w:val="24"/>
                <w:szCs w:val="24"/>
                <w:shd w:val="clear" w:color="auto" w:fill="FFFFFF"/>
                <w:lang w:val="hy-AM"/>
              </w:rPr>
              <w:t>» բառերով։</w:t>
            </w:r>
          </w:p>
        </w:tc>
        <w:tc>
          <w:tcPr>
            <w:tcW w:w="6487" w:type="dxa"/>
            <w:gridSpan w:val="2"/>
          </w:tcPr>
          <w:p w14:paraId="33512A4E" w14:textId="42C2FAE0" w:rsidR="00BC4A20" w:rsidRPr="006C012B" w:rsidRDefault="0001100C">
            <w:pPr>
              <w:spacing w:line="360" w:lineRule="auto"/>
              <w:ind w:firstLine="720"/>
              <w:jc w:val="center"/>
              <w:rPr>
                <w:rFonts w:ascii="GHEA Grapalat" w:hAnsi="GHEA Grapalat"/>
                <w:b/>
                <w:highlight w:val="yellow"/>
                <w:lang w:val="hy-AM"/>
              </w:rPr>
            </w:pPr>
            <w:r w:rsidRPr="006C012B">
              <w:rPr>
                <w:rFonts w:ascii="GHEA Grapalat" w:hAnsi="GHEA Grapalat"/>
                <w:b/>
                <w:lang w:val="hy-AM"/>
              </w:rPr>
              <w:lastRenderedPageBreak/>
              <w:t>Ընդունվել է:</w:t>
            </w:r>
          </w:p>
        </w:tc>
      </w:tr>
      <w:tr w:rsidR="001A5024" w:rsidRPr="006C012B" w14:paraId="3CA956D4" w14:textId="77777777" w:rsidTr="00956BE4">
        <w:trPr>
          <w:trHeight w:val="906"/>
        </w:trPr>
        <w:tc>
          <w:tcPr>
            <w:tcW w:w="7306" w:type="dxa"/>
          </w:tcPr>
          <w:p w14:paraId="01244E01" w14:textId="2FCA4C58" w:rsidR="001A5024" w:rsidRPr="006C012B" w:rsidRDefault="00B01569">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lastRenderedPageBreak/>
              <w:t>2. Նախագծի 2-րդ հոդվածի (այսուհետ՝ փաստահավաք գործունեություն բառերը առաջարկվում է հանել կրկնությունից խուսափելու համար, քանի որ Նախագծի 1-ին հոդվածով արդեն իսկ տրվել է փաստահավաք գործունեության սահմանումը:</w:t>
            </w:r>
          </w:p>
        </w:tc>
        <w:tc>
          <w:tcPr>
            <w:tcW w:w="6487" w:type="dxa"/>
            <w:gridSpan w:val="2"/>
          </w:tcPr>
          <w:p w14:paraId="68D13349" w14:textId="55B02BB8" w:rsidR="001A5024" w:rsidRPr="006C012B" w:rsidRDefault="00A00C8E">
            <w:pPr>
              <w:spacing w:line="360" w:lineRule="auto"/>
              <w:ind w:firstLine="720"/>
              <w:jc w:val="center"/>
              <w:rPr>
                <w:rFonts w:ascii="GHEA Grapalat" w:hAnsi="GHEA Grapalat"/>
                <w:b/>
                <w:lang w:val="hy-AM"/>
              </w:rPr>
            </w:pPr>
            <w:r w:rsidRPr="006C012B">
              <w:rPr>
                <w:rFonts w:ascii="GHEA Grapalat" w:hAnsi="GHEA Grapalat"/>
                <w:b/>
                <w:lang w:val="hy-AM"/>
              </w:rPr>
              <w:t>Ընդունվել է:</w:t>
            </w:r>
          </w:p>
        </w:tc>
      </w:tr>
      <w:tr w:rsidR="001A5024" w:rsidRPr="006C012B" w14:paraId="56B2BC68" w14:textId="77777777" w:rsidTr="00956BE4">
        <w:trPr>
          <w:trHeight w:val="906"/>
        </w:trPr>
        <w:tc>
          <w:tcPr>
            <w:tcW w:w="7306" w:type="dxa"/>
          </w:tcPr>
          <w:p w14:paraId="62E46FBB" w14:textId="77777777" w:rsidR="00B01569" w:rsidRPr="006C012B" w:rsidRDefault="00B01569">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3. Առաջարկվում է Նախագծի 2-րդ հոդվածը շարադրել հետևյալ բովանդակությամբ.</w:t>
            </w:r>
          </w:p>
          <w:p w14:paraId="709F444E" w14:textId="77777777" w:rsidR="00B01569" w:rsidRPr="006C012B" w:rsidRDefault="00B01569">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Հոդված 2. Օրենքի 3-րդ հոդվածի 1-ին մասի 2-րդ կետը լրացնել հետևյալ բովանդակությամբ «ե» ենթակետով.</w:t>
            </w:r>
          </w:p>
          <w:p w14:paraId="00503465" w14:textId="290C4957" w:rsidR="001A5024" w:rsidRPr="006C012B" w:rsidRDefault="00B01569">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«եւ իր կողմից ստեղծված փաստահավաք գործունեություն իրականացնող ժամանակավոր հանձնաժողովի (այսուհետ՝ Փաստահավաք հանձնաժողով) միջոցով իրականացնում է սույն օրենքի 2-րդ հոդվածի 1-ին մասով սահմանված փաստահավաք գործունեություն:</w:t>
            </w:r>
          </w:p>
        </w:tc>
        <w:tc>
          <w:tcPr>
            <w:tcW w:w="6487" w:type="dxa"/>
            <w:gridSpan w:val="2"/>
          </w:tcPr>
          <w:p w14:paraId="1FF6B60C" w14:textId="394D66F4" w:rsidR="001A5024" w:rsidRPr="006C012B" w:rsidRDefault="00795346">
            <w:pPr>
              <w:spacing w:line="360" w:lineRule="auto"/>
              <w:ind w:firstLine="720"/>
              <w:jc w:val="center"/>
              <w:rPr>
                <w:rFonts w:ascii="GHEA Grapalat" w:hAnsi="GHEA Grapalat"/>
                <w:b/>
                <w:lang w:val="hy-AM"/>
              </w:rPr>
            </w:pPr>
            <w:r w:rsidRPr="006C012B">
              <w:rPr>
                <w:rFonts w:ascii="GHEA Grapalat" w:hAnsi="GHEA Grapalat"/>
                <w:b/>
                <w:lang w:val="hy-AM"/>
              </w:rPr>
              <w:t>Ընդունվել է:</w:t>
            </w:r>
          </w:p>
        </w:tc>
      </w:tr>
      <w:tr w:rsidR="001A5024" w:rsidRPr="00A74A5E" w14:paraId="28CABE85" w14:textId="77777777" w:rsidTr="00956BE4">
        <w:trPr>
          <w:trHeight w:val="906"/>
        </w:trPr>
        <w:tc>
          <w:tcPr>
            <w:tcW w:w="7306" w:type="dxa"/>
          </w:tcPr>
          <w:p w14:paraId="629BC6B6" w14:textId="77777777" w:rsidR="00B01569" w:rsidRPr="005F6786" w:rsidRDefault="00B01569">
            <w:pPr>
              <w:shd w:val="clear" w:color="auto" w:fill="FFFFFF"/>
              <w:spacing w:line="360" w:lineRule="auto"/>
              <w:jc w:val="both"/>
              <w:rPr>
                <w:rFonts w:ascii="GHEA Grapalat" w:hAnsi="GHEA Grapalat" w:cs="Arial"/>
                <w:color w:val="222222"/>
                <w:lang w:val="hy-AM"/>
              </w:rPr>
            </w:pPr>
            <w:r w:rsidRPr="005F6786">
              <w:rPr>
                <w:rFonts w:ascii="GHEA Grapalat" w:hAnsi="GHEA Grapalat" w:cs="Arial"/>
                <w:color w:val="222222"/>
                <w:lang w:val="hy-AM"/>
              </w:rPr>
              <w:t xml:space="preserve">4. ՀՀ Քաղաքացիական օրենսգրքի 14-րդ հոդվածով սահմանված են քաղաքացիական իրավունքների պաշտպանության եղանակները, որի 1-ին մասի 1-ին և 2-րդ կետերի համաձայն՝ քաղաքացիական իրավունքների </w:t>
            </w:r>
            <w:r w:rsidRPr="005F6786">
              <w:rPr>
                <w:rFonts w:ascii="GHEA Grapalat" w:hAnsi="GHEA Grapalat" w:cs="Arial"/>
                <w:color w:val="222222"/>
                <w:lang w:val="hy-AM"/>
              </w:rPr>
              <w:lastRenderedPageBreak/>
              <w:t>պաշտպանության եղանակներից են իրավունքը ճանաչելը, ինչպես նաև մինչև իրավունքի խախտումը եղած դրությունը վերականգնելը:</w:t>
            </w:r>
          </w:p>
          <w:p w14:paraId="18451A5D" w14:textId="42541EBF" w:rsidR="00B01569" w:rsidRPr="005F6786" w:rsidRDefault="00B01569">
            <w:pPr>
              <w:shd w:val="clear" w:color="auto" w:fill="FFFFFF"/>
              <w:spacing w:line="360" w:lineRule="auto"/>
              <w:jc w:val="both"/>
              <w:rPr>
                <w:rFonts w:ascii="GHEA Grapalat" w:hAnsi="GHEA Grapalat" w:cs="Arial"/>
                <w:color w:val="222222"/>
                <w:lang w:val="hy-AM"/>
              </w:rPr>
            </w:pPr>
            <w:r w:rsidRPr="005F6786">
              <w:rPr>
                <w:rFonts w:ascii="GHEA Grapalat" w:hAnsi="GHEA Grapalat" w:cs="Arial"/>
                <w:color w:val="222222"/>
                <w:lang w:val="hy-AM"/>
              </w:rPr>
              <w:t>Նախագծի 1-ին հոդվածի համաձայն՝</w:t>
            </w:r>
          </w:p>
          <w:p w14:paraId="2E112200" w14:textId="5448C11D" w:rsidR="00B01569" w:rsidRPr="005F6786" w:rsidRDefault="00B01569">
            <w:pPr>
              <w:shd w:val="clear" w:color="auto" w:fill="FFFFFF"/>
              <w:spacing w:line="360" w:lineRule="auto"/>
              <w:jc w:val="both"/>
              <w:rPr>
                <w:rFonts w:ascii="GHEA Grapalat" w:hAnsi="GHEA Grapalat" w:cs="Arial"/>
                <w:color w:val="222222"/>
                <w:lang w:val="hy-AM"/>
              </w:rPr>
            </w:pPr>
            <w:r w:rsidRPr="005F6786">
              <w:rPr>
                <w:rFonts w:ascii="GHEA Grapalat" w:hAnsi="GHEA Grapalat" w:cs="Arial"/>
                <w:color w:val="222222"/>
                <w:lang w:val="hy-AM"/>
              </w:rPr>
              <w:t>«7) մարդու իրավունքների և ազատությունների պահպանմանը, խախտված իրավունքների և ազատությունների վերականգնման նպատակով Հայաստանի Հանրապետությունում 1991 թվականի սեպտեմբերի 21-ից մինչև 2022 թվականը ներառյալ ժամանակահատվածի իրադարձությունների և դեպքերի շրջանակում կամ դրանց հետևանքով տեղի ունեցած մարդու իրավունքների հիմնարար և պարբերական խախտումները բացահայտմանը, հնարավոր խախտումների կանխարգելմանը, կրկնության բացառմանը, հասարակության սոցիալական վերափոխմանը, սոցիալական արդարության վերականգնմանը, հաշտեցմանը, խախտումներից և իրադարձություններից տուժած կամ դրանց բացասական հետևանքները այլ կերպ կրած կրող անձանց իրավունքների</w:t>
            </w:r>
            <w:r w:rsidR="008112CF">
              <w:rPr>
                <w:rFonts w:ascii="GHEA Grapalat" w:hAnsi="GHEA Grapalat" w:cs="Arial"/>
                <w:color w:val="222222"/>
                <w:lang w:val="hy-AM"/>
              </w:rPr>
              <w:t xml:space="preserve"> </w:t>
            </w:r>
            <w:r w:rsidRPr="005F6786">
              <w:rPr>
                <w:rFonts w:ascii="GHEA Grapalat" w:hAnsi="GHEA Grapalat" w:cs="Arial"/>
                <w:color w:val="222222"/>
                <w:lang w:val="hy-AM"/>
              </w:rPr>
              <w:t>ճանաչմանը, վերականգնմանը և պաշտպանությանը նպաստող գործունեություն (այսուհետ՝ փաստահավաք գործունեություն) իրականացնելը:»</w:t>
            </w:r>
          </w:p>
          <w:p w14:paraId="21F2C60A" w14:textId="62522706" w:rsidR="001A5024" w:rsidRPr="005F6786" w:rsidRDefault="00B01569">
            <w:pPr>
              <w:pStyle w:val="ListParagraph"/>
              <w:spacing w:line="360" w:lineRule="auto"/>
              <w:ind w:left="14" w:firstLine="270"/>
              <w:jc w:val="both"/>
              <w:rPr>
                <w:rFonts w:ascii="GHEA Grapalat" w:hAnsi="GHEA Grapalat"/>
                <w:sz w:val="24"/>
                <w:szCs w:val="24"/>
                <w:shd w:val="clear" w:color="auto" w:fill="FFFFFF"/>
                <w:lang w:val="hy-AM"/>
              </w:rPr>
            </w:pPr>
            <w:r w:rsidRPr="005F6786">
              <w:rPr>
                <w:rFonts w:ascii="GHEA Grapalat" w:hAnsi="GHEA Grapalat" w:cs="Arial"/>
                <w:color w:val="222222"/>
                <w:sz w:val="24"/>
                <w:szCs w:val="24"/>
                <w:lang w:val="hy-AM"/>
              </w:rPr>
              <w:lastRenderedPageBreak/>
              <w:t>Առաջարկվում է նշված հոդվածի «իրավունքների ճանաչմանը, վերականգնմանը և պաշտպանությանը նպաստող գործունեություն» բառերը փոխարինել «իրավունքների պաշտպանությանը նպաստող գործունեություն» բառերով, հիմք ընդունելով այն հանգամանքը, որ իրավունքների պաշտպանություն հասկացությունը իր մեջ ներառում է նաև իրավունքների ճանաչումը և դրանց վերականգնումը:</w:t>
            </w:r>
          </w:p>
        </w:tc>
        <w:tc>
          <w:tcPr>
            <w:tcW w:w="6487" w:type="dxa"/>
            <w:gridSpan w:val="2"/>
          </w:tcPr>
          <w:p w14:paraId="039B75CC" w14:textId="2B3E1324" w:rsidR="001A5024" w:rsidRPr="005F6786" w:rsidRDefault="00952D0A">
            <w:pPr>
              <w:spacing w:line="360" w:lineRule="auto"/>
              <w:ind w:firstLine="720"/>
              <w:jc w:val="center"/>
              <w:rPr>
                <w:rFonts w:ascii="GHEA Grapalat" w:hAnsi="GHEA Grapalat"/>
                <w:b/>
                <w:lang w:val="hy-AM"/>
              </w:rPr>
            </w:pPr>
            <w:r w:rsidRPr="005F6786">
              <w:rPr>
                <w:rFonts w:ascii="GHEA Grapalat" w:hAnsi="GHEA Grapalat"/>
                <w:b/>
                <w:lang w:val="hy-AM"/>
              </w:rPr>
              <w:lastRenderedPageBreak/>
              <w:t>Չի ընդունվել:</w:t>
            </w:r>
          </w:p>
          <w:p w14:paraId="07710E52" w14:textId="2AD6A6A3" w:rsidR="005A6882" w:rsidRDefault="005F6786" w:rsidP="005F6786">
            <w:pPr>
              <w:spacing w:line="360" w:lineRule="auto"/>
              <w:ind w:firstLine="720"/>
              <w:jc w:val="both"/>
              <w:rPr>
                <w:rFonts w:ascii="GHEA Grapalat" w:eastAsia="GHEA Grapalat" w:hAnsi="GHEA Grapalat" w:cs="GHEA Grapalat"/>
                <w:lang w:val="hy-AM"/>
              </w:rPr>
            </w:pPr>
            <w:r>
              <w:rPr>
                <w:rFonts w:ascii="GHEA Grapalat" w:hAnsi="GHEA Grapalat"/>
                <w:lang w:val="hy-AM"/>
              </w:rPr>
              <w:t>Օ</w:t>
            </w:r>
            <w:r w:rsidR="00F83FEE">
              <w:rPr>
                <w:rFonts w:ascii="GHEA Grapalat" w:hAnsi="GHEA Grapalat"/>
                <w:lang w:val="hy-AM"/>
              </w:rPr>
              <w:t>րենքի նախագծ</w:t>
            </w:r>
            <w:r w:rsidR="008112CF">
              <w:rPr>
                <w:rFonts w:ascii="GHEA Grapalat" w:hAnsi="GHEA Grapalat"/>
                <w:lang w:val="hy-AM"/>
              </w:rPr>
              <w:t>ի</w:t>
            </w:r>
            <w:r w:rsidR="00F83FEE">
              <w:rPr>
                <w:rFonts w:ascii="GHEA Grapalat" w:hAnsi="GHEA Grapalat"/>
                <w:lang w:val="hy-AM"/>
              </w:rPr>
              <w:t xml:space="preserve"> 1-ին հոդվածով Օրենքի 2-րդ հոդվածի 1-ին մասը լ</w:t>
            </w:r>
            <w:r w:rsidR="00ED4396">
              <w:rPr>
                <w:rFonts w:ascii="GHEA Grapalat" w:hAnsi="GHEA Grapalat"/>
                <w:lang w:val="hy-AM"/>
              </w:rPr>
              <w:t xml:space="preserve">րացվում է 7-րդ կետով, համաձայն որի </w:t>
            </w:r>
            <w:r w:rsidR="00EC72C8">
              <w:rPr>
                <w:rFonts w:ascii="GHEA Grapalat" w:hAnsi="GHEA Grapalat"/>
                <w:lang w:val="hy-AM"/>
              </w:rPr>
              <w:t xml:space="preserve">նախատեսվում է </w:t>
            </w:r>
            <w:r w:rsidR="00ED4396">
              <w:rPr>
                <w:rFonts w:ascii="GHEA Grapalat" w:hAnsi="GHEA Grapalat"/>
                <w:lang w:val="hy-AM"/>
              </w:rPr>
              <w:t xml:space="preserve">Հանրային </w:t>
            </w:r>
            <w:r w:rsidR="00ED4396" w:rsidRPr="00EC72C8">
              <w:rPr>
                <w:rFonts w:ascii="GHEA Grapalat" w:hAnsi="GHEA Grapalat"/>
                <w:lang w:val="hy-AM"/>
              </w:rPr>
              <w:t xml:space="preserve">խորհրդի խնդիրները </w:t>
            </w:r>
            <w:r w:rsidR="00ED4396" w:rsidRPr="00EC72C8">
              <w:rPr>
                <w:rFonts w:ascii="GHEA Grapalat" w:hAnsi="GHEA Grapalat"/>
                <w:lang w:val="hy-AM"/>
              </w:rPr>
              <w:lastRenderedPageBreak/>
              <w:t xml:space="preserve">լրացնել նաև </w:t>
            </w:r>
            <w:r w:rsidR="00ED4396" w:rsidRPr="00EC72C8">
              <w:rPr>
                <w:rFonts w:ascii="GHEA Grapalat" w:hAnsi="GHEA Grapalat"/>
                <w:color w:val="000000"/>
                <w:lang w:val="hy-AM"/>
              </w:rPr>
              <w:t>մարդու իրավունքն</w:t>
            </w:r>
            <w:r w:rsidR="00EC72C8">
              <w:rPr>
                <w:rFonts w:ascii="GHEA Grapalat" w:hAnsi="GHEA Grapalat"/>
                <w:color w:val="000000"/>
                <w:lang w:val="hy-AM"/>
              </w:rPr>
              <w:t>երի և ազատությունների պահպանման</w:t>
            </w:r>
            <w:r w:rsidR="00ED4396" w:rsidRPr="00EC72C8">
              <w:rPr>
                <w:rFonts w:ascii="GHEA Grapalat" w:hAnsi="GHEA Grapalat"/>
                <w:color w:val="000000"/>
                <w:lang w:val="hy-AM"/>
              </w:rPr>
              <w:t>, խախտված իրավունքների և ազատությունների վերականգնման նպատակով</w:t>
            </w:r>
            <w:r w:rsidR="00ED4396" w:rsidRPr="00EC72C8">
              <w:rPr>
                <w:rFonts w:ascii="GHEA Grapalat" w:hAnsi="GHEA Grapalat"/>
                <w:lang w:val="hy-AM"/>
              </w:rPr>
              <w:t xml:space="preserve"> </w:t>
            </w:r>
            <w:r w:rsidR="00ED4396" w:rsidRPr="00EC72C8">
              <w:rPr>
                <w:rFonts w:ascii="GHEA Grapalat" w:eastAsia="GHEA Grapalat" w:hAnsi="GHEA Grapalat" w:cs="GHEA Grapalat"/>
                <w:lang w:val="hy-AM"/>
              </w:rPr>
              <w:t>Հայաստանի Հանրապետությունում 1991 թվականի սեպտեմբերի 21-ից մինչև 202</w:t>
            </w:r>
            <w:r w:rsidR="007135CF">
              <w:rPr>
                <w:rFonts w:ascii="GHEA Grapalat" w:eastAsia="GHEA Grapalat" w:hAnsi="GHEA Grapalat" w:cs="GHEA Grapalat"/>
                <w:lang w:val="hy-AM"/>
              </w:rPr>
              <w:t>2</w:t>
            </w:r>
            <w:r w:rsidR="00ED4396" w:rsidRPr="00EC72C8">
              <w:rPr>
                <w:rFonts w:ascii="Sylfaen" w:hAnsi="Sylfaen" w:cs="Sylfaen"/>
                <w:lang w:val="hy-AM"/>
              </w:rPr>
              <w:t xml:space="preserve"> </w:t>
            </w:r>
            <w:r w:rsidR="00ED4396" w:rsidRPr="00EC72C8">
              <w:rPr>
                <w:rStyle w:val="CommentReference"/>
                <w:rFonts w:ascii="GHEA Grapalat" w:hAnsi="GHEA Grapalat" w:cs="Sylfaen"/>
                <w:sz w:val="24"/>
                <w:szCs w:val="24"/>
                <w:lang w:val="hy-AM"/>
              </w:rPr>
              <w:t>թվականը</w:t>
            </w:r>
            <w:r w:rsidR="00ED4396" w:rsidRPr="00EC72C8">
              <w:rPr>
                <w:rStyle w:val="CommentReference"/>
                <w:rFonts w:ascii="GHEA Grapalat" w:hAnsi="GHEA Grapalat"/>
                <w:sz w:val="24"/>
                <w:szCs w:val="24"/>
                <w:lang w:val="hy-AM"/>
              </w:rPr>
              <w:t xml:space="preserve"> </w:t>
            </w:r>
            <w:r w:rsidR="00ED4396" w:rsidRPr="00EC72C8">
              <w:rPr>
                <w:rStyle w:val="CommentReference"/>
                <w:rFonts w:ascii="GHEA Grapalat" w:hAnsi="GHEA Grapalat" w:cs="Sylfaen"/>
                <w:sz w:val="24"/>
                <w:szCs w:val="24"/>
                <w:lang w:val="hy-AM"/>
              </w:rPr>
              <w:t>ներառյալ</w:t>
            </w:r>
            <w:r w:rsidR="00ED4396" w:rsidRPr="00EC72C8">
              <w:rPr>
                <w:rStyle w:val="CommentReference"/>
                <w:rFonts w:ascii="GHEA Grapalat" w:hAnsi="GHEA Grapalat"/>
                <w:sz w:val="24"/>
                <w:szCs w:val="24"/>
                <w:lang w:val="hy-AM"/>
              </w:rPr>
              <w:t xml:space="preserve"> </w:t>
            </w:r>
            <w:r w:rsidR="00ED4396" w:rsidRPr="00EC72C8">
              <w:rPr>
                <w:rStyle w:val="CommentReference"/>
                <w:rFonts w:ascii="GHEA Grapalat" w:hAnsi="GHEA Grapalat" w:cs="Sylfaen"/>
                <w:sz w:val="24"/>
                <w:szCs w:val="24"/>
                <w:lang w:val="hy-AM"/>
              </w:rPr>
              <w:t xml:space="preserve">ժամանակահատվածի </w:t>
            </w:r>
            <w:r w:rsidR="00ED4396" w:rsidRPr="00EC72C8">
              <w:rPr>
                <w:rFonts w:ascii="GHEA Grapalat" w:eastAsia="GHEA Grapalat" w:hAnsi="GHEA Grapalat" w:cs="GHEA Grapalat"/>
                <w:lang w:val="hy-AM"/>
              </w:rPr>
              <w:t xml:space="preserve"> իրադարձությունների և դեպքերի շրջանակում</w:t>
            </w:r>
            <w:r w:rsidR="00ED4396" w:rsidRPr="00A511B0">
              <w:rPr>
                <w:rFonts w:ascii="GHEA Grapalat" w:eastAsia="GHEA Grapalat" w:hAnsi="GHEA Grapalat" w:cs="GHEA Grapalat"/>
                <w:lang w:val="hy-AM"/>
              </w:rPr>
              <w:t xml:space="preserve"> կամ դրանց հետևանքով տեղի ունեցած մարդու իրավունքների հիմնարար և պարբերական </w:t>
            </w:r>
            <w:r w:rsidR="009606DA">
              <w:rPr>
                <w:rFonts w:ascii="GHEA Grapalat" w:eastAsia="GHEA Grapalat" w:hAnsi="GHEA Grapalat" w:cs="GHEA Grapalat"/>
                <w:lang w:val="hy-AM"/>
              </w:rPr>
              <w:t>խախտումների</w:t>
            </w:r>
            <w:r w:rsidR="00ED4396" w:rsidRPr="00A511B0">
              <w:rPr>
                <w:rFonts w:ascii="GHEA Grapalat" w:eastAsia="GHEA Grapalat" w:hAnsi="GHEA Grapalat" w:cs="GHEA Grapalat"/>
                <w:lang w:val="hy-AM"/>
              </w:rPr>
              <w:t xml:space="preserve"> բացահայտ</w:t>
            </w:r>
            <w:r w:rsidR="009606DA">
              <w:rPr>
                <w:rFonts w:ascii="GHEA Grapalat" w:eastAsia="GHEA Grapalat" w:hAnsi="GHEA Grapalat" w:cs="GHEA Grapalat"/>
                <w:lang w:val="hy-AM"/>
              </w:rPr>
              <w:t>ման</w:t>
            </w:r>
            <w:r w:rsidR="00ED4396" w:rsidRPr="00A511B0">
              <w:rPr>
                <w:rFonts w:ascii="GHEA Grapalat" w:eastAsia="GHEA Grapalat" w:hAnsi="GHEA Grapalat" w:cs="GHEA Grapalat"/>
                <w:lang w:val="hy-AM"/>
              </w:rPr>
              <w:t>, հնարավոր խախտումներ</w:t>
            </w:r>
            <w:r w:rsidR="00ED4396">
              <w:rPr>
                <w:rFonts w:ascii="GHEA Grapalat" w:eastAsia="GHEA Grapalat" w:hAnsi="GHEA Grapalat" w:cs="GHEA Grapalat"/>
                <w:lang w:val="hy-AM"/>
              </w:rPr>
              <w:t>ի</w:t>
            </w:r>
            <w:r w:rsidR="00ED4396" w:rsidRPr="00A511B0">
              <w:rPr>
                <w:rFonts w:ascii="GHEA Grapalat" w:eastAsia="GHEA Grapalat" w:hAnsi="GHEA Grapalat" w:cs="GHEA Grapalat"/>
                <w:lang w:val="hy-AM"/>
              </w:rPr>
              <w:t xml:space="preserve"> կանխարգել</w:t>
            </w:r>
            <w:r w:rsidR="009606DA">
              <w:rPr>
                <w:rFonts w:ascii="GHEA Grapalat" w:eastAsia="GHEA Grapalat" w:hAnsi="GHEA Grapalat" w:cs="GHEA Grapalat"/>
                <w:lang w:val="hy-AM"/>
              </w:rPr>
              <w:t>ման</w:t>
            </w:r>
            <w:r w:rsidR="00ED4396" w:rsidRPr="00A511B0">
              <w:rPr>
                <w:rFonts w:ascii="GHEA Grapalat" w:eastAsia="GHEA Grapalat" w:hAnsi="GHEA Grapalat" w:cs="GHEA Grapalat"/>
                <w:lang w:val="hy-AM"/>
              </w:rPr>
              <w:t>, կրկնությ</w:t>
            </w:r>
            <w:r w:rsidR="00ED4396">
              <w:rPr>
                <w:rFonts w:ascii="GHEA Grapalat" w:eastAsia="GHEA Grapalat" w:hAnsi="GHEA Grapalat" w:cs="GHEA Grapalat"/>
                <w:lang w:val="hy-AM"/>
              </w:rPr>
              <w:t>ան</w:t>
            </w:r>
            <w:r w:rsidR="00ED4396" w:rsidRPr="00A511B0">
              <w:rPr>
                <w:rFonts w:ascii="GHEA Grapalat" w:eastAsia="GHEA Grapalat" w:hAnsi="GHEA Grapalat" w:cs="GHEA Grapalat"/>
                <w:lang w:val="hy-AM"/>
              </w:rPr>
              <w:t xml:space="preserve"> բացառ</w:t>
            </w:r>
            <w:r w:rsidR="009606DA">
              <w:rPr>
                <w:rFonts w:ascii="GHEA Grapalat" w:eastAsia="GHEA Grapalat" w:hAnsi="GHEA Grapalat" w:cs="GHEA Grapalat"/>
                <w:lang w:val="hy-AM"/>
              </w:rPr>
              <w:t>ման</w:t>
            </w:r>
            <w:r w:rsidR="00ED4396" w:rsidRPr="00A511B0">
              <w:rPr>
                <w:rFonts w:ascii="GHEA Grapalat" w:eastAsia="GHEA Grapalat" w:hAnsi="GHEA Grapalat" w:cs="GHEA Grapalat"/>
                <w:lang w:val="hy-AM"/>
              </w:rPr>
              <w:t>, հասարակության սոցիալական վերափոխ</w:t>
            </w:r>
            <w:r w:rsidR="009606DA">
              <w:rPr>
                <w:rFonts w:ascii="GHEA Grapalat" w:eastAsia="GHEA Grapalat" w:hAnsi="GHEA Grapalat" w:cs="GHEA Grapalat"/>
                <w:lang w:val="hy-AM"/>
              </w:rPr>
              <w:t>ման</w:t>
            </w:r>
            <w:r w:rsidR="00ED4396" w:rsidRPr="00A511B0">
              <w:rPr>
                <w:rFonts w:ascii="GHEA Grapalat" w:eastAsia="GHEA Grapalat" w:hAnsi="GHEA Grapalat" w:cs="GHEA Grapalat"/>
                <w:lang w:val="hy-AM"/>
              </w:rPr>
              <w:t>, սոցիալական արդարության վերականգն</w:t>
            </w:r>
            <w:r w:rsidR="009606DA">
              <w:rPr>
                <w:rFonts w:ascii="GHEA Grapalat" w:eastAsia="GHEA Grapalat" w:hAnsi="GHEA Grapalat" w:cs="GHEA Grapalat"/>
                <w:lang w:val="hy-AM"/>
              </w:rPr>
              <w:t>ման</w:t>
            </w:r>
            <w:r w:rsidR="00ED4396" w:rsidRPr="00A511B0">
              <w:rPr>
                <w:rFonts w:ascii="GHEA Grapalat" w:eastAsia="GHEA Grapalat" w:hAnsi="GHEA Grapalat" w:cs="GHEA Grapalat"/>
                <w:lang w:val="hy-AM"/>
              </w:rPr>
              <w:t>, հաշտեց</w:t>
            </w:r>
            <w:r w:rsidR="009606DA">
              <w:rPr>
                <w:rFonts w:ascii="GHEA Grapalat" w:eastAsia="GHEA Grapalat" w:hAnsi="GHEA Grapalat" w:cs="GHEA Grapalat"/>
                <w:lang w:val="hy-AM"/>
              </w:rPr>
              <w:t>ման</w:t>
            </w:r>
            <w:r w:rsidR="00ED4396" w:rsidRPr="00A511B0">
              <w:rPr>
                <w:rFonts w:ascii="GHEA Grapalat" w:eastAsia="GHEA Grapalat" w:hAnsi="GHEA Grapalat" w:cs="GHEA Grapalat"/>
                <w:lang w:val="hy-AM"/>
              </w:rPr>
              <w:t>, խախտումներից և իրադարձություններից տուժած կամ դրանց բացասական հետևանքները այլ կերպ կրած (կրող) անձանց իրավունքների ճանաչ</w:t>
            </w:r>
            <w:r w:rsidR="009606DA">
              <w:rPr>
                <w:rFonts w:ascii="GHEA Grapalat" w:eastAsia="GHEA Grapalat" w:hAnsi="GHEA Grapalat" w:cs="GHEA Grapalat"/>
                <w:lang w:val="hy-AM"/>
              </w:rPr>
              <w:t>ման</w:t>
            </w:r>
            <w:r w:rsidR="00ED4396" w:rsidRPr="00A511B0">
              <w:rPr>
                <w:rFonts w:ascii="GHEA Grapalat" w:eastAsia="GHEA Grapalat" w:hAnsi="GHEA Grapalat" w:cs="GHEA Grapalat"/>
                <w:lang w:val="hy-AM"/>
              </w:rPr>
              <w:t>, վերականգն</w:t>
            </w:r>
            <w:r w:rsidR="009606DA">
              <w:rPr>
                <w:rFonts w:ascii="GHEA Grapalat" w:eastAsia="GHEA Grapalat" w:hAnsi="GHEA Grapalat" w:cs="GHEA Grapalat"/>
                <w:lang w:val="hy-AM"/>
              </w:rPr>
              <w:t>ման</w:t>
            </w:r>
            <w:r w:rsidR="00ED4396" w:rsidRPr="00A511B0">
              <w:rPr>
                <w:rFonts w:ascii="GHEA Grapalat" w:eastAsia="GHEA Grapalat" w:hAnsi="GHEA Grapalat" w:cs="GHEA Grapalat"/>
                <w:lang w:val="hy-AM"/>
              </w:rPr>
              <w:t xml:space="preserve"> և պաշտպանությ</w:t>
            </w:r>
            <w:r w:rsidR="009606DA">
              <w:rPr>
                <w:rFonts w:ascii="GHEA Grapalat" w:eastAsia="GHEA Grapalat" w:hAnsi="GHEA Grapalat" w:cs="GHEA Grapalat"/>
                <w:lang w:val="hy-AM"/>
              </w:rPr>
              <w:t>ան</w:t>
            </w:r>
            <w:r w:rsidR="00ED4396" w:rsidRPr="00A511B0">
              <w:rPr>
                <w:rFonts w:ascii="GHEA Grapalat" w:eastAsia="GHEA Grapalat" w:hAnsi="GHEA Grapalat" w:cs="GHEA Grapalat"/>
                <w:lang w:val="hy-AM"/>
              </w:rPr>
              <w:t xml:space="preserve"> նպաստող գործունեություն</w:t>
            </w:r>
            <w:r w:rsidR="007135CF" w:rsidRPr="007135CF">
              <w:rPr>
                <w:rFonts w:ascii="GHEA Grapalat" w:eastAsia="GHEA Grapalat" w:hAnsi="GHEA Grapalat" w:cs="GHEA Grapalat"/>
                <w:lang w:val="hy-AM"/>
              </w:rPr>
              <w:t xml:space="preserve"> </w:t>
            </w:r>
            <w:r w:rsidR="009606DA">
              <w:rPr>
                <w:rFonts w:ascii="GHEA Grapalat" w:eastAsia="GHEA Grapalat" w:hAnsi="GHEA Grapalat" w:cs="GHEA Grapalat"/>
                <w:lang w:val="hy-AM"/>
              </w:rPr>
              <w:t>իրականացնել</w:t>
            </w:r>
            <w:r w:rsidR="00F448B2">
              <w:rPr>
                <w:rFonts w:ascii="GHEA Grapalat" w:eastAsia="GHEA Grapalat" w:hAnsi="GHEA Grapalat" w:cs="GHEA Grapalat"/>
                <w:lang w:val="hy-AM"/>
              </w:rPr>
              <w:t>ով:</w:t>
            </w:r>
          </w:p>
          <w:p w14:paraId="798EC769" w14:textId="3A9D2F62" w:rsidR="00F448B2" w:rsidRPr="005F6786" w:rsidRDefault="00F448B2" w:rsidP="005F6786">
            <w:pPr>
              <w:spacing w:line="360" w:lineRule="auto"/>
              <w:ind w:firstLine="720"/>
              <w:jc w:val="both"/>
              <w:rPr>
                <w:rFonts w:ascii="GHEA Grapalat" w:hAnsi="GHEA Grapalat"/>
                <w:lang w:val="hy-AM"/>
              </w:rPr>
            </w:pPr>
            <w:r>
              <w:rPr>
                <w:rFonts w:ascii="GHEA Grapalat" w:eastAsia="GHEA Grapalat" w:hAnsi="GHEA Grapalat" w:cs="GHEA Grapalat"/>
                <w:lang w:val="hy-AM"/>
              </w:rPr>
              <w:t>Ընդ որում, Օրենքի նախագծով ձևակերպված եզրույթը, այն է «</w:t>
            </w:r>
            <w:r w:rsidR="00710BA5" w:rsidRPr="00A511B0">
              <w:rPr>
                <w:rFonts w:ascii="GHEA Grapalat" w:eastAsia="GHEA Grapalat" w:hAnsi="GHEA Grapalat" w:cs="GHEA Grapalat"/>
                <w:lang w:val="hy-AM"/>
              </w:rPr>
              <w:t>անձանց իրավունքների ճանաչ</w:t>
            </w:r>
            <w:r w:rsidR="00710BA5">
              <w:rPr>
                <w:rFonts w:ascii="GHEA Grapalat" w:eastAsia="GHEA Grapalat" w:hAnsi="GHEA Grapalat" w:cs="GHEA Grapalat"/>
                <w:lang w:val="hy-AM"/>
              </w:rPr>
              <w:t>ման</w:t>
            </w:r>
            <w:r w:rsidR="00710BA5" w:rsidRPr="00A511B0">
              <w:rPr>
                <w:rFonts w:ascii="GHEA Grapalat" w:eastAsia="GHEA Grapalat" w:hAnsi="GHEA Grapalat" w:cs="GHEA Grapalat"/>
                <w:lang w:val="hy-AM"/>
              </w:rPr>
              <w:t xml:space="preserve">, </w:t>
            </w:r>
            <w:r w:rsidR="00710BA5" w:rsidRPr="00A511B0">
              <w:rPr>
                <w:rFonts w:ascii="GHEA Grapalat" w:eastAsia="GHEA Grapalat" w:hAnsi="GHEA Grapalat" w:cs="GHEA Grapalat"/>
                <w:lang w:val="hy-AM"/>
              </w:rPr>
              <w:lastRenderedPageBreak/>
              <w:t>վերականգն</w:t>
            </w:r>
            <w:r w:rsidR="00710BA5">
              <w:rPr>
                <w:rFonts w:ascii="GHEA Grapalat" w:eastAsia="GHEA Grapalat" w:hAnsi="GHEA Grapalat" w:cs="GHEA Grapalat"/>
                <w:lang w:val="hy-AM"/>
              </w:rPr>
              <w:t>ման</w:t>
            </w:r>
            <w:r w:rsidR="00710BA5" w:rsidRPr="00A511B0">
              <w:rPr>
                <w:rFonts w:ascii="GHEA Grapalat" w:eastAsia="GHEA Grapalat" w:hAnsi="GHEA Grapalat" w:cs="GHEA Grapalat"/>
                <w:lang w:val="hy-AM"/>
              </w:rPr>
              <w:t xml:space="preserve"> և պաշտպանությ</w:t>
            </w:r>
            <w:r w:rsidR="00710BA5">
              <w:rPr>
                <w:rFonts w:ascii="GHEA Grapalat" w:eastAsia="GHEA Grapalat" w:hAnsi="GHEA Grapalat" w:cs="GHEA Grapalat"/>
                <w:lang w:val="hy-AM"/>
              </w:rPr>
              <w:t>ան</w:t>
            </w:r>
            <w:r w:rsidR="00710BA5" w:rsidRPr="00A511B0">
              <w:rPr>
                <w:rFonts w:ascii="GHEA Grapalat" w:eastAsia="GHEA Grapalat" w:hAnsi="GHEA Grapalat" w:cs="GHEA Grapalat"/>
                <w:lang w:val="hy-AM"/>
              </w:rPr>
              <w:t xml:space="preserve"> նպաստող</w:t>
            </w:r>
            <w:r w:rsidR="00710BA5">
              <w:rPr>
                <w:rFonts w:ascii="GHEA Grapalat" w:eastAsia="GHEA Grapalat" w:hAnsi="GHEA Grapalat" w:cs="GHEA Grapalat"/>
                <w:lang w:val="hy-AM"/>
              </w:rPr>
              <w:t>»</w:t>
            </w:r>
            <w:r w:rsidR="00710BA5" w:rsidRPr="00A511B0">
              <w:rPr>
                <w:rFonts w:ascii="GHEA Grapalat" w:eastAsia="GHEA Grapalat" w:hAnsi="GHEA Grapalat" w:cs="GHEA Grapalat"/>
                <w:lang w:val="hy-AM"/>
              </w:rPr>
              <w:t xml:space="preserve"> գործունեություն</w:t>
            </w:r>
            <w:r w:rsidR="00710BA5" w:rsidRPr="007135CF">
              <w:rPr>
                <w:rFonts w:ascii="GHEA Grapalat" w:eastAsia="GHEA Grapalat" w:hAnsi="GHEA Grapalat" w:cs="GHEA Grapalat"/>
                <w:lang w:val="hy-AM"/>
              </w:rPr>
              <w:t xml:space="preserve"> </w:t>
            </w:r>
            <w:r w:rsidR="00710BA5">
              <w:rPr>
                <w:rFonts w:ascii="GHEA Grapalat" w:eastAsia="GHEA Grapalat" w:hAnsi="GHEA Grapalat" w:cs="GHEA Grapalat"/>
                <w:lang w:val="hy-AM"/>
              </w:rPr>
              <w:t xml:space="preserve">իրականացնելը </w:t>
            </w:r>
            <w:r w:rsidR="008112CF">
              <w:rPr>
                <w:rFonts w:ascii="GHEA Grapalat" w:eastAsia="GHEA Grapalat" w:hAnsi="GHEA Grapalat" w:cs="GHEA Grapalat"/>
                <w:lang w:val="hy-AM"/>
              </w:rPr>
              <w:t>ձևակերպվել</w:t>
            </w:r>
            <w:r w:rsidR="00710BA5">
              <w:rPr>
                <w:rFonts w:ascii="GHEA Grapalat" w:eastAsia="GHEA Grapalat" w:hAnsi="GHEA Grapalat" w:cs="GHEA Grapalat"/>
                <w:lang w:val="hy-AM"/>
              </w:rPr>
              <w:t xml:space="preserve"> է որպես եռամիասնություն և որպես հիմնական նպատակ, իրավունքի խախտման դեպքերը բացահայտելուց հետո դրանց ճանաչման, ապա վերականգման և պաշտպանության ուղղությամբ քայլեր ձեռնարկելու ուղղությամբ: Հետևաբար՝ տվյալ կարգավորմամբ նման ձևակերպման նախատեսում</w:t>
            </w:r>
            <w:r w:rsidR="0032565C">
              <w:rPr>
                <w:rFonts w:ascii="GHEA Grapalat" w:eastAsia="GHEA Grapalat" w:hAnsi="GHEA Grapalat" w:cs="GHEA Grapalat"/>
                <w:lang w:val="hy-AM"/>
              </w:rPr>
              <w:t>ը</w:t>
            </w:r>
            <w:r w:rsidR="00710BA5">
              <w:rPr>
                <w:rFonts w:ascii="GHEA Grapalat" w:eastAsia="GHEA Grapalat" w:hAnsi="GHEA Grapalat" w:cs="GHEA Grapalat"/>
                <w:lang w:val="hy-AM"/>
              </w:rPr>
              <w:t xml:space="preserve"> հետապնդում է այլ նպատակ և ուղղված է միմյանց հաջորդող </w:t>
            </w:r>
            <w:r w:rsidR="008112CF">
              <w:rPr>
                <w:rFonts w:ascii="GHEA Grapalat" w:eastAsia="GHEA Grapalat" w:hAnsi="GHEA Grapalat" w:cs="GHEA Grapalat"/>
                <w:lang w:val="hy-AM"/>
              </w:rPr>
              <w:t>քայ</w:t>
            </w:r>
            <w:r w:rsidR="00710BA5">
              <w:rPr>
                <w:rFonts w:ascii="GHEA Grapalat" w:eastAsia="GHEA Grapalat" w:hAnsi="GHEA Grapalat" w:cs="GHEA Grapalat"/>
                <w:lang w:val="hy-AM"/>
              </w:rPr>
              <w:t>լ</w:t>
            </w:r>
            <w:r w:rsidR="008112CF">
              <w:rPr>
                <w:rFonts w:ascii="GHEA Grapalat" w:eastAsia="GHEA Grapalat" w:hAnsi="GHEA Grapalat" w:cs="GHEA Grapalat"/>
                <w:lang w:val="hy-AM"/>
              </w:rPr>
              <w:t>ե</w:t>
            </w:r>
            <w:r w:rsidR="00710BA5">
              <w:rPr>
                <w:rFonts w:ascii="GHEA Grapalat" w:eastAsia="GHEA Grapalat" w:hAnsi="GHEA Grapalat" w:cs="GHEA Grapalat"/>
                <w:lang w:val="hy-AM"/>
              </w:rPr>
              <w:t xml:space="preserve">րի միջոցով </w:t>
            </w:r>
            <w:r w:rsidR="00DC7B41">
              <w:rPr>
                <w:rFonts w:ascii="GHEA Grapalat" w:eastAsia="GHEA Grapalat" w:hAnsi="GHEA Grapalat" w:cs="GHEA Grapalat"/>
                <w:lang w:val="hy-AM"/>
              </w:rPr>
              <w:t>անձանց իրավունքների ճանաչմանը, ապա վերականգմանը և պաշտպանությանը:</w:t>
            </w:r>
          </w:p>
          <w:p w14:paraId="79A42274" w14:textId="38F0A94B" w:rsidR="00081376" w:rsidRPr="005F6786" w:rsidRDefault="00081376">
            <w:pPr>
              <w:spacing w:line="360" w:lineRule="auto"/>
              <w:ind w:firstLine="720"/>
              <w:jc w:val="center"/>
              <w:rPr>
                <w:rFonts w:ascii="GHEA Grapalat" w:hAnsi="GHEA Grapalat"/>
                <w:b/>
                <w:lang w:val="hy-AM"/>
              </w:rPr>
            </w:pPr>
          </w:p>
        </w:tc>
      </w:tr>
      <w:tr w:rsidR="001A5024" w:rsidRPr="00A74A5E" w14:paraId="6461FD18" w14:textId="77777777" w:rsidTr="00956BE4">
        <w:trPr>
          <w:trHeight w:val="906"/>
        </w:trPr>
        <w:tc>
          <w:tcPr>
            <w:tcW w:w="7306" w:type="dxa"/>
          </w:tcPr>
          <w:p w14:paraId="786AFB5A" w14:textId="2B3F0550" w:rsidR="00A907B6" w:rsidRPr="006C012B" w:rsidRDefault="00A907B6">
            <w:pPr>
              <w:shd w:val="clear" w:color="auto" w:fill="FFFFFF"/>
              <w:spacing w:line="360" w:lineRule="auto"/>
              <w:jc w:val="both"/>
              <w:rPr>
                <w:rFonts w:ascii="GHEA Grapalat" w:hAnsi="GHEA Grapalat" w:cs="Arial"/>
                <w:color w:val="222222"/>
                <w:lang w:val="hy-AM" w:eastAsia="en-US"/>
              </w:rPr>
            </w:pPr>
            <w:r w:rsidRPr="006C012B">
              <w:rPr>
                <w:rFonts w:ascii="GHEA Grapalat" w:hAnsi="GHEA Grapalat" w:cs="Arial"/>
                <w:color w:val="222222"/>
                <w:lang w:val="hy-AM"/>
              </w:rPr>
              <w:lastRenderedPageBreak/>
              <w:t>5. Նախագծի 5-րդ հոդվածով լրացվող՝ Օրենքի 7-րդ հոդվածի 3.1-րդ մասի համաձայ</w:t>
            </w:r>
            <w:r w:rsidR="008112CF">
              <w:rPr>
                <w:rFonts w:ascii="GHEA Grapalat" w:hAnsi="GHEA Grapalat" w:cs="Arial"/>
                <w:color w:val="222222"/>
                <w:lang w:val="hy-AM"/>
              </w:rPr>
              <w:t>ն</w:t>
            </w:r>
            <w:r w:rsidRPr="006C012B">
              <w:rPr>
                <w:rFonts w:ascii="GHEA Grapalat" w:hAnsi="GHEA Grapalat" w:cs="Arial"/>
                <w:color w:val="222222"/>
                <w:lang w:val="hy-AM"/>
              </w:rPr>
              <w:t xml:space="preserve"> «3.1. Հանրային խորհրդի նախագահը՝ Հանրային խորհրդի կողմից Փաստահավաք հանձնաժողովի եզրափակիչ զեկույցը հաստատելուց հետո այն փաստահավաք հանձնաժողովի գործունեության կարգով սահմանված կարգով և ժամկետներում ներկայացնում է Կառավարություն և ուղարկում Ազգային ժողովի խմբակցություններին:»:</w:t>
            </w:r>
          </w:p>
          <w:p w14:paraId="3B39AC46" w14:textId="77777777"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lastRenderedPageBreak/>
              <w:t>Առաջարկվում է մինչ 5-րդ հոդվածը որևէ ձևով տալ Փաստահավաք հանձնաժողովի «եզրափակիչ զեկույց» հասկացության սահմանումը, դրա ներկայացման ընթացակարգը, բովանդակությունը, և այլն, քանի որ մինչ Նախագծի 5-րդ հոդվածը որևէ կերպ դրան անդրադարձ կատարված չէ։</w:t>
            </w:r>
          </w:p>
          <w:p w14:paraId="58D22719" w14:textId="77777777"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7182706D" w14:textId="77777777" w:rsidR="001A5024" w:rsidRPr="006C012B" w:rsidRDefault="00EF66CA">
            <w:pPr>
              <w:spacing w:line="360" w:lineRule="auto"/>
              <w:ind w:firstLine="720"/>
              <w:jc w:val="center"/>
              <w:rPr>
                <w:rFonts w:ascii="GHEA Grapalat" w:hAnsi="GHEA Grapalat"/>
                <w:b/>
                <w:lang w:val="hy-AM"/>
              </w:rPr>
            </w:pPr>
            <w:r w:rsidRPr="006C012B">
              <w:rPr>
                <w:rFonts w:ascii="GHEA Grapalat" w:hAnsi="GHEA Grapalat"/>
                <w:b/>
                <w:lang w:val="hy-AM"/>
              </w:rPr>
              <w:lastRenderedPageBreak/>
              <w:t>Չի ընդունվել:</w:t>
            </w:r>
          </w:p>
          <w:p w14:paraId="1132C952" w14:textId="141B6893" w:rsidR="00EF66CA" w:rsidRPr="006C012B" w:rsidRDefault="00EF66CA">
            <w:pPr>
              <w:spacing w:line="360" w:lineRule="auto"/>
              <w:ind w:firstLine="720"/>
              <w:jc w:val="both"/>
              <w:rPr>
                <w:rFonts w:ascii="GHEA Grapalat" w:hAnsi="GHEA Grapalat"/>
                <w:lang w:val="hy-AM"/>
              </w:rPr>
            </w:pPr>
            <w:r w:rsidRPr="006C012B">
              <w:rPr>
                <w:rFonts w:ascii="GHEA Grapalat" w:hAnsi="GHEA Grapalat"/>
                <w:lang w:val="hy-AM"/>
              </w:rPr>
              <w:t xml:space="preserve">Նախագծի 6-րդ հոդվածով լրացվող 11.29-րդ հոդվածով սահմանվում է Փաստահավաք հանձնաժողովի </w:t>
            </w:r>
            <w:r w:rsidRPr="006C012B">
              <w:rPr>
                <w:rFonts w:ascii="GHEA Grapalat" w:eastAsia="GHEA Grapalat" w:hAnsi="GHEA Grapalat" w:cs="GHEA Grapalat"/>
                <w:lang w:val="hy-AM"/>
              </w:rPr>
              <w:t xml:space="preserve">զեկույցների կազմման և հրապարակման ընթացակարգը, </w:t>
            </w:r>
            <w:r w:rsidR="005D029A" w:rsidRPr="006C012B">
              <w:rPr>
                <w:rFonts w:ascii="GHEA Grapalat" w:eastAsia="GHEA Grapalat" w:hAnsi="GHEA Grapalat" w:cs="GHEA Grapalat"/>
                <w:lang w:val="hy-AM"/>
              </w:rPr>
              <w:t>որ</w:t>
            </w:r>
            <w:r w:rsidRPr="006C012B">
              <w:rPr>
                <w:rFonts w:ascii="GHEA Grapalat" w:eastAsia="GHEA Grapalat" w:hAnsi="GHEA Grapalat" w:cs="GHEA Grapalat"/>
                <w:lang w:val="hy-AM"/>
              </w:rPr>
              <w:t xml:space="preserve">ով մանրամասն </w:t>
            </w:r>
            <w:r w:rsidR="00275573" w:rsidRPr="006C012B">
              <w:rPr>
                <w:rFonts w:ascii="GHEA Grapalat" w:eastAsia="GHEA Grapalat" w:hAnsi="GHEA Grapalat" w:cs="GHEA Grapalat"/>
                <w:lang w:val="hy-AM"/>
              </w:rPr>
              <w:t>ներկայա</w:t>
            </w:r>
            <w:r w:rsidRPr="006C012B">
              <w:rPr>
                <w:rFonts w:ascii="GHEA Grapalat" w:eastAsia="GHEA Grapalat" w:hAnsi="GHEA Grapalat" w:cs="GHEA Grapalat"/>
                <w:lang w:val="hy-AM"/>
              </w:rPr>
              <w:t xml:space="preserve">ցվում </w:t>
            </w:r>
            <w:r w:rsidR="00F578D6" w:rsidRPr="006C012B">
              <w:rPr>
                <w:rFonts w:ascii="GHEA Grapalat" w:eastAsia="GHEA Grapalat" w:hAnsi="GHEA Grapalat" w:cs="GHEA Grapalat"/>
                <w:lang w:val="hy-AM"/>
              </w:rPr>
              <w:t>է, թե որ դեպքում</w:t>
            </w:r>
            <w:r w:rsidR="00275573" w:rsidRPr="006C012B">
              <w:rPr>
                <w:rFonts w:ascii="GHEA Grapalat" w:eastAsia="GHEA Grapalat" w:hAnsi="GHEA Grapalat" w:cs="GHEA Grapalat"/>
                <w:lang w:val="hy-AM"/>
              </w:rPr>
              <w:t xml:space="preserve"> է Փաստահավաք հանձնաժողովը կազմում միջանկյալ կամ եզրափակիչ զեկույց, որոնք են դրանք, ինչ բովանադակություն են </w:t>
            </w:r>
            <w:r w:rsidR="00275573" w:rsidRPr="006C012B">
              <w:rPr>
                <w:rFonts w:ascii="GHEA Grapalat" w:eastAsia="GHEA Grapalat" w:hAnsi="GHEA Grapalat" w:cs="GHEA Grapalat"/>
                <w:lang w:val="hy-AM"/>
              </w:rPr>
              <w:lastRenderedPageBreak/>
              <w:t>ունենալու և այլն, հետևաբար բացակայում է առաջարկվող հոդվածում փոփոխություններ կատարելու անհրաժեշտությունը:</w:t>
            </w:r>
          </w:p>
        </w:tc>
      </w:tr>
      <w:tr w:rsidR="001A5024" w:rsidRPr="006C012B" w14:paraId="0856C8F1" w14:textId="77777777" w:rsidTr="00956BE4">
        <w:trPr>
          <w:trHeight w:val="906"/>
        </w:trPr>
        <w:tc>
          <w:tcPr>
            <w:tcW w:w="7306" w:type="dxa"/>
          </w:tcPr>
          <w:p w14:paraId="557E9D2A" w14:textId="77777777" w:rsidR="00A907B6" w:rsidRPr="006C012B" w:rsidRDefault="00A907B6">
            <w:pPr>
              <w:shd w:val="clear" w:color="auto" w:fill="FFFFFF"/>
              <w:spacing w:line="360" w:lineRule="auto"/>
              <w:jc w:val="both"/>
              <w:rPr>
                <w:rFonts w:ascii="GHEA Grapalat" w:hAnsi="GHEA Grapalat" w:cs="Arial"/>
                <w:color w:val="222222"/>
                <w:lang w:val="hy-AM" w:eastAsia="en-US"/>
              </w:rPr>
            </w:pPr>
            <w:r w:rsidRPr="006C012B">
              <w:rPr>
                <w:rFonts w:ascii="GHEA Grapalat" w:hAnsi="GHEA Grapalat" w:cs="Arial"/>
                <w:color w:val="222222"/>
                <w:lang w:val="hy-AM"/>
              </w:rPr>
              <w:lastRenderedPageBreak/>
              <w:t>6. Նախագծի 6-րդ հոդվածում «Օրենսգիրք» բառը փոխարինել «Օրենք» բառով։</w:t>
            </w:r>
          </w:p>
          <w:p w14:paraId="1E37654D" w14:textId="77777777" w:rsidR="001A5024" w:rsidRPr="006C012B" w:rsidRDefault="001A5024">
            <w:pPr>
              <w:shd w:val="clear" w:color="auto" w:fill="FFFFFF"/>
              <w:spacing w:line="360" w:lineRule="auto"/>
              <w:jc w:val="both"/>
              <w:rPr>
                <w:rFonts w:ascii="GHEA Grapalat" w:hAnsi="GHEA Grapalat"/>
                <w:shd w:val="clear" w:color="auto" w:fill="FFFFFF"/>
                <w:lang w:val="hy-AM"/>
              </w:rPr>
            </w:pPr>
          </w:p>
        </w:tc>
        <w:tc>
          <w:tcPr>
            <w:tcW w:w="6487" w:type="dxa"/>
            <w:gridSpan w:val="2"/>
          </w:tcPr>
          <w:p w14:paraId="4E35FDCF" w14:textId="19F1D53E" w:rsidR="001A5024" w:rsidRPr="006C012B" w:rsidRDefault="00275573">
            <w:pPr>
              <w:spacing w:line="360" w:lineRule="auto"/>
              <w:ind w:firstLine="720"/>
              <w:jc w:val="center"/>
              <w:rPr>
                <w:rFonts w:ascii="GHEA Grapalat" w:hAnsi="GHEA Grapalat"/>
                <w:b/>
                <w:lang w:val="hy-AM"/>
              </w:rPr>
            </w:pPr>
            <w:r w:rsidRPr="006C012B">
              <w:rPr>
                <w:rFonts w:ascii="GHEA Grapalat" w:hAnsi="GHEA Grapalat"/>
                <w:b/>
                <w:lang w:val="hy-AM"/>
              </w:rPr>
              <w:t>Ընդունվել է</w:t>
            </w:r>
            <w:r w:rsidR="00C5384A" w:rsidRPr="006C012B">
              <w:rPr>
                <w:rFonts w:ascii="GHEA Grapalat" w:hAnsi="GHEA Grapalat"/>
                <w:b/>
                <w:lang w:val="hy-AM"/>
              </w:rPr>
              <w:t>:</w:t>
            </w:r>
          </w:p>
        </w:tc>
      </w:tr>
      <w:tr w:rsidR="001A5024" w:rsidRPr="006C012B" w14:paraId="4BF8B63A" w14:textId="77777777" w:rsidTr="00956BE4">
        <w:trPr>
          <w:trHeight w:val="906"/>
        </w:trPr>
        <w:tc>
          <w:tcPr>
            <w:tcW w:w="7306" w:type="dxa"/>
          </w:tcPr>
          <w:p w14:paraId="7D361562" w14:textId="77777777" w:rsidR="00A907B6" w:rsidRPr="006C012B" w:rsidRDefault="00A907B6">
            <w:pPr>
              <w:shd w:val="clear" w:color="auto" w:fill="FFFFFF"/>
              <w:spacing w:line="360" w:lineRule="auto"/>
              <w:jc w:val="both"/>
              <w:rPr>
                <w:rFonts w:ascii="GHEA Grapalat" w:hAnsi="GHEA Grapalat" w:cs="Arial"/>
                <w:color w:val="222222"/>
                <w:lang w:val="hy-AM" w:eastAsia="en-US"/>
              </w:rPr>
            </w:pPr>
            <w:r w:rsidRPr="006C012B">
              <w:rPr>
                <w:rFonts w:ascii="GHEA Grapalat" w:hAnsi="GHEA Grapalat" w:cs="Arial"/>
                <w:color w:val="222222"/>
                <w:lang w:val="hy-AM"/>
              </w:rPr>
              <w:t>7. Նախագծի 11.1-րդ հոդվածով սահմանված են Փաստահավաք հանձնաժողովի ստեղծման և գործունեության նպատակները, որի 1-ին մասի 1-ին կետի համաձայն՝ Փաստահավաք հանձնաժողովի ստեղծման և գործունեության նպատակներն են՝ Հայաստանի Հանրապետությունում 1991 թվականի սեպտեմբերի 21-ից մինչև 2022 թվականը ներառյալ ժամանակահատվածի ընթացքում սույն գլխով նախատեսված դեպքերի և իրադարձությունների շրջանակում կամ դրանց հետևանքով տեղի ունեցած մարդու իրավունքների հիմնարար և պարբերական խախտումների բացահայտմանը նպաստելը։</w:t>
            </w:r>
          </w:p>
          <w:p w14:paraId="1EDF50BB" w14:textId="77777777"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lastRenderedPageBreak/>
              <w:t>Առաջարկվում է նշված հոդվածի «1991 թվականի սեպտեմբերի 21-ից մինչև 2022 թվականը ներառյալ ժամանակահատվածի» բառերից հետո ավելացնել «(այսուհետ՝ ուսումնասիրվող ժամանակահատված) բառերը»:</w:t>
            </w:r>
          </w:p>
          <w:p w14:paraId="046777C2" w14:textId="77777777"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1069F56B" w14:textId="7FFAA60E" w:rsidR="001A5024" w:rsidRPr="006C012B" w:rsidRDefault="007464EF">
            <w:pPr>
              <w:spacing w:line="360" w:lineRule="auto"/>
              <w:ind w:firstLine="720"/>
              <w:jc w:val="center"/>
              <w:rPr>
                <w:rFonts w:ascii="GHEA Grapalat" w:hAnsi="GHEA Grapalat"/>
                <w:b/>
                <w:lang w:val="hy-AM"/>
              </w:rPr>
            </w:pPr>
            <w:r w:rsidRPr="006C012B">
              <w:rPr>
                <w:rFonts w:ascii="GHEA Grapalat" w:hAnsi="GHEA Grapalat"/>
                <w:b/>
                <w:lang w:val="hy-AM"/>
              </w:rPr>
              <w:lastRenderedPageBreak/>
              <w:t>Ընդունվել է:</w:t>
            </w:r>
          </w:p>
        </w:tc>
      </w:tr>
      <w:tr w:rsidR="001A5024" w:rsidRPr="00A74A5E" w14:paraId="28FFB314" w14:textId="77777777" w:rsidTr="00956BE4">
        <w:trPr>
          <w:trHeight w:val="906"/>
        </w:trPr>
        <w:tc>
          <w:tcPr>
            <w:tcW w:w="7306" w:type="dxa"/>
          </w:tcPr>
          <w:p w14:paraId="69A3D30E" w14:textId="77777777" w:rsidR="00A907B6" w:rsidRPr="006C012B" w:rsidRDefault="00A907B6">
            <w:pPr>
              <w:spacing w:line="360" w:lineRule="auto"/>
              <w:jc w:val="both"/>
              <w:rPr>
                <w:rFonts w:ascii="GHEA Grapalat" w:hAnsi="GHEA Grapalat"/>
                <w:lang w:val="hy-AM" w:eastAsia="en-US"/>
              </w:rPr>
            </w:pPr>
            <w:r w:rsidRPr="006C012B">
              <w:rPr>
                <w:rFonts w:ascii="GHEA Grapalat" w:hAnsi="GHEA Grapalat" w:cs="Arial"/>
                <w:color w:val="222222"/>
                <w:shd w:val="clear" w:color="auto" w:fill="FFFFFF"/>
                <w:lang w:val="hy-AM"/>
              </w:rPr>
              <w:lastRenderedPageBreak/>
              <w:t>8. Նախագծի 11.2-րդ հոդվածի 2-րդ մասի համաձայն՝ Ուսումնասիրվող ժամանակահատվածի դեպքերը և իրադարձությունները ներառում են՝</w:t>
            </w:r>
          </w:p>
          <w:p w14:paraId="4CE4B9B2" w14:textId="77777777"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1) համապետական և տեղական ինքնակառավարման մարմինների ընտրությունների և հանրաքվեների կազմակերպում և անցկացում,</w:t>
            </w:r>
          </w:p>
          <w:p w14:paraId="5C285E20" w14:textId="77777777" w:rsidR="00652B93"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 xml:space="preserve">2) հետընտրական գործընթացներում տեղի ունեցած քաղաքական հետապնդումներ, </w:t>
            </w:r>
          </w:p>
          <w:p w14:paraId="7DB4B3EF" w14:textId="4CB523B9"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3) պետության կարիքների անվան տակ, ինչպես նաև հանրության գերակա շահերի ապահովման տակով սեփականության օտարումներ,</w:t>
            </w:r>
          </w:p>
          <w:p w14:paraId="1867C29A" w14:textId="77777777"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4) անձանց սեփականության իրավունքից զրկելու այլ դրսևորումներ,</w:t>
            </w:r>
          </w:p>
          <w:p w14:paraId="5FA13B46" w14:textId="77777777"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5) ոչ մարտական պայմաններում զինծառայողների մահվան դեպքեր,</w:t>
            </w:r>
          </w:p>
          <w:p w14:paraId="476BE883" w14:textId="77777777"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lastRenderedPageBreak/>
              <w:t>6) վերոնշյալ դեպքերի և իրադարձությունների հետ համակարգային առումով փոխկապակցված այլ դեպքեր և իրադարձություններ, որոնց Հանձնաժողովը անհրաժեշտ և հիմնավոր կհամարի անդրադառնալ:</w:t>
            </w:r>
          </w:p>
          <w:p w14:paraId="1F73BD4B" w14:textId="60908A9D" w:rsidR="001A5024" w:rsidRPr="000B7003" w:rsidRDefault="00A907B6" w:rsidP="00FC57F4">
            <w:pPr>
              <w:shd w:val="clear" w:color="auto" w:fill="FFFFFF"/>
              <w:spacing w:line="360" w:lineRule="auto"/>
              <w:jc w:val="both"/>
              <w:rPr>
                <w:shd w:val="clear" w:color="auto" w:fill="FFFFFF"/>
                <w:lang w:val="hy-AM"/>
              </w:rPr>
            </w:pPr>
            <w:r w:rsidRPr="006C012B">
              <w:rPr>
                <w:rFonts w:ascii="GHEA Grapalat" w:hAnsi="GHEA Grapalat" w:cs="Arial"/>
                <w:color w:val="222222"/>
                <w:lang w:val="hy-AM"/>
              </w:rPr>
              <w:t>Առաջարկվում է Նախագծով սահմանել նաև վերոնշյալ տեղեկատվության ուսումնասիրման եղանակները:</w:t>
            </w:r>
          </w:p>
        </w:tc>
        <w:tc>
          <w:tcPr>
            <w:tcW w:w="6487" w:type="dxa"/>
            <w:gridSpan w:val="2"/>
          </w:tcPr>
          <w:p w14:paraId="5308167B" w14:textId="77777777" w:rsidR="001A5024" w:rsidRPr="00F7153B" w:rsidRDefault="00CC43F6">
            <w:pPr>
              <w:spacing w:line="360" w:lineRule="auto"/>
              <w:ind w:firstLine="720"/>
              <w:jc w:val="center"/>
              <w:rPr>
                <w:rFonts w:ascii="GHEA Grapalat" w:hAnsi="GHEA Grapalat"/>
                <w:b/>
                <w:lang w:val="hy-AM"/>
              </w:rPr>
            </w:pPr>
            <w:r w:rsidRPr="00F7153B">
              <w:rPr>
                <w:rFonts w:ascii="GHEA Grapalat" w:hAnsi="GHEA Grapalat"/>
                <w:b/>
                <w:lang w:val="hy-AM"/>
              </w:rPr>
              <w:lastRenderedPageBreak/>
              <w:t>Չի ընդունվել:</w:t>
            </w:r>
          </w:p>
          <w:p w14:paraId="3631A124" w14:textId="56897AF6" w:rsidR="001C41B7" w:rsidRPr="006C012B" w:rsidRDefault="001C41B7">
            <w:pPr>
              <w:spacing w:line="360" w:lineRule="auto"/>
              <w:ind w:firstLine="720"/>
              <w:jc w:val="both"/>
              <w:rPr>
                <w:rFonts w:ascii="GHEA Grapalat" w:hAnsi="GHEA Grapalat"/>
                <w:highlight w:val="yellow"/>
                <w:lang w:val="hy-AM"/>
              </w:rPr>
            </w:pPr>
            <w:r w:rsidRPr="00F7153B">
              <w:rPr>
                <w:rFonts w:ascii="GHEA Grapalat" w:hAnsi="GHEA Grapalat"/>
                <w:lang w:val="hy-AM"/>
              </w:rPr>
              <w:t xml:space="preserve">Նախագծի 6-րդ հոդվածով լրացվող </w:t>
            </w:r>
            <w:r w:rsidR="004F004B" w:rsidRPr="00F7153B">
              <w:rPr>
                <w:rFonts w:ascii="GHEA Grapalat" w:hAnsi="GHEA Grapalat"/>
                <w:lang w:val="hy-AM"/>
              </w:rPr>
              <w:t>11.24-րդ հոդվածով սահմանվել են Փաստահավաք հանձնաժողովի լիազորությունները, որոնք իրենցից ենթադրում են Փ</w:t>
            </w:r>
            <w:r w:rsidR="00E25054" w:rsidRPr="00F7153B">
              <w:rPr>
                <w:rFonts w:ascii="GHEA Grapalat" w:hAnsi="GHEA Grapalat"/>
                <w:lang w:val="hy-AM"/>
              </w:rPr>
              <w:t>ա</w:t>
            </w:r>
            <w:r w:rsidR="00652B93" w:rsidRPr="00F7153B">
              <w:rPr>
                <w:rFonts w:ascii="GHEA Grapalat" w:hAnsi="GHEA Grapalat"/>
                <w:lang w:val="hy-AM"/>
              </w:rPr>
              <w:t>ստահավաք գործունեության իրականաց</w:t>
            </w:r>
            <w:r w:rsidR="00E25054" w:rsidRPr="00F7153B">
              <w:rPr>
                <w:rFonts w:ascii="GHEA Grapalat" w:hAnsi="GHEA Grapalat"/>
                <w:lang w:val="hy-AM"/>
              </w:rPr>
              <w:t xml:space="preserve">մանն ուղղված </w:t>
            </w:r>
            <w:r w:rsidR="00CA2261" w:rsidRPr="00F7153B">
              <w:rPr>
                <w:rFonts w:ascii="GHEA Grapalat" w:hAnsi="GHEA Grapalat"/>
                <w:lang w:val="hy-AM"/>
              </w:rPr>
              <w:t>գործողությունների ամբողջություն</w:t>
            </w:r>
            <w:r w:rsidR="00E25054" w:rsidRPr="00F7153B">
              <w:rPr>
                <w:rFonts w:ascii="GHEA Grapalat" w:hAnsi="GHEA Grapalat"/>
                <w:lang w:val="hy-AM"/>
              </w:rPr>
              <w:t>՝ այդ թվում Նախագծի 11.2.-րդ հոդվածի 2-րդ մասով սահմանվող գործունեության ոլորտների</w:t>
            </w:r>
            <w:r w:rsidR="00CA2261" w:rsidRPr="00F7153B">
              <w:rPr>
                <w:rFonts w:ascii="GHEA Grapalat" w:hAnsi="GHEA Grapalat"/>
                <w:lang w:val="hy-AM"/>
              </w:rPr>
              <w:t xml:space="preserve"> ուսումնասիրման եղանակներ:</w:t>
            </w:r>
          </w:p>
        </w:tc>
      </w:tr>
      <w:tr w:rsidR="001A5024" w:rsidRPr="006C012B" w14:paraId="0268CE6F" w14:textId="77777777" w:rsidTr="00956BE4">
        <w:trPr>
          <w:trHeight w:val="906"/>
        </w:trPr>
        <w:tc>
          <w:tcPr>
            <w:tcW w:w="7306" w:type="dxa"/>
          </w:tcPr>
          <w:p w14:paraId="3D0F9885" w14:textId="2D59A076" w:rsidR="00A907B6" w:rsidRPr="006C012B" w:rsidRDefault="00A907B6">
            <w:pPr>
              <w:shd w:val="clear" w:color="auto" w:fill="FFFFFF"/>
              <w:spacing w:line="360" w:lineRule="auto"/>
              <w:jc w:val="both"/>
              <w:rPr>
                <w:rFonts w:ascii="GHEA Grapalat" w:hAnsi="GHEA Grapalat" w:cs="Arial"/>
                <w:color w:val="222222"/>
                <w:lang w:val="hy-AM" w:eastAsia="en-US"/>
              </w:rPr>
            </w:pPr>
            <w:r w:rsidRPr="006C012B">
              <w:rPr>
                <w:rFonts w:ascii="GHEA Grapalat" w:hAnsi="GHEA Grapalat" w:cs="Arial"/>
                <w:color w:val="222222"/>
                <w:lang w:val="hy-AM"/>
              </w:rPr>
              <w:lastRenderedPageBreak/>
              <w:t>9. Առաջարկվում է Նախագծի 11.4-րդ հոդվածի 2-րդ մասի Հայաստանի Հանրապետությունում 1991 թվականի սեպտեմբերի 21-ից մինչև 2022 թվականը ներառյալ ժամանակահատվածի ընթացքում» բառերը փոխարինել «ուսումնասիրվող</w:t>
            </w:r>
            <w:r w:rsidR="00CA2261" w:rsidRPr="006C012B">
              <w:rPr>
                <w:rFonts w:ascii="GHEA Grapalat" w:hAnsi="GHEA Grapalat" w:cs="Arial"/>
                <w:color w:val="222222"/>
                <w:lang w:val="hy-AM" w:eastAsia="en-US"/>
              </w:rPr>
              <w:t xml:space="preserve"> </w:t>
            </w:r>
            <w:r w:rsidRPr="006C012B">
              <w:rPr>
                <w:rFonts w:ascii="GHEA Grapalat" w:hAnsi="GHEA Grapalat" w:cs="Arial"/>
                <w:color w:val="222222"/>
                <w:lang w:val="hy-AM"/>
              </w:rPr>
              <w:t>ժամանակահատվածի ընթացքում» բառերով:</w:t>
            </w:r>
          </w:p>
          <w:p w14:paraId="7927340D" w14:textId="77777777"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7004C790" w14:textId="41AF6D33" w:rsidR="001A5024" w:rsidRPr="006C012B" w:rsidRDefault="00CA2261">
            <w:pPr>
              <w:spacing w:line="360" w:lineRule="auto"/>
              <w:ind w:firstLine="720"/>
              <w:jc w:val="center"/>
              <w:rPr>
                <w:rFonts w:ascii="GHEA Grapalat" w:hAnsi="GHEA Grapalat"/>
                <w:b/>
                <w:lang w:val="hy-AM"/>
              </w:rPr>
            </w:pPr>
            <w:r w:rsidRPr="006C012B">
              <w:rPr>
                <w:rFonts w:ascii="GHEA Grapalat" w:hAnsi="GHEA Grapalat"/>
                <w:b/>
                <w:lang w:val="hy-AM"/>
              </w:rPr>
              <w:t>Ընդունվել է:</w:t>
            </w:r>
          </w:p>
        </w:tc>
      </w:tr>
      <w:tr w:rsidR="001A5024" w:rsidRPr="00A74A5E" w14:paraId="38F3CBD5" w14:textId="77777777" w:rsidTr="00956BE4">
        <w:trPr>
          <w:trHeight w:val="906"/>
        </w:trPr>
        <w:tc>
          <w:tcPr>
            <w:tcW w:w="7306" w:type="dxa"/>
          </w:tcPr>
          <w:p w14:paraId="1EF19232" w14:textId="269A3290" w:rsidR="00A907B6" w:rsidRPr="006C012B" w:rsidRDefault="00A907B6">
            <w:pPr>
              <w:shd w:val="clear" w:color="auto" w:fill="FFFFFF"/>
              <w:spacing w:line="360" w:lineRule="auto"/>
              <w:jc w:val="both"/>
              <w:rPr>
                <w:rFonts w:ascii="GHEA Grapalat" w:hAnsi="GHEA Grapalat" w:cs="Arial"/>
                <w:color w:val="222222"/>
                <w:lang w:val="hy-AM" w:eastAsia="en-US"/>
              </w:rPr>
            </w:pPr>
            <w:r w:rsidRPr="006C012B">
              <w:rPr>
                <w:rFonts w:ascii="GHEA Grapalat" w:hAnsi="GHEA Grapalat" w:cs="Arial"/>
                <w:color w:val="222222"/>
                <w:lang w:val="hy-AM"/>
              </w:rPr>
              <w:t xml:space="preserve">10. Նախագծի 11.12-րդ հոդվածի 4-րդ մասով սահմանված է՝ Երկրորդ փուլում գնահատվում է թեկնածուի համապատասխանությունը սահմանված պահանջներին: Մասնավորապես թեկնածուների ընտրության ընթացքում հաշվի է առնվում առաջադրված թեկնածուի փորձառությունը, ծավալած մասնագիտական գործունեությունը, նրա կողմից կամ մասնակցությամբ իրականացված ծրագրերի, հրապարակված աշխատանքների, կատարված հետազոտությունների բնույթը, </w:t>
            </w:r>
            <w:r w:rsidRPr="006C012B">
              <w:rPr>
                <w:rFonts w:ascii="GHEA Grapalat" w:hAnsi="GHEA Grapalat" w:cs="Arial"/>
                <w:color w:val="222222"/>
                <w:lang w:val="hy-AM"/>
              </w:rPr>
              <w:lastRenderedPageBreak/>
              <w:t>քանակը, ճանաչվածության աստիճանը, սեռերի հավասար ներկայացվածության ապահովման անհրաժեշտո</w:t>
            </w:r>
            <w:r w:rsidR="00FC05F1" w:rsidRPr="006C012B">
              <w:rPr>
                <w:rFonts w:ascii="GHEA Grapalat" w:hAnsi="GHEA Grapalat" w:cs="Arial"/>
                <w:color w:val="222222"/>
                <w:lang w:val="hy-AM"/>
              </w:rPr>
              <w:t>ւթյունը և ուշադրության</w:t>
            </w:r>
            <w:r w:rsidRPr="006C012B">
              <w:rPr>
                <w:rFonts w:ascii="GHEA Grapalat" w:hAnsi="GHEA Grapalat" w:cs="Arial"/>
                <w:color w:val="222222"/>
                <w:lang w:val="hy-AM"/>
              </w:rPr>
              <w:t xml:space="preserve"> արժանի այլ հանգամանքներ:</w:t>
            </w:r>
          </w:p>
          <w:p w14:paraId="09C43A31" w14:textId="2A7EC698" w:rsidR="001A5024"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Առաջարկվում է Նախագծով սահմա</w:t>
            </w:r>
            <w:r w:rsidR="00CA2261" w:rsidRPr="006C012B">
              <w:rPr>
                <w:rFonts w:ascii="GHEA Grapalat" w:hAnsi="GHEA Grapalat" w:cs="Arial"/>
                <w:color w:val="222222"/>
                <w:lang w:val="hy-AM"/>
              </w:rPr>
              <w:t xml:space="preserve">նել նաև, թե ում կողմից են ընտրվելու </w:t>
            </w:r>
            <w:r w:rsidRPr="006C012B">
              <w:rPr>
                <w:rFonts w:ascii="GHEA Grapalat" w:hAnsi="GHEA Grapalat" w:cs="Arial"/>
                <w:color w:val="222222"/>
                <w:lang w:val="hy-AM"/>
              </w:rPr>
              <w:t>թեկնածուները:</w:t>
            </w:r>
          </w:p>
        </w:tc>
        <w:tc>
          <w:tcPr>
            <w:tcW w:w="6487" w:type="dxa"/>
            <w:gridSpan w:val="2"/>
          </w:tcPr>
          <w:p w14:paraId="689385AB" w14:textId="09973A10" w:rsidR="001B58B6" w:rsidRDefault="001B58B6">
            <w:pPr>
              <w:pStyle w:val="Normal1"/>
              <w:spacing w:line="360" w:lineRule="auto"/>
              <w:ind w:firstLine="380"/>
              <w:jc w:val="center"/>
              <w:rPr>
                <w:rFonts w:ascii="GHEA Grapalat" w:eastAsia="GHEA Grapalat" w:hAnsi="GHEA Grapalat" w:cs="GHEA Grapalat"/>
                <w:b/>
                <w:lang w:val="hy-AM"/>
              </w:rPr>
            </w:pPr>
            <w:r w:rsidRPr="006C012B">
              <w:rPr>
                <w:rFonts w:ascii="GHEA Grapalat" w:eastAsia="GHEA Grapalat" w:hAnsi="GHEA Grapalat" w:cs="GHEA Grapalat"/>
                <w:b/>
                <w:lang w:val="hy-AM"/>
              </w:rPr>
              <w:lastRenderedPageBreak/>
              <w:t>Ընդունվել է:</w:t>
            </w:r>
          </w:p>
          <w:p w14:paraId="099B2466" w14:textId="724AC1FA" w:rsidR="00467098" w:rsidRPr="00FC57F4" w:rsidRDefault="00467098" w:rsidP="00D13D97">
            <w:pPr>
              <w:pStyle w:val="Normal1"/>
              <w:spacing w:line="360" w:lineRule="auto"/>
              <w:ind w:firstLine="380"/>
              <w:jc w:val="center"/>
              <w:rPr>
                <w:rFonts w:ascii="GHEA Grapalat" w:eastAsia="GHEA Grapalat" w:hAnsi="GHEA Grapalat" w:cs="GHEA Grapalat"/>
                <w:lang w:val="hy-AM"/>
              </w:rPr>
            </w:pPr>
            <w:r w:rsidRPr="00FC57F4">
              <w:rPr>
                <w:rFonts w:ascii="GHEA Grapalat" w:eastAsia="GHEA Grapalat" w:hAnsi="GHEA Grapalat" w:cs="GHEA Grapalat"/>
                <w:lang w:val="hy-AM"/>
              </w:rPr>
              <w:t>Օրենքի նախագիծը լրամշակվել է:</w:t>
            </w:r>
          </w:p>
          <w:p w14:paraId="47F91051" w14:textId="54DCA7AB" w:rsidR="001A6ACB" w:rsidRPr="006C012B" w:rsidRDefault="001A6ACB">
            <w:pPr>
              <w:spacing w:line="360" w:lineRule="auto"/>
              <w:ind w:firstLine="720"/>
              <w:jc w:val="both"/>
              <w:rPr>
                <w:rFonts w:ascii="GHEA Grapalat" w:hAnsi="GHEA Grapalat"/>
                <w:lang w:val="hy-AM"/>
              </w:rPr>
            </w:pPr>
          </w:p>
        </w:tc>
      </w:tr>
      <w:tr w:rsidR="001A5024" w:rsidRPr="00A74A5E" w14:paraId="11EB787F" w14:textId="77777777" w:rsidTr="00956BE4">
        <w:trPr>
          <w:trHeight w:val="906"/>
        </w:trPr>
        <w:tc>
          <w:tcPr>
            <w:tcW w:w="7306" w:type="dxa"/>
          </w:tcPr>
          <w:p w14:paraId="0A6D929F" w14:textId="77777777" w:rsidR="00A907B6" w:rsidRPr="006C012B" w:rsidRDefault="00A907B6">
            <w:pPr>
              <w:shd w:val="clear" w:color="auto" w:fill="FFFFFF"/>
              <w:spacing w:line="360" w:lineRule="auto"/>
              <w:jc w:val="both"/>
              <w:rPr>
                <w:rFonts w:ascii="GHEA Grapalat" w:hAnsi="GHEA Grapalat" w:cs="Arial"/>
                <w:color w:val="222222"/>
                <w:lang w:val="hy-AM" w:eastAsia="en-US"/>
              </w:rPr>
            </w:pPr>
            <w:r w:rsidRPr="006C012B">
              <w:rPr>
                <w:rFonts w:ascii="GHEA Grapalat" w:hAnsi="GHEA Grapalat" w:cs="Arial"/>
                <w:color w:val="222222"/>
                <w:lang w:val="hy-AM"/>
              </w:rPr>
              <w:lastRenderedPageBreak/>
              <w:t>11. Նախագծի 11.14-րդ հոդվածի 1-ին մասի 3-րդ կետի համաձայն՝ Փաստահավաք հանձնաժողովի նախագահը հրավիրում և վարում է Փաստահավաք հանձնաժողովի նիստերը, ստորագրում Փաստահավաք հանձնաժողովի որոշումները և նիստերի արձանագրությունները:</w:t>
            </w:r>
          </w:p>
          <w:p w14:paraId="289EA64B" w14:textId="77777777"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Առաջարկվում է նիստերի արձանագրությունների ստորագրության գործառույթը վերապահել հանձնաժողովի բոլոր անդամներին, հիմք ընդունելով այն հանգամանքը, որ յուրաքանչյուր անդամ ստորագրությամբ հավաստում է նիստերի ընթացքում քննարկված հարցերի վերաբերյալ իր արտահայտած դիրքորոշման համար։</w:t>
            </w:r>
          </w:p>
          <w:p w14:paraId="7BDF81D1" w14:textId="77777777"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02163FDE" w14:textId="2EA5B376" w:rsidR="001A5024" w:rsidRPr="006C012B" w:rsidRDefault="00D50425">
            <w:pPr>
              <w:spacing w:line="360" w:lineRule="auto"/>
              <w:ind w:firstLine="720"/>
              <w:jc w:val="center"/>
              <w:rPr>
                <w:rFonts w:ascii="GHEA Grapalat" w:hAnsi="GHEA Grapalat"/>
                <w:b/>
                <w:lang w:val="hy-AM"/>
              </w:rPr>
            </w:pPr>
            <w:r>
              <w:rPr>
                <w:rFonts w:ascii="GHEA Grapalat" w:hAnsi="GHEA Grapalat"/>
                <w:b/>
                <w:lang w:val="hy-AM"/>
              </w:rPr>
              <w:t>Չի ընդունվել</w:t>
            </w:r>
            <w:r w:rsidR="008202BA" w:rsidRPr="006C012B">
              <w:rPr>
                <w:rFonts w:ascii="GHEA Grapalat" w:hAnsi="GHEA Grapalat"/>
                <w:b/>
                <w:lang w:val="hy-AM"/>
              </w:rPr>
              <w:t>:</w:t>
            </w:r>
          </w:p>
          <w:p w14:paraId="1E1A9A01" w14:textId="77777777" w:rsidR="008202BA" w:rsidRPr="006C012B" w:rsidRDefault="008202BA">
            <w:pPr>
              <w:spacing w:line="360" w:lineRule="auto"/>
              <w:ind w:firstLine="720"/>
              <w:jc w:val="both"/>
              <w:rPr>
                <w:rFonts w:ascii="GHEA Grapalat" w:hAnsi="GHEA Grapalat"/>
                <w:lang w:val="hy-AM"/>
              </w:rPr>
            </w:pPr>
            <w:r w:rsidRPr="006C012B">
              <w:rPr>
                <w:rFonts w:ascii="GHEA Grapalat" w:hAnsi="GHEA Grapalat"/>
                <w:lang w:val="hy-AM"/>
              </w:rPr>
              <w:t>Օրենքի նախագծի 6-րդ հոդվածով լրացվող  11.14.-րդ հոդվածի 1-ին մասի 3-րդ կետը լրացվել է հետևյալ բովանդակությամբ նոր նախադասությամբ.</w:t>
            </w:r>
          </w:p>
          <w:p w14:paraId="24CF3159" w14:textId="3912B4D3" w:rsidR="008202BA" w:rsidRPr="006C012B" w:rsidRDefault="008202BA">
            <w:pPr>
              <w:spacing w:line="360" w:lineRule="auto"/>
              <w:ind w:firstLine="720"/>
              <w:jc w:val="both"/>
              <w:rPr>
                <w:rFonts w:ascii="GHEA Grapalat" w:hAnsi="GHEA Grapalat"/>
                <w:lang w:val="hy-AM"/>
              </w:rPr>
            </w:pPr>
            <w:r w:rsidRPr="006C012B">
              <w:rPr>
                <w:rFonts w:ascii="GHEA Grapalat" w:hAnsi="GHEA Grapalat"/>
                <w:lang w:val="hy-AM"/>
              </w:rPr>
              <w:t>«Փա</w:t>
            </w:r>
            <w:r w:rsidR="00966CE1">
              <w:rPr>
                <w:rFonts w:ascii="GHEA Grapalat" w:hAnsi="GHEA Grapalat"/>
                <w:lang w:val="hy-AM"/>
              </w:rPr>
              <w:t xml:space="preserve">ստահավաք հանձնաժողովի նախագահը </w:t>
            </w:r>
            <w:r w:rsidRPr="006C012B">
              <w:rPr>
                <w:rFonts w:ascii="GHEA Grapalat" w:hAnsi="GHEA Grapalat"/>
                <w:lang w:val="hy-AM"/>
              </w:rPr>
              <w:t>պատասխանատվություն է կրում նիստի արձանագրությունում առկա տեղեկությունների հավաստիության համար.»:</w:t>
            </w:r>
          </w:p>
          <w:p w14:paraId="48842E27" w14:textId="45BBE239" w:rsidR="008202BA" w:rsidRPr="006C012B" w:rsidRDefault="008202BA">
            <w:pPr>
              <w:spacing w:line="360" w:lineRule="auto"/>
              <w:ind w:firstLine="720"/>
              <w:jc w:val="both"/>
              <w:rPr>
                <w:rFonts w:ascii="GHEA Grapalat" w:hAnsi="GHEA Grapalat"/>
                <w:b/>
                <w:lang w:val="hy-AM"/>
              </w:rPr>
            </w:pPr>
            <w:r w:rsidRPr="006C012B">
              <w:rPr>
                <w:rFonts w:ascii="GHEA Grapalat" w:hAnsi="GHEA Grapalat"/>
                <w:lang w:val="hy-AM"/>
              </w:rPr>
              <w:t xml:space="preserve">Քանի որ աշխատանքների կազմակերպման արդյունավետությունից ելնելով առավել նպատակահարմար է, որ </w:t>
            </w:r>
            <w:r w:rsidR="00EC3EFF" w:rsidRPr="006C012B">
              <w:rPr>
                <w:rFonts w:ascii="GHEA Grapalat" w:hAnsi="GHEA Grapalat"/>
                <w:lang w:val="hy-AM"/>
              </w:rPr>
              <w:t xml:space="preserve">նիստերի արձանագրությունները ստորագրվեն միայն  հանձնաժողովի նախագահի կողմից, սահմանվում է լրացուցիչ կարգավորում, համաձայն որի </w:t>
            </w:r>
            <w:r w:rsidR="00EC3EFF" w:rsidRPr="006C012B">
              <w:rPr>
                <w:rFonts w:ascii="GHEA Grapalat" w:eastAsia="GHEA Grapalat" w:hAnsi="GHEA Grapalat" w:cs="GHEA Grapalat"/>
                <w:lang w:val="hy-AM"/>
              </w:rPr>
              <w:t xml:space="preserve">Փաստահավաք հանձնաժողովի նախագահը պատասխանատվություն է </w:t>
            </w:r>
            <w:r w:rsidR="00EC3EFF" w:rsidRPr="006C012B">
              <w:rPr>
                <w:rFonts w:ascii="GHEA Grapalat" w:eastAsia="GHEA Grapalat" w:hAnsi="GHEA Grapalat" w:cs="GHEA Grapalat"/>
                <w:lang w:val="hy-AM"/>
              </w:rPr>
              <w:lastRenderedPageBreak/>
              <w:t>կրելու նիստի արձանագրությունում առկա տեղեկությունների հավաստիության համար:</w:t>
            </w:r>
          </w:p>
        </w:tc>
      </w:tr>
      <w:tr w:rsidR="001A5024" w:rsidRPr="00A74A5E" w14:paraId="4042C040" w14:textId="77777777" w:rsidTr="00956BE4">
        <w:trPr>
          <w:trHeight w:val="906"/>
        </w:trPr>
        <w:tc>
          <w:tcPr>
            <w:tcW w:w="7306" w:type="dxa"/>
          </w:tcPr>
          <w:p w14:paraId="117A49F3" w14:textId="786C9C48" w:rsidR="001A5024" w:rsidRPr="00260E61" w:rsidRDefault="00A907B6">
            <w:pPr>
              <w:pStyle w:val="ListParagraph"/>
              <w:spacing w:line="360" w:lineRule="auto"/>
              <w:ind w:left="14" w:firstLine="270"/>
              <w:jc w:val="both"/>
              <w:rPr>
                <w:rFonts w:ascii="GHEA Grapalat" w:hAnsi="GHEA Grapalat"/>
                <w:sz w:val="24"/>
                <w:szCs w:val="24"/>
                <w:shd w:val="clear" w:color="auto" w:fill="FFFFFF"/>
                <w:lang w:val="hy-AM"/>
              </w:rPr>
            </w:pPr>
            <w:r w:rsidRPr="00260E61">
              <w:rPr>
                <w:rFonts w:ascii="GHEA Grapalat" w:hAnsi="GHEA Grapalat" w:cs="Arial"/>
                <w:color w:val="222222"/>
                <w:sz w:val="24"/>
                <w:szCs w:val="24"/>
                <w:shd w:val="clear" w:color="auto" w:fill="FFFFFF"/>
                <w:lang w:val="hy-AM"/>
              </w:rPr>
              <w:lastRenderedPageBreak/>
              <w:t>12. Առաջարկվում է Նախագծի 11.14-րդ հոդվածը լրացնել 6-րդ մասով, որով կսահմանվի փաստահավաք հանձնաժողովի անդամի հաշվետվողականությունը իր համակարգման ներքո գտնվող, իրեն հանձնարարված ոլորտում աշխատանքների կատարման գործընթացի վերաբերյալ։</w:t>
            </w:r>
          </w:p>
        </w:tc>
        <w:tc>
          <w:tcPr>
            <w:tcW w:w="6487" w:type="dxa"/>
            <w:gridSpan w:val="2"/>
          </w:tcPr>
          <w:p w14:paraId="02EAA933" w14:textId="77777777" w:rsidR="001A5024" w:rsidRPr="00260E61" w:rsidRDefault="00D5051E">
            <w:pPr>
              <w:spacing w:line="360" w:lineRule="auto"/>
              <w:ind w:firstLine="720"/>
              <w:jc w:val="center"/>
              <w:rPr>
                <w:rFonts w:ascii="GHEA Grapalat" w:hAnsi="GHEA Grapalat"/>
                <w:b/>
                <w:lang w:val="hy-AM"/>
              </w:rPr>
            </w:pPr>
            <w:r w:rsidRPr="00260E61">
              <w:rPr>
                <w:rFonts w:ascii="GHEA Grapalat" w:hAnsi="GHEA Grapalat"/>
                <w:b/>
                <w:lang w:val="hy-AM"/>
              </w:rPr>
              <w:t>Չի ընդունվել:</w:t>
            </w:r>
          </w:p>
          <w:p w14:paraId="414ACF92" w14:textId="77777777" w:rsidR="00412F25" w:rsidRPr="00260E61" w:rsidRDefault="000118DB">
            <w:pPr>
              <w:pStyle w:val="Normal1"/>
              <w:spacing w:line="360" w:lineRule="auto"/>
              <w:ind w:firstLine="720"/>
              <w:jc w:val="both"/>
              <w:rPr>
                <w:rFonts w:ascii="GHEA Grapalat" w:eastAsia="GHEA Grapalat" w:hAnsi="GHEA Grapalat" w:cs="GHEA Grapalat"/>
                <w:color w:val="000000"/>
                <w:lang w:val="hy-AM"/>
              </w:rPr>
            </w:pPr>
            <w:r w:rsidRPr="00260E61">
              <w:rPr>
                <w:rFonts w:ascii="GHEA Grapalat" w:hAnsi="GHEA Grapalat"/>
                <w:lang w:val="hy-AM"/>
              </w:rPr>
              <w:t>Նախագծի 6-րդ հոդվածով լրացվող 11.3-րդ հոդվածի 1-ին մասի համաձայն՝ «</w:t>
            </w:r>
            <w:r w:rsidRPr="00260E61">
              <w:rPr>
                <w:rFonts w:ascii="GHEA Grapalat" w:eastAsia="GHEA Grapalat" w:hAnsi="GHEA Grapalat" w:cs="GHEA Grapalat"/>
                <w:color w:val="000000"/>
                <w:lang w:val="hy-AM"/>
              </w:rPr>
              <w:t xml:space="preserve">Փաստահավաք հանձնաժողովը գործում է անձանց իրավունքների և արժանապատվության հարգման և պաշտպանության, </w:t>
            </w:r>
            <w:r w:rsidRPr="00260E61">
              <w:rPr>
                <w:rFonts w:ascii="GHEA Grapalat" w:eastAsia="GHEA Grapalat" w:hAnsi="GHEA Grapalat" w:cs="GHEA Grapalat"/>
                <w:lang w:val="hy-AM"/>
              </w:rPr>
              <w:t xml:space="preserve">օբյեկտիվության և անկողմնակալության, </w:t>
            </w:r>
            <w:r w:rsidRPr="00260E61">
              <w:rPr>
                <w:rFonts w:ascii="GHEA Grapalat" w:eastAsia="GHEA Grapalat" w:hAnsi="GHEA Grapalat" w:cs="GHEA Grapalat"/>
                <w:color w:val="000000"/>
                <w:lang w:val="hy-AM"/>
              </w:rPr>
              <w:t>քաղաքական չեզոքության, կոլեգիալության, հանրային հաշվետվողականության և թափանցիկության, համագործակցության սկզբունքների հիման վրա</w:t>
            </w:r>
            <w:r w:rsidR="00412F25" w:rsidRPr="00260E61">
              <w:rPr>
                <w:rFonts w:ascii="GHEA Grapalat" w:eastAsia="GHEA Grapalat" w:hAnsi="GHEA Grapalat" w:cs="GHEA Grapalat"/>
                <w:color w:val="000000"/>
                <w:lang w:val="hy-AM"/>
              </w:rPr>
              <w:t xml:space="preserve">:»: </w:t>
            </w:r>
          </w:p>
          <w:p w14:paraId="1EE90475" w14:textId="364C91BF" w:rsidR="00104E8D" w:rsidRPr="00260E61" w:rsidRDefault="000118DB">
            <w:pPr>
              <w:pStyle w:val="Normal1"/>
              <w:spacing w:line="360" w:lineRule="auto"/>
              <w:ind w:firstLine="720"/>
              <w:jc w:val="both"/>
              <w:rPr>
                <w:rFonts w:ascii="GHEA Grapalat" w:eastAsia="GHEA Grapalat" w:hAnsi="GHEA Grapalat" w:cs="GHEA Grapalat"/>
                <w:color w:val="000000"/>
                <w:lang w:val="hy-AM"/>
              </w:rPr>
            </w:pPr>
            <w:r w:rsidRPr="00260E61">
              <w:rPr>
                <w:rFonts w:ascii="GHEA Grapalat" w:eastAsia="GHEA Grapalat" w:hAnsi="GHEA Grapalat" w:cs="GHEA Grapalat"/>
                <w:color w:val="000000"/>
                <w:lang w:val="hy-AM"/>
              </w:rPr>
              <w:t xml:space="preserve">Նույն հոդվածի 11.8-րդ </w:t>
            </w:r>
            <w:r w:rsidR="00F578D6" w:rsidRPr="00260E61">
              <w:rPr>
                <w:rFonts w:ascii="GHEA Grapalat" w:eastAsia="GHEA Grapalat" w:hAnsi="GHEA Grapalat" w:cs="GHEA Grapalat"/>
                <w:color w:val="000000"/>
                <w:lang w:val="hy-AM"/>
              </w:rPr>
              <w:t xml:space="preserve">հոդվածով </w:t>
            </w:r>
            <w:r w:rsidRPr="00260E61">
              <w:rPr>
                <w:rFonts w:ascii="GHEA Grapalat" w:eastAsia="GHEA Grapalat" w:hAnsi="GHEA Grapalat" w:cs="GHEA Grapalat"/>
                <w:color w:val="000000"/>
                <w:lang w:val="hy-AM"/>
              </w:rPr>
              <w:t xml:space="preserve">սահմանվում է </w:t>
            </w:r>
            <w:r w:rsidR="00582DAE" w:rsidRPr="00260E61">
              <w:rPr>
                <w:rFonts w:ascii="GHEA Grapalat" w:eastAsia="GHEA Grapalat" w:hAnsi="GHEA Grapalat" w:cs="GHEA Grapalat"/>
                <w:color w:val="000000"/>
                <w:lang w:val="hy-AM"/>
              </w:rPr>
              <w:t xml:space="preserve">թե ինչ կարգով է ապահովվում Փաստահավաք հանձնաժողովի հանրային հաշվետվողականությունը և </w:t>
            </w:r>
            <w:r w:rsidR="00104E8D" w:rsidRPr="00260E61">
              <w:rPr>
                <w:rFonts w:ascii="GHEA Grapalat" w:eastAsia="GHEA Grapalat" w:hAnsi="GHEA Grapalat" w:cs="GHEA Grapalat"/>
                <w:color w:val="000000"/>
                <w:lang w:val="hy-AM"/>
              </w:rPr>
              <w:t>թափանց</w:t>
            </w:r>
            <w:r w:rsidR="00582DAE" w:rsidRPr="00260E61">
              <w:rPr>
                <w:rFonts w:ascii="GHEA Grapalat" w:eastAsia="GHEA Grapalat" w:hAnsi="GHEA Grapalat" w:cs="GHEA Grapalat"/>
                <w:color w:val="000000"/>
                <w:lang w:val="hy-AM"/>
              </w:rPr>
              <w:t>իկությունը</w:t>
            </w:r>
            <w:r w:rsidR="00104E8D" w:rsidRPr="00260E61">
              <w:rPr>
                <w:rFonts w:ascii="GHEA Grapalat" w:eastAsia="GHEA Grapalat" w:hAnsi="GHEA Grapalat" w:cs="GHEA Grapalat"/>
                <w:color w:val="000000"/>
                <w:lang w:val="hy-AM"/>
              </w:rPr>
              <w:t xml:space="preserve">, մասնավորապես «Փաստահավաք հանձնաժողովը սույն օրենքի 11.29-րդ հոդվածով նախատեսված զեկույցները նույն հոդվածով սահմանված կարգով և ժամկետներում ներկայացնում է Հանրային խորհրդին: </w:t>
            </w:r>
          </w:p>
          <w:p w14:paraId="775E2988" w14:textId="77777777" w:rsidR="00D5051E" w:rsidRPr="00260E61" w:rsidRDefault="00104E8D">
            <w:pPr>
              <w:pStyle w:val="Normal1"/>
              <w:spacing w:line="360" w:lineRule="auto"/>
              <w:ind w:firstLine="720"/>
              <w:jc w:val="both"/>
              <w:rPr>
                <w:rFonts w:ascii="GHEA Grapalat" w:eastAsia="GHEA Grapalat" w:hAnsi="GHEA Grapalat" w:cs="GHEA Grapalat"/>
                <w:color w:val="000000"/>
                <w:lang w:val="hy-AM"/>
              </w:rPr>
            </w:pPr>
            <w:r w:rsidRPr="00260E61">
              <w:rPr>
                <w:rFonts w:ascii="GHEA Grapalat" w:eastAsia="GHEA Grapalat" w:hAnsi="GHEA Grapalat" w:cs="GHEA Grapalat"/>
                <w:color w:val="000000"/>
                <w:lang w:val="hy-AM"/>
              </w:rPr>
              <w:lastRenderedPageBreak/>
              <w:t>Փաստահավաք հանձնաժողովի բոլոր անդամները, Հանրային խորհրդի բոլոր անդամները և Հանրային խորհրդի քարտուղարության աշխատակիցները պարտավոր են պահպանել իրենց կողմից ուսումնասիրված և ուսումնասիրվող բոլոր փաստաթղթերի, նյութերի, տվյալների, տեղեկությունների, խախտում կատարած, տուժած և տեղեկություններ հաղորդած անձանց գաղտնիությունը, բացառությամբ սույն օրենքով նախատեսված կարգով համապատասխան տեղեկությունների հանրայնացման, այդ թվում` դրանք Փաստահավաք հանձնաժողովի զեկույցների մեջ ներառելու և հրապարակելու, ինչպես նաև օրենքով նախատեսված դեպքերում և կարգով այլ մարմիններին և անձանց տրամադրելու դեպքերի: Սույն մասով նախատեսված սահմանափակումը տարածվում է նաև Փաստահավաք հանձնաժողովի նախկին անդամի և Փաստահավաք հանձնաժողովի գործունեության ընթացքում աշխատանքներ կատարած վարչապետի աշխատակազմի համապատասխան կառուցվածքային ստորաբաժանման աշխատակցի նկատմամբ:»</w:t>
            </w:r>
          </w:p>
          <w:p w14:paraId="1B73B065" w14:textId="1A080AB0" w:rsidR="00993C47" w:rsidRPr="00260E61" w:rsidRDefault="00081873">
            <w:pPr>
              <w:pStyle w:val="Normal1"/>
              <w:spacing w:line="360" w:lineRule="auto"/>
              <w:ind w:firstLine="720"/>
              <w:jc w:val="both"/>
              <w:rPr>
                <w:rFonts w:ascii="GHEA Grapalat" w:eastAsia="GHEA Grapalat" w:hAnsi="GHEA Grapalat" w:cs="GHEA Grapalat"/>
                <w:color w:val="000000"/>
                <w:lang w:val="hy-AM"/>
              </w:rPr>
            </w:pPr>
            <w:r w:rsidRPr="00260E61">
              <w:rPr>
                <w:rFonts w:ascii="GHEA Grapalat" w:eastAsia="GHEA Grapalat" w:hAnsi="GHEA Grapalat" w:cs="GHEA Grapalat"/>
                <w:color w:val="000000"/>
                <w:lang w:val="hy-AM"/>
              </w:rPr>
              <w:lastRenderedPageBreak/>
              <w:t>Վերը նշվածից բխում է, որ</w:t>
            </w:r>
            <w:r w:rsidR="00993C47" w:rsidRPr="00260E61">
              <w:rPr>
                <w:rFonts w:ascii="GHEA Grapalat" w:eastAsia="GHEA Grapalat" w:hAnsi="GHEA Grapalat" w:cs="GHEA Grapalat"/>
                <w:color w:val="000000"/>
                <w:lang w:val="hy-AM"/>
              </w:rPr>
              <w:t xml:space="preserve"> Փաստահավաք հանձնաժողովը գործելով որպես կոլեգիալ մարմին, Փաստահավաք հանձնաժողովի զեկույցները, կատարված աշխատանքները հրապարակելու է ոչ թե Փաստահավաք հանձնաժողովի անդամներից որևէ մեկի, այլ հենց հանձնաժողովի անունից</w:t>
            </w:r>
            <w:r w:rsidR="00CF34F0" w:rsidRPr="00260E61">
              <w:rPr>
                <w:rFonts w:ascii="GHEA Grapalat" w:eastAsia="GHEA Grapalat" w:hAnsi="GHEA Grapalat" w:cs="GHEA Grapalat"/>
                <w:color w:val="000000"/>
                <w:lang w:val="hy-AM"/>
              </w:rPr>
              <w:t>:</w:t>
            </w:r>
          </w:p>
        </w:tc>
      </w:tr>
      <w:tr w:rsidR="001A5024" w:rsidRPr="00A74A5E" w14:paraId="1730F26D" w14:textId="77777777" w:rsidTr="00956BE4">
        <w:trPr>
          <w:trHeight w:val="906"/>
        </w:trPr>
        <w:tc>
          <w:tcPr>
            <w:tcW w:w="7306" w:type="dxa"/>
          </w:tcPr>
          <w:p w14:paraId="0BBD90BA" w14:textId="77777777" w:rsidR="00A907B6" w:rsidRPr="00260E61" w:rsidRDefault="00A907B6">
            <w:pPr>
              <w:shd w:val="clear" w:color="auto" w:fill="FFFFFF"/>
              <w:spacing w:line="360" w:lineRule="auto"/>
              <w:jc w:val="both"/>
              <w:rPr>
                <w:rFonts w:ascii="GHEA Grapalat" w:hAnsi="GHEA Grapalat" w:cs="Arial"/>
                <w:color w:val="222222"/>
                <w:lang w:val="hy-AM" w:eastAsia="en-US"/>
              </w:rPr>
            </w:pPr>
            <w:r w:rsidRPr="00260E61">
              <w:rPr>
                <w:rFonts w:ascii="GHEA Grapalat" w:hAnsi="GHEA Grapalat" w:cs="Arial"/>
                <w:color w:val="222222"/>
                <w:lang w:val="hy-AM"/>
              </w:rPr>
              <w:lastRenderedPageBreak/>
              <w:t>13. Նախագծի 11.16-րդ հոդվածի 1-ին մասի 4-րդ կետի համաձայն՝ Փաստահավաք հանձնաժողովի անդամը ցանկացած գործունեություն իրականացնելիս և բոլոր հանգամանքներում պարտավոր է թույլ չտալ շահերի բախում, բացառել ընտանեկան, հասարակական կամ այլ բնույթի հարաբերությունների իր լիազորությունների իրականացման վրա որևէ ազդեցություն:</w:t>
            </w:r>
          </w:p>
          <w:p w14:paraId="19C41509" w14:textId="41E6B510" w:rsidR="00A907B6" w:rsidRPr="00260E61" w:rsidRDefault="00A907B6">
            <w:pPr>
              <w:shd w:val="clear" w:color="auto" w:fill="FFFFFF"/>
              <w:spacing w:line="360" w:lineRule="auto"/>
              <w:jc w:val="both"/>
              <w:rPr>
                <w:rFonts w:ascii="GHEA Grapalat" w:hAnsi="GHEA Grapalat" w:cs="Arial"/>
                <w:color w:val="222222"/>
                <w:lang w:val="hy-AM"/>
              </w:rPr>
            </w:pPr>
            <w:r w:rsidRPr="00260E61">
              <w:rPr>
                <w:rFonts w:ascii="GHEA Grapalat" w:hAnsi="GHEA Grapalat" w:cs="Arial"/>
                <w:color w:val="222222"/>
                <w:lang w:val="hy-AM"/>
              </w:rPr>
              <w:t>Առաջարկվում է սահմանել «շահերի բախման» հասկացությունը սույն օրենքի</w:t>
            </w:r>
            <w:r w:rsidR="00474F1E" w:rsidRPr="00260E61">
              <w:rPr>
                <w:rFonts w:ascii="GHEA Grapalat" w:hAnsi="GHEA Grapalat" w:cs="Arial"/>
                <w:color w:val="222222"/>
                <w:lang w:val="hy-AM"/>
              </w:rPr>
              <w:t xml:space="preserve"> </w:t>
            </w:r>
            <w:r w:rsidRPr="00260E61">
              <w:rPr>
                <w:rFonts w:ascii="GHEA Grapalat" w:hAnsi="GHEA Grapalat" w:cs="Arial"/>
                <w:color w:val="222222"/>
                <w:lang w:val="hy-AM"/>
              </w:rPr>
              <w:t>իմաստով:</w:t>
            </w:r>
          </w:p>
          <w:p w14:paraId="5BD61B82" w14:textId="77777777" w:rsidR="001A5024" w:rsidRPr="00260E61" w:rsidRDefault="001A5024">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175BCFD2" w14:textId="77777777" w:rsidR="001A5024" w:rsidRPr="00260E61" w:rsidRDefault="00F7153B">
            <w:pPr>
              <w:spacing w:line="360" w:lineRule="auto"/>
              <w:ind w:firstLine="720"/>
              <w:jc w:val="center"/>
              <w:rPr>
                <w:rFonts w:ascii="GHEA Grapalat" w:hAnsi="GHEA Grapalat"/>
                <w:b/>
                <w:lang w:val="hy-AM"/>
              </w:rPr>
            </w:pPr>
            <w:r w:rsidRPr="00260E61">
              <w:rPr>
                <w:rFonts w:ascii="GHEA Grapalat" w:hAnsi="GHEA Grapalat"/>
                <w:b/>
                <w:lang w:val="hy-AM"/>
              </w:rPr>
              <w:t>Ընդունվել է:</w:t>
            </w:r>
          </w:p>
          <w:p w14:paraId="3FEA3646" w14:textId="5D714F04" w:rsidR="00F7153B" w:rsidRPr="00260E61" w:rsidRDefault="00F7153B">
            <w:pPr>
              <w:spacing w:line="360" w:lineRule="auto"/>
              <w:ind w:firstLine="720"/>
              <w:jc w:val="center"/>
              <w:rPr>
                <w:rFonts w:ascii="GHEA Grapalat" w:hAnsi="GHEA Grapalat"/>
                <w:lang w:val="hy-AM"/>
              </w:rPr>
            </w:pPr>
            <w:r w:rsidRPr="00260E61">
              <w:rPr>
                <w:rFonts w:ascii="GHEA Grapalat" w:hAnsi="GHEA Grapalat"/>
                <w:lang w:val="hy-AM"/>
              </w:rPr>
              <w:t>Օրենքի նախագիծը լրացվել է:</w:t>
            </w:r>
          </w:p>
        </w:tc>
      </w:tr>
      <w:tr w:rsidR="001A5024" w:rsidRPr="00A74A5E" w14:paraId="704B063D" w14:textId="77777777" w:rsidTr="00956BE4">
        <w:trPr>
          <w:trHeight w:val="906"/>
        </w:trPr>
        <w:tc>
          <w:tcPr>
            <w:tcW w:w="7306" w:type="dxa"/>
          </w:tcPr>
          <w:p w14:paraId="61829273" w14:textId="77777777" w:rsidR="00A907B6" w:rsidRPr="006C012B" w:rsidRDefault="00A907B6">
            <w:pPr>
              <w:shd w:val="clear" w:color="auto" w:fill="FFFFFF"/>
              <w:spacing w:line="360" w:lineRule="auto"/>
              <w:jc w:val="both"/>
              <w:rPr>
                <w:rFonts w:ascii="GHEA Grapalat" w:hAnsi="GHEA Grapalat" w:cs="Arial"/>
                <w:color w:val="222222"/>
                <w:lang w:val="hy-AM" w:eastAsia="en-US"/>
              </w:rPr>
            </w:pPr>
            <w:r w:rsidRPr="006C012B">
              <w:rPr>
                <w:rFonts w:ascii="GHEA Grapalat" w:hAnsi="GHEA Grapalat" w:cs="Arial"/>
                <w:color w:val="222222"/>
                <w:lang w:val="hy-AM"/>
              </w:rPr>
              <w:t xml:space="preserve">14. Նախագծի 11.17-րդ հոդվածի 5-րդ մասի համաձայն՝ Հարցի քննարկումից հետո Փաստահավաք հանձնաժողովը կայացնում է որոշում: Փաստահավաք հանձնաժողովի՝ ինքնաբացարկ հայտնած կամ բացարկվող անդամը, ինչպես նաև բացարկ </w:t>
            </w:r>
            <w:r w:rsidRPr="006C012B">
              <w:rPr>
                <w:rFonts w:ascii="GHEA Grapalat" w:hAnsi="GHEA Grapalat" w:cs="Arial"/>
                <w:color w:val="222222"/>
                <w:lang w:val="hy-AM"/>
              </w:rPr>
              <w:lastRenderedPageBreak/>
              <w:t>հայտնած անդամը չեն մասնակցում ինքնաբացարկի կամ բացարկի հարցով քվեարկությանը: Ձայների հավասարության դեպքում Փաստահավաք հանձնաժողովի նախագահի ձայնը վճռորոշ է:</w:t>
            </w:r>
          </w:p>
          <w:p w14:paraId="69393485" w14:textId="77777777" w:rsidR="00A907B6" w:rsidRPr="006C012B" w:rsidRDefault="00A907B6">
            <w:pPr>
              <w:shd w:val="clear" w:color="auto" w:fill="FFFFFF"/>
              <w:spacing w:line="360" w:lineRule="auto"/>
              <w:jc w:val="both"/>
              <w:rPr>
                <w:rFonts w:ascii="GHEA Grapalat" w:hAnsi="GHEA Grapalat" w:cs="Arial"/>
                <w:color w:val="222222"/>
                <w:lang w:val="hy-AM"/>
              </w:rPr>
            </w:pPr>
            <w:r w:rsidRPr="006C012B">
              <w:rPr>
                <w:rFonts w:ascii="GHEA Grapalat" w:hAnsi="GHEA Grapalat" w:cs="Arial"/>
                <w:color w:val="222222"/>
                <w:lang w:val="hy-AM"/>
              </w:rPr>
              <w:t>Առաջարկվում է նշված մասը լրացնել Փաստահավաք հանձնաժողովի կողմից կայացված որոշման ընթացակարգի սահմանմամբ, օրինակ՝ կայացնում է որոշում ընդհանուր ձայների մեծամասնությամբ:</w:t>
            </w:r>
          </w:p>
          <w:p w14:paraId="4BD0EEA7" w14:textId="77777777"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523BDA42" w14:textId="77777777" w:rsidR="001A5024" w:rsidRPr="006C012B" w:rsidRDefault="00DE3EC9">
            <w:pPr>
              <w:spacing w:line="360" w:lineRule="auto"/>
              <w:ind w:firstLine="720"/>
              <w:jc w:val="center"/>
              <w:rPr>
                <w:rFonts w:ascii="GHEA Grapalat" w:hAnsi="GHEA Grapalat"/>
                <w:b/>
                <w:lang w:val="hy-AM"/>
              </w:rPr>
            </w:pPr>
            <w:r w:rsidRPr="006C012B">
              <w:rPr>
                <w:rFonts w:ascii="GHEA Grapalat" w:hAnsi="GHEA Grapalat"/>
                <w:b/>
                <w:lang w:val="hy-AM"/>
              </w:rPr>
              <w:lastRenderedPageBreak/>
              <w:t>Չի ընդուն</w:t>
            </w:r>
            <w:r w:rsidR="00820633" w:rsidRPr="006C012B">
              <w:rPr>
                <w:rFonts w:ascii="GHEA Grapalat" w:hAnsi="GHEA Grapalat"/>
                <w:b/>
                <w:lang w:val="hy-AM"/>
              </w:rPr>
              <w:t>վել:</w:t>
            </w:r>
          </w:p>
          <w:p w14:paraId="15904D27" w14:textId="113B8D4B" w:rsidR="007E07FF" w:rsidRPr="006C012B" w:rsidRDefault="007E07FF">
            <w:pPr>
              <w:spacing w:line="360" w:lineRule="auto"/>
              <w:ind w:firstLine="720"/>
              <w:jc w:val="both"/>
              <w:rPr>
                <w:rFonts w:ascii="GHEA Grapalat" w:hAnsi="GHEA Grapalat"/>
                <w:lang w:val="hy-AM"/>
              </w:rPr>
            </w:pPr>
            <w:r w:rsidRPr="006C012B">
              <w:rPr>
                <w:rFonts w:ascii="GHEA Grapalat" w:hAnsi="GHEA Grapalat"/>
                <w:lang w:val="hy-AM"/>
              </w:rPr>
              <w:t>Նախագծով տվյալ հարցը կարգավորված է, մասնավորապես</w:t>
            </w:r>
            <w:r w:rsidR="008714C6" w:rsidRPr="006C012B">
              <w:rPr>
                <w:rFonts w:ascii="GHEA Grapalat" w:hAnsi="GHEA Grapalat"/>
                <w:lang w:val="hy-AM"/>
              </w:rPr>
              <w:t>, ն</w:t>
            </w:r>
            <w:r w:rsidRPr="006C012B">
              <w:rPr>
                <w:rFonts w:ascii="GHEA Grapalat" w:hAnsi="GHEA Grapalat"/>
                <w:lang w:val="hy-AM"/>
              </w:rPr>
              <w:t xml:space="preserve">ախագծի 6-րդ հոդվածով լրացվող 11.28.-րդ հոդվածի 5-րդ մասի համաձայն՝ «5. </w:t>
            </w:r>
            <w:r w:rsidRPr="006C012B">
              <w:rPr>
                <w:rFonts w:ascii="GHEA Grapalat" w:hAnsi="GHEA Grapalat"/>
                <w:lang w:val="hy-AM"/>
              </w:rPr>
              <w:lastRenderedPageBreak/>
              <w:t xml:space="preserve">Փաստահավաք հանձնաժողովը քննարկվող հարցի վերաբերյալ ընդունում է որոշում կամ եզրակացություն՝ Փաստահավաք հանձնաժողովի անդամների ընդհանուր թվի ձայների մեծամասնությամբ:»: </w:t>
            </w:r>
          </w:p>
          <w:p w14:paraId="29605935" w14:textId="124DFF96" w:rsidR="007E07FF" w:rsidRPr="006C012B" w:rsidRDefault="007E07FF">
            <w:pPr>
              <w:spacing w:line="360" w:lineRule="auto"/>
              <w:ind w:firstLine="720"/>
              <w:jc w:val="center"/>
              <w:rPr>
                <w:rFonts w:ascii="GHEA Grapalat" w:hAnsi="GHEA Grapalat"/>
                <w:b/>
                <w:lang w:val="hy-AM"/>
              </w:rPr>
            </w:pPr>
          </w:p>
        </w:tc>
      </w:tr>
      <w:tr w:rsidR="001A5024" w:rsidRPr="00A74A5E" w14:paraId="5AAA65FC" w14:textId="77777777" w:rsidTr="00956BE4">
        <w:trPr>
          <w:trHeight w:val="906"/>
        </w:trPr>
        <w:tc>
          <w:tcPr>
            <w:tcW w:w="7306" w:type="dxa"/>
          </w:tcPr>
          <w:p w14:paraId="3F52AE61" w14:textId="3E5473C9" w:rsidR="00A907B6" w:rsidRPr="00260E61" w:rsidRDefault="008714C6">
            <w:pPr>
              <w:shd w:val="clear" w:color="auto" w:fill="FFFFFF"/>
              <w:spacing w:line="360" w:lineRule="auto"/>
              <w:jc w:val="both"/>
              <w:rPr>
                <w:rFonts w:ascii="GHEA Grapalat" w:hAnsi="GHEA Grapalat" w:cs="Arial"/>
                <w:color w:val="222222"/>
                <w:lang w:val="hy-AM" w:eastAsia="en-US"/>
              </w:rPr>
            </w:pPr>
            <w:r w:rsidRPr="00260E61">
              <w:rPr>
                <w:rFonts w:ascii="GHEA Grapalat" w:hAnsi="GHEA Grapalat" w:cs="Arial"/>
                <w:color w:val="222222"/>
                <w:lang w:val="hy-AM"/>
              </w:rPr>
              <w:lastRenderedPageBreak/>
              <w:t>1</w:t>
            </w:r>
            <w:r w:rsidR="00A907B6" w:rsidRPr="00260E61">
              <w:rPr>
                <w:rFonts w:ascii="GHEA Grapalat" w:hAnsi="GHEA Grapalat" w:cs="Arial"/>
                <w:color w:val="222222"/>
                <w:lang w:val="hy-AM"/>
              </w:rPr>
              <w:t>5. Նախագծի 11.24-րդ հոդվածի 1-ին մասի 1-ին կետի «բ» ենթակետի համաձայն՝ Փաստահավաք հանձնաժողովն իր գործունեության իրականացման համար ունի հետևյալ լիազորությունը՝ կազմակերպել այցելություններ պետական և տեղական ինքնակառավարման մարմինների, դրանց ստորաբաժանումների գտնվելու վայրեր՝ նրանց համաձայնությամբ, ինչպես նաև անձանց մշտական բնակության վայրեր՝ այդ անձանց համաձայնությամբ, իսկ իրավաբանական անձանց գտնվելու վայրեր՝ իրավասու մարմնի համաձայնությամբ:</w:t>
            </w:r>
          </w:p>
          <w:p w14:paraId="61F88465" w14:textId="77777777" w:rsidR="00A907B6" w:rsidRPr="006C012B" w:rsidRDefault="00A907B6">
            <w:pPr>
              <w:shd w:val="clear" w:color="auto" w:fill="FFFFFF"/>
              <w:spacing w:line="360" w:lineRule="auto"/>
              <w:jc w:val="both"/>
              <w:rPr>
                <w:rFonts w:ascii="GHEA Grapalat" w:hAnsi="GHEA Grapalat" w:cs="Arial"/>
                <w:color w:val="222222"/>
                <w:lang w:val="hy-AM"/>
              </w:rPr>
            </w:pPr>
            <w:r w:rsidRPr="00260E61">
              <w:rPr>
                <w:rFonts w:ascii="GHEA Grapalat" w:hAnsi="GHEA Grapalat" w:cs="Arial"/>
                <w:color w:val="222222"/>
                <w:lang w:val="hy-AM"/>
              </w:rPr>
              <w:lastRenderedPageBreak/>
              <w:t>Առաջարկվում է սահմանել նշված ենթակետով սահմանված այցելությունների նպատակը. արդյո՞ք Փաստահավաք հանձնաժողովը սահմանափակվելու է միայն նշված վայրեր այցելությամբ, թե՞ նախատեսվում է այդ այցելությունների շրջանակներում իրականացնել նաև այլ գործողություններ: Կարծում ենք սույն ենթակետն ունի հստակեցման կարիք։</w:t>
            </w:r>
          </w:p>
          <w:p w14:paraId="093B5703" w14:textId="77777777"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2CDDC5FA" w14:textId="06539FCB" w:rsidR="001A5024" w:rsidRPr="006C012B" w:rsidRDefault="00D41F29">
            <w:pPr>
              <w:spacing w:line="360" w:lineRule="auto"/>
              <w:ind w:firstLine="720"/>
              <w:jc w:val="center"/>
              <w:rPr>
                <w:rFonts w:ascii="GHEA Grapalat" w:hAnsi="GHEA Grapalat"/>
                <w:b/>
                <w:lang w:val="hy-AM"/>
              </w:rPr>
            </w:pPr>
            <w:r w:rsidRPr="006C012B">
              <w:rPr>
                <w:rFonts w:ascii="GHEA Grapalat" w:hAnsi="GHEA Grapalat"/>
                <w:b/>
                <w:lang w:val="hy-AM"/>
              </w:rPr>
              <w:lastRenderedPageBreak/>
              <w:t>Չի ընդունվել</w:t>
            </w:r>
            <w:r w:rsidR="00972635" w:rsidRPr="006C012B">
              <w:rPr>
                <w:rFonts w:ascii="GHEA Grapalat" w:hAnsi="GHEA Grapalat"/>
                <w:b/>
                <w:lang w:val="hy-AM"/>
              </w:rPr>
              <w:t>:</w:t>
            </w:r>
          </w:p>
          <w:p w14:paraId="6783F01E" w14:textId="434FFAFD" w:rsidR="00027FD3" w:rsidRPr="006C012B" w:rsidRDefault="00972635">
            <w:pPr>
              <w:pStyle w:val="Normal1"/>
              <w:shd w:val="clear" w:color="auto" w:fill="FFFFFF"/>
              <w:spacing w:line="360" w:lineRule="auto"/>
              <w:ind w:firstLine="450"/>
              <w:jc w:val="both"/>
              <w:rPr>
                <w:rFonts w:ascii="GHEA Grapalat" w:hAnsi="GHEA Grapalat"/>
                <w:lang w:val="hy-AM"/>
              </w:rPr>
            </w:pPr>
            <w:r w:rsidRPr="006C012B">
              <w:rPr>
                <w:rFonts w:ascii="GHEA Grapalat" w:hAnsi="GHEA Grapalat"/>
                <w:b/>
                <w:lang w:val="hy-AM"/>
              </w:rPr>
              <w:tab/>
            </w:r>
            <w:r w:rsidRPr="006C012B">
              <w:rPr>
                <w:rFonts w:ascii="GHEA Grapalat" w:hAnsi="GHEA Grapalat"/>
                <w:lang w:val="hy-AM"/>
              </w:rPr>
              <w:t xml:space="preserve">Օրենքի նախագծի 6-րդ հոդվածով լրացվող 11.24.-րդ </w:t>
            </w:r>
            <w:r w:rsidR="008112CF">
              <w:rPr>
                <w:rFonts w:ascii="GHEA Grapalat" w:hAnsi="GHEA Grapalat"/>
                <w:lang w:val="hy-AM"/>
              </w:rPr>
              <w:t>հոդվածի</w:t>
            </w:r>
            <w:r w:rsidRPr="006C012B">
              <w:rPr>
                <w:rFonts w:ascii="GHEA Grapalat" w:hAnsi="GHEA Grapalat"/>
                <w:lang w:val="hy-AM"/>
              </w:rPr>
              <w:t xml:space="preserve"> 1-ին մասի 1-ին կետով մանրամասն սահմանվում են բոլոր այն լիազորությունները, որոնք Փաստահավաք հանձնաժողով իրականացնում է</w:t>
            </w:r>
            <w:r w:rsidR="0053501C" w:rsidRPr="006C012B">
              <w:rPr>
                <w:rFonts w:ascii="GHEA Grapalat" w:hAnsi="GHEA Grapalat"/>
                <w:lang w:val="hy-AM"/>
              </w:rPr>
              <w:t xml:space="preserve"> </w:t>
            </w:r>
            <w:r w:rsidR="0053501C" w:rsidRPr="00FC57F4">
              <w:rPr>
                <w:rFonts w:ascii="GHEA Grapalat" w:eastAsia="GHEA Grapalat" w:hAnsi="GHEA Grapalat" w:cs="GHEA Grapalat"/>
                <w:color w:val="000000"/>
                <w:lang w:val="hy-AM"/>
              </w:rPr>
              <w:t xml:space="preserve">դեպքերի, իրադարձությունների և դրանց շրջանակներում կատարված խախտումների վերաբերյալ փաստերի հավաքագրման և ուսումնասիրության </w:t>
            </w:r>
            <w:r w:rsidRPr="006C012B">
              <w:rPr>
                <w:rFonts w:ascii="GHEA Grapalat" w:hAnsi="GHEA Grapalat"/>
                <w:lang w:val="hy-AM"/>
              </w:rPr>
              <w:t>ընթացքում: Այդ լիազորությունների մեջ են մտնում անձանցից պահանջել և տեղեկություններ ստանալը,</w:t>
            </w:r>
            <w:r w:rsidR="00027FD3" w:rsidRPr="00FC57F4">
              <w:rPr>
                <w:rFonts w:ascii="GHEA Grapalat" w:eastAsia="GHEA Grapalat" w:hAnsi="GHEA Grapalat" w:cs="GHEA Grapalat"/>
                <w:lang w:val="hy-AM"/>
              </w:rPr>
              <w:t xml:space="preserve"> պետական և տեղական ինքնակառավարման </w:t>
            </w:r>
            <w:r w:rsidR="00027FD3" w:rsidRPr="00FC57F4">
              <w:rPr>
                <w:rFonts w:ascii="GHEA Grapalat" w:eastAsia="GHEA Grapalat" w:hAnsi="GHEA Grapalat" w:cs="GHEA Grapalat"/>
                <w:lang w:val="hy-AM"/>
              </w:rPr>
              <w:lastRenderedPageBreak/>
              <w:t>մարմինների, դրանց ստորաբաժանումների գտնվելու վայրեր</w:t>
            </w:r>
            <w:r w:rsidR="00027FD3" w:rsidRPr="006C012B">
              <w:rPr>
                <w:rFonts w:ascii="GHEA Grapalat" w:eastAsia="GHEA Grapalat" w:hAnsi="GHEA Grapalat" w:cs="GHEA Grapalat"/>
                <w:lang w:val="hy-AM"/>
              </w:rPr>
              <w:t xml:space="preserve"> </w:t>
            </w:r>
            <w:r w:rsidR="00027FD3" w:rsidRPr="00FC57F4">
              <w:rPr>
                <w:rFonts w:ascii="GHEA Grapalat" w:eastAsia="GHEA Grapalat" w:hAnsi="GHEA Grapalat" w:cs="GHEA Grapalat"/>
                <w:lang w:val="hy-AM"/>
              </w:rPr>
              <w:t>նրանց համաձայնությամբ, ինչպես նաև անձանց մշտական բնակության վայրեր՝ այդ անձանց համաձայնությամբ</w:t>
            </w:r>
            <w:r w:rsidR="00027FD3" w:rsidRPr="006C012B">
              <w:rPr>
                <w:rFonts w:ascii="GHEA Grapalat" w:eastAsia="GHEA Grapalat" w:hAnsi="GHEA Grapalat" w:cs="GHEA Grapalat"/>
                <w:lang w:val="hy-AM"/>
              </w:rPr>
              <w:t xml:space="preserve"> այցելություններ կազմակերպել</w:t>
            </w:r>
            <w:r w:rsidR="00027FD3" w:rsidRPr="00FC57F4">
              <w:rPr>
                <w:rFonts w:ascii="GHEA Grapalat" w:eastAsia="GHEA Grapalat" w:hAnsi="GHEA Grapalat" w:cs="GHEA Grapalat"/>
                <w:lang w:val="hy-AM"/>
              </w:rPr>
              <w:t>, ցանկացած պետական կամ տեղական ինքնակառավարման մարմնից կամ դրանց պաշտոնատար անձանցից, օրենքով պահպանվող գաղտնիքի վերաբերյալ օրենսդրության սահմաններում, դեպքերին, իրադարձություններին և խախտումներին առնչվող անհրաժեշտ նյութեր ու փաստաթղթեր</w:t>
            </w:r>
            <w:r w:rsidR="00027FD3" w:rsidRPr="006C012B">
              <w:rPr>
                <w:rFonts w:ascii="GHEA Grapalat" w:eastAsia="GHEA Grapalat" w:hAnsi="GHEA Grapalat" w:cs="GHEA Grapalat"/>
                <w:lang w:val="hy-AM"/>
              </w:rPr>
              <w:t xml:space="preserve"> պահանջել և ստանալը</w:t>
            </w:r>
            <w:r w:rsidR="00027FD3" w:rsidRPr="00FC57F4">
              <w:rPr>
                <w:rFonts w:ascii="GHEA Grapalat" w:eastAsia="GHEA Grapalat" w:hAnsi="GHEA Grapalat" w:cs="GHEA Grapalat"/>
                <w:lang w:val="hy-AM"/>
              </w:rPr>
              <w:t>` անկախ նյութական կրիչի ձևից և տեսակից,</w:t>
            </w:r>
            <w:r w:rsidR="00027FD3" w:rsidRPr="006C012B">
              <w:rPr>
                <w:rFonts w:ascii="GHEA Grapalat" w:eastAsia="GHEA Grapalat" w:hAnsi="GHEA Grapalat" w:cs="GHEA Grapalat"/>
                <w:lang w:val="hy-AM"/>
              </w:rPr>
              <w:t xml:space="preserve"> </w:t>
            </w:r>
            <w:r w:rsidR="00027FD3" w:rsidRPr="00FC57F4">
              <w:rPr>
                <w:rFonts w:ascii="GHEA Grapalat" w:eastAsia="GHEA Grapalat" w:hAnsi="GHEA Grapalat" w:cs="GHEA Grapalat"/>
                <w:lang w:val="hy-AM"/>
              </w:rPr>
              <w:t xml:space="preserve">պետական կամ տեղական ինքնակառավարման մարմիններից կամ դրանց պաշտոնատար անձանցից, բացառությամբ դատարանների ու դատավորների, </w:t>
            </w:r>
            <w:r w:rsidR="00027FD3" w:rsidRPr="006C012B">
              <w:rPr>
                <w:rFonts w:ascii="GHEA Grapalat" w:hAnsi="GHEA Grapalat" w:cs="Times Armenian"/>
                <w:lang w:val="hy-AM"/>
              </w:rPr>
              <w:t xml:space="preserve">ինչպես նաև քրեական գործով </w:t>
            </w:r>
            <w:r w:rsidR="00027FD3" w:rsidRPr="006C012B">
              <w:rPr>
                <w:rFonts w:ascii="GHEA Grapalat" w:eastAsia="GHEA Grapalat" w:hAnsi="GHEA Grapalat" w:cs="GHEA Grapalat"/>
                <w:lang w:val="hy-AM"/>
              </w:rPr>
              <w:t>(քրեական վարույթով)</w:t>
            </w:r>
            <w:r w:rsidR="00027FD3" w:rsidRPr="006C012B">
              <w:rPr>
                <w:rFonts w:ascii="GHEA Grapalat" w:hAnsi="GHEA Grapalat" w:cs="Times Armenian"/>
                <w:lang w:val="hy-AM"/>
              </w:rPr>
              <w:t xml:space="preserve"> վարույթն իրականացրած կամ իրականացնող այլ պաշտոնատար անձանց</w:t>
            </w:r>
            <w:r w:rsidR="00027FD3" w:rsidRPr="00FC57F4">
              <w:rPr>
                <w:rFonts w:ascii="GHEA Grapalat" w:hAnsi="GHEA Grapalat" w:cs="Times Armenian"/>
                <w:lang w:val="hy-AM"/>
              </w:rPr>
              <w:t>ից,</w:t>
            </w:r>
            <w:r w:rsidR="00027FD3" w:rsidRPr="00FC57F4">
              <w:rPr>
                <w:rFonts w:ascii="GHEA Grapalat" w:eastAsia="GHEA Grapalat" w:hAnsi="GHEA Grapalat" w:cs="GHEA Grapalat"/>
                <w:lang w:val="hy-AM"/>
              </w:rPr>
              <w:t xml:space="preserve"> դեպքերի և իրադարձությունների վերաբերյալ տեղեկություններ և պարզաբանումներ</w:t>
            </w:r>
            <w:r w:rsidR="0053501C" w:rsidRPr="006C012B">
              <w:rPr>
                <w:rFonts w:ascii="GHEA Grapalat" w:eastAsia="GHEA Grapalat" w:hAnsi="GHEA Grapalat" w:cs="GHEA Grapalat"/>
                <w:lang w:val="hy-AM"/>
              </w:rPr>
              <w:t xml:space="preserve"> պահանջել և ստանալը, ինչպես նաև </w:t>
            </w:r>
            <w:r w:rsidR="00027FD3" w:rsidRPr="00FC57F4">
              <w:rPr>
                <w:rFonts w:ascii="GHEA Grapalat" w:eastAsia="GHEA Grapalat" w:hAnsi="GHEA Grapalat" w:cs="GHEA Grapalat"/>
                <w:lang w:val="hy-AM"/>
              </w:rPr>
              <w:t xml:space="preserve"> քրեական, </w:t>
            </w:r>
            <w:r w:rsidR="00027FD3" w:rsidRPr="00FC57F4">
              <w:rPr>
                <w:rFonts w:ascii="GHEA Grapalat" w:eastAsia="GHEA Grapalat" w:hAnsi="GHEA Grapalat" w:cs="GHEA Grapalat"/>
                <w:lang w:val="hy-AM"/>
              </w:rPr>
              <w:lastRenderedPageBreak/>
              <w:t>քաղաքացիական, վարչական և կարգապահական իրավախախտումների վերաբերյալ այն գործերին, որոնց վերաբերյալ դատավճիռները, վճիռները և որոշումներն օրինական ուժի մեջ են մտել, ինչպես նաև այն նյութերին,որոնց կապակցությամբ մերժվել է այդ գործերի հարուցումը</w:t>
            </w:r>
            <w:r w:rsidR="00027FD3" w:rsidRPr="006C012B">
              <w:rPr>
                <w:rFonts w:ascii="GHEA Grapalat" w:eastAsia="GHEA Grapalat" w:hAnsi="GHEA Grapalat" w:cs="GHEA Grapalat"/>
                <w:lang w:val="hy-AM"/>
              </w:rPr>
              <w:t xml:space="preserve"> </w:t>
            </w:r>
            <w:r w:rsidR="00027FD3" w:rsidRPr="00FC57F4">
              <w:rPr>
                <w:rFonts w:ascii="GHEA Grapalat" w:eastAsia="GHEA Grapalat" w:hAnsi="GHEA Grapalat" w:cs="GHEA Grapalat"/>
                <w:lang w:val="hy-AM"/>
              </w:rPr>
              <w:t>(</w:t>
            </w:r>
            <w:r w:rsidR="00027FD3" w:rsidRPr="006C012B">
              <w:rPr>
                <w:rFonts w:ascii="GHEA Grapalat" w:eastAsia="GHEA Grapalat" w:hAnsi="GHEA Grapalat" w:cs="GHEA Grapalat"/>
                <w:lang w:val="hy-AM"/>
              </w:rPr>
              <w:t>չի նախաձեռնվել քրեական վարույթ</w:t>
            </w:r>
            <w:r w:rsidR="00027FD3" w:rsidRPr="00FC57F4">
              <w:rPr>
                <w:rFonts w:ascii="GHEA Grapalat" w:eastAsia="GHEA Grapalat" w:hAnsi="GHEA Grapalat" w:cs="GHEA Grapalat"/>
                <w:lang w:val="hy-AM"/>
              </w:rPr>
              <w:t>)</w:t>
            </w:r>
            <w:r w:rsidR="00027FD3" w:rsidRPr="006C012B">
              <w:rPr>
                <w:rFonts w:ascii="GHEA Grapalat" w:hAnsi="GHEA Grapalat"/>
                <w:lang w:val="hy-AM"/>
              </w:rPr>
              <w:t>, կամ կարճվել է գործի</w:t>
            </w:r>
            <w:r w:rsidR="00027FD3" w:rsidRPr="00FC57F4">
              <w:rPr>
                <w:rFonts w:ascii="GHEA Grapalat" w:hAnsi="GHEA Grapalat"/>
                <w:lang w:val="hy-AM"/>
              </w:rPr>
              <w:t xml:space="preserve"> (</w:t>
            </w:r>
            <w:r w:rsidR="00027FD3" w:rsidRPr="006C012B">
              <w:rPr>
                <w:rFonts w:ascii="GHEA Grapalat" w:hAnsi="GHEA Grapalat"/>
                <w:lang w:val="hy-AM"/>
              </w:rPr>
              <w:t>քրեական</w:t>
            </w:r>
            <w:r w:rsidR="00027FD3" w:rsidRPr="00FC57F4">
              <w:rPr>
                <w:rFonts w:ascii="GHEA Grapalat" w:hAnsi="GHEA Grapalat"/>
                <w:lang w:val="hy-AM"/>
              </w:rPr>
              <w:t>)</w:t>
            </w:r>
            <w:r w:rsidR="00027FD3" w:rsidRPr="006C012B">
              <w:rPr>
                <w:rFonts w:ascii="GHEA Grapalat" w:hAnsi="GHEA Grapalat"/>
                <w:lang w:val="hy-AM"/>
              </w:rPr>
              <w:t xml:space="preserve"> վարույթը</w:t>
            </w:r>
            <w:r w:rsidR="0053501C" w:rsidRPr="006C012B">
              <w:rPr>
                <w:rFonts w:ascii="GHEA Grapalat" w:eastAsia="GHEA Grapalat" w:hAnsi="GHEA Grapalat" w:cs="GHEA Grapalat"/>
                <w:lang w:val="hy-AM"/>
              </w:rPr>
              <w:t xml:space="preserve"> ծանոթանալը</w:t>
            </w:r>
            <w:r w:rsidR="0053501C" w:rsidRPr="006C012B">
              <w:rPr>
                <w:rFonts w:ascii="GHEA Grapalat" w:hAnsi="GHEA Grapalat"/>
                <w:lang w:val="hy-AM"/>
              </w:rPr>
              <w:t>:</w:t>
            </w:r>
          </w:p>
          <w:p w14:paraId="72A00A4F" w14:textId="30F258E5" w:rsidR="0053501C" w:rsidRPr="006C012B" w:rsidRDefault="0053501C">
            <w:pPr>
              <w:pStyle w:val="Normal1"/>
              <w:shd w:val="clear" w:color="auto" w:fill="FFFFFF"/>
              <w:spacing w:line="360" w:lineRule="auto"/>
              <w:ind w:firstLine="450"/>
              <w:jc w:val="both"/>
              <w:rPr>
                <w:rFonts w:ascii="GHEA Grapalat" w:hAnsi="GHEA Grapalat"/>
                <w:lang w:val="hy-AM"/>
              </w:rPr>
            </w:pPr>
            <w:r w:rsidRPr="006C012B">
              <w:rPr>
                <w:rFonts w:ascii="GHEA Grapalat" w:hAnsi="GHEA Grapalat"/>
                <w:lang w:val="hy-AM"/>
              </w:rPr>
              <w:t xml:space="preserve">Հատկանշական է, որ այս լիազորությունները մեկը մյուսից առանձին չեն գործում, ուստի </w:t>
            </w:r>
            <w:r w:rsidR="00A0134D" w:rsidRPr="006C012B">
              <w:rPr>
                <w:rFonts w:ascii="GHEA Grapalat" w:hAnsi="GHEA Grapalat"/>
                <w:lang w:val="hy-AM"/>
              </w:rPr>
              <w:t xml:space="preserve">Փաստահավաք հանձնաժողովի անդամները սահմանափակված չեն միաժամանակ իրենց մի քանի լիազորությունները կիրառելու հնարավորությունից: </w:t>
            </w:r>
          </w:p>
          <w:p w14:paraId="5C491BD6" w14:textId="79DD2EDC" w:rsidR="00A0134D" w:rsidRPr="00FC57F4" w:rsidRDefault="00A0134D">
            <w:pPr>
              <w:pStyle w:val="Normal1"/>
              <w:shd w:val="clear" w:color="auto" w:fill="FFFFFF"/>
              <w:spacing w:line="360" w:lineRule="auto"/>
              <w:ind w:firstLine="450"/>
              <w:jc w:val="both"/>
              <w:rPr>
                <w:rFonts w:ascii="GHEA Grapalat" w:hAnsi="GHEA Grapalat"/>
                <w:lang w:val="hy-AM"/>
              </w:rPr>
            </w:pPr>
            <w:r w:rsidRPr="006C012B">
              <w:rPr>
                <w:rFonts w:ascii="GHEA Grapalat" w:hAnsi="GHEA Grapalat"/>
                <w:lang w:val="hy-AM"/>
              </w:rPr>
              <w:t>Տվյալ պայմաններում աննպատակահարմար է դառնում, լրացուցի</w:t>
            </w:r>
            <w:r w:rsidR="00260E61">
              <w:rPr>
                <w:rFonts w:ascii="GHEA Grapalat" w:hAnsi="GHEA Grapalat"/>
                <w:lang w:val="hy-AM"/>
              </w:rPr>
              <w:t>չ</w:t>
            </w:r>
            <w:r w:rsidRPr="006C012B">
              <w:rPr>
                <w:rFonts w:ascii="GHEA Grapalat" w:hAnsi="GHEA Grapalat"/>
                <w:lang w:val="hy-AM"/>
              </w:rPr>
              <w:t xml:space="preserve"> Փաստահավաք հանձնաժողովի անդամների գործողությունների սահմանումը:</w:t>
            </w:r>
          </w:p>
          <w:p w14:paraId="4485C384" w14:textId="4B7CD76E" w:rsidR="00972635" w:rsidRPr="006C012B" w:rsidRDefault="00972635" w:rsidP="00FC57F4">
            <w:pPr>
              <w:spacing w:line="360" w:lineRule="auto"/>
              <w:ind w:firstLine="720"/>
              <w:jc w:val="both"/>
              <w:rPr>
                <w:rFonts w:ascii="GHEA Grapalat" w:hAnsi="GHEA Grapalat"/>
                <w:b/>
                <w:lang w:val="hy-AM"/>
              </w:rPr>
            </w:pPr>
          </w:p>
        </w:tc>
      </w:tr>
      <w:tr w:rsidR="001A5024" w:rsidRPr="00A74A5E" w14:paraId="215E8CAC" w14:textId="77777777" w:rsidTr="00956BE4">
        <w:trPr>
          <w:trHeight w:val="906"/>
        </w:trPr>
        <w:tc>
          <w:tcPr>
            <w:tcW w:w="7306" w:type="dxa"/>
          </w:tcPr>
          <w:p w14:paraId="561755E1" w14:textId="109F8033" w:rsidR="001A5024" w:rsidRPr="006C012B" w:rsidRDefault="00A907B6">
            <w:pPr>
              <w:pStyle w:val="ListParagraph"/>
              <w:spacing w:line="360" w:lineRule="auto"/>
              <w:ind w:left="14" w:firstLine="270"/>
              <w:jc w:val="both"/>
              <w:rPr>
                <w:rFonts w:ascii="GHEA Grapalat" w:hAnsi="GHEA Grapalat"/>
                <w:sz w:val="24"/>
                <w:szCs w:val="24"/>
                <w:shd w:val="clear" w:color="auto" w:fill="FFFFFF"/>
                <w:lang w:val="hy-AM"/>
              </w:rPr>
            </w:pPr>
            <w:r w:rsidRPr="00260E61">
              <w:rPr>
                <w:rFonts w:ascii="GHEA Grapalat" w:hAnsi="GHEA Grapalat" w:cs="Arial"/>
                <w:color w:val="222222"/>
                <w:sz w:val="24"/>
                <w:szCs w:val="24"/>
                <w:shd w:val="clear" w:color="auto" w:fill="FFFFFF"/>
                <w:lang w:val="hy-AM"/>
              </w:rPr>
              <w:lastRenderedPageBreak/>
              <w:t>16. Առաջարկվում է Նախագծի նույն հոդվածի նույն մասի «ե» ենթակետը լրացնել հետևյալ բառերով՝ «բացառությամբ օրենքով պահպանվող գաղտնիքի»:</w:t>
            </w:r>
          </w:p>
        </w:tc>
        <w:tc>
          <w:tcPr>
            <w:tcW w:w="6487" w:type="dxa"/>
            <w:gridSpan w:val="2"/>
          </w:tcPr>
          <w:p w14:paraId="0D32C5EA" w14:textId="77777777" w:rsidR="001A5024" w:rsidRPr="006C012B" w:rsidRDefault="00D41F29">
            <w:pPr>
              <w:spacing w:line="360" w:lineRule="auto"/>
              <w:ind w:firstLine="720"/>
              <w:jc w:val="center"/>
              <w:rPr>
                <w:rFonts w:ascii="GHEA Grapalat" w:hAnsi="GHEA Grapalat"/>
                <w:b/>
                <w:lang w:val="hy-AM"/>
              </w:rPr>
            </w:pPr>
            <w:r w:rsidRPr="006C012B">
              <w:rPr>
                <w:rFonts w:ascii="GHEA Grapalat" w:hAnsi="GHEA Grapalat"/>
                <w:b/>
                <w:lang w:val="hy-AM"/>
              </w:rPr>
              <w:t>Չի ընդունվել</w:t>
            </w:r>
          </w:p>
          <w:p w14:paraId="3D1B8890" w14:textId="24098539" w:rsidR="00987887" w:rsidRPr="006C012B" w:rsidRDefault="00987887" w:rsidP="00FC57F4">
            <w:pPr>
              <w:pStyle w:val="Normal1"/>
              <w:shd w:val="clear" w:color="auto" w:fill="FFFFFF"/>
              <w:spacing w:line="360" w:lineRule="auto"/>
              <w:ind w:firstLine="450"/>
              <w:jc w:val="both"/>
              <w:rPr>
                <w:rFonts w:ascii="GHEA Grapalat" w:eastAsia="GHEA Grapalat" w:hAnsi="GHEA Grapalat" w:cs="GHEA Grapalat"/>
                <w:lang w:val="hy-AM"/>
              </w:rPr>
            </w:pPr>
            <w:r w:rsidRPr="00FC57F4">
              <w:rPr>
                <w:rFonts w:ascii="GHEA Grapalat" w:hAnsi="GHEA Grapalat"/>
                <w:lang w:val="hy-AM"/>
              </w:rPr>
              <w:t xml:space="preserve">Օրենքի նախագծի 6-րդ հոդվածով լրացվող 11.24.-րդ </w:t>
            </w:r>
            <w:r w:rsidR="008112CF">
              <w:rPr>
                <w:rFonts w:ascii="GHEA Grapalat" w:hAnsi="GHEA Grapalat"/>
                <w:lang w:val="hy-AM"/>
              </w:rPr>
              <w:t>հոդվածի</w:t>
            </w:r>
            <w:r w:rsidRPr="00FC57F4">
              <w:rPr>
                <w:rFonts w:ascii="GHEA Grapalat" w:hAnsi="GHEA Grapalat"/>
                <w:lang w:val="hy-AM"/>
              </w:rPr>
              <w:t xml:space="preserve"> 1-ին մասի 1-ին կետի «գ» ենթակետի </w:t>
            </w:r>
            <w:r w:rsidRPr="00FC57F4">
              <w:rPr>
                <w:rFonts w:ascii="GHEA Grapalat" w:hAnsi="GHEA Grapalat"/>
                <w:lang w:val="hy-AM"/>
              </w:rPr>
              <w:lastRenderedPageBreak/>
              <w:t>համաձայն՝</w:t>
            </w:r>
            <w:r w:rsidRPr="006C012B">
              <w:rPr>
                <w:rFonts w:ascii="GHEA Grapalat" w:hAnsi="GHEA Grapalat"/>
                <w:b/>
                <w:lang w:val="hy-AM"/>
              </w:rPr>
              <w:t xml:space="preserve"> «</w:t>
            </w:r>
            <w:r w:rsidRPr="00FC57F4">
              <w:rPr>
                <w:rFonts w:ascii="GHEA Grapalat" w:eastAsia="GHEA Grapalat" w:hAnsi="GHEA Grapalat" w:cs="GHEA Grapalat"/>
                <w:color w:val="000000"/>
                <w:lang w:val="hy-AM"/>
              </w:rPr>
              <w:t>Փաստահավաք հանձնաժողովն իր գործունեության</w:t>
            </w:r>
            <w:r w:rsidRPr="00FC57F4">
              <w:rPr>
                <w:rFonts w:ascii="GHEA Grapalat" w:hAnsi="GHEA Grapalat"/>
                <w:lang w:val="hy-AM"/>
              </w:rPr>
              <w:t xml:space="preserve"> </w:t>
            </w:r>
            <w:r w:rsidRPr="00FC57F4">
              <w:rPr>
                <w:rFonts w:ascii="GHEA Grapalat" w:eastAsia="GHEA Grapalat" w:hAnsi="GHEA Grapalat" w:cs="GHEA Grapalat"/>
                <w:color w:val="000000"/>
                <w:lang w:val="hy-AM"/>
              </w:rPr>
              <w:t>իրականացման համար ունի հետևյալ լիազորությունները</w:t>
            </w:r>
            <w:r w:rsidRPr="006C012B">
              <w:rPr>
                <w:rFonts w:ascii="GHEA Grapalat" w:eastAsia="GHEA Grapalat" w:hAnsi="GHEA Grapalat" w:cs="GHEA Grapalat"/>
                <w:color w:val="000000"/>
                <w:lang w:val="hy-AM"/>
              </w:rPr>
              <w:t xml:space="preserve"> </w:t>
            </w:r>
            <w:r w:rsidRPr="00FC57F4">
              <w:rPr>
                <w:rFonts w:ascii="GHEA Grapalat" w:eastAsia="GHEA Grapalat" w:hAnsi="GHEA Grapalat" w:cs="GHEA Grapalat"/>
                <w:color w:val="000000"/>
                <w:lang w:val="hy-AM"/>
              </w:rPr>
              <w:t xml:space="preserve">դեպքերի, իրադարձությունների և դրանց շրջանակներում կատարված խախտումների վերաբերյալ փաստերի հավաքագրման և ուսումնասիրության նպատակով </w:t>
            </w:r>
            <w:r w:rsidRPr="006C012B">
              <w:rPr>
                <w:rFonts w:ascii="GHEA Grapalat" w:eastAsia="GHEA Grapalat" w:hAnsi="GHEA Grapalat" w:cs="GHEA Grapalat"/>
                <w:color w:val="000000"/>
                <w:lang w:val="hy-AM"/>
              </w:rPr>
              <w:t xml:space="preserve">Հանրային խորհրդի </w:t>
            </w:r>
            <w:r w:rsidRPr="00FC57F4">
              <w:rPr>
                <w:rFonts w:ascii="GHEA Grapalat" w:eastAsia="GHEA Grapalat" w:hAnsi="GHEA Grapalat" w:cs="GHEA Grapalat"/>
                <w:color w:val="000000"/>
                <w:lang w:val="hy-AM"/>
              </w:rPr>
              <w:t>նախագահի միջոցով՝</w:t>
            </w:r>
            <w:r w:rsidRPr="006C012B">
              <w:rPr>
                <w:rFonts w:ascii="GHEA Grapalat" w:eastAsia="GHEA Grapalat" w:hAnsi="GHEA Grapalat" w:cs="GHEA Grapalat"/>
                <w:color w:val="000000"/>
                <w:lang w:val="hy-AM"/>
              </w:rPr>
              <w:t xml:space="preserve"> </w:t>
            </w:r>
            <w:r w:rsidRPr="00FC57F4">
              <w:rPr>
                <w:rFonts w:ascii="GHEA Grapalat" w:eastAsia="GHEA Grapalat" w:hAnsi="GHEA Grapalat" w:cs="GHEA Grapalat"/>
                <w:lang w:val="hy-AM"/>
              </w:rPr>
              <w:t xml:space="preserve">ցանկացած պետական կամ տեղական ինքնակառավարման մարմնից կամ դրանց պաշտոնատար անձանցից, </w:t>
            </w:r>
            <w:r w:rsidRPr="00FC57F4">
              <w:rPr>
                <w:rFonts w:ascii="GHEA Grapalat" w:eastAsia="GHEA Grapalat" w:hAnsi="GHEA Grapalat" w:cs="GHEA Grapalat"/>
                <w:b/>
                <w:lang w:val="hy-AM"/>
              </w:rPr>
              <w:t>օրենքով պահպանվող գաղտնիքի վերաբերյալ օրենսդրության սահմաններում</w:t>
            </w:r>
            <w:r w:rsidRPr="006C012B">
              <w:rPr>
                <w:rFonts w:ascii="GHEA Grapalat" w:eastAsia="GHEA Grapalat" w:hAnsi="GHEA Grapalat" w:cs="GHEA Grapalat"/>
                <w:lang w:val="hy-AM"/>
              </w:rPr>
              <w:t>, պահանջել և ստանալ դեպքերին, իրադարձություններին և խախտումներին առնչվող անհրաժեշտ նյութեր ու փաստաթղթեր` անկախ նյութական կրիչի ձևից և տեսակից:»</w:t>
            </w:r>
          </w:p>
          <w:p w14:paraId="129186FF" w14:textId="5939D59D" w:rsidR="00987887" w:rsidRPr="006C012B" w:rsidRDefault="00987887" w:rsidP="00FC57F4">
            <w:pPr>
              <w:pStyle w:val="Normal1"/>
              <w:shd w:val="clear" w:color="auto" w:fill="FFFFFF"/>
              <w:spacing w:line="360" w:lineRule="auto"/>
              <w:ind w:firstLine="450"/>
              <w:jc w:val="both"/>
              <w:rPr>
                <w:rFonts w:ascii="GHEA Grapalat" w:eastAsia="GHEA Grapalat" w:hAnsi="GHEA Grapalat" w:cs="GHEA Grapalat"/>
                <w:lang w:val="hy-AM"/>
              </w:rPr>
            </w:pPr>
            <w:r w:rsidRPr="006C012B">
              <w:rPr>
                <w:rFonts w:ascii="GHEA Grapalat" w:eastAsia="GHEA Grapalat" w:hAnsi="GHEA Grapalat" w:cs="GHEA Grapalat"/>
                <w:lang w:val="hy-AM"/>
              </w:rPr>
              <w:t>Այսինքն, Օրենքի նախագծով արդեն իսկ առկա է համապատասխան կարգավորումը:</w:t>
            </w:r>
          </w:p>
          <w:p w14:paraId="584670B4" w14:textId="4B8F56AD" w:rsidR="00D41F29" w:rsidRPr="006C012B" w:rsidRDefault="00D41F29">
            <w:pPr>
              <w:spacing w:line="360" w:lineRule="auto"/>
              <w:ind w:firstLine="720"/>
              <w:jc w:val="center"/>
              <w:rPr>
                <w:rFonts w:ascii="GHEA Grapalat" w:hAnsi="GHEA Grapalat"/>
                <w:b/>
                <w:lang w:val="hy-AM"/>
              </w:rPr>
            </w:pPr>
          </w:p>
        </w:tc>
      </w:tr>
      <w:tr w:rsidR="005233F6" w:rsidRPr="006C012B" w14:paraId="58C08082" w14:textId="77777777" w:rsidTr="004E4EFB">
        <w:trPr>
          <w:trHeight w:val="620"/>
        </w:trPr>
        <w:tc>
          <w:tcPr>
            <w:tcW w:w="10913" w:type="dxa"/>
            <w:gridSpan w:val="2"/>
            <w:vMerge w:val="restart"/>
            <w:shd w:val="clear" w:color="auto" w:fill="D9D9D9" w:themeFill="background1" w:themeFillShade="D9"/>
          </w:tcPr>
          <w:p w14:paraId="733EB507" w14:textId="2611AD54" w:rsidR="005233F6" w:rsidRPr="006C012B" w:rsidRDefault="003839EE">
            <w:pPr>
              <w:spacing w:line="360" w:lineRule="auto"/>
              <w:ind w:firstLine="720"/>
              <w:jc w:val="center"/>
              <w:rPr>
                <w:rFonts w:ascii="GHEA Grapalat" w:hAnsi="GHEA Grapalat"/>
                <w:b/>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lastRenderedPageBreak/>
              <w:t>8</w:t>
            </w:r>
            <w:r w:rsidR="005233F6" w:rsidRPr="006C012B">
              <w:rPr>
                <w:rFonts w:ascii="GHEA Grapalat" w:hAnsi="GHEA Grapalat"/>
                <w:b/>
                <w:highlight w:val="lightGray"/>
                <w:shd w:val="clear" w:color="auto" w:fill="D9D9D9" w:themeFill="background1" w:themeFillShade="D9"/>
                <w:lang w:val="hy-AM"/>
              </w:rPr>
              <w:t>.</w:t>
            </w:r>
            <w:r w:rsidRPr="006C012B">
              <w:rPr>
                <w:rFonts w:ascii="GHEA Grapalat" w:hAnsi="GHEA Grapalat"/>
                <w:b/>
                <w:highlight w:val="lightGray"/>
                <w:shd w:val="clear" w:color="auto" w:fill="D9D9D9" w:themeFill="background1" w:themeFillShade="D9"/>
                <w:lang w:val="hy-AM"/>
              </w:rPr>
              <w:t>Ազգային անվտանգության ծառայություն</w:t>
            </w:r>
          </w:p>
        </w:tc>
        <w:tc>
          <w:tcPr>
            <w:tcW w:w="2880" w:type="dxa"/>
            <w:shd w:val="clear" w:color="auto" w:fill="D9D9D9" w:themeFill="background1" w:themeFillShade="D9"/>
          </w:tcPr>
          <w:p w14:paraId="47B3D35D" w14:textId="2186AC20" w:rsidR="005233F6" w:rsidRPr="00FC57F4" w:rsidRDefault="005233F6">
            <w:pPr>
              <w:spacing w:line="360" w:lineRule="auto"/>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0</w:t>
            </w:r>
            <w:r w:rsidR="003839EE" w:rsidRPr="006C012B">
              <w:rPr>
                <w:rFonts w:ascii="GHEA Grapalat" w:hAnsi="GHEA Grapalat"/>
                <w:b/>
                <w:highlight w:val="lightGray"/>
                <w:shd w:val="clear" w:color="auto" w:fill="D9D9D9" w:themeFill="background1" w:themeFillShade="D9"/>
                <w:lang w:val="hy-AM"/>
              </w:rPr>
              <w:t>7</w:t>
            </w:r>
            <w:r w:rsidRPr="00FC57F4">
              <w:rPr>
                <w:rFonts w:ascii="GHEA Grapalat" w:hAnsi="GHEA Grapalat"/>
                <w:b/>
                <w:highlight w:val="lightGray"/>
                <w:shd w:val="clear" w:color="auto" w:fill="D9D9D9" w:themeFill="background1" w:themeFillShade="D9"/>
                <w:lang w:val="hy-AM"/>
              </w:rPr>
              <w:t>.09.2023թ.</w:t>
            </w:r>
          </w:p>
        </w:tc>
      </w:tr>
      <w:tr w:rsidR="005233F6" w:rsidRPr="006C012B" w14:paraId="78FED9C9" w14:textId="77777777" w:rsidTr="004E4EFB">
        <w:trPr>
          <w:trHeight w:val="157"/>
        </w:trPr>
        <w:tc>
          <w:tcPr>
            <w:tcW w:w="10913" w:type="dxa"/>
            <w:gridSpan w:val="2"/>
            <w:vMerge/>
            <w:shd w:val="clear" w:color="auto" w:fill="D9D9D9" w:themeFill="background1" w:themeFillShade="D9"/>
          </w:tcPr>
          <w:p w14:paraId="6C0EE061" w14:textId="77777777" w:rsidR="005233F6" w:rsidRPr="00FC57F4" w:rsidRDefault="005233F6">
            <w:pPr>
              <w:spacing w:line="360" w:lineRule="auto"/>
              <w:ind w:firstLine="720"/>
              <w:jc w:val="both"/>
              <w:rPr>
                <w:rFonts w:ascii="GHEA Grapalat" w:hAnsi="GHEA Grapalat"/>
                <w:b/>
                <w:shd w:val="clear" w:color="auto" w:fill="D9D9D9" w:themeFill="background1" w:themeFillShade="D9"/>
                <w:lang w:val="hy-AM"/>
              </w:rPr>
            </w:pPr>
          </w:p>
        </w:tc>
        <w:tc>
          <w:tcPr>
            <w:tcW w:w="2880" w:type="dxa"/>
            <w:shd w:val="clear" w:color="auto" w:fill="D9D9D9" w:themeFill="background1" w:themeFillShade="D9"/>
          </w:tcPr>
          <w:p w14:paraId="11C2CB53" w14:textId="23AF87A2" w:rsidR="005233F6" w:rsidRPr="006C012B" w:rsidRDefault="00E25D3A">
            <w:pPr>
              <w:spacing w:line="360" w:lineRule="auto"/>
              <w:jc w:val="center"/>
              <w:rPr>
                <w:rFonts w:ascii="GHEA Grapalat" w:hAnsi="GHEA Grapalat"/>
                <w:b/>
                <w:color w:val="FF0000"/>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11/1361</w:t>
            </w:r>
          </w:p>
        </w:tc>
      </w:tr>
      <w:tr w:rsidR="005233F6" w:rsidRPr="006C012B" w14:paraId="1B0D2919" w14:textId="77777777" w:rsidTr="00956BE4">
        <w:trPr>
          <w:trHeight w:val="906"/>
        </w:trPr>
        <w:tc>
          <w:tcPr>
            <w:tcW w:w="7306" w:type="dxa"/>
          </w:tcPr>
          <w:p w14:paraId="774C8EF9" w14:textId="77777777" w:rsidR="00791BA1" w:rsidRPr="006C012B" w:rsidRDefault="005233F6">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lastRenderedPageBreak/>
              <w:t xml:space="preserve">1. </w:t>
            </w:r>
            <w:r w:rsidR="00791BA1" w:rsidRPr="006C012B">
              <w:rPr>
                <w:rFonts w:ascii="GHEA Grapalat" w:hAnsi="GHEA Grapalat"/>
                <w:sz w:val="24"/>
                <w:szCs w:val="24"/>
                <w:shd w:val="clear" w:color="auto" w:fill="FFFFFF"/>
                <w:lang w:val="hy-AM"/>
              </w:rPr>
              <w:t>Հանրային խորհրդի մասին» օրենքում լրացումներ կատարելու մասին» օրենքի նախագծի վերաբերյալ ներկայացվում են հետևյալ առաջարկությունները.</w:t>
            </w:r>
          </w:p>
          <w:p w14:paraId="69EF8B2F" w14:textId="07E162E6" w:rsidR="005233F6" w:rsidRPr="006C012B" w:rsidRDefault="00791BA1">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11.14-րդ հոդվածի 3-րդ մասի 1-ին կետից «գործունեության առանձին ոլորտներում» բառերը հանել:</w:t>
            </w:r>
          </w:p>
        </w:tc>
        <w:tc>
          <w:tcPr>
            <w:tcW w:w="6487" w:type="dxa"/>
            <w:gridSpan w:val="2"/>
          </w:tcPr>
          <w:p w14:paraId="25BB78D2" w14:textId="485074C4" w:rsidR="005233F6" w:rsidRPr="006C012B" w:rsidRDefault="00161CEB">
            <w:pPr>
              <w:spacing w:line="360" w:lineRule="auto"/>
              <w:ind w:firstLine="720"/>
              <w:jc w:val="center"/>
              <w:rPr>
                <w:rFonts w:ascii="GHEA Grapalat" w:hAnsi="GHEA Grapalat"/>
                <w:b/>
                <w:lang w:val="hy-AM"/>
              </w:rPr>
            </w:pPr>
            <w:r w:rsidRPr="006C012B">
              <w:rPr>
                <w:rFonts w:ascii="GHEA Grapalat" w:hAnsi="GHEA Grapalat"/>
                <w:b/>
                <w:lang w:val="hy-AM"/>
              </w:rPr>
              <w:t>Ընդունվել է:</w:t>
            </w:r>
          </w:p>
          <w:p w14:paraId="2416D59A" w14:textId="77777777" w:rsidR="005233F6" w:rsidRPr="006C012B" w:rsidRDefault="005233F6">
            <w:pPr>
              <w:spacing w:line="360" w:lineRule="auto"/>
              <w:ind w:firstLine="720"/>
              <w:jc w:val="both"/>
              <w:rPr>
                <w:rFonts w:ascii="GHEA Grapalat" w:hAnsi="GHEA Grapalat"/>
                <w:b/>
                <w:highlight w:val="yellow"/>
                <w:lang w:val="hy-AM"/>
              </w:rPr>
            </w:pPr>
          </w:p>
        </w:tc>
      </w:tr>
      <w:tr w:rsidR="001A5024" w:rsidRPr="00A74A5E" w14:paraId="2F6077E1" w14:textId="77777777" w:rsidTr="00956BE4">
        <w:trPr>
          <w:trHeight w:val="906"/>
        </w:trPr>
        <w:tc>
          <w:tcPr>
            <w:tcW w:w="7306" w:type="dxa"/>
          </w:tcPr>
          <w:p w14:paraId="37D2D078" w14:textId="73FD5F3B"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2. 11.14-րդ հոդվածի 3-րդ մասի 2-րդ կետում «վարչապետի աշխատակազմի օգնության անհրաժեշտության դեպքում» բառերը փոխարինել «անհրաժեշտության դեպքում պետական մարմիններից օգնություն ստանալու համար» բառերով:</w:t>
            </w:r>
          </w:p>
        </w:tc>
        <w:tc>
          <w:tcPr>
            <w:tcW w:w="6487" w:type="dxa"/>
            <w:gridSpan w:val="2"/>
          </w:tcPr>
          <w:p w14:paraId="6E5D0AA8" w14:textId="77777777" w:rsidR="001A5024" w:rsidRPr="006C012B" w:rsidRDefault="00190A2C">
            <w:pPr>
              <w:spacing w:line="360" w:lineRule="auto"/>
              <w:ind w:firstLine="720"/>
              <w:jc w:val="center"/>
              <w:rPr>
                <w:rFonts w:ascii="GHEA Grapalat" w:hAnsi="GHEA Grapalat"/>
                <w:b/>
                <w:lang w:val="hy-AM"/>
              </w:rPr>
            </w:pPr>
            <w:r w:rsidRPr="006C012B">
              <w:rPr>
                <w:rFonts w:ascii="GHEA Grapalat" w:hAnsi="GHEA Grapalat"/>
                <w:b/>
                <w:lang w:val="hy-AM"/>
              </w:rPr>
              <w:t>Չի ընդունվել:</w:t>
            </w:r>
          </w:p>
          <w:p w14:paraId="34FD0774" w14:textId="77777777" w:rsidR="00190A2C" w:rsidRPr="006C012B" w:rsidRDefault="00190A2C">
            <w:pPr>
              <w:spacing w:line="360" w:lineRule="auto"/>
              <w:ind w:firstLine="720"/>
              <w:jc w:val="both"/>
              <w:rPr>
                <w:rFonts w:ascii="GHEA Grapalat" w:hAnsi="GHEA Grapalat"/>
                <w:lang w:val="hy-AM"/>
              </w:rPr>
            </w:pPr>
            <w:r w:rsidRPr="006C012B">
              <w:rPr>
                <w:rFonts w:ascii="GHEA Grapalat" w:hAnsi="GHEA Grapalat"/>
                <w:lang w:val="hy-AM"/>
              </w:rPr>
              <w:t>Նախագծի 6-րդ հոդվածով լրացվող 11.27-րդ հոդվածի 1-ին մասի համաձայն «Փաստահավաք հանձնաժողովն իր բնականոն գործունեությունն իրականացնում է Հանրային խորհրդի գործունեությունն ապահովող քարտուղարության միջոցով»:</w:t>
            </w:r>
          </w:p>
          <w:p w14:paraId="4F55A906" w14:textId="77777777" w:rsidR="00190A2C" w:rsidRPr="006C012B" w:rsidRDefault="00190A2C">
            <w:pPr>
              <w:spacing w:line="360" w:lineRule="auto"/>
              <w:ind w:firstLine="720"/>
              <w:jc w:val="both"/>
              <w:rPr>
                <w:rFonts w:ascii="GHEA Grapalat" w:hAnsi="GHEA Grapalat"/>
                <w:lang w:val="hy-AM"/>
              </w:rPr>
            </w:pPr>
            <w:r w:rsidRPr="006C012B">
              <w:rPr>
                <w:rFonts w:ascii="GHEA Grapalat" w:hAnsi="GHEA Grapalat"/>
                <w:lang w:val="hy-AM"/>
              </w:rPr>
              <w:t>Հանրային խորհրդի մասին օրենքի</w:t>
            </w:r>
            <w:r w:rsidR="00B1657E" w:rsidRPr="006C012B">
              <w:rPr>
                <w:rFonts w:ascii="GHEA Grapalat" w:hAnsi="GHEA Grapalat"/>
                <w:lang w:val="hy-AM"/>
              </w:rPr>
              <w:t xml:space="preserve"> 11-րդ հոդվածի 1-ին մասի համաձայն՝ «Հանրային խորհրդի գործունեությունն ապահովում է նրա քարտուղարությունը, որը վարչապետի աշխատակազմի կառուցվածքային ստորաբաժանում է:»</w:t>
            </w:r>
          </w:p>
          <w:p w14:paraId="71070DE5" w14:textId="562C4644" w:rsidR="00B1657E" w:rsidRPr="006C012B" w:rsidRDefault="00B1657E">
            <w:pPr>
              <w:spacing w:line="360" w:lineRule="auto"/>
              <w:ind w:firstLine="720"/>
              <w:jc w:val="both"/>
              <w:rPr>
                <w:rFonts w:ascii="GHEA Grapalat" w:eastAsia="GHEA Grapalat" w:hAnsi="GHEA Grapalat" w:cs="GHEA Grapalat"/>
                <w:lang w:val="hy-AM"/>
              </w:rPr>
            </w:pPr>
            <w:r w:rsidRPr="006C012B">
              <w:rPr>
                <w:rFonts w:ascii="GHEA Grapalat" w:hAnsi="GHEA Grapalat"/>
                <w:lang w:val="hy-AM"/>
              </w:rPr>
              <w:t xml:space="preserve">Նախագծի 6-րդ հոդվածով լրացվող 11.14.-րդ հոդվածի 3-րդ մասի 2-րդ կետի համաձայն՝ «Փաստահավաք հանձնաժողովի անդամը </w:t>
            </w:r>
            <w:r w:rsidRPr="006C012B">
              <w:rPr>
                <w:rFonts w:ascii="GHEA Grapalat" w:eastAsia="GHEA Grapalat" w:hAnsi="GHEA Grapalat" w:cs="GHEA Grapalat"/>
                <w:lang w:val="hy-AM"/>
              </w:rPr>
              <w:t xml:space="preserve">վարչապետի </w:t>
            </w:r>
            <w:r w:rsidRPr="006C012B">
              <w:rPr>
                <w:rFonts w:ascii="GHEA Grapalat" w:eastAsia="GHEA Grapalat" w:hAnsi="GHEA Grapalat" w:cs="GHEA Grapalat"/>
                <w:lang w:val="hy-AM"/>
              </w:rPr>
              <w:lastRenderedPageBreak/>
              <w:t>աշխատակազմի օգնության անհրաժեշտության դեպքում դիմում է Փաստահավաք հանձնաժողովի նախագահին»:</w:t>
            </w:r>
          </w:p>
          <w:p w14:paraId="2D945A7F" w14:textId="103E6BE0" w:rsidR="00B1657E" w:rsidRPr="006C012B" w:rsidRDefault="00E605E6">
            <w:pPr>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lang w:val="hy-AM"/>
              </w:rPr>
              <w:t xml:space="preserve">Այսինքն, տվյալ իրավակարգավորումը նախատեսվել է բոլոր այն դեպքերի համար, երբ Փաստահավաք հանձնաժողովի անդամը իր գործունեությունն իրականացնելու համար անհրաժեշտություն կունենա դիմել Հանրային </w:t>
            </w:r>
            <w:r w:rsidR="00F578D6" w:rsidRPr="006C012B">
              <w:rPr>
                <w:rFonts w:ascii="GHEA Grapalat" w:eastAsia="GHEA Grapalat" w:hAnsi="GHEA Grapalat" w:cs="GHEA Grapalat"/>
                <w:lang w:val="hy-AM"/>
              </w:rPr>
              <w:t>խորհրդի</w:t>
            </w:r>
            <w:r w:rsidRPr="006C012B">
              <w:rPr>
                <w:rFonts w:ascii="GHEA Grapalat" w:eastAsia="GHEA Grapalat" w:hAnsi="GHEA Grapalat" w:cs="GHEA Grapalat"/>
                <w:lang w:val="hy-AM"/>
              </w:rPr>
              <w:t xml:space="preserve">  գործունությունն ապահովող Վարչապետի աշխատակազմի համապատասխան ստորաբաժանման</w:t>
            </w:r>
            <w:r w:rsidR="003D2684" w:rsidRPr="006C012B">
              <w:rPr>
                <w:rFonts w:ascii="GHEA Grapalat" w:eastAsia="GHEA Grapalat" w:hAnsi="GHEA Grapalat" w:cs="GHEA Grapalat"/>
                <w:lang w:val="hy-AM"/>
              </w:rPr>
              <w:t xml:space="preserve"> </w:t>
            </w:r>
            <w:r w:rsidR="00F578D6" w:rsidRPr="006C012B">
              <w:rPr>
                <w:rFonts w:ascii="GHEA Grapalat" w:eastAsia="GHEA Grapalat" w:hAnsi="GHEA Grapalat" w:cs="GHEA Grapalat"/>
                <w:lang w:val="hy-AM"/>
              </w:rPr>
              <w:t>աշխատակցին</w:t>
            </w:r>
            <w:r w:rsidR="003D2684" w:rsidRPr="006C012B">
              <w:rPr>
                <w:rFonts w:ascii="GHEA Grapalat" w:eastAsia="GHEA Grapalat" w:hAnsi="GHEA Grapalat" w:cs="GHEA Grapalat"/>
                <w:lang w:val="hy-AM"/>
              </w:rPr>
              <w:t xml:space="preserve">, ուստի տվյալ կարգավորման մեջ </w:t>
            </w:r>
            <w:r w:rsidR="003D2684" w:rsidRPr="006C012B">
              <w:rPr>
                <w:rFonts w:ascii="GHEA Grapalat" w:hAnsi="GHEA Grapalat"/>
                <w:shd w:val="clear" w:color="auto" w:fill="FFFFFF"/>
                <w:lang w:val="hy-AM"/>
              </w:rPr>
              <w:t>«վարչապետի աշխատակազմի օգնության անհրաժեշտության դեպքում» բառերը «անհրաժեշտության դեպքում պետական մարմիններից օգնություն ստանալու համար» բառերով փոխարինելու անհրաժեշտությունը բացակայում է:</w:t>
            </w:r>
          </w:p>
        </w:tc>
      </w:tr>
      <w:tr w:rsidR="001A5024" w:rsidRPr="00A74A5E" w14:paraId="315994F0" w14:textId="77777777" w:rsidTr="00956BE4">
        <w:trPr>
          <w:trHeight w:val="906"/>
        </w:trPr>
        <w:tc>
          <w:tcPr>
            <w:tcW w:w="7306" w:type="dxa"/>
          </w:tcPr>
          <w:p w14:paraId="1CA7BBDF" w14:textId="24157D81" w:rsidR="001A5024" w:rsidRPr="006C012B" w:rsidRDefault="001A5024">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lastRenderedPageBreak/>
              <w:t xml:space="preserve">3. 11.15-րդ հոդվածի 2-րդ մասը լրացուցիչ հիմնավորման կարիք ունի։ Մասնավորապես, փաստահավաք հանձնաժողովի անդամի հարցաքննվելու կամ բացատրություն տալու համար հանրային խորհրդի նախագահի գրավոր համաձայնության պարտադիր լինելու հանգամանքի մասով: Գտնում ենք, որ նման </w:t>
            </w:r>
            <w:r w:rsidRPr="006C012B">
              <w:rPr>
                <w:rFonts w:ascii="GHEA Grapalat" w:hAnsi="GHEA Grapalat"/>
                <w:sz w:val="24"/>
                <w:szCs w:val="24"/>
                <w:shd w:val="clear" w:color="auto" w:fill="FFFFFF"/>
                <w:lang w:val="hy-AM"/>
              </w:rPr>
              <w:lastRenderedPageBreak/>
              <w:t>կարգավորումը չի բխում օրենքի ընդհանուր տրամաբանությունից և չի կարող մեկնաբանվել որպես հանձնաժողովի անդամի իր գործունեության հետ կապված լրացուցիչ երաշխիք: Բացի այդ, նշված կարգավորումը չի բխում նաև սահմանադրի կողմից հանրային խորհրդի և հանրային խորհրդի անդամի վերաբերյալ</w:t>
            </w:r>
            <w:r w:rsidR="008E6A28" w:rsidRPr="006C012B">
              <w:rPr>
                <w:rFonts w:ascii="GHEA Grapalat" w:hAnsi="GHEA Grapalat"/>
                <w:sz w:val="24"/>
                <w:szCs w:val="24"/>
                <w:shd w:val="clear" w:color="auto" w:fill="FFFFFF"/>
                <w:lang w:val="hy-AM"/>
              </w:rPr>
              <w:t xml:space="preserve"> նախանշված կարգավորումներից՝ գործունեության անկախության և երաշխիքների մասով:</w:t>
            </w:r>
          </w:p>
        </w:tc>
        <w:tc>
          <w:tcPr>
            <w:tcW w:w="6487" w:type="dxa"/>
            <w:gridSpan w:val="2"/>
          </w:tcPr>
          <w:p w14:paraId="453706F6" w14:textId="77777777" w:rsidR="001A5024" w:rsidRPr="006C012B" w:rsidRDefault="008E6A28">
            <w:pPr>
              <w:spacing w:line="360" w:lineRule="auto"/>
              <w:ind w:firstLine="781"/>
              <w:jc w:val="center"/>
              <w:rPr>
                <w:rFonts w:ascii="GHEA Grapalat" w:hAnsi="GHEA Grapalat"/>
                <w:b/>
                <w:lang w:val="hy-AM"/>
              </w:rPr>
            </w:pPr>
            <w:r w:rsidRPr="006C012B">
              <w:rPr>
                <w:rFonts w:ascii="GHEA Grapalat" w:hAnsi="GHEA Grapalat"/>
                <w:b/>
                <w:lang w:val="hy-AM"/>
              </w:rPr>
              <w:lastRenderedPageBreak/>
              <w:t>Չի ընդունվել:</w:t>
            </w:r>
          </w:p>
          <w:p w14:paraId="38F353D4" w14:textId="015BDDCE" w:rsidR="00D41134" w:rsidRPr="00A511B0" w:rsidRDefault="00D470CB" w:rsidP="00D41134">
            <w:pPr>
              <w:pStyle w:val="Normal1"/>
              <w:tabs>
                <w:tab w:val="left" w:pos="720"/>
              </w:tabs>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00D41134">
              <w:rPr>
                <w:rFonts w:ascii="GHEA Grapalat" w:eastAsia="GHEA Grapalat" w:hAnsi="GHEA Grapalat" w:cs="GHEA Grapalat"/>
                <w:lang w:val="hy-AM"/>
              </w:rPr>
              <w:t xml:space="preserve">Օրենքի նախագիծը լրամշակվել է և սահմանվել է, որ </w:t>
            </w:r>
            <w:r w:rsidR="00D41134" w:rsidRPr="00A511B0">
              <w:rPr>
                <w:rFonts w:ascii="GHEA Grapalat" w:eastAsia="GHEA Grapalat" w:hAnsi="GHEA Grapalat" w:cs="GHEA Grapalat"/>
                <w:lang w:val="hy-AM"/>
              </w:rPr>
              <w:t xml:space="preserve">Փաստահավաք հանձնաժողովի անդամն իր լիազորությունների իրականացման ժամանակահատվածում և դրանից հետո </w:t>
            </w:r>
            <w:r w:rsidR="00D41134">
              <w:rPr>
                <w:rFonts w:ascii="GHEA Grapalat" w:eastAsia="GHEA Grapalat" w:hAnsi="GHEA Grapalat" w:cs="GHEA Grapalat"/>
                <w:lang w:val="hy-AM"/>
              </w:rPr>
              <w:t xml:space="preserve">չի </w:t>
            </w:r>
            <w:r w:rsidR="00D41134" w:rsidRPr="00A511B0">
              <w:rPr>
                <w:rFonts w:ascii="GHEA Grapalat" w:eastAsia="GHEA Grapalat" w:hAnsi="GHEA Grapalat" w:cs="GHEA Grapalat"/>
                <w:lang w:val="hy-AM"/>
              </w:rPr>
              <w:t xml:space="preserve">կարող </w:t>
            </w:r>
            <w:r w:rsidR="00D41134" w:rsidRPr="00A511B0">
              <w:rPr>
                <w:rFonts w:ascii="GHEA Grapalat" w:eastAsia="GHEA Grapalat" w:hAnsi="GHEA Grapalat" w:cs="GHEA Grapalat"/>
                <w:lang w:val="hy-AM"/>
              </w:rPr>
              <w:lastRenderedPageBreak/>
              <w:t>բացատրություն տալ կամ հարցաքննվել իր կատարած կամ իր ընդհանուր ղեկավարման ներքո կատարված ուսումնասիրությունների, հետազոտությունների, լսած տեղեկությունների, տեղեկություններ հաղորդող անձանց, իր կամ Փաստահավաք հանձնաժողովի կողմից ձեռք բերված փաստաթղթերի, տվյալների, տեղեկությունների էության, իր կամ իր մասնակցությամբ կայացրած որոշումների կապակցությամբ:</w:t>
            </w:r>
          </w:p>
          <w:p w14:paraId="69DF29F5" w14:textId="32F9EC84" w:rsidR="008C73C5" w:rsidRPr="006C012B" w:rsidRDefault="008C73C5" w:rsidP="00D41134">
            <w:pPr>
              <w:spacing w:line="360" w:lineRule="auto"/>
              <w:ind w:left="853"/>
              <w:jc w:val="both"/>
              <w:rPr>
                <w:rFonts w:ascii="GHEA Grapalat" w:hAnsi="GHEA Grapalat"/>
                <w:lang w:val="hy-AM"/>
              </w:rPr>
            </w:pPr>
          </w:p>
        </w:tc>
      </w:tr>
      <w:tr w:rsidR="001A5024" w:rsidRPr="00A74A5E" w14:paraId="3E484584" w14:textId="77777777" w:rsidTr="00956BE4">
        <w:trPr>
          <w:trHeight w:val="906"/>
        </w:trPr>
        <w:tc>
          <w:tcPr>
            <w:tcW w:w="7306" w:type="dxa"/>
          </w:tcPr>
          <w:p w14:paraId="50C3FA47" w14:textId="77777777" w:rsidR="001A5024" w:rsidRPr="00260E61" w:rsidRDefault="001A5024">
            <w:pPr>
              <w:pStyle w:val="ListParagraph"/>
              <w:spacing w:line="360" w:lineRule="auto"/>
              <w:ind w:left="14" w:firstLine="270"/>
              <w:jc w:val="both"/>
              <w:rPr>
                <w:rFonts w:ascii="GHEA Grapalat" w:hAnsi="GHEA Grapalat"/>
                <w:sz w:val="24"/>
                <w:szCs w:val="24"/>
                <w:shd w:val="clear" w:color="auto" w:fill="FFFFFF"/>
                <w:lang w:val="hy-AM"/>
              </w:rPr>
            </w:pPr>
            <w:r w:rsidRPr="00260E61">
              <w:rPr>
                <w:rFonts w:ascii="GHEA Grapalat" w:hAnsi="GHEA Grapalat"/>
                <w:sz w:val="24"/>
                <w:szCs w:val="24"/>
                <w:shd w:val="clear" w:color="auto" w:fill="FFFFFF"/>
                <w:lang w:val="hy-AM"/>
              </w:rPr>
              <w:lastRenderedPageBreak/>
              <w:t>4. 11.28-րդ հոդվածի 8-րդ մասի կապակցությամբ անհրաժեշտ է նկատի ունենալ, որ փաստահավաք հանձնաժողովի կողմից ուսումնասիրված նյութերում և փաստաթղթերում կարող են պետական գաղտնիք պարունակող տեղեկություններ և տարրեր լինել, ուստի դրանց հիման վրա կազմված եզրակացությունները կամ կայացված որոշումները համացանցային կայքում կամ այլ եղանակով հրապարակման դեպքում անհրաժեշտ է նաև պահպանել վերաբերելի սահմանված սահմանափակումները: Նմանատիպ կարագավորումներ է անհրաժեշտ նախատեսել նաև 11.29-րդ հոդվածի 10-րդ մասում։</w:t>
            </w:r>
          </w:p>
          <w:p w14:paraId="44AD73B8" w14:textId="77777777" w:rsidR="001A5024" w:rsidRPr="00260E61" w:rsidRDefault="001A5024">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4BAEE079" w14:textId="77777777" w:rsidR="001A5024" w:rsidRPr="00260E61" w:rsidRDefault="00AF3ED3">
            <w:pPr>
              <w:spacing w:line="360" w:lineRule="auto"/>
              <w:ind w:firstLine="720"/>
              <w:jc w:val="center"/>
              <w:rPr>
                <w:rFonts w:ascii="GHEA Grapalat" w:hAnsi="GHEA Grapalat"/>
                <w:b/>
                <w:lang w:val="hy-AM"/>
              </w:rPr>
            </w:pPr>
            <w:r w:rsidRPr="00260E61">
              <w:rPr>
                <w:rFonts w:ascii="GHEA Grapalat" w:hAnsi="GHEA Grapalat"/>
                <w:b/>
                <w:lang w:val="hy-AM"/>
              </w:rPr>
              <w:t>Չի ընդունվել:</w:t>
            </w:r>
          </w:p>
          <w:p w14:paraId="6C2A71BD" w14:textId="591633A4" w:rsidR="00D50D9B" w:rsidRPr="00260E61" w:rsidRDefault="00AF3ED3">
            <w:pPr>
              <w:pStyle w:val="Normal1"/>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lang w:val="hy-AM"/>
              </w:rPr>
            </w:pPr>
            <w:r w:rsidRPr="00260E61">
              <w:rPr>
                <w:rFonts w:ascii="GHEA Grapalat" w:hAnsi="GHEA Grapalat"/>
                <w:lang w:val="hy-AM"/>
              </w:rPr>
              <w:t xml:space="preserve">Նախագծի 6-րդ հոդվածով լրացվող 11.24.-րդ հոդվածի 1-ին մասի 1-ին կետի </w:t>
            </w:r>
            <w:r w:rsidR="00D50D9B" w:rsidRPr="00260E61">
              <w:rPr>
                <w:rFonts w:ascii="GHEA Grapalat" w:hAnsi="GHEA Grapalat"/>
                <w:lang w:val="hy-AM"/>
              </w:rPr>
              <w:t>«գ» ենթակետի համաձայն՝ «</w:t>
            </w:r>
            <w:r w:rsidR="00D50D9B" w:rsidRPr="00260E61">
              <w:rPr>
                <w:rFonts w:ascii="GHEA Grapalat" w:eastAsia="GHEA Grapalat" w:hAnsi="GHEA Grapalat" w:cs="GHEA Grapalat"/>
                <w:color w:val="000000"/>
                <w:lang w:val="hy-AM"/>
              </w:rPr>
              <w:t>Փաստահավաք հանձնաժողովն իր գործունեության</w:t>
            </w:r>
            <w:r w:rsidR="00D50D9B" w:rsidRPr="00260E61">
              <w:rPr>
                <w:rFonts w:ascii="GHEA Grapalat" w:hAnsi="GHEA Grapalat"/>
                <w:lang w:val="hy-AM"/>
              </w:rPr>
              <w:t xml:space="preserve"> </w:t>
            </w:r>
            <w:r w:rsidR="00D50D9B" w:rsidRPr="00260E61">
              <w:rPr>
                <w:rFonts w:ascii="GHEA Grapalat" w:eastAsia="GHEA Grapalat" w:hAnsi="GHEA Grapalat" w:cs="GHEA Grapalat"/>
                <w:color w:val="000000"/>
                <w:lang w:val="hy-AM"/>
              </w:rPr>
              <w:t xml:space="preserve">իրականացման համար ունի հետևյալ լիազորությունները` դեպքերի, իրադարձությունների և դրանց շրջանակներում կատարված խախտումների վերաբերյալ փաստերի հավաքագրման և ուսումնասիրության նպատակով Հանրային խորհրդի նախագահի միջոցով </w:t>
            </w:r>
            <w:r w:rsidR="00D50D9B" w:rsidRPr="00260E61">
              <w:rPr>
                <w:rFonts w:ascii="GHEA Grapalat" w:eastAsia="GHEA Grapalat" w:hAnsi="GHEA Grapalat" w:cs="GHEA Grapalat"/>
                <w:lang w:val="hy-AM"/>
              </w:rPr>
              <w:t xml:space="preserve">ցանկացած պետական կամ տեղական ինքնակառավարման մարմնից կամ դրանց </w:t>
            </w:r>
            <w:r w:rsidR="00D50D9B" w:rsidRPr="00260E61">
              <w:rPr>
                <w:rFonts w:ascii="GHEA Grapalat" w:eastAsia="GHEA Grapalat" w:hAnsi="GHEA Grapalat" w:cs="GHEA Grapalat"/>
                <w:lang w:val="hy-AM"/>
              </w:rPr>
              <w:lastRenderedPageBreak/>
              <w:t>պաշտոնատար անձանցից, օրենքով պահպանվող գաղտնիքի վերաբերյալ օրենսդրության սահմաններում, պահանջել և ստանալ դեպքերին, իրադարձություններին և խախտումներին առնչվող անհրաժեշտ նյութեր ու փաստաթղթեր` անկախ նյութական կրիչի ձևից և տեսակից»:</w:t>
            </w:r>
          </w:p>
          <w:p w14:paraId="2F358B2B" w14:textId="4EE2337A" w:rsidR="002829FA" w:rsidRPr="00260E61" w:rsidRDefault="00D50D9B">
            <w:pPr>
              <w:pStyle w:val="Normal1"/>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lang w:val="hy-AM"/>
              </w:rPr>
            </w:pPr>
            <w:r w:rsidRPr="00260E61">
              <w:rPr>
                <w:rFonts w:ascii="GHEA Grapalat" w:eastAsia="GHEA Grapalat" w:hAnsi="GHEA Grapalat" w:cs="GHEA Grapalat"/>
                <w:lang w:val="hy-AM"/>
              </w:rPr>
              <w:t xml:space="preserve">Նշված իրավակարգավորումից պարզ է դառնում, որ </w:t>
            </w:r>
            <w:r w:rsidR="00B91B3B" w:rsidRPr="00260E61">
              <w:rPr>
                <w:rFonts w:ascii="GHEA Grapalat" w:eastAsia="GHEA Grapalat" w:hAnsi="GHEA Grapalat" w:cs="GHEA Grapalat"/>
                <w:lang w:val="hy-AM"/>
              </w:rPr>
              <w:t xml:space="preserve">Փաստահավաք հանձնաժողովին պետական և տեղական ինքնակառավարման մարմինների կամ դրանց պաշտոնատար անձանց կողմից տրամադրված </w:t>
            </w:r>
            <w:r w:rsidR="001B008E" w:rsidRPr="00260E61">
              <w:rPr>
                <w:rFonts w:ascii="GHEA Grapalat" w:eastAsia="GHEA Grapalat" w:hAnsi="GHEA Grapalat" w:cs="GHEA Grapalat"/>
                <w:lang w:val="hy-AM"/>
              </w:rPr>
              <w:t xml:space="preserve">նյութերը լինելու են օրենքով պահպանվող գաղտնիքի վերաբերյալ օրենսդրության սահմաններում, հետևաբար օրենքով պահպանվող գաղտնիքի վերաբերյալ տեղեկատվությունը չի կարող </w:t>
            </w:r>
            <w:r w:rsidR="00895FFE" w:rsidRPr="00260E61">
              <w:rPr>
                <w:rFonts w:ascii="GHEA Grapalat" w:eastAsia="GHEA Grapalat" w:hAnsi="GHEA Grapalat" w:cs="GHEA Grapalat"/>
                <w:lang w:val="hy-AM"/>
              </w:rPr>
              <w:t>տեղ գտնել Փաստահավաք հանձնաժողովի որոշումներում:</w:t>
            </w:r>
          </w:p>
          <w:p w14:paraId="5E42739B" w14:textId="17037FFC" w:rsidR="004B461D" w:rsidRPr="00260E61" w:rsidRDefault="004B461D">
            <w:pPr>
              <w:pStyle w:val="Normal1"/>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color w:val="000000"/>
                <w:lang w:val="hy-AM"/>
              </w:rPr>
            </w:pPr>
            <w:r w:rsidRPr="00260E61">
              <w:rPr>
                <w:rFonts w:ascii="GHEA Grapalat" w:eastAsia="GHEA Grapalat" w:hAnsi="GHEA Grapalat" w:cs="GHEA Grapalat"/>
                <w:lang w:val="hy-AM"/>
              </w:rPr>
              <w:t xml:space="preserve">Միաժամանակ, հարկ է ընդգծել, որ օրենքով պահպանվող գաղտնիքի, դրա կիրառության </w:t>
            </w:r>
            <w:r w:rsidR="00F175CC" w:rsidRPr="00260E61">
              <w:rPr>
                <w:rFonts w:ascii="GHEA Grapalat" w:eastAsia="GHEA Grapalat" w:hAnsi="GHEA Grapalat" w:cs="GHEA Grapalat"/>
                <w:lang w:val="hy-AM"/>
              </w:rPr>
              <w:t xml:space="preserve">սահմանափակումների վերաբերյալ </w:t>
            </w:r>
            <w:r w:rsidR="00FB674A">
              <w:rPr>
                <w:rFonts w:ascii="GHEA Grapalat" w:eastAsia="GHEA Grapalat" w:hAnsi="GHEA Grapalat" w:cs="GHEA Grapalat"/>
                <w:lang w:val="hy-AM"/>
              </w:rPr>
              <w:t>կարգավորումները</w:t>
            </w:r>
            <w:r w:rsidR="00F175CC" w:rsidRPr="00260E61">
              <w:rPr>
                <w:rFonts w:ascii="GHEA Grapalat" w:eastAsia="GHEA Grapalat" w:hAnsi="GHEA Grapalat" w:cs="GHEA Grapalat"/>
                <w:lang w:val="hy-AM"/>
              </w:rPr>
              <w:t xml:space="preserve"> առավել մանրամասն սահմանվում են համապատասխան օրենսդրությամբ:</w:t>
            </w:r>
          </w:p>
          <w:p w14:paraId="19CCF692" w14:textId="77777777" w:rsidR="00D50D9B" w:rsidRPr="00260E61" w:rsidRDefault="00D50D9B">
            <w:pPr>
              <w:pStyle w:val="Normal1"/>
              <w:pBdr>
                <w:top w:val="nil"/>
                <w:left w:val="nil"/>
                <w:bottom w:val="nil"/>
                <w:right w:val="nil"/>
                <w:between w:val="nil"/>
              </w:pBdr>
              <w:shd w:val="clear" w:color="auto" w:fill="FFFFFF"/>
              <w:spacing w:line="360" w:lineRule="auto"/>
              <w:ind w:left="450"/>
              <w:jc w:val="both"/>
              <w:rPr>
                <w:rFonts w:ascii="GHEA Grapalat" w:eastAsia="GHEA Grapalat" w:hAnsi="GHEA Grapalat" w:cs="GHEA Grapalat"/>
                <w:color w:val="000000"/>
                <w:lang w:val="hy-AM"/>
              </w:rPr>
            </w:pPr>
          </w:p>
          <w:p w14:paraId="4D3D2885" w14:textId="2ED7090A" w:rsidR="00AF3ED3" w:rsidRPr="00260E61" w:rsidRDefault="00D50D9B">
            <w:pPr>
              <w:spacing w:line="360" w:lineRule="auto"/>
              <w:ind w:firstLine="720"/>
              <w:jc w:val="center"/>
              <w:rPr>
                <w:rFonts w:ascii="GHEA Grapalat" w:hAnsi="GHEA Grapalat"/>
                <w:b/>
                <w:lang w:val="hy-AM"/>
              </w:rPr>
            </w:pPr>
            <w:r w:rsidRPr="00260E61">
              <w:rPr>
                <w:rFonts w:ascii="GHEA Grapalat" w:hAnsi="GHEA Grapalat"/>
                <w:b/>
                <w:lang w:val="hy-AM"/>
              </w:rPr>
              <w:t xml:space="preserve"> </w:t>
            </w:r>
          </w:p>
        </w:tc>
      </w:tr>
      <w:tr w:rsidR="003839EE" w:rsidRPr="006C012B" w14:paraId="47638622" w14:textId="77777777" w:rsidTr="004E4EFB">
        <w:trPr>
          <w:trHeight w:val="620"/>
        </w:trPr>
        <w:tc>
          <w:tcPr>
            <w:tcW w:w="10913" w:type="dxa"/>
            <w:gridSpan w:val="2"/>
            <w:vMerge w:val="restart"/>
            <w:shd w:val="clear" w:color="auto" w:fill="D9D9D9" w:themeFill="background1" w:themeFillShade="D9"/>
          </w:tcPr>
          <w:p w14:paraId="4473F139" w14:textId="6BD02BEC" w:rsidR="003839EE" w:rsidRPr="006C012B" w:rsidRDefault="00B92792">
            <w:pPr>
              <w:spacing w:line="360" w:lineRule="auto"/>
              <w:ind w:firstLine="720"/>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lastRenderedPageBreak/>
              <w:t>9</w:t>
            </w:r>
            <w:r w:rsidR="008A5813" w:rsidRPr="006C012B">
              <w:rPr>
                <w:rFonts w:ascii="GHEA Grapalat" w:hAnsi="GHEA Grapalat"/>
                <w:b/>
                <w:highlight w:val="lightGray"/>
                <w:shd w:val="clear" w:color="auto" w:fill="D9D9D9" w:themeFill="background1" w:themeFillShade="D9"/>
                <w:lang w:val="hy-AM"/>
              </w:rPr>
              <w:t xml:space="preserve">.Ներքին գործերի նախարարություն </w:t>
            </w:r>
          </w:p>
        </w:tc>
        <w:tc>
          <w:tcPr>
            <w:tcW w:w="2880" w:type="dxa"/>
            <w:shd w:val="clear" w:color="auto" w:fill="D9D9D9" w:themeFill="background1" w:themeFillShade="D9"/>
          </w:tcPr>
          <w:p w14:paraId="2EF9FCC9" w14:textId="017E07B3" w:rsidR="003839EE" w:rsidRPr="006C012B" w:rsidRDefault="003839EE">
            <w:pPr>
              <w:spacing w:line="360" w:lineRule="auto"/>
              <w:jc w:val="center"/>
              <w:rPr>
                <w:rFonts w:ascii="GHEA Grapalat" w:hAnsi="GHEA Grapalat"/>
                <w:b/>
                <w:highlight w:val="lightGray"/>
                <w:shd w:val="clear" w:color="auto" w:fill="D9D9D9" w:themeFill="background1" w:themeFillShade="D9"/>
              </w:rPr>
            </w:pPr>
            <w:r w:rsidRPr="006C012B">
              <w:rPr>
                <w:rFonts w:ascii="GHEA Grapalat" w:hAnsi="GHEA Grapalat"/>
                <w:b/>
                <w:highlight w:val="lightGray"/>
                <w:shd w:val="clear" w:color="auto" w:fill="D9D9D9" w:themeFill="background1" w:themeFillShade="D9"/>
                <w:lang w:val="hy-AM"/>
              </w:rPr>
              <w:t>0</w:t>
            </w:r>
            <w:r w:rsidR="00CE2D1A" w:rsidRPr="006C012B">
              <w:rPr>
                <w:rFonts w:ascii="GHEA Grapalat" w:hAnsi="GHEA Grapalat"/>
                <w:b/>
                <w:highlight w:val="lightGray"/>
                <w:shd w:val="clear" w:color="auto" w:fill="D9D9D9" w:themeFill="background1" w:themeFillShade="D9"/>
                <w:lang w:val="hy-AM"/>
              </w:rPr>
              <w:t>7</w:t>
            </w:r>
            <w:r w:rsidRPr="006C012B">
              <w:rPr>
                <w:rFonts w:ascii="GHEA Grapalat" w:hAnsi="GHEA Grapalat"/>
                <w:b/>
                <w:highlight w:val="lightGray"/>
                <w:shd w:val="clear" w:color="auto" w:fill="D9D9D9" w:themeFill="background1" w:themeFillShade="D9"/>
              </w:rPr>
              <w:t>.</w:t>
            </w:r>
            <w:r w:rsidRPr="006C012B">
              <w:rPr>
                <w:rFonts w:ascii="GHEA Grapalat" w:hAnsi="GHEA Grapalat"/>
                <w:b/>
                <w:highlight w:val="lightGray"/>
                <w:shd w:val="clear" w:color="auto" w:fill="D9D9D9" w:themeFill="background1" w:themeFillShade="D9"/>
                <w:lang w:val="en-US"/>
              </w:rPr>
              <w:t>09</w:t>
            </w:r>
            <w:r w:rsidRPr="006C012B">
              <w:rPr>
                <w:rFonts w:ascii="GHEA Grapalat" w:hAnsi="GHEA Grapalat"/>
                <w:b/>
                <w:highlight w:val="lightGray"/>
                <w:shd w:val="clear" w:color="auto" w:fill="D9D9D9" w:themeFill="background1" w:themeFillShade="D9"/>
              </w:rPr>
              <w:t>.202</w:t>
            </w:r>
            <w:r w:rsidRPr="006C012B">
              <w:rPr>
                <w:rFonts w:ascii="GHEA Grapalat" w:hAnsi="GHEA Grapalat"/>
                <w:b/>
                <w:highlight w:val="lightGray"/>
                <w:shd w:val="clear" w:color="auto" w:fill="D9D9D9" w:themeFill="background1" w:themeFillShade="D9"/>
                <w:lang w:val="en-US"/>
              </w:rPr>
              <w:t>3</w:t>
            </w:r>
            <w:r w:rsidRPr="006C012B">
              <w:rPr>
                <w:rFonts w:ascii="GHEA Grapalat" w:hAnsi="GHEA Grapalat"/>
                <w:b/>
                <w:highlight w:val="lightGray"/>
                <w:shd w:val="clear" w:color="auto" w:fill="D9D9D9" w:themeFill="background1" w:themeFillShade="D9"/>
              </w:rPr>
              <w:t>թ.</w:t>
            </w:r>
          </w:p>
        </w:tc>
      </w:tr>
      <w:tr w:rsidR="003839EE" w:rsidRPr="006C012B" w14:paraId="04500759" w14:textId="77777777" w:rsidTr="004E4EFB">
        <w:trPr>
          <w:trHeight w:val="157"/>
        </w:trPr>
        <w:tc>
          <w:tcPr>
            <w:tcW w:w="10913" w:type="dxa"/>
            <w:gridSpan w:val="2"/>
            <w:vMerge/>
            <w:shd w:val="clear" w:color="auto" w:fill="D9D9D9" w:themeFill="background1" w:themeFillShade="D9"/>
          </w:tcPr>
          <w:p w14:paraId="501D9B65" w14:textId="77777777" w:rsidR="003839EE" w:rsidRPr="006C012B" w:rsidRDefault="003839EE">
            <w:pPr>
              <w:spacing w:line="360" w:lineRule="auto"/>
              <w:ind w:firstLine="720"/>
              <w:jc w:val="center"/>
              <w:rPr>
                <w:rFonts w:ascii="GHEA Grapalat" w:hAnsi="GHEA Grapalat"/>
                <w:b/>
                <w:shd w:val="clear" w:color="auto" w:fill="D9D9D9" w:themeFill="background1" w:themeFillShade="D9"/>
              </w:rPr>
            </w:pPr>
          </w:p>
        </w:tc>
        <w:tc>
          <w:tcPr>
            <w:tcW w:w="2880" w:type="dxa"/>
            <w:shd w:val="clear" w:color="auto" w:fill="D9D9D9" w:themeFill="background1" w:themeFillShade="D9"/>
          </w:tcPr>
          <w:p w14:paraId="1ADF51C1" w14:textId="42EED4D9" w:rsidR="003839EE" w:rsidRPr="006C012B" w:rsidRDefault="00BD29A1">
            <w:pPr>
              <w:spacing w:line="360" w:lineRule="auto"/>
              <w:jc w:val="center"/>
              <w:rPr>
                <w:rFonts w:ascii="GHEA Grapalat" w:hAnsi="GHEA Grapalat"/>
                <w:b/>
                <w:color w:val="000000" w:themeColor="text1"/>
                <w:highlight w:val="lightGray"/>
                <w:shd w:val="clear" w:color="auto" w:fill="D9D9D9" w:themeFill="background1" w:themeFillShade="D9"/>
                <w:lang w:val="hy-AM"/>
              </w:rPr>
            </w:pPr>
            <w:r w:rsidRPr="006C012B">
              <w:rPr>
                <w:rFonts w:ascii="GHEA Grapalat" w:hAnsi="GHEA Grapalat"/>
                <w:b/>
                <w:color w:val="000000" w:themeColor="text1"/>
                <w:highlight w:val="lightGray"/>
                <w:shd w:val="clear" w:color="auto" w:fill="D9D9D9" w:themeFill="background1" w:themeFillShade="D9"/>
                <w:lang w:val="hy-AM"/>
              </w:rPr>
              <w:t>43/21/108784-23</w:t>
            </w:r>
          </w:p>
        </w:tc>
      </w:tr>
      <w:tr w:rsidR="003839EE" w:rsidRPr="006C012B" w14:paraId="3E624C58" w14:textId="77777777" w:rsidTr="00956BE4">
        <w:trPr>
          <w:trHeight w:val="906"/>
        </w:trPr>
        <w:tc>
          <w:tcPr>
            <w:tcW w:w="7306" w:type="dxa"/>
          </w:tcPr>
          <w:p w14:paraId="0D369795" w14:textId="36AAB81D" w:rsidR="003839EE" w:rsidRPr="006C012B" w:rsidRDefault="00CE2D1A">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w:t>
            </w:r>
            <w:r w:rsidR="003839EE" w:rsidRPr="006C012B">
              <w:rPr>
                <w:rFonts w:ascii="GHEA Grapalat" w:hAnsi="GHEA Grapalat"/>
                <w:sz w:val="24"/>
                <w:szCs w:val="24"/>
                <w:shd w:val="clear" w:color="auto" w:fill="FFFFFF"/>
                <w:lang w:val="hy-AM"/>
              </w:rPr>
              <w:t>1.</w:t>
            </w:r>
            <w:r w:rsidRPr="006C012B">
              <w:rPr>
                <w:rFonts w:ascii="GHEA Grapalat" w:hAnsi="GHEA Grapalat"/>
                <w:sz w:val="24"/>
                <w:szCs w:val="24"/>
                <w:shd w:val="clear" w:color="auto" w:fill="FFFFFF"/>
                <w:lang w:val="hy-AM"/>
              </w:rPr>
              <w:t xml:space="preserve">      Ի պատասխան Ձեր 23.08.2023թ. թիվ //37933-2023 գրության՝ ՀՀ ներքին գործերի նախարարությունում քննարկվել է «Հանրային խորհրդի մասին» օրենքում լրացումներ կատարելու մասին» օրենքի նախագիծը, որի վերաբերյալ առաջարկություններ և առարկություններ չկան:»</w:t>
            </w:r>
          </w:p>
          <w:p w14:paraId="0261F617" w14:textId="77777777" w:rsidR="003839EE" w:rsidRPr="006C012B" w:rsidRDefault="003839EE">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032A845C" w14:textId="02D2DA70" w:rsidR="003839EE" w:rsidRPr="006C012B" w:rsidRDefault="00CE2D1A">
            <w:pPr>
              <w:spacing w:line="360" w:lineRule="auto"/>
              <w:ind w:firstLine="720"/>
              <w:jc w:val="center"/>
              <w:rPr>
                <w:rFonts w:ascii="GHEA Grapalat" w:hAnsi="GHEA Grapalat"/>
                <w:b/>
                <w:lang w:val="hy-AM"/>
              </w:rPr>
            </w:pPr>
            <w:r w:rsidRPr="006C012B">
              <w:rPr>
                <w:rFonts w:ascii="GHEA Grapalat" w:hAnsi="GHEA Grapalat"/>
                <w:b/>
                <w:lang w:val="hy-AM"/>
              </w:rPr>
              <w:t>Ընդունվել է:</w:t>
            </w:r>
          </w:p>
          <w:p w14:paraId="11247327" w14:textId="77777777" w:rsidR="003839EE" w:rsidRPr="006C012B" w:rsidRDefault="003839EE">
            <w:pPr>
              <w:spacing w:line="360" w:lineRule="auto"/>
              <w:ind w:firstLine="720"/>
              <w:jc w:val="both"/>
              <w:rPr>
                <w:rFonts w:ascii="GHEA Grapalat" w:hAnsi="GHEA Grapalat"/>
                <w:b/>
                <w:highlight w:val="yellow"/>
                <w:lang w:val="hy-AM"/>
              </w:rPr>
            </w:pPr>
          </w:p>
        </w:tc>
      </w:tr>
      <w:tr w:rsidR="003839EE" w:rsidRPr="006C012B" w14:paraId="76882314" w14:textId="77777777" w:rsidTr="004E4EFB">
        <w:trPr>
          <w:trHeight w:val="620"/>
        </w:trPr>
        <w:tc>
          <w:tcPr>
            <w:tcW w:w="10913" w:type="dxa"/>
            <w:gridSpan w:val="2"/>
            <w:vMerge w:val="restart"/>
            <w:shd w:val="clear" w:color="auto" w:fill="D9D9D9" w:themeFill="background1" w:themeFillShade="D9"/>
          </w:tcPr>
          <w:p w14:paraId="0403EF22" w14:textId="1C62A1AF" w:rsidR="003839EE" w:rsidRPr="006C012B" w:rsidRDefault="00B92792">
            <w:pPr>
              <w:spacing w:line="360" w:lineRule="auto"/>
              <w:ind w:firstLine="720"/>
              <w:jc w:val="center"/>
              <w:rPr>
                <w:rFonts w:ascii="GHEA Grapalat" w:hAnsi="GHEA Grapalat"/>
                <w:b/>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10</w:t>
            </w:r>
            <w:r w:rsidR="00CE2D1A" w:rsidRPr="006C012B">
              <w:rPr>
                <w:rFonts w:ascii="GHEA Grapalat" w:hAnsi="GHEA Grapalat"/>
                <w:b/>
                <w:highlight w:val="lightGray"/>
                <w:shd w:val="clear" w:color="auto" w:fill="D9D9D9" w:themeFill="background1" w:themeFillShade="D9"/>
                <w:lang w:val="hy-AM"/>
              </w:rPr>
              <w:t>.Բարձրագույն դատական խորհուրդ</w:t>
            </w:r>
          </w:p>
        </w:tc>
        <w:tc>
          <w:tcPr>
            <w:tcW w:w="2880" w:type="dxa"/>
            <w:shd w:val="clear" w:color="auto" w:fill="D9D9D9" w:themeFill="background1" w:themeFillShade="D9"/>
          </w:tcPr>
          <w:p w14:paraId="25F9ADAA" w14:textId="747E9578" w:rsidR="003839EE" w:rsidRPr="006C012B" w:rsidRDefault="003839EE">
            <w:pPr>
              <w:spacing w:line="360" w:lineRule="auto"/>
              <w:jc w:val="center"/>
              <w:rPr>
                <w:rFonts w:ascii="GHEA Grapalat" w:hAnsi="GHEA Grapalat"/>
                <w:b/>
                <w:highlight w:val="lightGray"/>
                <w:shd w:val="clear" w:color="auto" w:fill="D9D9D9" w:themeFill="background1" w:themeFillShade="D9"/>
              </w:rPr>
            </w:pPr>
            <w:r w:rsidRPr="006C012B">
              <w:rPr>
                <w:rFonts w:ascii="GHEA Grapalat" w:hAnsi="GHEA Grapalat"/>
                <w:b/>
                <w:highlight w:val="lightGray"/>
                <w:shd w:val="clear" w:color="auto" w:fill="D9D9D9" w:themeFill="background1" w:themeFillShade="D9"/>
                <w:lang w:val="hy-AM"/>
              </w:rPr>
              <w:t>0</w:t>
            </w:r>
            <w:r w:rsidR="00CE2D1A" w:rsidRPr="006C012B">
              <w:rPr>
                <w:rFonts w:ascii="GHEA Grapalat" w:hAnsi="GHEA Grapalat"/>
                <w:b/>
                <w:highlight w:val="lightGray"/>
                <w:shd w:val="clear" w:color="auto" w:fill="D9D9D9" w:themeFill="background1" w:themeFillShade="D9"/>
                <w:lang w:val="hy-AM"/>
              </w:rPr>
              <w:t>8</w:t>
            </w:r>
            <w:r w:rsidRPr="006C012B">
              <w:rPr>
                <w:rFonts w:ascii="GHEA Grapalat" w:hAnsi="GHEA Grapalat"/>
                <w:b/>
                <w:highlight w:val="lightGray"/>
                <w:shd w:val="clear" w:color="auto" w:fill="D9D9D9" w:themeFill="background1" w:themeFillShade="D9"/>
              </w:rPr>
              <w:t>.</w:t>
            </w:r>
            <w:r w:rsidRPr="006C012B">
              <w:rPr>
                <w:rFonts w:ascii="GHEA Grapalat" w:hAnsi="GHEA Grapalat"/>
                <w:b/>
                <w:highlight w:val="lightGray"/>
                <w:shd w:val="clear" w:color="auto" w:fill="D9D9D9" w:themeFill="background1" w:themeFillShade="D9"/>
                <w:lang w:val="en-US"/>
              </w:rPr>
              <w:t>09</w:t>
            </w:r>
            <w:r w:rsidRPr="006C012B">
              <w:rPr>
                <w:rFonts w:ascii="GHEA Grapalat" w:hAnsi="GHEA Grapalat"/>
                <w:b/>
                <w:highlight w:val="lightGray"/>
                <w:shd w:val="clear" w:color="auto" w:fill="D9D9D9" w:themeFill="background1" w:themeFillShade="D9"/>
              </w:rPr>
              <w:t>.202</w:t>
            </w:r>
            <w:r w:rsidRPr="006C012B">
              <w:rPr>
                <w:rFonts w:ascii="GHEA Grapalat" w:hAnsi="GHEA Grapalat"/>
                <w:b/>
                <w:highlight w:val="lightGray"/>
                <w:shd w:val="clear" w:color="auto" w:fill="D9D9D9" w:themeFill="background1" w:themeFillShade="D9"/>
                <w:lang w:val="en-US"/>
              </w:rPr>
              <w:t>3</w:t>
            </w:r>
            <w:r w:rsidRPr="006C012B">
              <w:rPr>
                <w:rFonts w:ascii="GHEA Grapalat" w:hAnsi="GHEA Grapalat"/>
                <w:b/>
                <w:highlight w:val="lightGray"/>
                <w:shd w:val="clear" w:color="auto" w:fill="D9D9D9" w:themeFill="background1" w:themeFillShade="D9"/>
              </w:rPr>
              <w:t>թ.</w:t>
            </w:r>
          </w:p>
        </w:tc>
      </w:tr>
      <w:tr w:rsidR="003839EE" w:rsidRPr="006C012B" w14:paraId="54EFB8B5" w14:textId="77777777" w:rsidTr="004E4EFB">
        <w:trPr>
          <w:trHeight w:val="157"/>
        </w:trPr>
        <w:tc>
          <w:tcPr>
            <w:tcW w:w="10913" w:type="dxa"/>
            <w:gridSpan w:val="2"/>
            <w:vMerge/>
            <w:shd w:val="clear" w:color="auto" w:fill="D9D9D9" w:themeFill="background1" w:themeFillShade="D9"/>
          </w:tcPr>
          <w:p w14:paraId="5FB6ABAD" w14:textId="77777777" w:rsidR="003839EE" w:rsidRPr="006C012B" w:rsidRDefault="003839EE">
            <w:pPr>
              <w:spacing w:line="360" w:lineRule="auto"/>
              <w:ind w:firstLine="720"/>
              <w:jc w:val="center"/>
              <w:rPr>
                <w:rFonts w:ascii="GHEA Grapalat" w:hAnsi="GHEA Grapalat"/>
                <w:b/>
                <w:shd w:val="clear" w:color="auto" w:fill="D9D9D9" w:themeFill="background1" w:themeFillShade="D9"/>
              </w:rPr>
            </w:pPr>
          </w:p>
        </w:tc>
        <w:tc>
          <w:tcPr>
            <w:tcW w:w="2880" w:type="dxa"/>
            <w:shd w:val="clear" w:color="auto" w:fill="D9D9D9" w:themeFill="background1" w:themeFillShade="D9"/>
          </w:tcPr>
          <w:p w14:paraId="7DE4FDF6" w14:textId="017ECBA7" w:rsidR="003839EE" w:rsidRPr="006C012B" w:rsidRDefault="00BD29A1">
            <w:pPr>
              <w:spacing w:line="360" w:lineRule="auto"/>
              <w:jc w:val="center"/>
              <w:rPr>
                <w:rFonts w:ascii="GHEA Grapalat" w:hAnsi="GHEA Grapalat"/>
                <w:b/>
                <w:color w:val="000000" w:themeColor="text1"/>
                <w:highlight w:val="lightGray"/>
                <w:shd w:val="clear" w:color="auto" w:fill="D9D9D9" w:themeFill="background1" w:themeFillShade="D9"/>
                <w:lang w:val="hy-AM"/>
              </w:rPr>
            </w:pPr>
            <w:r w:rsidRPr="006C012B">
              <w:rPr>
                <w:rFonts w:ascii="GHEA Grapalat" w:hAnsi="GHEA Grapalat"/>
                <w:b/>
                <w:color w:val="000000" w:themeColor="text1"/>
                <w:highlight w:val="lightGray"/>
                <w:shd w:val="clear" w:color="auto" w:fill="D9D9D9" w:themeFill="background1" w:themeFillShade="D9"/>
              </w:rPr>
              <w:t>ԴԴ/1903-23</w:t>
            </w:r>
          </w:p>
        </w:tc>
      </w:tr>
      <w:tr w:rsidR="003839EE" w:rsidRPr="006C012B" w14:paraId="59C15737" w14:textId="77777777" w:rsidTr="00956BE4">
        <w:trPr>
          <w:trHeight w:val="906"/>
        </w:trPr>
        <w:tc>
          <w:tcPr>
            <w:tcW w:w="7306" w:type="dxa"/>
          </w:tcPr>
          <w:p w14:paraId="452D2592" w14:textId="77777777" w:rsidR="00791BA1" w:rsidRPr="006C012B" w:rsidRDefault="003839EE">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 xml:space="preserve">1. </w:t>
            </w:r>
            <w:r w:rsidR="00791BA1" w:rsidRPr="006C012B">
              <w:rPr>
                <w:rFonts w:ascii="GHEA Grapalat" w:hAnsi="GHEA Grapalat"/>
                <w:sz w:val="24"/>
                <w:szCs w:val="24"/>
                <w:shd w:val="clear" w:color="auto" w:fill="FFFFFF"/>
                <w:lang w:val="hy-AM"/>
              </w:rPr>
              <w:t>««Հանրային խորհրդի մասին» օրենքում լրացումներ կատարելու մասին» օրենքի նախագծի (այսուհետ՝ Նախագիծ) կապակցությամբ հարկ ենք համարում նշել հետևյալը.</w:t>
            </w:r>
          </w:p>
          <w:p w14:paraId="5BC27979" w14:textId="2F53FEDB" w:rsidR="003839EE" w:rsidRPr="006C012B" w:rsidRDefault="00791BA1">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t xml:space="preserve">1. Նախագծի 1-ին հոդվածով «Հանրային խորհրդի մասին» օրենքի (այսուհետ՝ Օրենքի) 2-րդ հոդվածի 1-ին մասում լրացվող 7-րդ կետում օգտագործվում է «(այսուհետ՝ փաստահավաք գործունեություն)» բառակապակցությունը: Կրկնությունները </w:t>
            </w:r>
            <w:r w:rsidRPr="006C012B">
              <w:rPr>
                <w:rFonts w:ascii="GHEA Grapalat" w:hAnsi="GHEA Grapalat"/>
                <w:sz w:val="24"/>
                <w:szCs w:val="24"/>
                <w:shd w:val="clear" w:color="auto" w:fill="FFFFFF"/>
                <w:lang w:val="hy-AM"/>
              </w:rPr>
              <w:lastRenderedPageBreak/>
              <w:t>բացառելու նպատակով՝ առաջարկվում Նախագծի 2-րդ հոդվածով Օրենքի 3-րդ հոդվածի 1-ին մասի 2-րդ կետում լրացվող «ե» պարբերությունից հանել «(այսուհետ՝ փաստահավաք գործունեություն)» բառերը:</w:t>
            </w:r>
          </w:p>
        </w:tc>
        <w:tc>
          <w:tcPr>
            <w:tcW w:w="6487" w:type="dxa"/>
            <w:gridSpan w:val="2"/>
          </w:tcPr>
          <w:p w14:paraId="4EBB0AB8" w14:textId="4771043D" w:rsidR="003839EE" w:rsidRPr="006C012B" w:rsidRDefault="003346D6">
            <w:pPr>
              <w:spacing w:line="360" w:lineRule="auto"/>
              <w:ind w:firstLine="720"/>
              <w:jc w:val="center"/>
              <w:rPr>
                <w:rFonts w:ascii="GHEA Grapalat" w:hAnsi="GHEA Grapalat"/>
                <w:b/>
                <w:lang w:val="hy-AM"/>
              </w:rPr>
            </w:pPr>
            <w:r w:rsidRPr="006C012B">
              <w:rPr>
                <w:rFonts w:ascii="GHEA Grapalat" w:hAnsi="GHEA Grapalat"/>
                <w:b/>
                <w:lang w:val="hy-AM"/>
              </w:rPr>
              <w:lastRenderedPageBreak/>
              <w:t>Ընդունվել է:</w:t>
            </w:r>
          </w:p>
          <w:p w14:paraId="78972708" w14:textId="77777777" w:rsidR="003839EE" w:rsidRPr="006C012B" w:rsidRDefault="003839EE">
            <w:pPr>
              <w:spacing w:line="360" w:lineRule="auto"/>
              <w:ind w:firstLine="720"/>
              <w:jc w:val="both"/>
              <w:rPr>
                <w:rFonts w:ascii="GHEA Grapalat" w:hAnsi="GHEA Grapalat"/>
                <w:b/>
                <w:highlight w:val="yellow"/>
                <w:lang w:val="hy-AM"/>
              </w:rPr>
            </w:pPr>
          </w:p>
        </w:tc>
      </w:tr>
      <w:tr w:rsidR="00791BA1" w:rsidRPr="00A74A5E" w14:paraId="02AA2912" w14:textId="77777777" w:rsidTr="00956BE4">
        <w:trPr>
          <w:trHeight w:val="906"/>
        </w:trPr>
        <w:tc>
          <w:tcPr>
            <w:tcW w:w="7306" w:type="dxa"/>
          </w:tcPr>
          <w:p w14:paraId="6418DA58" w14:textId="4B4C731C" w:rsidR="00791BA1" w:rsidRPr="006C012B" w:rsidRDefault="00791BA1">
            <w:pPr>
              <w:pStyle w:val="ListParagraph"/>
              <w:spacing w:line="360" w:lineRule="auto"/>
              <w:ind w:left="14" w:firstLine="270"/>
              <w:jc w:val="both"/>
              <w:rPr>
                <w:rFonts w:ascii="GHEA Grapalat" w:hAnsi="GHEA Grapalat"/>
                <w:sz w:val="24"/>
                <w:szCs w:val="24"/>
                <w:shd w:val="clear" w:color="auto" w:fill="FFFFFF"/>
                <w:lang w:val="hy-AM"/>
              </w:rPr>
            </w:pPr>
            <w:r w:rsidRPr="006C012B">
              <w:rPr>
                <w:rFonts w:ascii="GHEA Grapalat" w:hAnsi="GHEA Grapalat"/>
                <w:sz w:val="24"/>
                <w:szCs w:val="24"/>
                <w:shd w:val="clear" w:color="auto" w:fill="FFFFFF"/>
                <w:lang w:val="hy-AM"/>
              </w:rPr>
              <w:lastRenderedPageBreak/>
              <w:t>2. Նախագծի 6-րդ հոդվածով Օրենքը լրացնող 5.1-րդ գլխի 11.3-րդ հոդվածը սահմանում է փաստահավաք հանձնաժողովի գործունեության ընդհանուր սկզբունքները: Մինչդեռ, Նախագծի 11.1-րդ և 11.25-րդ հոդվածներում հիշատակվում են Նախագծի 11.3-րդ հոդվածում չնշված՝ հրապարակայնության, մատչելիության և կամավորության սկզբունքները: Փաստահավաք հանձնաժողովի գործունեության սկզբունքների և համապարփակ սահմանման նպատակով՝ առաջարկվում է Նախագծի 11.3-րդ հոդվածում ներառել վերը հիշատակված սկզբունքները:</w:t>
            </w:r>
          </w:p>
          <w:p w14:paraId="2EDFF937" w14:textId="77777777" w:rsidR="00791BA1" w:rsidRPr="006C012B" w:rsidRDefault="00791BA1">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65012AE3" w14:textId="05010626" w:rsidR="001F73EB" w:rsidRPr="006C012B" w:rsidRDefault="001F73EB">
            <w:pPr>
              <w:spacing w:line="360" w:lineRule="auto"/>
              <w:ind w:firstLine="720"/>
              <w:jc w:val="center"/>
              <w:rPr>
                <w:rFonts w:ascii="GHEA Grapalat" w:hAnsi="GHEA Grapalat"/>
                <w:b/>
                <w:lang w:val="hy-AM"/>
              </w:rPr>
            </w:pPr>
            <w:r w:rsidRPr="00FC57F4">
              <w:rPr>
                <w:rFonts w:ascii="GHEA Grapalat" w:hAnsi="GHEA Grapalat"/>
                <w:b/>
                <w:lang w:val="hy-AM"/>
              </w:rPr>
              <w:t>Չի ընդունվել</w:t>
            </w:r>
          </w:p>
          <w:p w14:paraId="191984A6" w14:textId="77777777" w:rsidR="00D32B06" w:rsidRPr="006C012B" w:rsidRDefault="00D32B06">
            <w:pPr>
              <w:pStyle w:val="Normal1"/>
              <w:pBdr>
                <w:top w:val="nil"/>
                <w:left w:val="nil"/>
                <w:bottom w:val="nil"/>
                <w:right w:val="nil"/>
                <w:between w:val="nil"/>
              </w:pBdr>
              <w:spacing w:line="360" w:lineRule="auto"/>
              <w:ind w:firstLine="356"/>
              <w:jc w:val="both"/>
              <w:rPr>
                <w:rFonts w:ascii="GHEA Grapalat" w:hAnsi="GHEA Grapalat"/>
                <w:shd w:val="clear" w:color="auto" w:fill="FFFFFF"/>
                <w:lang w:val="hy-AM"/>
              </w:rPr>
            </w:pPr>
            <w:r w:rsidRPr="006C012B">
              <w:rPr>
                <w:rFonts w:ascii="GHEA Grapalat" w:hAnsi="GHEA Grapalat"/>
                <w:shd w:val="clear" w:color="auto" w:fill="FFFFFF"/>
                <w:lang w:val="hy-AM"/>
              </w:rPr>
              <w:t>Օրենքի նախագծի լրամշակման արդյունքում տվյալ կարգավորումը խմբագրվել է հետևյալ բովանդակությամբ.</w:t>
            </w:r>
          </w:p>
          <w:p w14:paraId="11579D05" w14:textId="4175D970" w:rsidR="004621F6" w:rsidRPr="006C012B" w:rsidRDefault="00D32B06">
            <w:pPr>
              <w:pStyle w:val="Normal1"/>
              <w:pBdr>
                <w:top w:val="nil"/>
                <w:left w:val="nil"/>
                <w:bottom w:val="nil"/>
                <w:right w:val="nil"/>
                <w:between w:val="nil"/>
              </w:pBdr>
              <w:spacing w:line="360" w:lineRule="auto"/>
              <w:ind w:firstLine="356"/>
              <w:jc w:val="both"/>
              <w:rPr>
                <w:rFonts w:ascii="GHEA Grapalat" w:eastAsia="GHEA Grapalat" w:hAnsi="GHEA Grapalat" w:cs="GHEA Grapalat"/>
                <w:lang w:val="hy-AM"/>
              </w:rPr>
            </w:pPr>
            <w:r w:rsidRPr="006C012B">
              <w:rPr>
                <w:rFonts w:ascii="GHEA Grapalat" w:hAnsi="GHEA Grapalat"/>
                <w:shd w:val="clear" w:color="auto" w:fill="FFFFFF"/>
                <w:lang w:val="hy-AM"/>
              </w:rPr>
              <w:t>«</w:t>
            </w:r>
            <w:r w:rsidRPr="006C012B">
              <w:rPr>
                <w:rFonts w:ascii="GHEA Grapalat" w:eastAsia="GHEA Grapalat" w:hAnsi="GHEA Grapalat" w:cs="GHEA Grapalat"/>
                <w:lang w:val="hy-AM"/>
              </w:rPr>
              <w:t xml:space="preserve">Փաստահավաք </w:t>
            </w:r>
            <w:r w:rsidR="00FB674A">
              <w:rPr>
                <w:rFonts w:ascii="GHEA Grapalat" w:eastAsia="GHEA Grapalat" w:hAnsi="GHEA Grapalat" w:cs="GHEA Grapalat"/>
                <w:lang w:val="hy-AM"/>
              </w:rPr>
              <w:t>հանձնաժողովի</w:t>
            </w:r>
            <w:r w:rsidRPr="006C012B">
              <w:rPr>
                <w:rFonts w:ascii="GHEA Grapalat" w:eastAsia="GHEA Grapalat" w:hAnsi="GHEA Grapalat" w:cs="GHEA Grapalat"/>
                <w:lang w:val="hy-AM"/>
              </w:rPr>
              <w:t xml:space="preserve"> անդամին վճարվում է հատուցում՝ Կառավարության սահմանած կարգով և չափով»</w:t>
            </w:r>
            <w:r w:rsidR="004621F6" w:rsidRPr="006C012B">
              <w:rPr>
                <w:rFonts w:ascii="GHEA Grapalat" w:eastAsia="GHEA Grapalat" w:hAnsi="GHEA Grapalat" w:cs="GHEA Grapalat"/>
                <w:lang w:val="hy-AM"/>
              </w:rPr>
              <w:t>:</w:t>
            </w:r>
          </w:p>
          <w:p w14:paraId="56886491" w14:textId="07D71816" w:rsidR="00D32B06" w:rsidRPr="006C012B" w:rsidRDefault="004621F6">
            <w:pPr>
              <w:pStyle w:val="Normal1"/>
              <w:pBdr>
                <w:top w:val="nil"/>
                <w:left w:val="nil"/>
                <w:bottom w:val="nil"/>
                <w:right w:val="nil"/>
                <w:between w:val="nil"/>
              </w:pBdr>
              <w:spacing w:line="360" w:lineRule="auto"/>
              <w:ind w:firstLine="356"/>
              <w:jc w:val="both"/>
              <w:rPr>
                <w:rFonts w:ascii="GHEA Grapalat" w:hAnsi="GHEA Grapalat"/>
                <w:shd w:val="clear" w:color="auto" w:fill="FFFFFF"/>
                <w:lang w:val="hy-AM"/>
              </w:rPr>
            </w:pPr>
            <w:r w:rsidRPr="006C012B">
              <w:rPr>
                <w:rFonts w:ascii="GHEA Grapalat" w:eastAsia="GHEA Grapalat" w:hAnsi="GHEA Grapalat" w:cs="GHEA Grapalat"/>
                <w:lang w:val="hy-AM"/>
              </w:rPr>
              <w:t>Ուստի Օրենքի նախագծի հանվել են Փաստահավաք հանձնաժողովի գործունեության կամավորության սկզբունքին վերաբերող կարգավորումները:</w:t>
            </w:r>
            <w:r w:rsidR="00D32B06" w:rsidRPr="006C012B">
              <w:rPr>
                <w:rFonts w:ascii="GHEA Grapalat" w:hAnsi="GHEA Grapalat"/>
                <w:shd w:val="clear" w:color="auto" w:fill="FFFFFF"/>
                <w:lang w:val="hy-AM"/>
              </w:rPr>
              <w:t xml:space="preserve"> </w:t>
            </w:r>
          </w:p>
          <w:p w14:paraId="3E7FC2B4" w14:textId="09DDCD40" w:rsidR="002563F8" w:rsidRPr="00FC57F4" w:rsidRDefault="00B635D8">
            <w:pPr>
              <w:pStyle w:val="Normal1"/>
              <w:pBdr>
                <w:top w:val="nil"/>
                <w:left w:val="nil"/>
                <w:bottom w:val="nil"/>
                <w:right w:val="nil"/>
                <w:between w:val="nil"/>
              </w:pBdr>
              <w:spacing w:line="360" w:lineRule="auto"/>
              <w:ind w:firstLine="356"/>
              <w:jc w:val="both"/>
              <w:rPr>
                <w:rFonts w:ascii="GHEA Grapalat" w:hAnsi="GHEA Grapalat"/>
                <w:shd w:val="clear" w:color="auto" w:fill="FFFFFF"/>
                <w:lang w:val="hy-AM"/>
              </w:rPr>
            </w:pPr>
            <w:r w:rsidRPr="006C012B">
              <w:rPr>
                <w:rFonts w:ascii="GHEA Grapalat" w:hAnsi="GHEA Grapalat"/>
                <w:shd w:val="clear" w:color="auto" w:fill="FFFFFF"/>
                <w:lang w:val="hy-AM"/>
              </w:rPr>
              <w:t>Ինչ վերաբերում է Օրենքի 6-րդ հոդվածով լրացվող 11.25.-րդ հոդ</w:t>
            </w:r>
            <w:r w:rsidR="00573588" w:rsidRPr="006C012B">
              <w:rPr>
                <w:rFonts w:ascii="GHEA Grapalat" w:hAnsi="GHEA Grapalat"/>
                <w:shd w:val="clear" w:color="auto" w:fill="FFFFFF"/>
                <w:lang w:val="hy-AM"/>
              </w:rPr>
              <w:t>վածին, ապա նշված հոդվածով սահմանվում են միայն հանրային քննարկումների իրականացման սկզբունքները, այն է՝ «6.</w:t>
            </w:r>
            <w:r w:rsidR="00573588" w:rsidRPr="006C012B">
              <w:rPr>
                <w:rFonts w:ascii="GHEA Grapalat" w:hAnsi="GHEA Grapalat"/>
                <w:shd w:val="clear" w:color="auto" w:fill="FFFFFF"/>
                <w:lang w:val="hy-AM"/>
              </w:rPr>
              <w:tab/>
              <w:t xml:space="preserve">Հանրային քննարկումներն իրականացվում են հրապարակայնության, մատչելիության, </w:t>
            </w:r>
            <w:r w:rsidR="00573588" w:rsidRPr="006C012B">
              <w:rPr>
                <w:rFonts w:ascii="GHEA Grapalat" w:hAnsi="GHEA Grapalat"/>
                <w:shd w:val="clear" w:color="auto" w:fill="FFFFFF"/>
                <w:lang w:val="hy-AM"/>
              </w:rPr>
              <w:lastRenderedPageBreak/>
              <w:t>թափանցիկության և հաշվետվողականության սկզբունքների հիման վրա:»:</w:t>
            </w:r>
            <w:r w:rsidR="002563F8" w:rsidRPr="006C012B">
              <w:rPr>
                <w:rFonts w:ascii="GHEA Grapalat" w:hAnsi="GHEA Grapalat"/>
                <w:shd w:val="clear" w:color="auto" w:fill="FFFFFF"/>
                <w:lang w:val="hy-AM"/>
              </w:rPr>
              <w:t xml:space="preserve"> </w:t>
            </w:r>
          </w:p>
          <w:p w14:paraId="7C3FF223" w14:textId="1E1C7A46" w:rsidR="00130EB8" w:rsidRPr="006C012B" w:rsidRDefault="00130EB8">
            <w:pPr>
              <w:spacing w:line="360" w:lineRule="auto"/>
              <w:ind w:firstLine="720"/>
              <w:jc w:val="both"/>
              <w:rPr>
                <w:rFonts w:ascii="GHEA Grapalat" w:eastAsia="GHEA Grapalat" w:hAnsi="GHEA Grapalat" w:cs="GHEA Grapalat"/>
                <w:color w:val="000000"/>
                <w:lang w:val="hy-AM"/>
              </w:rPr>
            </w:pPr>
          </w:p>
          <w:p w14:paraId="61688B05" w14:textId="3AE19C8F" w:rsidR="001F73EB" w:rsidRPr="006C012B" w:rsidRDefault="001F73EB">
            <w:pPr>
              <w:spacing w:line="360" w:lineRule="auto"/>
              <w:ind w:firstLine="720"/>
              <w:jc w:val="both"/>
              <w:rPr>
                <w:rFonts w:ascii="GHEA Grapalat" w:hAnsi="GHEA Grapalat"/>
                <w:b/>
                <w:lang w:val="hy-AM"/>
              </w:rPr>
            </w:pPr>
          </w:p>
        </w:tc>
      </w:tr>
      <w:tr w:rsidR="003839EE" w:rsidRPr="006C012B" w14:paraId="46893308" w14:textId="77777777" w:rsidTr="004E4EFB">
        <w:trPr>
          <w:trHeight w:val="620"/>
        </w:trPr>
        <w:tc>
          <w:tcPr>
            <w:tcW w:w="10913" w:type="dxa"/>
            <w:gridSpan w:val="2"/>
            <w:vMerge w:val="restart"/>
            <w:shd w:val="clear" w:color="auto" w:fill="D9D9D9" w:themeFill="background1" w:themeFillShade="D9"/>
          </w:tcPr>
          <w:p w14:paraId="06D71332" w14:textId="501DCC74" w:rsidR="003839EE" w:rsidRPr="006C012B" w:rsidRDefault="00B92792">
            <w:pPr>
              <w:spacing w:line="360" w:lineRule="auto"/>
              <w:ind w:firstLine="720"/>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lastRenderedPageBreak/>
              <w:t>11</w:t>
            </w:r>
            <w:r w:rsidR="00DF086A" w:rsidRPr="006C012B">
              <w:rPr>
                <w:rFonts w:ascii="GHEA Grapalat" w:hAnsi="GHEA Grapalat"/>
                <w:b/>
                <w:highlight w:val="lightGray"/>
                <w:shd w:val="clear" w:color="auto" w:fill="D9D9D9" w:themeFill="background1" w:themeFillShade="D9"/>
                <w:lang w:val="hy-AM"/>
              </w:rPr>
              <w:t>.Ֆինանսների նախարարություն</w:t>
            </w:r>
          </w:p>
        </w:tc>
        <w:tc>
          <w:tcPr>
            <w:tcW w:w="2880" w:type="dxa"/>
            <w:shd w:val="clear" w:color="auto" w:fill="D9D9D9" w:themeFill="background1" w:themeFillShade="D9"/>
          </w:tcPr>
          <w:p w14:paraId="04081E90" w14:textId="00FFCEE1" w:rsidR="003839EE" w:rsidRPr="006C012B" w:rsidRDefault="00DF086A">
            <w:pPr>
              <w:spacing w:line="360" w:lineRule="auto"/>
              <w:jc w:val="center"/>
              <w:rPr>
                <w:rFonts w:ascii="GHEA Grapalat" w:hAnsi="GHEA Grapalat"/>
                <w:b/>
                <w:highlight w:val="lightGray"/>
                <w:shd w:val="clear" w:color="auto" w:fill="D9D9D9" w:themeFill="background1" w:themeFillShade="D9"/>
              </w:rPr>
            </w:pPr>
            <w:r w:rsidRPr="006C012B">
              <w:rPr>
                <w:rFonts w:ascii="GHEA Grapalat" w:hAnsi="GHEA Grapalat"/>
                <w:b/>
                <w:highlight w:val="lightGray"/>
                <w:shd w:val="clear" w:color="auto" w:fill="D9D9D9" w:themeFill="background1" w:themeFillShade="D9"/>
                <w:lang w:val="hy-AM"/>
              </w:rPr>
              <w:t>11</w:t>
            </w:r>
            <w:r w:rsidR="003839EE" w:rsidRPr="006C012B">
              <w:rPr>
                <w:rFonts w:ascii="GHEA Grapalat" w:hAnsi="GHEA Grapalat"/>
                <w:b/>
                <w:highlight w:val="lightGray"/>
                <w:shd w:val="clear" w:color="auto" w:fill="D9D9D9" w:themeFill="background1" w:themeFillShade="D9"/>
              </w:rPr>
              <w:t>.</w:t>
            </w:r>
            <w:r w:rsidR="003839EE" w:rsidRPr="006C012B">
              <w:rPr>
                <w:rFonts w:ascii="GHEA Grapalat" w:hAnsi="GHEA Grapalat"/>
                <w:b/>
                <w:highlight w:val="lightGray"/>
                <w:shd w:val="clear" w:color="auto" w:fill="D9D9D9" w:themeFill="background1" w:themeFillShade="D9"/>
                <w:lang w:val="en-US"/>
              </w:rPr>
              <w:t>09</w:t>
            </w:r>
            <w:r w:rsidR="003839EE" w:rsidRPr="006C012B">
              <w:rPr>
                <w:rFonts w:ascii="GHEA Grapalat" w:hAnsi="GHEA Grapalat"/>
                <w:b/>
                <w:highlight w:val="lightGray"/>
                <w:shd w:val="clear" w:color="auto" w:fill="D9D9D9" w:themeFill="background1" w:themeFillShade="D9"/>
              </w:rPr>
              <w:t>.202</w:t>
            </w:r>
            <w:r w:rsidR="003839EE" w:rsidRPr="006C012B">
              <w:rPr>
                <w:rFonts w:ascii="GHEA Grapalat" w:hAnsi="GHEA Grapalat"/>
                <w:b/>
                <w:highlight w:val="lightGray"/>
                <w:shd w:val="clear" w:color="auto" w:fill="D9D9D9" w:themeFill="background1" w:themeFillShade="D9"/>
                <w:lang w:val="en-US"/>
              </w:rPr>
              <w:t>3</w:t>
            </w:r>
            <w:r w:rsidR="003839EE" w:rsidRPr="006C012B">
              <w:rPr>
                <w:rFonts w:ascii="GHEA Grapalat" w:hAnsi="GHEA Grapalat"/>
                <w:b/>
                <w:highlight w:val="lightGray"/>
                <w:shd w:val="clear" w:color="auto" w:fill="D9D9D9" w:themeFill="background1" w:themeFillShade="D9"/>
              </w:rPr>
              <w:t>թ.</w:t>
            </w:r>
          </w:p>
        </w:tc>
      </w:tr>
      <w:tr w:rsidR="003839EE" w:rsidRPr="006C012B" w14:paraId="7EFCDEBC" w14:textId="77777777" w:rsidTr="004E4EFB">
        <w:trPr>
          <w:trHeight w:val="157"/>
        </w:trPr>
        <w:tc>
          <w:tcPr>
            <w:tcW w:w="10913" w:type="dxa"/>
            <w:gridSpan w:val="2"/>
            <w:vMerge/>
            <w:shd w:val="clear" w:color="auto" w:fill="D9D9D9" w:themeFill="background1" w:themeFillShade="D9"/>
          </w:tcPr>
          <w:p w14:paraId="1877A701" w14:textId="77777777" w:rsidR="003839EE" w:rsidRPr="006C012B" w:rsidRDefault="003839EE">
            <w:pPr>
              <w:spacing w:line="360" w:lineRule="auto"/>
              <w:ind w:firstLine="720"/>
              <w:jc w:val="center"/>
              <w:rPr>
                <w:rFonts w:ascii="GHEA Grapalat" w:hAnsi="GHEA Grapalat"/>
                <w:b/>
                <w:highlight w:val="lightGray"/>
                <w:shd w:val="clear" w:color="auto" w:fill="D9D9D9" w:themeFill="background1" w:themeFillShade="D9"/>
              </w:rPr>
            </w:pPr>
          </w:p>
        </w:tc>
        <w:tc>
          <w:tcPr>
            <w:tcW w:w="2880" w:type="dxa"/>
            <w:shd w:val="clear" w:color="auto" w:fill="D9D9D9" w:themeFill="background1" w:themeFillShade="D9"/>
          </w:tcPr>
          <w:p w14:paraId="0CF635B0" w14:textId="77777777" w:rsidR="00DF086A" w:rsidRPr="006C012B" w:rsidRDefault="00DF086A" w:rsidP="00FC57F4">
            <w:pPr>
              <w:spacing w:line="360" w:lineRule="auto"/>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 01/11-4/17789-2023</w:t>
            </w:r>
          </w:p>
          <w:p w14:paraId="414E96D2" w14:textId="2F55E31A" w:rsidR="003839EE" w:rsidRPr="006C012B" w:rsidRDefault="003839EE">
            <w:pPr>
              <w:spacing w:line="360" w:lineRule="auto"/>
              <w:jc w:val="center"/>
              <w:rPr>
                <w:rFonts w:ascii="GHEA Grapalat" w:hAnsi="GHEA Grapalat"/>
                <w:b/>
                <w:color w:val="FF0000"/>
                <w:highlight w:val="lightGray"/>
                <w:shd w:val="clear" w:color="auto" w:fill="D9D9D9" w:themeFill="background1" w:themeFillShade="D9"/>
                <w:lang w:val="hy-AM"/>
              </w:rPr>
            </w:pPr>
          </w:p>
        </w:tc>
      </w:tr>
      <w:tr w:rsidR="003839EE" w:rsidRPr="00A74A5E" w14:paraId="16E02698" w14:textId="77777777" w:rsidTr="00956BE4">
        <w:trPr>
          <w:trHeight w:val="2147"/>
        </w:trPr>
        <w:tc>
          <w:tcPr>
            <w:tcW w:w="7306" w:type="dxa"/>
          </w:tcPr>
          <w:p w14:paraId="1E1F3160" w14:textId="109D28BF" w:rsidR="00DF086A" w:rsidRPr="006C012B" w:rsidRDefault="00DF086A">
            <w:pPr>
              <w:spacing w:line="360" w:lineRule="auto"/>
              <w:ind w:firstLine="720"/>
              <w:jc w:val="both"/>
              <w:rPr>
                <w:rFonts w:ascii="GHEA Grapalat" w:hAnsi="GHEA Grapalat" w:cs="Sylfaen"/>
                <w:lang w:val="hy-AM"/>
              </w:rPr>
            </w:pPr>
            <w:r w:rsidRPr="006C012B">
              <w:rPr>
                <w:rFonts w:ascii="GHEA Grapalat" w:hAnsi="GHEA Grapalat"/>
                <w:shd w:val="clear" w:color="auto" w:fill="FFFFFF"/>
                <w:lang w:val="hy-AM"/>
              </w:rPr>
              <w:t>«</w:t>
            </w:r>
            <w:r w:rsidR="003839EE" w:rsidRPr="006C012B">
              <w:rPr>
                <w:rFonts w:ascii="GHEA Grapalat" w:hAnsi="GHEA Grapalat"/>
                <w:shd w:val="clear" w:color="auto" w:fill="FFFFFF"/>
                <w:lang w:val="hy-AM"/>
              </w:rPr>
              <w:t xml:space="preserve">1. </w:t>
            </w:r>
            <w:r w:rsidRPr="006C012B">
              <w:rPr>
                <w:rFonts w:ascii="GHEA Grapalat" w:hAnsi="GHEA Grapalat"/>
                <w:color w:val="000000"/>
                <w:lang w:val="hy-AM"/>
              </w:rPr>
              <w:t xml:space="preserve">ՀՀ ֆինանսների նախարարությունն ուսումնասիրել է </w:t>
            </w:r>
            <w:r w:rsidRPr="006C012B">
              <w:rPr>
                <w:rFonts w:ascii="GHEA Grapalat" w:hAnsi="GHEA Grapalat" w:cs="Sylfaen"/>
                <w:lang w:val="hy-AM"/>
              </w:rPr>
              <w:t>««Հանրային խորհրդի մասին» օրենքում լրացումներ կատարելու մասին» օրենքի նախագիծը և հայտնում է հետևյալը</w:t>
            </w:r>
            <w:r w:rsidRPr="006C012B">
              <w:rPr>
                <w:rFonts w:ascii="Cambria Math" w:hAnsi="Cambria Math" w:cs="Cambria Math"/>
                <w:lang w:val="hy-AM"/>
              </w:rPr>
              <w:t>․</w:t>
            </w:r>
          </w:p>
          <w:p w14:paraId="2DB5E321" w14:textId="77777777" w:rsidR="00DF086A" w:rsidRPr="006C012B" w:rsidRDefault="00DF086A">
            <w:pPr>
              <w:spacing w:line="360" w:lineRule="auto"/>
              <w:ind w:firstLine="720"/>
              <w:jc w:val="both"/>
              <w:rPr>
                <w:rFonts w:ascii="GHEA Grapalat" w:hAnsi="GHEA Grapalat"/>
                <w:lang w:val="hy-AM"/>
              </w:rPr>
            </w:pPr>
            <w:r w:rsidRPr="006C012B">
              <w:rPr>
                <w:rFonts w:ascii="GHEA Grapalat" w:hAnsi="GHEA Grapalat"/>
                <w:lang w:val="hy-AM"/>
              </w:rPr>
              <w:t xml:space="preserve">ՀՀ Սահմանադրության 161-րդ հոդվածի համաձայն՝ </w:t>
            </w:r>
            <w:r w:rsidRPr="006C012B">
              <w:rPr>
                <w:rFonts w:ascii="GHEA Grapalat" w:hAnsi="GHEA Grapalat"/>
                <w:color w:val="000000"/>
                <w:shd w:val="clear" w:color="auto" w:fill="FFFFFF"/>
                <w:lang w:val="hy-AM"/>
              </w:rPr>
              <w:t>Հանրային խորհուրդը Կառավարության խորհրդակցական մարմին է: Հանրային խորհրդի կազմավորման և գործունեության կարգը սահմանվում է օրենքով:</w:t>
            </w:r>
          </w:p>
          <w:p w14:paraId="35D725C2" w14:textId="77777777" w:rsidR="00DF086A" w:rsidRPr="006C012B" w:rsidRDefault="00DF086A">
            <w:pPr>
              <w:spacing w:line="360" w:lineRule="auto"/>
              <w:jc w:val="both"/>
              <w:rPr>
                <w:rFonts w:ascii="GHEA Grapalat" w:hAnsi="GHEA Grapalat"/>
                <w:lang w:val="hy-AM"/>
              </w:rPr>
            </w:pPr>
            <w:r w:rsidRPr="006C012B">
              <w:rPr>
                <w:rFonts w:ascii="GHEA Grapalat" w:hAnsi="GHEA Grapalat"/>
                <w:color w:val="000000"/>
                <w:lang w:val="hy-AM"/>
              </w:rPr>
              <w:tab/>
              <w:t>Նախագծի 3-րդ հոդվածի համաձայն՝ Հանրային խորհրդին կից ստեղծվում և գործում է Փաստահավաք հանձնաժողով, որի կազմավորման կարգը և գործառույթները սահմանվում են օրենքով</w:t>
            </w:r>
            <w:r w:rsidRPr="006C012B">
              <w:rPr>
                <w:rFonts w:ascii="GHEA Grapalat" w:hAnsi="GHEA Grapalat"/>
                <w:lang w:val="hy-AM"/>
              </w:rPr>
              <w:t>:</w:t>
            </w:r>
          </w:p>
          <w:p w14:paraId="19D042DE" w14:textId="79241A7B" w:rsidR="00DF086A" w:rsidRPr="006C012B" w:rsidRDefault="00DF086A">
            <w:pPr>
              <w:spacing w:line="360" w:lineRule="auto"/>
              <w:jc w:val="both"/>
              <w:rPr>
                <w:rFonts w:ascii="GHEA Grapalat" w:hAnsi="GHEA Grapalat"/>
                <w:color w:val="000000"/>
                <w:lang w:val="hy-AM"/>
              </w:rPr>
            </w:pPr>
            <w:r w:rsidRPr="006C012B">
              <w:rPr>
                <w:rFonts w:ascii="GHEA Grapalat" w:hAnsi="GHEA Grapalat"/>
                <w:lang w:val="hy-AM"/>
              </w:rPr>
              <w:tab/>
              <w:t xml:space="preserve">Հաշվի առնելով Հանրային </w:t>
            </w:r>
            <w:r w:rsidR="00FB674A">
              <w:rPr>
                <w:rFonts w:ascii="GHEA Grapalat" w:hAnsi="GHEA Grapalat"/>
                <w:lang w:val="hy-AM"/>
              </w:rPr>
              <w:t>խորհրդի</w:t>
            </w:r>
            <w:r w:rsidRPr="006C012B">
              <w:rPr>
                <w:rFonts w:ascii="GHEA Grapalat" w:hAnsi="GHEA Grapalat"/>
                <w:lang w:val="hy-AM"/>
              </w:rPr>
              <w:t xml:space="preserve">՝ որպես </w:t>
            </w:r>
            <w:r w:rsidRPr="006C012B">
              <w:rPr>
                <w:rFonts w:ascii="GHEA Grapalat" w:hAnsi="GHEA Grapalat"/>
                <w:color w:val="000000"/>
                <w:shd w:val="clear" w:color="auto" w:fill="FFFFFF"/>
                <w:lang w:val="hy-AM"/>
              </w:rPr>
              <w:t xml:space="preserve">Կառավարության խորհրդակցական մարմնի դերը և </w:t>
            </w:r>
            <w:r w:rsidRPr="006C012B">
              <w:rPr>
                <w:rFonts w:ascii="GHEA Grapalat" w:hAnsi="GHEA Grapalat"/>
                <w:color w:val="000000"/>
                <w:shd w:val="clear" w:color="auto" w:fill="FFFFFF"/>
                <w:lang w:val="hy-AM"/>
              </w:rPr>
              <w:lastRenderedPageBreak/>
              <w:t>գործառույթների շրջանակը՝ առաջարկում ենք ևս մեկ անգամ քննարկել</w:t>
            </w:r>
            <w:r w:rsidRPr="006C012B">
              <w:rPr>
                <w:rFonts w:ascii="GHEA Grapalat" w:hAnsi="GHEA Grapalat"/>
                <w:lang w:val="hy-AM"/>
              </w:rPr>
              <w:t xml:space="preserve"> </w:t>
            </w:r>
            <w:r w:rsidRPr="006C012B">
              <w:rPr>
                <w:rFonts w:ascii="GHEA Grapalat" w:hAnsi="GHEA Grapalat"/>
                <w:color w:val="000000"/>
                <w:lang w:val="hy-AM"/>
              </w:rPr>
              <w:t>Փաստահավաք հանձնաժողովի գործառույթների և նպատակների համապատասխանությունը ՀՀ կառավարության իրավասություններին՝ հստակեցնելով վերջինիս իրավական կարգավիճակը։</w:t>
            </w:r>
          </w:p>
          <w:p w14:paraId="65A20BBF" w14:textId="77777777" w:rsidR="00DF086A" w:rsidRPr="006C012B" w:rsidRDefault="00DF086A">
            <w:pPr>
              <w:spacing w:line="360" w:lineRule="auto"/>
              <w:jc w:val="both"/>
              <w:rPr>
                <w:rFonts w:ascii="GHEA Grapalat" w:eastAsia="GHEA Grapalat" w:hAnsi="GHEA Grapalat" w:cs="GHEA Grapalat"/>
                <w:color w:val="000000"/>
                <w:lang w:val="hy-AM"/>
              </w:rPr>
            </w:pPr>
            <w:r w:rsidRPr="006C012B">
              <w:rPr>
                <w:rFonts w:ascii="GHEA Grapalat" w:hAnsi="GHEA Grapalat"/>
                <w:color w:val="000000"/>
                <w:lang w:val="hy-AM"/>
              </w:rPr>
              <w:tab/>
              <w:t>Բացի այդ, նախագծի 11</w:t>
            </w:r>
            <w:r w:rsidRPr="006C012B">
              <w:rPr>
                <w:rFonts w:ascii="Cambria Math" w:hAnsi="Cambria Math" w:cs="Cambria Math"/>
                <w:color w:val="000000"/>
                <w:lang w:val="hy-AM"/>
              </w:rPr>
              <w:t>․</w:t>
            </w:r>
            <w:r w:rsidRPr="006C012B">
              <w:rPr>
                <w:rFonts w:ascii="GHEA Grapalat" w:hAnsi="GHEA Grapalat"/>
                <w:color w:val="000000"/>
                <w:lang w:val="hy-AM"/>
              </w:rPr>
              <w:t xml:space="preserve">2 </w:t>
            </w:r>
            <w:r w:rsidRPr="006C012B">
              <w:rPr>
                <w:rFonts w:ascii="GHEA Grapalat" w:hAnsi="GHEA Grapalat" w:cs="GHEA Grapalat"/>
                <w:color w:val="000000"/>
                <w:lang w:val="hy-AM"/>
              </w:rPr>
              <w:t>հոդվածի</w:t>
            </w:r>
            <w:r w:rsidRPr="006C012B">
              <w:rPr>
                <w:rFonts w:ascii="GHEA Grapalat" w:hAnsi="GHEA Grapalat"/>
                <w:color w:val="000000"/>
                <w:lang w:val="hy-AM"/>
              </w:rPr>
              <w:t xml:space="preserve"> 1-</w:t>
            </w:r>
            <w:r w:rsidRPr="006C012B">
              <w:rPr>
                <w:rFonts w:ascii="GHEA Grapalat" w:hAnsi="GHEA Grapalat" w:cs="GHEA Grapalat"/>
                <w:color w:val="000000"/>
                <w:lang w:val="hy-AM"/>
              </w:rPr>
              <w:t>ին</w:t>
            </w:r>
            <w:r w:rsidRPr="006C012B">
              <w:rPr>
                <w:rFonts w:ascii="GHEA Grapalat" w:hAnsi="GHEA Grapalat"/>
                <w:color w:val="000000"/>
                <w:lang w:val="hy-AM"/>
              </w:rPr>
              <w:t xml:space="preserve"> </w:t>
            </w:r>
            <w:r w:rsidRPr="006C012B">
              <w:rPr>
                <w:rFonts w:ascii="GHEA Grapalat" w:hAnsi="GHEA Grapalat" w:cs="GHEA Grapalat"/>
                <w:color w:val="000000"/>
                <w:lang w:val="hy-AM"/>
              </w:rPr>
              <w:t>մասի</w:t>
            </w:r>
            <w:r w:rsidRPr="006C012B">
              <w:rPr>
                <w:rFonts w:ascii="GHEA Grapalat" w:hAnsi="GHEA Grapalat"/>
                <w:color w:val="000000"/>
                <w:lang w:val="hy-AM"/>
              </w:rPr>
              <w:t xml:space="preserve"> 4-</w:t>
            </w:r>
            <w:r w:rsidRPr="006C012B">
              <w:rPr>
                <w:rFonts w:ascii="GHEA Grapalat" w:hAnsi="GHEA Grapalat" w:cs="GHEA Grapalat"/>
                <w:color w:val="000000"/>
                <w:lang w:val="hy-AM"/>
              </w:rPr>
              <w:t>րդ</w:t>
            </w:r>
            <w:r w:rsidRPr="006C012B">
              <w:rPr>
                <w:rFonts w:ascii="GHEA Grapalat" w:hAnsi="GHEA Grapalat"/>
                <w:color w:val="000000"/>
                <w:lang w:val="hy-AM"/>
              </w:rPr>
              <w:t xml:space="preserve"> </w:t>
            </w:r>
            <w:r w:rsidRPr="006C012B">
              <w:rPr>
                <w:rFonts w:ascii="GHEA Grapalat" w:hAnsi="GHEA Grapalat" w:cs="GHEA Grapalat"/>
                <w:color w:val="000000"/>
                <w:lang w:val="hy-AM"/>
              </w:rPr>
              <w:t>կետով</w:t>
            </w:r>
            <w:r w:rsidRPr="006C012B">
              <w:rPr>
                <w:rFonts w:ascii="GHEA Grapalat" w:hAnsi="GHEA Grapalat"/>
                <w:color w:val="000000"/>
                <w:lang w:val="hy-AM"/>
              </w:rPr>
              <w:t xml:space="preserve"> </w:t>
            </w:r>
            <w:r w:rsidRPr="006C012B">
              <w:rPr>
                <w:rFonts w:ascii="GHEA Grapalat" w:hAnsi="GHEA Grapalat" w:cs="GHEA Grapalat"/>
                <w:color w:val="000000"/>
                <w:lang w:val="hy-AM"/>
              </w:rPr>
              <w:t>նախատեսվում</w:t>
            </w:r>
            <w:r w:rsidRPr="006C012B">
              <w:rPr>
                <w:rFonts w:ascii="GHEA Grapalat" w:hAnsi="GHEA Grapalat"/>
                <w:color w:val="000000"/>
                <w:lang w:val="hy-AM"/>
              </w:rPr>
              <w:t xml:space="preserve"> </w:t>
            </w:r>
            <w:r w:rsidRPr="006C012B">
              <w:rPr>
                <w:rFonts w:ascii="GHEA Grapalat" w:hAnsi="GHEA Grapalat" w:cs="GHEA Grapalat"/>
                <w:color w:val="000000"/>
                <w:lang w:val="hy-AM"/>
              </w:rPr>
              <w:t>է</w:t>
            </w:r>
            <w:r w:rsidRPr="006C012B">
              <w:rPr>
                <w:rFonts w:ascii="GHEA Grapalat" w:hAnsi="GHEA Grapalat"/>
                <w:color w:val="000000"/>
                <w:lang w:val="hy-AM"/>
              </w:rPr>
              <w:t xml:space="preserve">, </w:t>
            </w:r>
            <w:r w:rsidRPr="006C012B">
              <w:rPr>
                <w:rFonts w:ascii="GHEA Grapalat" w:hAnsi="GHEA Grapalat" w:cs="GHEA Grapalat"/>
                <w:color w:val="000000"/>
                <w:lang w:val="hy-AM"/>
              </w:rPr>
              <w:t>որ</w:t>
            </w:r>
            <w:r w:rsidRPr="006C012B">
              <w:rPr>
                <w:rFonts w:ascii="GHEA Grapalat" w:hAnsi="GHEA Grapalat"/>
                <w:color w:val="000000"/>
                <w:lang w:val="hy-AM"/>
              </w:rPr>
              <w:t xml:space="preserve"> </w:t>
            </w:r>
            <w:r w:rsidRPr="006C012B">
              <w:rPr>
                <w:rFonts w:ascii="GHEA Grapalat" w:eastAsia="GHEA Grapalat" w:hAnsi="GHEA Grapalat" w:cs="GHEA Grapalat"/>
                <w:color w:val="000000"/>
                <w:lang w:val="hy-AM"/>
              </w:rPr>
              <w:t xml:space="preserve">Փաստահավաք </w:t>
            </w:r>
            <w:r w:rsidRPr="006C012B">
              <w:rPr>
                <w:rFonts w:ascii="GHEA Grapalat" w:hAnsi="GHEA Grapalat"/>
                <w:color w:val="000000"/>
                <w:lang w:val="hy-AM"/>
              </w:rPr>
              <w:t xml:space="preserve">հանձնաժողովի </w:t>
            </w:r>
            <w:r w:rsidRPr="006C012B">
              <w:rPr>
                <w:rFonts w:ascii="GHEA Grapalat" w:eastAsia="GHEA Grapalat" w:hAnsi="GHEA Grapalat" w:cs="GHEA Grapalat"/>
                <w:color w:val="000000"/>
                <w:lang w:val="hy-AM"/>
              </w:rPr>
              <w:t>գործունեությունն ուղղված է նաև ինստիտուցիոնալ բարեփոխումների և այլ առաջարկությունների ներկայացմանը` ուղղված հնարավոր խախտումների կրկնությունը բացառելուն</w:t>
            </w:r>
            <w:r w:rsidRPr="006C012B">
              <w:rPr>
                <w:rFonts w:ascii="GHEA Grapalat" w:hAnsi="GHEA Grapalat"/>
                <w:lang w:val="hy-AM"/>
              </w:rPr>
              <w:t>,</w:t>
            </w:r>
            <w:r w:rsidRPr="006C012B">
              <w:rPr>
                <w:rFonts w:ascii="GHEA Grapalat" w:eastAsia="GHEA Grapalat" w:hAnsi="GHEA Grapalat" w:cs="GHEA Grapalat"/>
                <w:color w:val="000000"/>
                <w:lang w:val="hy-AM"/>
              </w:rPr>
              <w:t xml:space="preserve"> դրանց արդյունքում տուժած անձանց իրավունքների պաշտպանությանը, անձանց խախտված իրավունքների վերականգմանը և փոխհատուցման եղանակների ու միջոցների սահմանմանը:</w:t>
            </w:r>
          </w:p>
          <w:p w14:paraId="14A99B12" w14:textId="77777777" w:rsidR="00DF086A" w:rsidRPr="006C012B" w:rsidRDefault="00DF086A">
            <w:pPr>
              <w:spacing w:line="360" w:lineRule="auto"/>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ab/>
              <w:t>Մինչդեռ նախագծի 11</w:t>
            </w:r>
            <w:r w:rsidRPr="006C012B">
              <w:rPr>
                <w:rFonts w:ascii="Cambria Math" w:eastAsia="GHEA Grapalat" w:hAnsi="Cambria Math" w:cs="Cambria Math"/>
                <w:color w:val="000000"/>
                <w:lang w:val="hy-AM"/>
              </w:rPr>
              <w:t>․</w:t>
            </w:r>
            <w:r w:rsidRPr="006C012B">
              <w:rPr>
                <w:rFonts w:ascii="GHEA Grapalat" w:eastAsia="GHEA Grapalat" w:hAnsi="GHEA Grapalat" w:cs="GHEA Grapalat"/>
                <w:color w:val="000000"/>
                <w:lang w:val="hy-AM"/>
              </w:rPr>
              <w:t xml:space="preserve">26 հոդվածի 3-րդ մասով սահմանվում է, որ Փաստահավաք հանձնաժողովն իր գործունեության ընթացքում հայտնաբերված այնպիսի տեղեկությունները, որոնք կարող են հիմք հանդիսանալ անձին քրեական, վարչական կամ կարգապահական պատասխանատվության ենթարկելու համար, դրանք </w:t>
            </w:r>
            <w:r w:rsidRPr="006C012B">
              <w:rPr>
                <w:rFonts w:ascii="GHEA Grapalat" w:eastAsia="GHEA Grapalat" w:hAnsi="GHEA Grapalat" w:cs="GHEA Grapalat"/>
                <w:color w:val="000000"/>
                <w:lang w:val="hy-AM"/>
              </w:rPr>
              <w:lastRenderedPageBreak/>
              <w:t>հիմնավորող փաստաթղթերի հետ Հանրային խորհրդի նախագահի միջոցով փոխանցում է իրավասու մարմնին՝ ներկայացնելով համապատասխան հաղորդում։</w:t>
            </w:r>
          </w:p>
          <w:p w14:paraId="49AEBE9B" w14:textId="77777777" w:rsidR="00DF086A" w:rsidRPr="006C012B" w:rsidRDefault="00DF086A">
            <w:pPr>
              <w:spacing w:line="360" w:lineRule="auto"/>
              <w:ind w:firstLine="720"/>
              <w:jc w:val="both"/>
              <w:rPr>
                <w:rFonts w:ascii="GHEA Grapalat" w:hAnsi="GHEA Grapalat"/>
                <w:color w:val="000000"/>
                <w:lang w:val="hy-AM"/>
              </w:rPr>
            </w:pPr>
            <w:r w:rsidRPr="006C012B">
              <w:rPr>
                <w:rFonts w:ascii="GHEA Grapalat" w:eastAsia="GHEA Grapalat" w:hAnsi="GHEA Grapalat" w:cs="GHEA Grapalat"/>
                <w:color w:val="000000"/>
                <w:lang w:val="hy-AM"/>
              </w:rPr>
              <w:t>Այս առումով, գտնում ենք, որ «անձանց խախտված իրավունքների վերականգմանը և փոխհատուցման եղանակների ու միջոցների</w:t>
            </w:r>
            <w:r w:rsidRPr="006C012B">
              <w:rPr>
                <w:rFonts w:ascii="GHEA Grapalat" w:eastAsia="GHEA Grapalat" w:hAnsi="GHEA Grapalat" w:cs="GHEA Grapalat"/>
                <w:i/>
                <w:color w:val="000000"/>
                <w:lang w:val="hy-AM"/>
              </w:rPr>
              <w:t xml:space="preserve"> սահմանմանը</w:t>
            </w:r>
            <w:r w:rsidRPr="006C012B">
              <w:rPr>
                <w:rFonts w:ascii="GHEA Grapalat" w:eastAsia="GHEA Grapalat" w:hAnsi="GHEA Grapalat" w:cs="GHEA Grapalat"/>
                <w:color w:val="000000"/>
                <w:lang w:val="hy-AM"/>
              </w:rPr>
              <w:t xml:space="preserve">» ձևակերպումը տարաբնույթ մեկնաբանությունների կարող է հանգեցնել, նկատի ունենալով այն հանգամանքը, որ, ըստ էության, խախտված իրավունքների վերականգման և փոխհատուցման եղանակների ու միջոցների համապատասխան կարգավորումներն արդեն իսկ նախատեսված են գործող օրենսդրությամբ, իսկ </w:t>
            </w:r>
            <w:r w:rsidRPr="006C012B">
              <w:rPr>
                <w:rFonts w:ascii="GHEA Grapalat" w:hAnsi="GHEA Grapalat"/>
                <w:color w:val="000000"/>
                <w:lang w:val="hy-AM"/>
              </w:rPr>
              <w:t xml:space="preserve">Փաստահավաք հանձնաժողովի կողմից ներկայացված զեկույցը ներկայացվելու է առաջարկությունների տեսքով, այսինքն՝ ունենալու է խորհրդատվական նշանկություն, և </w:t>
            </w:r>
            <w:r w:rsidRPr="006C012B">
              <w:rPr>
                <w:rFonts w:ascii="GHEA Grapalat" w:eastAsia="GHEA Grapalat" w:hAnsi="GHEA Grapalat" w:cs="GHEA Grapalat"/>
                <w:color w:val="000000"/>
                <w:lang w:val="hy-AM"/>
              </w:rPr>
              <w:t>անձանց խախտված իրավունքների վերականգման և փոխհատուցման եղանակների ու միջոցների</w:t>
            </w:r>
            <w:r w:rsidRPr="006C012B">
              <w:rPr>
                <w:rFonts w:ascii="GHEA Grapalat" w:eastAsia="GHEA Grapalat" w:hAnsi="GHEA Grapalat" w:cs="GHEA Grapalat"/>
                <w:i/>
                <w:color w:val="000000"/>
                <w:lang w:val="hy-AM"/>
              </w:rPr>
              <w:t xml:space="preserve"> </w:t>
            </w:r>
            <w:r w:rsidRPr="006C012B">
              <w:rPr>
                <w:rFonts w:ascii="GHEA Grapalat" w:eastAsia="GHEA Grapalat" w:hAnsi="GHEA Grapalat" w:cs="GHEA Grapalat"/>
                <w:color w:val="000000"/>
                <w:lang w:val="hy-AM"/>
              </w:rPr>
              <w:t>սահմանում հանձնաժողովի կողմից չի կարող իրականացվել</w:t>
            </w:r>
            <w:r w:rsidRPr="006C012B">
              <w:rPr>
                <w:rFonts w:ascii="GHEA Grapalat" w:hAnsi="GHEA Grapalat"/>
                <w:color w:val="000000"/>
                <w:lang w:val="hy-AM"/>
              </w:rPr>
              <w:t>, ուստի առաջարկում ենք խմբագրել քննարկվող ձևակերպումը նշված նկատառումների համատեքստում։</w:t>
            </w:r>
          </w:p>
          <w:p w14:paraId="1D3DFC8A" w14:textId="70A2833E" w:rsidR="003839EE" w:rsidRPr="006C012B" w:rsidRDefault="00DF086A">
            <w:pPr>
              <w:tabs>
                <w:tab w:val="left" w:pos="90"/>
              </w:tabs>
              <w:spacing w:line="360" w:lineRule="auto"/>
              <w:jc w:val="both"/>
              <w:rPr>
                <w:rFonts w:ascii="GHEA Grapalat" w:hAnsi="GHEA Grapalat"/>
                <w:lang w:val="hy-AM"/>
              </w:rPr>
            </w:pPr>
            <w:r w:rsidRPr="006C012B">
              <w:rPr>
                <w:rFonts w:ascii="GHEA Grapalat" w:hAnsi="GHEA Grapalat"/>
                <w:color w:val="000000"/>
                <w:lang w:val="hy-AM"/>
              </w:rPr>
              <w:lastRenderedPageBreak/>
              <w:tab/>
            </w:r>
            <w:r w:rsidRPr="006C012B">
              <w:rPr>
                <w:rFonts w:ascii="GHEA Grapalat" w:hAnsi="GHEA Grapalat"/>
                <w:color w:val="000000"/>
                <w:lang w:val="hy-AM"/>
              </w:rPr>
              <w:tab/>
              <w:t xml:space="preserve">Միաժամանակ հայտնում ենք, որ </w:t>
            </w:r>
            <w:r w:rsidRPr="006C012B">
              <w:rPr>
                <w:rFonts w:ascii="GHEA Grapalat" w:hAnsi="GHEA Grapalat"/>
                <w:lang w:val="hy-AM"/>
              </w:rPr>
              <w:t xml:space="preserve">ներկայացված փաթեթում բացահայտված չէ </w:t>
            </w:r>
            <w:r w:rsidRPr="006C012B">
              <w:rPr>
                <w:rFonts w:ascii="GHEA Grapalat" w:hAnsi="GHEA Grapalat"/>
                <w:color w:val="000000"/>
                <w:lang w:val="hy-AM"/>
              </w:rPr>
              <w:t>Փաստահավաք հանձնաժողովի</w:t>
            </w:r>
            <w:r w:rsidRPr="006C012B">
              <w:rPr>
                <w:rFonts w:ascii="GHEA Grapalat" w:hAnsi="GHEA Grapalat"/>
                <w:lang w:val="hy-AM"/>
              </w:rPr>
              <w:t xml:space="preserve"> ստեղծման և վերջինիս գործունեության իրականացման համար անհրաժեշտ ֆինանսական միջոցների կարիքները, և դրանով պայմանավորված՝ </w:t>
            </w:r>
            <w:r w:rsidRPr="006C012B">
              <w:rPr>
                <w:rFonts w:ascii="GHEA Grapalat" w:hAnsi="GHEA Grapalat"/>
                <w:bCs/>
                <w:iCs/>
                <w:noProof/>
                <w:lang w:val="hy-AM"/>
              </w:rPr>
              <w:t>ՀՀ պետական բյուջեից լրացուցիչ հատկացումների անհրաժեշտությունը:»</w:t>
            </w:r>
          </w:p>
        </w:tc>
        <w:tc>
          <w:tcPr>
            <w:tcW w:w="6487" w:type="dxa"/>
            <w:gridSpan w:val="2"/>
          </w:tcPr>
          <w:p w14:paraId="25D0BA3D" w14:textId="2B86C403" w:rsidR="003839EE" w:rsidRDefault="00DD6828" w:rsidP="00FC57F4">
            <w:pPr>
              <w:spacing w:line="360" w:lineRule="auto"/>
              <w:ind w:firstLine="72"/>
              <w:jc w:val="center"/>
              <w:rPr>
                <w:rFonts w:ascii="GHEA Grapalat" w:hAnsi="GHEA Grapalat"/>
                <w:b/>
                <w:lang w:val="hy-AM"/>
              </w:rPr>
            </w:pPr>
            <w:r w:rsidRPr="00FC57F4">
              <w:rPr>
                <w:rFonts w:ascii="GHEA Grapalat" w:hAnsi="GHEA Grapalat"/>
                <w:b/>
                <w:lang w:val="hy-AM"/>
              </w:rPr>
              <w:lastRenderedPageBreak/>
              <w:t>Ընդունվել է:</w:t>
            </w:r>
          </w:p>
          <w:p w14:paraId="65651B1F" w14:textId="4CC012CD" w:rsidR="00DD6828" w:rsidRPr="00FC57F4" w:rsidRDefault="00DD6828" w:rsidP="00FC57F4">
            <w:pPr>
              <w:spacing w:line="360" w:lineRule="auto"/>
              <w:ind w:firstLine="72"/>
              <w:jc w:val="center"/>
              <w:rPr>
                <w:rFonts w:ascii="GHEA Grapalat" w:hAnsi="GHEA Grapalat"/>
                <w:lang w:val="hy-AM"/>
              </w:rPr>
            </w:pPr>
            <w:r w:rsidRPr="00FC57F4">
              <w:rPr>
                <w:rFonts w:ascii="GHEA Grapalat" w:hAnsi="GHEA Grapalat"/>
                <w:lang w:val="hy-AM"/>
              </w:rPr>
              <w:t>Օրենքի նախագծի հիմնավորումը լրամշակվել է:</w:t>
            </w:r>
          </w:p>
          <w:p w14:paraId="51A0BF2B" w14:textId="2ECA810C" w:rsidR="00DD6828" w:rsidRPr="006C012B" w:rsidRDefault="00DD6828">
            <w:pPr>
              <w:spacing w:line="360" w:lineRule="auto"/>
              <w:ind w:firstLine="720"/>
              <w:jc w:val="center"/>
              <w:rPr>
                <w:rFonts w:ascii="GHEA Grapalat" w:hAnsi="GHEA Grapalat"/>
                <w:b/>
                <w:highlight w:val="yellow"/>
                <w:lang w:val="hy-AM"/>
              </w:rPr>
            </w:pPr>
          </w:p>
          <w:p w14:paraId="2BE1F77C" w14:textId="3587458B" w:rsidR="00B0679E" w:rsidRPr="006C012B" w:rsidRDefault="00B0679E">
            <w:pPr>
              <w:spacing w:line="360" w:lineRule="auto"/>
              <w:ind w:firstLine="720"/>
              <w:jc w:val="both"/>
              <w:rPr>
                <w:rFonts w:ascii="GHEA Grapalat" w:eastAsia="GHEA Grapalat" w:hAnsi="GHEA Grapalat" w:cs="GHEA Grapalat"/>
                <w:lang w:val="hy-AM"/>
              </w:rPr>
            </w:pPr>
          </w:p>
        </w:tc>
      </w:tr>
      <w:tr w:rsidR="00D55C2A" w:rsidRPr="006C012B" w14:paraId="0B47E3CD" w14:textId="77777777" w:rsidTr="004E4EFB">
        <w:trPr>
          <w:trHeight w:val="620"/>
        </w:trPr>
        <w:tc>
          <w:tcPr>
            <w:tcW w:w="10913" w:type="dxa"/>
            <w:gridSpan w:val="2"/>
            <w:vMerge w:val="restart"/>
            <w:shd w:val="clear" w:color="auto" w:fill="D9D9D9" w:themeFill="background1" w:themeFillShade="D9"/>
          </w:tcPr>
          <w:p w14:paraId="24398189" w14:textId="744F18C1" w:rsidR="00D55C2A" w:rsidRPr="006C012B" w:rsidRDefault="00D55C2A">
            <w:pPr>
              <w:spacing w:line="360" w:lineRule="auto"/>
              <w:ind w:firstLine="720"/>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lastRenderedPageBreak/>
              <w:t>12. Մարդու իրավունքների պաշտպան</w:t>
            </w:r>
          </w:p>
        </w:tc>
        <w:tc>
          <w:tcPr>
            <w:tcW w:w="2880" w:type="dxa"/>
            <w:shd w:val="clear" w:color="auto" w:fill="D9D9D9" w:themeFill="background1" w:themeFillShade="D9"/>
          </w:tcPr>
          <w:p w14:paraId="4D2B256F" w14:textId="3CD39618" w:rsidR="00D55C2A" w:rsidRPr="006C012B" w:rsidRDefault="00A1581B">
            <w:pPr>
              <w:spacing w:line="360" w:lineRule="auto"/>
              <w:jc w:val="center"/>
              <w:rPr>
                <w:rFonts w:ascii="GHEA Grapalat" w:hAnsi="GHEA Grapalat"/>
                <w:b/>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17</w:t>
            </w:r>
            <w:r w:rsidR="00D55C2A" w:rsidRPr="006C012B">
              <w:rPr>
                <w:rFonts w:ascii="GHEA Grapalat" w:hAnsi="GHEA Grapalat"/>
                <w:b/>
                <w:highlight w:val="lightGray"/>
                <w:shd w:val="clear" w:color="auto" w:fill="D9D9D9" w:themeFill="background1" w:themeFillShade="D9"/>
                <w:lang w:val="hy-AM"/>
              </w:rPr>
              <w:t>.</w:t>
            </w:r>
            <w:r w:rsidRPr="006C012B">
              <w:rPr>
                <w:rFonts w:ascii="GHEA Grapalat" w:hAnsi="GHEA Grapalat"/>
                <w:b/>
                <w:highlight w:val="lightGray"/>
                <w:shd w:val="clear" w:color="auto" w:fill="D9D9D9" w:themeFill="background1" w:themeFillShade="D9"/>
                <w:lang w:val="hy-AM"/>
              </w:rPr>
              <w:t>11</w:t>
            </w:r>
            <w:r w:rsidR="00D55C2A" w:rsidRPr="006C012B">
              <w:rPr>
                <w:rFonts w:ascii="GHEA Grapalat" w:hAnsi="GHEA Grapalat"/>
                <w:b/>
                <w:highlight w:val="lightGray"/>
                <w:shd w:val="clear" w:color="auto" w:fill="D9D9D9" w:themeFill="background1" w:themeFillShade="D9"/>
                <w:lang w:val="hy-AM"/>
              </w:rPr>
              <w:t>.2023թ.</w:t>
            </w:r>
          </w:p>
        </w:tc>
      </w:tr>
      <w:tr w:rsidR="00D55C2A" w:rsidRPr="006C012B" w14:paraId="15388414" w14:textId="77777777" w:rsidTr="004E4EFB">
        <w:trPr>
          <w:trHeight w:val="157"/>
        </w:trPr>
        <w:tc>
          <w:tcPr>
            <w:tcW w:w="10913" w:type="dxa"/>
            <w:gridSpan w:val="2"/>
            <w:vMerge/>
            <w:shd w:val="clear" w:color="auto" w:fill="D9D9D9" w:themeFill="background1" w:themeFillShade="D9"/>
          </w:tcPr>
          <w:p w14:paraId="5FFAE618" w14:textId="77777777" w:rsidR="00D55C2A" w:rsidRPr="006C012B" w:rsidRDefault="00D55C2A">
            <w:pPr>
              <w:spacing w:line="360" w:lineRule="auto"/>
              <w:ind w:firstLine="720"/>
              <w:jc w:val="both"/>
              <w:rPr>
                <w:rFonts w:ascii="GHEA Grapalat" w:hAnsi="GHEA Grapalat"/>
                <w:b/>
                <w:highlight w:val="lightGray"/>
                <w:shd w:val="clear" w:color="auto" w:fill="D9D9D9" w:themeFill="background1" w:themeFillShade="D9"/>
                <w:lang w:val="hy-AM"/>
              </w:rPr>
            </w:pPr>
          </w:p>
        </w:tc>
        <w:tc>
          <w:tcPr>
            <w:tcW w:w="2880" w:type="dxa"/>
            <w:shd w:val="clear" w:color="auto" w:fill="D9D9D9" w:themeFill="background1" w:themeFillShade="D9"/>
          </w:tcPr>
          <w:p w14:paraId="375A1085" w14:textId="3F7D8713" w:rsidR="00D55C2A" w:rsidRPr="006C012B" w:rsidRDefault="00A1581B">
            <w:pPr>
              <w:spacing w:line="360" w:lineRule="auto"/>
              <w:jc w:val="center"/>
              <w:rPr>
                <w:rFonts w:ascii="GHEA Grapalat" w:hAnsi="GHEA Grapalat"/>
                <w:b/>
                <w:color w:val="FF0000"/>
                <w:highlight w:val="lightGray"/>
                <w:shd w:val="clear" w:color="auto" w:fill="D9D9D9" w:themeFill="background1" w:themeFillShade="D9"/>
                <w:lang w:val="hy-AM"/>
              </w:rPr>
            </w:pPr>
            <w:r w:rsidRPr="006C012B">
              <w:rPr>
                <w:rFonts w:ascii="GHEA Grapalat" w:hAnsi="GHEA Grapalat"/>
                <w:b/>
                <w:highlight w:val="lightGray"/>
                <w:shd w:val="clear" w:color="auto" w:fill="D9D9D9" w:themeFill="background1" w:themeFillShade="D9"/>
                <w:lang w:val="hy-AM"/>
              </w:rPr>
              <w:t>01/13.1/4435-2023</w:t>
            </w:r>
          </w:p>
        </w:tc>
      </w:tr>
      <w:tr w:rsidR="00D55C2A" w:rsidRPr="00A74A5E" w14:paraId="5AA0271C" w14:textId="77777777" w:rsidTr="00956BE4">
        <w:trPr>
          <w:trHeight w:val="906"/>
        </w:trPr>
        <w:tc>
          <w:tcPr>
            <w:tcW w:w="7306" w:type="dxa"/>
          </w:tcPr>
          <w:p w14:paraId="39F12620" w14:textId="5EF36291" w:rsidR="00DF113C" w:rsidRPr="006C012B" w:rsidRDefault="00D55C2A" w:rsidP="00FC57F4">
            <w:pPr>
              <w:pStyle w:val="Normal1"/>
              <w:numPr>
                <w:ilvl w:val="0"/>
                <w:numId w:val="18"/>
              </w:numPr>
              <w:pBdr>
                <w:top w:val="nil"/>
                <w:left w:val="nil"/>
                <w:bottom w:val="nil"/>
                <w:right w:val="nil"/>
                <w:between w:val="nil"/>
              </w:pBdr>
              <w:tabs>
                <w:tab w:val="left" w:pos="900"/>
                <w:tab w:val="left" w:pos="9000"/>
                <w:tab w:val="left" w:pos="9540"/>
              </w:tabs>
              <w:spacing w:line="360" w:lineRule="auto"/>
              <w:ind w:left="0" w:firstLine="562"/>
              <w:jc w:val="both"/>
              <w:rPr>
                <w:rFonts w:ascii="GHEA Grapalat" w:hAnsi="GHEA Grapalat"/>
                <w:lang w:val="hy-AM"/>
              </w:rPr>
            </w:pPr>
            <w:r w:rsidRPr="006C012B">
              <w:rPr>
                <w:rFonts w:ascii="GHEA Grapalat" w:hAnsi="GHEA Grapalat"/>
                <w:shd w:val="clear" w:color="auto" w:fill="FFFFFF"/>
                <w:lang w:val="hy-AM"/>
              </w:rPr>
              <w:t xml:space="preserve"> </w:t>
            </w:r>
            <w:r w:rsidR="00DF113C" w:rsidRPr="006C012B">
              <w:rPr>
                <w:rFonts w:ascii="GHEA Grapalat" w:eastAsia="GHEA Grapalat" w:hAnsi="GHEA Grapalat" w:cs="GHEA Grapalat"/>
                <w:lang w:val="hy-AM"/>
              </w:rPr>
              <w:t>Որպես ընդհանուր դիտարկում՝ հարկ է նկատել, որ «Հանրային խորհրդի մասին» Հայաստանի Հանրապետության օրենքում լրացումներ կատարելու մասին» Հայաստանի Հանրապետության օրենքի նախագիծն</w:t>
            </w:r>
            <w:r w:rsidR="00DF113C" w:rsidRPr="006C012B">
              <w:rPr>
                <w:rStyle w:val="FootnoteReference"/>
                <w:rFonts w:ascii="GHEA Grapalat" w:eastAsia="GHEA Grapalat" w:hAnsi="GHEA Grapalat" w:cs="GHEA Grapalat"/>
                <w:lang w:val="hy-AM"/>
              </w:rPr>
              <w:footnoteReference w:id="1"/>
            </w:r>
            <w:r w:rsidR="00DF113C" w:rsidRPr="006C012B">
              <w:rPr>
                <w:rFonts w:ascii="GHEA Grapalat" w:eastAsia="GHEA Grapalat" w:hAnsi="GHEA Grapalat" w:cs="GHEA Grapalat"/>
                <w:lang w:val="hy-AM"/>
              </w:rPr>
              <w:t xml:space="preserve"> անհրաժեշտ է կատարելագործել կարգավորումների որոշակիությունն ապահովելու տեսանկյունից։ Այսպես, Նախագծի </w:t>
            </w:r>
            <w:r w:rsidR="00DF113C" w:rsidRPr="006C012B">
              <w:rPr>
                <w:rFonts w:ascii="GHEA Grapalat" w:hAnsi="GHEA Grapalat"/>
                <w:bCs/>
                <w:color w:val="000000" w:themeColor="text1"/>
                <w:lang w:val="hy-AM"/>
              </w:rPr>
              <w:t>6-րդ հոդվածով նախատեսվում է օրենսգիրքը լրացնել հետևյալ բովանդակությամբ 5.1-րդ գլխով</w:t>
            </w:r>
            <w:r w:rsidR="00DF113C" w:rsidRPr="006C012B">
              <w:rPr>
                <w:rStyle w:val="FootnoteReference"/>
                <w:rFonts w:ascii="GHEA Grapalat" w:hAnsi="GHEA Grapalat"/>
                <w:bCs/>
                <w:color w:val="000000" w:themeColor="text1"/>
                <w:lang w:val="hy-AM"/>
              </w:rPr>
              <w:footnoteReference w:id="2"/>
            </w:r>
            <w:r w:rsidR="00DF113C" w:rsidRPr="006C012B">
              <w:rPr>
                <w:rFonts w:ascii="GHEA Grapalat" w:hAnsi="GHEA Grapalat"/>
                <w:bCs/>
                <w:color w:val="000000" w:themeColor="text1"/>
                <w:lang w:val="hy-AM"/>
              </w:rPr>
              <w:t>։</w:t>
            </w:r>
            <w:r w:rsidR="00DF113C" w:rsidRPr="006C012B">
              <w:rPr>
                <w:rFonts w:ascii="GHEA Grapalat" w:eastAsia="GHEA Grapalat" w:hAnsi="GHEA Grapalat" w:cs="GHEA Grapalat"/>
                <w:color w:val="000000"/>
                <w:lang w:val="hy-AM"/>
              </w:rPr>
              <w:t xml:space="preserve"> Գլխի 11.2-րդ հոդվածի 3-րդ մասով նախատեսվում է, որ նույն գլխի շրջանակներում խախտում հասկացությունը կիրառվում է բացառապես որպես </w:t>
            </w:r>
            <w:r w:rsidR="00DF113C" w:rsidRPr="006C012B">
              <w:rPr>
                <w:rFonts w:ascii="GHEA Grapalat" w:eastAsia="GHEA Grapalat" w:hAnsi="GHEA Grapalat" w:cs="GHEA Grapalat"/>
                <w:color w:val="000000"/>
                <w:lang w:val="hy-AM"/>
              </w:rPr>
              <w:lastRenderedPageBreak/>
              <w:t>դեպքերի և իրադարձությունների շրջանակում կամ դրանց հետևանքով տեղի ունեցած գործողություն կամ դրսևորված անգործություն, և ինքնին չի կարող համարվել որպես այլ օրենքով կամ այլ իրավական ակտով որակվող խախտում, այդ թվում՝ որպես հանցագործություն կամ այլ իրավախախտում:</w:t>
            </w:r>
          </w:p>
          <w:p w14:paraId="73507BA1" w14:textId="77777777" w:rsidR="00DF113C" w:rsidRPr="006C012B" w:rsidRDefault="00DF113C">
            <w:pPr>
              <w:spacing w:line="360" w:lineRule="auto"/>
              <w:ind w:firstLine="562"/>
              <w:jc w:val="both"/>
              <w:rPr>
                <w:rFonts w:ascii="GHEA Grapalat" w:hAnsi="GHEA Grapalat"/>
                <w:color w:val="000000"/>
                <w:lang w:val="hy-AM"/>
              </w:rPr>
            </w:pPr>
            <w:r w:rsidRPr="006C012B">
              <w:rPr>
                <w:rFonts w:ascii="GHEA Grapalat" w:hAnsi="GHEA Grapalat" w:cs="Sylfaen"/>
                <w:color w:val="000000"/>
                <w:lang w:val="hy-AM"/>
              </w:rPr>
              <w:t xml:space="preserve">Հարկ է նշել, որ Նախագծով սահմանված «խախտում» եզրույթի հասկացությունը խնդրահարույց է դրա որոշակիության տեսանկյունից. Եզրույթի բովանդակությունը հստակ բացահայտված չէ և չի համապատասխանում մարդու իրավունքների վերաբերյալ միջազգային իրավական փաստաթղթերով և ՀՀ Սահմանադրությամբ ամրագրված իրավական որոշակիության սկզբունքին։ Ասվածն առավել խնդրահարույց է </w:t>
            </w:r>
            <w:r w:rsidRPr="006C012B">
              <w:rPr>
                <w:rFonts w:ascii="GHEA Grapalat" w:eastAsia="GHEA Grapalat" w:hAnsi="GHEA Grapalat" w:cs="GHEA Grapalat"/>
                <w:lang w:val="hy-AM"/>
              </w:rPr>
              <w:t>Փաստահավաք հանձնաժողովի իրավասության շրջանակը որոշելու և սահմանելու առումով։ Նախագծում որոշակի կերպով սահմանված չէ, թե ո՛ր գործողությունը կամ ո՛ր անգործությունն է համարվում մարդու իրավունքների հիմնարար և պարբերական խախտում Փաստահավաք հանձնաժողովի գործունեության համատեքստում։</w:t>
            </w:r>
            <w:r w:rsidRPr="006C012B">
              <w:rPr>
                <w:rFonts w:ascii="GHEA Grapalat" w:hAnsi="GHEA Grapalat"/>
                <w:color w:val="000000"/>
                <w:lang w:val="hy-AM"/>
              </w:rPr>
              <w:t xml:space="preserve"> </w:t>
            </w:r>
          </w:p>
          <w:p w14:paraId="71A3BFCE"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hAnsi="GHEA Grapalat"/>
                <w:color w:val="000000"/>
                <w:lang w:val="hy-AM"/>
              </w:rPr>
            </w:pPr>
            <w:r w:rsidRPr="006C012B">
              <w:rPr>
                <w:rFonts w:ascii="GHEA Grapalat" w:hAnsi="GHEA Grapalat"/>
                <w:color w:val="000000"/>
                <w:lang w:val="hy-AM"/>
              </w:rPr>
              <w:lastRenderedPageBreak/>
              <w:t xml:space="preserve">Հասկացության որոշակի սահմանումը հնարավորություն կտա նաև կանխել Փաստահավաք հանձնաժողովի լիազորությունների հնարավոր տարընթերցումն ու իրավասությունների չարաշահումը։ </w:t>
            </w:r>
          </w:p>
          <w:p w14:paraId="32022677"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Հարկ է նկատել, որ խնդրահարույց են նաև նույն հոդվածով թվարկված</w:t>
            </w:r>
            <w:r w:rsidRPr="006C012B">
              <w:rPr>
                <w:rFonts w:ascii="GHEA Grapalat" w:hAnsi="GHEA Grapalat"/>
                <w:lang w:val="hy-AM"/>
              </w:rPr>
              <w:t xml:space="preserve"> </w:t>
            </w:r>
            <w:r w:rsidRPr="006C012B">
              <w:rPr>
                <w:rFonts w:ascii="GHEA Grapalat" w:eastAsia="GHEA Grapalat" w:hAnsi="GHEA Grapalat" w:cs="GHEA Grapalat"/>
                <w:lang w:val="hy-AM"/>
              </w:rPr>
              <w:t>Փաստահավաք հանձնաժողովի գործունեության ուղղությունները կրկին կարգավորումների ձևակերպումների  որոշակիության տեսանկյունից։</w:t>
            </w:r>
          </w:p>
          <w:p w14:paraId="178A7AF9"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Օրինակ՝ որպես Փաստահավաք հանձնաժողովի գործունեության ուղղություն է նախատեսվում պատմական, քաղաքական, տնտեսական, իրավական համատեքստում խախտումների կատարման առիթների, պատճառների, հանգամանքների բացահայտումն ու նկարագրումը։</w:t>
            </w:r>
          </w:p>
          <w:p w14:paraId="369C70D5"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hAnsi="GHEA Grapalat"/>
                <w:color w:val="000000"/>
                <w:lang w:val="hy-AM"/>
              </w:rPr>
            </w:pPr>
            <w:r w:rsidRPr="006C012B">
              <w:rPr>
                <w:rFonts w:ascii="GHEA Grapalat" w:eastAsia="GHEA Grapalat" w:hAnsi="GHEA Grapalat" w:cs="GHEA Grapalat"/>
                <w:lang w:val="hy-AM"/>
              </w:rPr>
              <w:t>Այս համատեքստում պետք է արձանագրել, որ</w:t>
            </w:r>
            <w:r w:rsidRPr="006C012B">
              <w:rPr>
                <w:rFonts w:ascii="GHEA Grapalat" w:hAnsi="GHEA Grapalat" w:cs="Sylfaen"/>
                <w:color w:val="000000"/>
                <w:lang w:val="hy-AM"/>
              </w:rPr>
              <w:t xml:space="preserve"> Մարդու</w:t>
            </w:r>
            <w:r w:rsidRPr="006C012B">
              <w:rPr>
                <w:rFonts w:ascii="GHEA Grapalat" w:hAnsi="GHEA Grapalat"/>
                <w:color w:val="000000"/>
                <w:lang w:val="hy-AM"/>
              </w:rPr>
              <w:t xml:space="preserve"> </w:t>
            </w:r>
            <w:r w:rsidRPr="006C012B">
              <w:rPr>
                <w:rFonts w:ascii="GHEA Grapalat" w:hAnsi="GHEA Grapalat" w:cs="Sylfaen"/>
                <w:color w:val="000000"/>
                <w:lang w:val="hy-AM"/>
              </w:rPr>
              <w:t>իրավունքների</w:t>
            </w:r>
            <w:r w:rsidRPr="006C012B">
              <w:rPr>
                <w:rFonts w:ascii="GHEA Grapalat" w:hAnsi="GHEA Grapalat"/>
                <w:color w:val="000000"/>
                <w:lang w:val="hy-AM"/>
              </w:rPr>
              <w:t xml:space="preserve"> </w:t>
            </w:r>
            <w:r w:rsidRPr="006C012B">
              <w:rPr>
                <w:rFonts w:ascii="GHEA Grapalat" w:hAnsi="GHEA Grapalat" w:cs="Sylfaen"/>
                <w:color w:val="000000"/>
                <w:lang w:val="hy-AM"/>
              </w:rPr>
              <w:t>եվրոպական</w:t>
            </w:r>
            <w:r w:rsidRPr="006C012B">
              <w:rPr>
                <w:rFonts w:ascii="GHEA Grapalat" w:hAnsi="GHEA Grapalat"/>
                <w:color w:val="000000"/>
                <w:lang w:val="hy-AM"/>
              </w:rPr>
              <w:t xml:space="preserve"> </w:t>
            </w:r>
            <w:r w:rsidRPr="006C012B">
              <w:rPr>
                <w:rFonts w:ascii="GHEA Grapalat" w:hAnsi="GHEA Grapalat" w:cs="Sylfaen"/>
                <w:color w:val="000000"/>
                <w:lang w:val="hy-AM"/>
              </w:rPr>
              <w:t>դատարանն</w:t>
            </w:r>
            <w:r w:rsidRPr="006C012B">
              <w:rPr>
                <w:rFonts w:ascii="GHEA Grapalat" w:hAnsi="GHEA Grapalat"/>
                <w:color w:val="000000"/>
                <w:lang w:val="hy-AM"/>
              </w:rPr>
              <w:t xml:space="preserve"> </w:t>
            </w:r>
            <w:r w:rsidRPr="006C012B">
              <w:rPr>
                <w:rFonts w:ascii="GHEA Grapalat" w:hAnsi="GHEA Grapalat" w:cs="Sylfaen"/>
                <w:color w:val="000000"/>
                <w:lang w:val="hy-AM"/>
              </w:rPr>
              <w:t>արտահայտել է դիրքորոշում առ այն</w:t>
            </w:r>
            <w:r w:rsidRPr="006C012B">
              <w:rPr>
                <w:rFonts w:ascii="GHEA Grapalat" w:hAnsi="GHEA Grapalat"/>
                <w:color w:val="000000"/>
                <w:lang w:val="hy-AM"/>
              </w:rPr>
              <w:t xml:space="preserve">, </w:t>
            </w:r>
            <w:r w:rsidRPr="006C012B">
              <w:rPr>
                <w:rFonts w:ascii="GHEA Grapalat" w:hAnsi="GHEA Grapalat" w:cs="Sylfaen"/>
                <w:color w:val="000000"/>
                <w:lang w:val="hy-AM"/>
              </w:rPr>
              <w:t>որ</w:t>
            </w:r>
            <w:r w:rsidRPr="006C012B">
              <w:rPr>
                <w:rFonts w:ascii="GHEA Grapalat" w:hAnsi="GHEA Grapalat"/>
                <w:color w:val="000000"/>
                <w:lang w:val="hy-AM"/>
              </w:rPr>
              <w:t xml:space="preserve"> նորմը չի կարող համարվել «օրենք», քանի դեռ ձևակերպված չէ բավարար հստակությամբ, որպեսզի անձին հնարավորություն տա կարգավորելու իր վարքագիծը. </w:t>
            </w:r>
            <w:r w:rsidRPr="006C012B">
              <w:rPr>
                <w:rFonts w:ascii="GHEA Grapalat" w:hAnsi="GHEA Grapalat"/>
                <w:color w:val="000000"/>
                <w:lang w:val="hy-AM"/>
              </w:rPr>
              <w:lastRenderedPageBreak/>
              <w:t>անձը պետք է կարողանա տվյալ հանգամանքներում ողջամիտ կերպով կանխատեսել իր տվյալ գործողության հետևանքները:</w:t>
            </w:r>
            <w:r w:rsidRPr="006C012B">
              <w:rPr>
                <w:rStyle w:val="FootnoteReference"/>
                <w:rFonts w:ascii="GHEA Grapalat" w:hAnsi="GHEA Grapalat"/>
                <w:color w:val="000000"/>
                <w:lang w:val="hy-AM"/>
              </w:rPr>
              <w:footnoteReference w:id="3"/>
            </w:r>
          </w:p>
          <w:p w14:paraId="342FAADD" w14:textId="12F8DE8B"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hAnsi="GHEA Grapalat"/>
                <w:color w:val="000000"/>
                <w:lang w:val="hy-AM"/>
              </w:rPr>
            </w:pPr>
            <w:r w:rsidRPr="006C012B">
              <w:rPr>
                <w:rFonts w:ascii="GHEA Grapalat" w:hAnsi="GHEA Grapalat"/>
                <w:color w:val="000000"/>
                <w:lang w:val="hy-AM"/>
              </w:rPr>
              <w:t>Հիմք ընդունելով վերոգրյալը՝ անհրաժեշտ է վերանայել Նախագծի քննարկվող դրույթների ձևակերպումներն՝ ապահովելով բավարար հստակություն։</w:t>
            </w:r>
          </w:p>
          <w:p w14:paraId="23BAB196" w14:textId="3DEE1B10" w:rsidR="00D55C2A" w:rsidRPr="006C012B" w:rsidRDefault="00D55C2A">
            <w:pPr>
              <w:pStyle w:val="ListParagraph"/>
              <w:spacing w:line="360" w:lineRule="auto"/>
              <w:ind w:left="14" w:firstLine="270"/>
              <w:jc w:val="both"/>
              <w:rPr>
                <w:rFonts w:ascii="GHEA Grapalat" w:hAnsi="GHEA Grapalat"/>
                <w:sz w:val="24"/>
                <w:szCs w:val="24"/>
                <w:shd w:val="clear" w:color="auto" w:fill="FFFFFF"/>
                <w:lang w:val="hy-AM"/>
              </w:rPr>
            </w:pPr>
          </w:p>
        </w:tc>
        <w:tc>
          <w:tcPr>
            <w:tcW w:w="6487" w:type="dxa"/>
            <w:gridSpan w:val="2"/>
          </w:tcPr>
          <w:p w14:paraId="4C3B7E0A" w14:textId="615130FA" w:rsidR="00D55C2A" w:rsidRPr="006C012B" w:rsidRDefault="009B2771">
            <w:pPr>
              <w:spacing w:line="360" w:lineRule="auto"/>
              <w:ind w:firstLine="720"/>
              <w:jc w:val="center"/>
              <w:rPr>
                <w:rFonts w:ascii="GHEA Grapalat" w:hAnsi="GHEA Grapalat"/>
                <w:b/>
                <w:lang w:val="hy-AM"/>
              </w:rPr>
            </w:pPr>
            <w:r w:rsidRPr="006C012B">
              <w:rPr>
                <w:rFonts w:ascii="GHEA Grapalat" w:hAnsi="GHEA Grapalat"/>
                <w:b/>
                <w:lang w:val="hy-AM"/>
              </w:rPr>
              <w:lastRenderedPageBreak/>
              <w:t>Չի ընդունվել:</w:t>
            </w:r>
          </w:p>
          <w:p w14:paraId="0E6B957F" w14:textId="5E0E7B8E" w:rsidR="00B9036E" w:rsidRPr="006C012B" w:rsidRDefault="0091343F">
            <w:pPr>
              <w:spacing w:line="360" w:lineRule="auto"/>
              <w:ind w:firstLine="720"/>
              <w:jc w:val="both"/>
              <w:rPr>
                <w:rFonts w:ascii="GHEA Grapalat" w:hAnsi="GHEA Grapalat"/>
                <w:lang w:val="hy-AM"/>
              </w:rPr>
            </w:pPr>
            <w:r w:rsidRPr="006C012B">
              <w:rPr>
                <w:rFonts w:ascii="GHEA Grapalat" w:hAnsi="GHEA Grapalat"/>
                <w:lang w:val="hy-AM"/>
              </w:rPr>
              <w:t>Օրենքի նախագծի 6-րդ հոդվածով լրացվող</w:t>
            </w:r>
            <w:r w:rsidR="00B9036E" w:rsidRPr="006C012B">
              <w:rPr>
                <w:rFonts w:ascii="GHEA Grapalat" w:hAnsi="GHEA Grapalat"/>
                <w:lang w:val="hy-AM"/>
              </w:rPr>
              <w:t xml:space="preserve"> 11.2.-րդ հոդվածի 1-2-րդ մասերի համաձայն՝ </w:t>
            </w:r>
            <w:r w:rsidR="00B9036E" w:rsidRPr="006C012B">
              <w:rPr>
                <w:rFonts w:ascii="GHEA Grapalat" w:eastAsia="GHEA Grapalat" w:hAnsi="GHEA Grapalat" w:cs="GHEA Grapalat"/>
                <w:color w:val="000000"/>
                <w:lang w:val="hy-AM"/>
              </w:rPr>
              <w:t xml:space="preserve">Փաստահավաք </w:t>
            </w:r>
            <w:r w:rsidR="00B9036E" w:rsidRPr="006C012B">
              <w:rPr>
                <w:rFonts w:ascii="GHEA Grapalat" w:hAnsi="GHEA Grapalat"/>
                <w:color w:val="000000"/>
                <w:lang w:val="hy-AM"/>
              </w:rPr>
              <w:t>հանձնաժողովի</w:t>
            </w:r>
            <w:r w:rsidR="00B9036E" w:rsidRPr="006C012B">
              <w:rPr>
                <w:rFonts w:ascii="GHEA Grapalat" w:eastAsia="GHEA Grapalat" w:hAnsi="GHEA Grapalat" w:cs="GHEA Grapalat"/>
                <w:color w:val="000000"/>
                <w:lang w:val="hy-AM"/>
              </w:rPr>
              <w:t xml:space="preserve"> գործունեությունն ուղղված է՝ </w:t>
            </w:r>
          </w:p>
          <w:p w14:paraId="5052DC9D" w14:textId="36BC6DC1" w:rsidR="00B9036E"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1) Հայաստանի Հանրապետությունում 1991 թվականի սեպտեմբերի 21-ից մինչև 2022 թվականը ներառյալ </w:t>
            </w:r>
            <w:r w:rsidR="00B463E5" w:rsidRPr="006C012B">
              <w:rPr>
                <w:rFonts w:ascii="GHEA Grapalat" w:eastAsia="GHEA Grapalat" w:hAnsi="GHEA Grapalat" w:cs="GHEA Grapalat"/>
                <w:color w:val="000000"/>
                <w:lang w:val="hy-AM"/>
              </w:rPr>
              <w:t xml:space="preserve">ժամանակահատվածի </w:t>
            </w:r>
            <w:r w:rsidRPr="006C012B">
              <w:rPr>
                <w:rFonts w:ascii="GHEA Grapalat" w:eastAsia="GHEA Grapalat" w:hAnsi="GHEA Grapalat" w:cs="GHEA Grapalat"/>
                <w:color w:val="000000"/>
                <w:lang w:val="hy-AM"/>
              </w:rPr>
              <w:t xml:space="preserve">ընթացքում  տեղի ունեցած` սույն հոդվածով նախատեսված դեպքերի և իրադարձությունների (այսուհետ նաև՝ դեպքեր և իրադարձություններ) շրջանակում կամ դրանց </w:t>
            </w:r>
            <w:r w:rsidRPr="006C012B">
              <w:rPr>
                <w:rFonts w:ascii="GHEA Grapalat" w:eastAsia="GHEA Grapalat" w:hAnsi="GHEA Grapalat" w:cs="GHEA Grapalat"/>
                <w:color w:val="000000"/>
                <w:lang w:val="hy-AM"/>
              </w:rPr>
              <w:lastRenderedPageBreak/>
              <w:t>հետևանքով կատարված՝ մարդու իրավունքների հիմնարար և պարբերական խախտումների (այսուհետ նաև՝ խախտումներ) վերաբերյալ փաստերի հավաքագրմանը և ուսումնասիրմանը,</w:t>
            </w:r>
          </w:p>
          <w:p w14:paraId="15E644B6" w14:textId="77777777" w:rsidR="00B9036E"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2) պատմական, քաղաքական, տնտեսական, իրավական համատեքստում խախտումների կատարման առիթների, պատճառների, հանգամանքների բացահայտմանն ու նկարագրմանը, </w:t>
            </w:r>
          </w:p>
          <w:p w14:paraId="3DE6AD25" w14:textId="77777777" w:rsidR="00B9036E"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3) խախտումների կատարմանը նպաստած (նպաստող) կամ դրանց կատարման պատճառ հանդիսացած ինստիտուցիոնալ մեխանիզմների, համակարգային կապերի,</w:t>
            </w:r>
            <w:r w:rsidRPr="006C012B">
              <w:rPr>
                <w:rFonts w:ascii="GHEA Grapalat" w:hAnsi="GHEA Grapalat"/>
                <w:lang w:val="hy-AM"/>
              </w:rPr>
              <w:t xml:space="preserve"> </w:t>
            </w:r>
            <w:r w:rsidRPr="006C012B">
              <w:rPr>
                <w:rFonts w:ascii="GHEA Grapalat" w:eastAsia="GHEA Grapalat" w:hAnsi="GHEA Grapalat" w:cs="GHEA Grapalat"/>
                <w:color w:val="000000"/>
                <w:lang w:val="hy-AM"/>
              </w:rPr>
              <w:t xml:space="preserve">խախտումների կատարմանը նպաստած և դրանց կատարման գործընթացում ներգրավված, այդ թվում՝ էական ու որոշիչ մասնակցություն կամ ազդեցություն ունեցած անձանց, կազմակերպությունների, մարմինների հնարավոր շրջանակի բացահայտմանը, </w:t>
            </w:r>
          </w:p>
          <w:p w14:paraId="558D32AA" w14:textId="77777777" w:rsidR="00B9036E"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4) ինստիտուցիոնալ բարեփոխումների և այլ առաջարկությունների ներկայացմանը` ուղղված հնարավոր խախտումների կրկնությունը բացառելուն</w:t>
            </w:r>
            <w:r w:rsidRPr="006C012B">
              <w:rPr>
                <w:rFonts w:ascii="GHEA Grapalat" w:hAnsi="GHEA Grapalat"/>
                <w:lang w:val="hy-AM"/>
              </w:rPr>
              <w:t>,</w:t>
            </w:r>
            <w:r w:rsidRPr="006C012B">
              <w:rPr>
                <w:rFonts w:ascii="GHEA Grapalat" w:eastAsia="GHEA Grapalat" w:hAnsi="GHEA Grapalat" w:cs="GHEA Grapalat"/>
                <w:color w:val="000000"/>
                <w:lang w:val="hy-AM"/>
              </w:rPr>
              <w:t xml:space="preserve"> </w:t>
            </w:r>
            <w:r w:rsidRPr="006C012B">
              <w:rPr>
                <w:rFonts w:ascii="GHEA Grapalat" w:eastAsia="GHEA Grapalat" w:hAnsi="GHEA Grapalat" w:cs="GHEA Grapalat"/>
                <w:color w:val="000000"/>
                <w:lang w:val="hy-AM"/>
              </w:rPr>
              <w:lastRenderedPageBreak/>
              <w:t>դրանց արդյունքում տուժած անձանց իրավունքների պաշտպանությանը, անձանց խախտված իրավունքների վերականգմանը և փոխհատուցման եղանակների ու միջոցների սահմանմանը:</w:t>
            </w:r>
          </w:p>
          <w:p w14:paraId="24DD95E0" w14:textId="77777777" w:rsidR="00B9036E" w:rsidRPr="006C012B" w:rsidRDefault="00B9036E" w:rsidP="00FC57F4">
            <w:pPr>
              <w:pStyle w:val="Normal1"/>
              <w:numPr>
                <w:ilvl w:val="0"/>
                <w:numId w:val="20"/>
              </w:numPr>
              <w:pBdr>
                <w:top w:val="nil"/>
                <w:left w:val="nil"/>
                <w:bottom w:val="nil"/>
                <w:right w:val="nil"/>
                <w:between w:val="nil"/>
              </w:pBdr>
              <w:tabs>
                <w:tab w:val="left" w:pos="900"/>
                <w:tab w:val="left" w:pos="9000"/>
                <w:tab w:val="left" w:pos="9540"/>
              </w:tabs>
              <w:spacing w:line="360" w:lineRule="auto"/>
              <w:ind w:left="0" w:firstLine="63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Ուսումնասիրվող ժամանակահատվածի դեպքերը և իրադարձությունները ներառում են՝</w:t>
            </w:r>
          </w:p>
          <w:p w14:paraId="63CB7E5A" w14:textId="77777777" w:rsidR="00B9036E"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1) համապետական և տեղական ինքնակառավարման մարմինների </w:t>
            </w:r>
            <w:r w:rsidRPr="006C012B">
              <w:rPr>
                <w:rFonts w:ascii="GHEA Grapalat" w:eastAsia="GHEA Grapalat" w:hAnsi="GHEA Grapalat" w:cs="GHEA Grapalat"/>
                <w:lang w:val="hy-AM"/>
              </w:rPr>
              <w:t xml:space="preserve">ընտրությունների </w:t>
            </w:r>
            <w:r w:rsidRPr="006C012B">
              <w:rPr>
                <w:rFonts w:ascii="GHEA Grapalat" w:eastAsia="GHEA Grapalat" w:hAnsi="GHEA Grapalat" w:cs="GHEA Grapalat"/>
                <w:color w:val="000000"/>
                <w:lang w:val="hy-AM"/>
              </w:rPr>
              <w:t xml:space="preserve">և հանրաքվեների </w:t>
            </w:r>
            <w:r w:rsidRPr="006C012B">
              <w:rPr>
                <w:rFonts w:ascii="GHEA Grapalat" w:eastAsia="GHEA Grapalat" w:hAnsi="GHEA Grapalat" w:cs="GHEA Grapalat"/>
                <w:lang w:val="hy-AM"/>
              </w:rPr>
              <w:t>կազմակերպում և անցկացում,</w:t>
            </w:r>
          </w:p>
          <w:p w14:paraId="10BB2395" w14:textId="77777777" w:rsidR="00B9036E" w:rsidRPr="006C012B" w:rsidRDefault="00B9036E">
            <w:pPr>
              <w:pStyle w:val="Normal1"/>
              <w:pBdr>
                <w:top w:val="nil"/>
                <w:left w:val="nil"/>
                <w:bottom w:val="nil"/>
                <w:right w:val="nil"/>
                <w:between w:val="nil"/>
              </w:pBdr>
              <w:tabs>
                <w:tab w:val="left" w:pos="720"/>
                <w:tab w:val="left" w:pos="900"/>
                <w:tab w:val="left" w:pos="9000"/>
                <w:tab w:val="left" w:pos="9540"/>
              </w:tabs>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lang w:val="hy-AM"/>
              </w:rPr>
              <w:t xml:space="preserve">2) հետընտրական գործընթացներում տեղի ունեցած քաղաքական հետապնդումներ, </w:t>
            </w:r>
          </w:p>
          <w:p w14:paraId="7650B948" w14:textId="77777777" w:rsidR="00B9036E"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3) պետության կարիքների անվան տակ, ինչպես նաև հանրության գերակա շահերի ապահովման նպատակով սեփականության օտարումներ, </w:t>
            </w:r>
          </w:p>
          <w:p w14:paraId="11E0FB2A" w14:textId="77777777" w:rsidR="00B9036E"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4) անձանց սեփականության իրավունքից զրկելու այլ դրսևորումներ, </w:t>
            </w:r>
          </w:p>
          <w:p w14:paraId="7F104568" w14:textId="77777777" w:rsidR="00B9036E"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color w:val="000000"/>
                <w:lang w:val="hy-AM"/>
              </w:rPr>
              <w:t>5) ոչ մարտական պայմաններում զինծառայողների մահվան</w:t>
            </w:r>
            <w:r w:rsidRPr="006C012B">
              <w:rPr>
                <w:rFonts w:ascii="GHEA Grapalat" w:eastAsia="GHEA Grapalat" w:hAnsi="GHEA Grapalat" w:cs="GHEA Grapalat"/>
                <w:lang w:val="hy-AM"/>
              </w:rPr>
              <w:t xml:space="preserve"> դեպքեր,</w:t>
            </w:r>
          </w:p>
          <w:p w14:paraId="1CDD5690" w14:textId="62BBDA39" w:rsidR="0091343F" w:rsidRPr="006C012B" w:rsidRDefault="00B9036E">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lang w:val="hy-AM"/>
              </w:rPr>
              <w:t xml:space="preserve">6) վերոնշյալ դեպքերի և իրադարձությունների հետ համակարգային առումով փոխկապակցված այլ </w:t>
            </w:r>
            <w:r w:rsidRPr="006C012B">
              <w:rPr>
                <w:rFonts w:ascii="GHEA Grapalat" w:eastAsia="GHEA Grapalat" w:hAnsi="GHEA Grapalat" w:cs="GHEA Grapalat"/>
                <w:lang w:val="hy-AM"/>
              </w:rPr>
              <w:lastRenderedPageBreak/>
              <w:t xml:space="preserve">դեպքեր և իրադարձություններ, </w:t>
            </w:r>
            <w:r w:rsidRPr="006C012B">
              <w:rPr>
                <w:rFonts w:ascii="GHEA Grapalat" w:eastAsia="GHEA Grapalat" w:hAnsi="GHEA Grapalat" w:cs="GHEA Grapalat"/>
                <w:color w:val="000000"/>
                <w:lang w:val="hy-AM"/>
              </w:rPr>
              <w:t>որոնց Հանձնաժողովը անհրաժեշտ և հիմնավոր կհամարի անդրադառնալ:</w:t>
            </w:r>
          </w:p>
          <w:p w14:paraId="5BAFA4A2" w14:textId="189BC6C4" w:rsidR="0048219D" w:rsidRPr="006C012B" w:rsidRDefault="0048219D">
            <w:pPr>
              <w:spacing w:line="360" w:lineRule="auto"/>
              <w:ind w:firstLine="720"/>
              <w:jc w:val="both"/>
              <w:rPr>
                <w:rFonts w:ascii="GHEA Grapalat" w:hAnsi="GHEA Grapalat"/>
                <w:lang w:val="hy-AM"/>
              </w:rPr>
            </w:pPr>
            <w:r w:rsidRPr="006C012B">
              <w:rPr>
                <w:rFonts w:ascii="GHEA Grapalat" w:hAnsi="GHEA Grapalat"/>
                <w:lang w:val="hy-AM"/>
              </w:rPr>
              <w:t>Օրենքի նախագծի 6-րդ հոդվածով լրացվող 11.2.-րդ հոդվածի 3-րդ մասի համաձայն՝ «3.Սույն գլխի շրջանակներում խախտում հասկացությունը կիրառվում է բացառապես որպես դեպքերի և իրադարձությունների շրջանակում կամ դրանց հետևանքով տեղի ունեցած գործողություն կամ դրսևորված անգործություն, և ինքնին չի կարող համարվել որպես այլ օրենքով կամ այլ իրավական ակտով որակվող խախտում, այդ թվում՝ որպես հանցագործություն կամ այլ իրավախախտում:»:</w:t>
            </w:r>
          </w:p>
          <w:p w14:paraId="51D9583E" w14:textId="08E78837" w:rsidR="005C732B" w:rsidRPr="006C012B" w:rsidRDefault="005C732B">
            <w:pPr>
              <w:spacing w:line="360" w:lineRule="auto"/>
              <w:ind w:firstLine="720"/>
              <w:jc w:val="both"/>
              <w:rPr>
                <w:rFonts w:ascii="GHEA Grapalat" w:eastAsia="GHEA Grapalat" w:hAnsi="GHEA Grapalat" w:cs="GHEA Grapalat"/>
                <w:color w:val="000000"/>
                <w:lang w:val="hy-AM"/>
              </w:rPr>
            </w:pPr>
            <w:r w:rsidRPr="006C012B">
              <w:rPr>
                <w:rFonts w:ascii="GHEA Grapalat" w:hAnsi="GHEA Grapalat"/>
                <w:lang w:val="hy-AM"/>
              </w:rPr>
              <w:t xml:space="preserve">Այսինքն՝ ըստ Օրենքի նախագծի ձևակերպման խախտում է համարվում </w:t>
            </w:r>
            <w:r w:rsidR="00A614A3" w:rsidRPr="006C012B">
              <w:rPr>
                <w:rFonts w:ascii="GHEA Grapalat" w:hAnsi="GHEA Grapalat"/>
                <w:lang w:val="hy-AM"/>
              </w:rPr>
              <w:t>Հայաստանի Հանրապետությունում 1991 թվականի սեպտեմբերի 21-ից մինչև 2022 թվականը ներառյալ ժամանակահատվածում տեղի ունեցած</w:t>
            </w:r>
            <w:r w:rsidR="00191C4D" w:rsidRPr="006C012B">
              <w:rPr>
                <w:rFonts w:ascii="GHEA Grapalat" w:hAnsi="GHEA Grapalat"/>
                <w:lang w:val="hy-AM"/>
              </w:rPr>
              <w:t xml:space="preserve"> </w:t>
            </w:r>
            <w:r w:rsidR="00191C4D" w:rsidRPr="006C012B">
              <w:rPr>
                <w:rFonts w:ascii="GHEA Grapalat" w:eastAsia="GHEA Grapalat" w:hAnsi="GHEA Grapalat" w:cs="GHEA Grapalat"/>
                <w:color w:val="000000"/>
                <w:lang w:val="hy-AM"/>
              </w:rPr>
              <w:t xml:space="preserve">դեպքերի և իրադարձությունների շրջանակում կամ դրանց </w:t>
            </w:r>
            <w:r w:rsidR="00191C4D" w:rsidRPr="006C012B">
              <w:rPr>
                <w:rFonts w:ascii="GHEA Grapalat" w:eastAsia="GHEA Grapalat" w:hAnsi="GHEA Grapalat" w:cs="GHEA Grapalat"/>
                <w:color w:val="000000"/>
                <w:lang w:val="hy-AM"/>
              </w:rPr>
              <w:lastRenderedPageBreak/>
              <w:t xml:space="preserve">հետևանքով կատարված՝ մարդու իրավունքների հիմնարար և պարբերական </w:t>
            </w:r>
            <w:r w:rsidR="0091343F" w:rsidRPr="006C012B">
              <w:rPr>
                <w:rFonts w:ascii="GHEA Grapalat" w:eastAsia="GHEA Grapalat" w:hAnsi="GHEA Grapalat" w:cs="GHEA Grapalat"/>
                <w:color w:val="000000"/>
                <w:lang w:val="hy-AM"/>
              </w:rPr>
              <w:t>խախտումները, որոնք ներառում են՝</w:t>
            </w:r>
          </w:p>
          <w:p w14:paraId="3149BB65" w14:textId="7F462D16" w:rsidR="0091343F" w:rsidRPr="006C012B" w:rsidRDefault="0091343F">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1) համապետական և տեղական ինքնակառավարման մարմինների </w:t>
            </w:r>
            <w:r w:rsidRPr="006C012B">
              <w:rPr>
                <w:rFonts w:ascii="GHEA Grapalat" w:eastAsia="GHEA Grapalat" w:hAnsi="GHEA Grapalat" w:cs="GHEA Grapalat"/>
                <w:lang w:val="hy-AM"/>
              </w:rPr>
              <w:t xml:space="preserve">ընտրությունների </w:t>
            </w:r>
            <w:r w:rsidRPr="006C012B">
              <w:rPr>
                <w:rFonts w:ascii="GHEA Grapalat" w:eastAsia="GHEA Grapalat" w:hAnsi="GHEA Grapalat" w:cs="GHEA Grapalat"/>
                <w:color w:val="000000"/>
                <w:lang w:val="hy-AM"/>
              </w:rPr>
              <w:t xml:space="preserve">և հանրաքվեների </w:t>
            </w:r>
            <w:r w:rsidRPr="006C012B">
              <w:rPr>
                <w:rFonts w:ascii="GHEA Grapalat" w:eastAsia="GHEA Grapalat" w:hAnsi="GHEA Grapalat" w:cs="GHEA Grapalat"/>
                <w:lang w:val="hy-AM"/>
              </w:rPr>
              <w:t>կազմակերպում</w:t>
            </w:r>
            <w:r w:rsidR="0048219D" w:rsidRPr="006C012B">
              <w:rPr>
                <w:rFonts w:ascii="GHEA Grapalat" w:eastAsia="GHEA Grapalat" w:hAnsi="GHEA Grapalat" w:cs="GHEA Grapalat"/>
                <w:lang w:val="hy-AM"/>
              </w:rPr>
              <w:t>ը</w:t>
            </w:r>
            <w:r w:rsidRPr="006C012B">
              <w:rPr>
                <w:rFonts w:ascii="GHEA Grapalat" w:eastAsia="GHEA Grapalat" w:hAnsi="GHEA Grapalat" w:cs="GHEA Grapalat"/>
                <w:lang w:val="hy-AM"/>
              </w:rPr>
              <w:t xml:space="preserve"> և անցկացում,</w:t>
            </w:r>
          </w:p>
          <w:p w14:paraId="74A6DB58" w14:textId="252AF32C" w:rsidR="0091343F" w:rsidRPr="006C012B" w:rsidRDefault="0091343F">
            <w:pPr>
              <w:pStyle w:val="Normal1"/>
              <w:pBdr>
                <w:top w:val="nil"/>
                <w:left w:val="nil"/>
                <w:bottom w:val="nil"/>
                <w:right w:val="nil"/>
                <w:between w:val="nil"/>
              </w:pBdr>
              <w:tabs>
                <w:tab w:val="left" w:pos="720"/>
                <w:tab w:val="left" w:pos="900"/>
                <w:tab w:val="left" w:pos="9000"/>
                <w:tab w:val="left" w:pos="9540"/>
              </w:tabs>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lang w:val="hy-AM"/>
              </w:rPr>
              <w:t>2) հետընտրական գործընթացներում տեղի ունեցած քաղաքական հետապնդումներ</w:t>
            </w:r>
            <w:r w:rsidR="0048219D" w:rsidRPr="006C012B">
              <w:rPr>
                <w:rFonts w:ascii="GHEA Grapalat" w:eastAsia="GHEA Grapalat" w:hAnsi="GHEA Grapalat" w:cs="GHEA Grapalat"/>
                <w:lang w:val="hy-AM"/>
              </w:rPr>
              <w:t>ը</w:t>
            </w:r>
            <w:r w:rsidRPr="006C012B">
              <w:rPr>
                <w:rFonts w:ascii="GHEA Grapalat" w:eastAsia="GHEA Grapalat" w:hAnsi="GHEA Grapalat" w:cs="GHEA Grapalat"/>
                <w:lang w:val="hy-AM"/>
              </w:rPr>
              <w:t xml:space="preserve">, </w:t>
            </w:r>
          </w:p>
          <w:p w14:paraId="4039AE03" w14:textId="612A449F" w:rsidR="0091343F" w:rsidRPr="006C012B" w:rsidRDefault="0091343F">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3) պետության կարիքների անվան տակ, ինչպես նաև հանրության գերակա շահերի ապահովման նպատակով սեփականության օտարումներ</w:t>
            </w:r>
            <w:r w:rsidR="0048219D" w:rsidRPr="006C012B">
              <w:rPr>
                <w:rFonts w:ascii="GHEA Grapalat" w:eastAsia="GHEA Grapalat" w:hAnsi="GHEA Grapalat" w:cs="GHEA Grapalat"/>
                <w:color w:val="000000"/>
                <w:lang w:val="hy-AM"/>
              </w:rPr>
              <w:t>ը</w:t>
            </w:r>
            <w:r w:rsidRPr="006C012B">
              <w:rPr>
                <w:rFonts w:ascii="GHEA Grapalat" w:eastAsia="GHEA Grapalat" w:hAnsi="GHEA Grapalat" w:cs="GHEA Grapalat"/>
                <w:color w:val="000000"/>
                <w:lang w:val="hy-AM"/>
              </w:rPr>
              <w:t xml:space="preserve">, </w:t>
            </w:r>
          </w:p>
          <w:p w14:paraId="7FD58A6B" w14:textId="3A91C5A9" w:rsidR="0091343F" w:rsidRPr="006C012B" w:rsidRDefault="0091343F">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4) անձանց սեփականության իրավունքից զրկելու այլ դրսևորումներ</w:t>
            </w:r>
            <w:r w:rsidR="0048219D" w:rsidRPr="006C012B">
              <w:rPr>
                <w:rFonts w:ascii="GHEA Grapalat" w:eastAsia="GHEA Grapalat" w:hAnsi="GHEA Grapalat" w:cs="GHEA Grapalat"/>
                <w:color w:val="000000"/>
                <w:lang w:val="hy-AM"/>
              </w:rPr>
              <w:t>ը</w:t>
            </w:r>
            <w:r w:rsidRPr="006C012B">
              <w:rPr>
                <w:rFonts w:ascii="GHEA Grapalat" w:eastAsia="GHEA Grapalat" w:hAnsi="GHEA Grapalat" w:cs="GHEA Grapalat"/>
                <w:color w:val="000000"/>
                <w:lang w:val="hy-AM"/>
              </w:rPr>
              <w:t xml:space="preserve">, </w:t>
            </w:r>
          </w:p>
          <w:p w14:paraId="3E2C2933" w14:textId="54769C00" w:rsidR="0091343F" w:rsidRPr="006C012B" w:rsidRDefault="0091343F">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lang w:val="hy-AM"/>
              </w:rPr>
            </w:pPr>
            <w:r w:rsidRPr="006C012B">
              <w:rPr>
                <w:rFonts w:ascii="GHEA Grapalat" w:eastAsia="GHEA Grapalat" w:hAnsi="GHEA Grapalat" w:cs="GHEA Grapalat"/>
                <w:color w:val="000000"/>
                <w:lang w:val="hy-AM"/>
              </w:rPr>
              <w:t>5) ոչ մարտական պայմաններում զինծառայողների մահվան</w:t>
            </w:r>
            <w:r w:rsidRPr="006C012B">
              <w:rPr>
                <w:rFonts w:ascii="GHEA Grapalat" w:eastAsia="GHEA Grapalat" w:hAnsi="GHEA Grapalat" w:cs="GHEA Grapalat"/>
                <w:lang w:val="hy-AM"/>
              </w:rPr>
              <w:t xml:space="preserve"> դեպքեր</w:t>
            </w:r>
            <w:r w:rsidR="0048219D" w:rsidRPr="006C012B">
              <w:rPr>
                <w:rFonts w:ascii="GHEA Grapalat" w:eastAsia="GHEA Grapalat" w:hAnsi="GHEA Grapalat" w:cs="GHEA Grapalat"/>
                <w:lang w:val="hy-AM"/>
              </w:rPr>
              <w:t>ը</w:t>
            </w:r>
            <w:r w:rsidRPr="006C012B">
              <w:rPr>
                <w:rFonts w:ascii="GHEA Grapalat" w:eastAsia="GHEA Grapalat" w:hAnsi="GHEA Grapalat" w:cs="GHEA Grapalat"/>
                <w:lang w:val="hy-AM"/>
              </w:rPr>
              <w:t>,</w:t>
            </w:r>
          </w:p>
          <w:p w14:paraId="4DC69DE2" w14:textId="5E7166A7" w:rsidR="006E6C44" w:rsidRPr="006E6C44" w:rsidRDefault="0091343F" w:rsidP="00FF7583">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6C012B">
              <w:rPr>
                <w:rFonts w:ascii="GHEA Grapalat" w:eastAsia="GHEA Grapalat" w:hAnsi="GHEA Grapalat" w:cs="GHEA Grapalat"/>
                <w:lang w:val="hy-AM"/>
              </w:rPr>
              <w:t>6) վերոնշյալ դեպքերի և իրադարձությունների հետ համակարգային առումով փոխկապակցված այլ դեպքեր և իրադարձություններ</w:t>
            </w:r>
            <w:r w:rsidR="00A225CF" w:rsidRPr="006C012B">
              <w:rPr>
                <w:rFonts w:ascii="GHEA Grapalat" w:eastAsia="GHEA Grapalat" w:hAnsi="GHEA Grapalat" w:cs="GHEA Grapalat"/>
                <w:lang w:val="hy-AM"/>
              </w:rPr>
              <w:t>ը</w:t>
            </w:r>
            <w:r w:rsidRPr="006C012B">
              <w:rPr>
                <w:rFonts w:ascii="GHEA Grapalat" w:eastAsia="GHEA Grapalat" w:hAnsi="GHEA Grapalat" w:cs="GHEA Grapalat"/>
                <w:lang w:val="hy-AM"/>
              </w:rPr>
              <w:t xml:space="preserve">, </w:t>
            </w:r>
            <w:r w:rsidRPr="006C012B">
              <w:rPr>
                <w:rFonts w:ascii="GHEA Grapalat" w:eastAsia="GHEA Grapalat" w:hAnsi="GHEA Grapalat" w:cs="GHEA Grapalat"/>
                <w:color w:val="000000"/>
                <w:lang w:val="hy-AM"/>
              </w:rPr>
              <w:t>որոնց Հանձնաժողովը անհրաժեշտ և հիմնավոր կհամարի անդրադառնալ:</w:t>
            </w:r>
          </w:p>
          <w:p w14:paraId="54E10D86" w14:textId="1AE3F1A5" w:rsidR="00681A77" w:rsidRDefault="006E6C44" w:rsidP="00FC57F4">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Pr>
                <w:rFonts w:ascii="GHEA Grapalat" w:hAnsi="GHEA Grapalat"/>
                <w:lang w:val="hy-AM"/>
              </w:rPr>
              <w:lastRenderedPageBreak/>
              <w:t>Այսպիսով, Օրենքի նախագծի ընդհանուր տրամաբանությունից պարզ է դառնում, որ խախտում</w:t>
            </w:r>
            <w:r w:rsidRPr="005E405B">
              <w:rPr>
                <w:rFonts w:ascii="GHEA Grapalat" w:hAnsi="GHEA Grapalat"/>
                <w:lang w:val="hy-AM"/>
              </w:rPr>
              <w:t xml:space="preserve"> </w:t>
            </w:r>
            <w:r w:rsidR="00A225CF" w:rsidRPr="005E405B">
              <w:rPr>
                <w:rFonts w:ascii="GHEA Grapalat" w:hAnsi="GHEA Grapalat"/>
                <w:lang w:val="hy-AM"/>
              </w:rPr>
              <w:t>է</w:t>
            </w:r>
            <w:r>
              <w:rPr>
                <w:rFonts w:ascii="GHEA Grapalat" w:hAnsi="GHEA Grapalat"/>
                <w:lang w:val="hy-AM"/>
              </w:rPr>
              <w:t xml:space="preserve"> համարվում  այն</w:t>
            </w:r>
            <w:r w:rsidR="00A225CF" w:rsidRPr="005E405B">
              <w:rPr>
                <w:rFonts w:ascii="GHEA Grapalat" w:hAnsi="GHEA Grapalat"/>
                <w:lang w:val="hy-AM"/>
              </w:rPr>
              <w:t xml:space="preserve"> </w:t>
            </w:r>
            <w:r w:rsidRPr="006E6C44">
              <w:rPr>
                <w:rFonts w:ascii="GHEA Grapalat" w:eastAsia="GHEA Grapalat" w:hAnsi="GHEA Grapalat" w:cs="GHEA Grapalat"/>
                <w:color w:val="000000"/>
                <w:lang w:val="hy-AM"/>
              </w:rPr>
              <w:t xml:space="preserve">գործողությունը կամ </w:t>
            </w:r>
            <w:r>
              <w:rPr>
                <w:rFonts w:ascii="GHEA Grapalat" w:eastAsia="GHEA Grapalat" w:hAnsi="GHEA Grapalat" w:cs="GHEA Grapalat"/>
                <w:color w:val="000000"/>
                <w:lang w:val="hy-AM"/>
              </w:rPr>
              <w:t>անգործությունը, որ բնութագրվում է որպես հակաիրավական և ոչ օրինաչափ</w:t>
            </w:r>
            <w:r w:rsidR="00AE3807">
              <w:rPr>
                <w:rFonts w:ascii="GHEA Grapalat" w:eastAsia="GHEA Grapalat" w:hAnsi="GHEA Grapalat" w:cs="GHEA Grapalat"/>
                <w:color w:val="000000"/>
                <w:lang w:val="hy-AM"/>
              </w:rPr>
              <w:t xml:space="preserve"> և</w:t>
            </w:r>
            <w:r w:rsidRPr="006E6C44">
              <w:rPr>
                <w:rFonts w:ascii="GHEA Grapalat" w:eastAsia="GHEA Grapalat" w:hAnsi="GHEA Grapalat" w:cs="GHEA Grapalat"/>
                <w:color w:val="000000"/>
                <w:lang w:val="hy-AM"/>
              </w:rPr>
              <w:t xml:space="preserve"> </w:t>
            </w:r>
            <w:r w:rsidR="00A225CF" w:rsidRPr="005E405B">
              <w:rPr>
                <w:rFonts w:ascii="GHEA Grapalat" w:hAnsi="GHEA Grapalat"/>
                <w:lang w:val="hy-AM"/>
              </w:rPr>
              <w:t xml:space="preserve"> </w:t>
            </w:r>
            <w:r w:rsidR="00AE3807">
              <w:rPr>
                <w:rFonts w:ascii="GHEA Grapalat" w:hAnsi="GHEA Grapalat"/>
                <w:lang w:val="hy-AM"/>
              </w:rPr>
              <w:t xml:space="preserve">Օրենքի </w:t>
            </w:r>
            <w:r w:rsidR="00A225CF" w:rsidRPr="005E405B">
              <w:rPr>
                <w:rFonts w:ascii="GHEA Grapalat" w:eastAsia="GHEA Grapalat" w:hAnsi="GHEA Grapalat" w:cs="GHEA Grapalat"/>
                <w:color w:val="000000"/>
                <w:lang w:val="hy-AM"/>
              </w:rPr>
              <w:t>նախագծով լրացվող գլխի շրջանակներում խախտում հասկացությունը կիրառվելու է բացառապես որպես դեպքերի և իրադարձությունների շրջանակում կամ դրանց հետևանքով տեղի ունեցած գործողություն կամ դրսևորված անգործություն, և ինքնին չի կարող համարվել որպես այլ օրենքով կամ այլ իրավական ակտով որակվող խախտում, այդ թվում՝ որպես հանցագործություն կամ այլ իրավախախտում:</w:t>
            </w:r>
          </w:p>
          <w:p w14:paraId="215F2877" w14:textId="35634C86" w:rsidR="00D55C2A" w:rsidRPr="00FF7583" w:rsidRDefault="002D6E21" w:rsidP="00FF7583">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lang w:val="hy-AM"/>
              </w:rPr>
            </w:pPr>
            <w:r w:rsidRPr="00D13D97">
              <w:rPr>
                <w:rFonts w:ascii="GHEA Grapalat" w:eastAsia="GHEA Grapalat" w:hAnsi="GHEA Grapalat" w:cs="GHEA Grapalat"/>
                <w:color w:val="000000"/>
                <w:lang w:val="hy-AM"/>
              </w:rPr>
              <w:t>Նշվածով է</w:t>
            </w:r>
            <w:r w:rsidRPr="00414F4A">
              <w:rPr>
                <w:rFonts w:ascii="GHEA Grapalat" w:eastAsia="GHEA Grapalat" w:hAnsi="GHEA Grapalat" w:cs="GHEA Grapalat"/>
                <w:color w:val="000000"/>
                <w:lang w:val="hy-AM"/>
              </w:rPr>
              <w:t xml:space="preserve"> պայմանավորված Փաստահավա</w:t>
            </w:r>
            <w:r w:rsidR="00681A77" w:rsidRPr="00414F4A">
              <w:rPr>
                <w:rFonts w:ascii="GHEA Grapalat" w:eastAsia="GHEA Grapalat" w:hAnsi="GHEA Grapalat" w:cs="GHEA Grapalat"/>
                <w:color w:val="000000"/>
                <w:lang w:val="hy-AM"/>
              </w:rPr>
              <w:t>ք</w:t>
            </w:r>
            <w:r w:rsidRPr="00414F4A">
              <w:rPr>
                <w:rFonts w:ascii="GHEA Grapalat" w:eastAsia="GHEA Grapalat" w:hAnsi="GHEA Grapalat" w:cs="GHEA Grapalat"/>
                <w:color w:val="000000"/>
                <w:lang w:val="hy-AM"/>
              </w:rPr>
              <w:t xml:space="preserve"> հանձնաժողովի լիազորությունների շրջանակներում</w:t>
            </w:r>
            <w:r w:rsidR="00B15FF9" w:rsidRPr="00414F4A">
              <w:rPr>
                <w:rFonts w:ascii="GHEA Grapalat" w:eastAsia="GHEA Grapalat" w:hAnsi="GHEA Grapalat" w:cs="GHEA Grapalat"/>
                <w:color w:val="000000"/>
                <w:lang w:val="hy-AM"/>
              </w:rPr>
              <w:t xml:space="preserve"> </w:t>
            </w:r>
            <w:r w:rsidR="00B15FF9" w:rsidRPr="00FC57F4">
              <w:rPr>
                <w:rFonts w:ascii="GHEA Grapalat" w:eastAsia="GHEA Grapalat" w:hAnsi="GHEA Grapalat" w:cs="GHEA Grapalat"/>
                <w:lang w:val="hy-AM"/>
              </w:rPr>
              <w:t>քրեական, քաղաքացիական, վարչական և կարգապահական իրավախախտումների վերաբերյալ գործերին</w:t>
            </w:r>
            <w:r w:rsidR="00681A77" w:rsidRPr="00D13D97">
              <w:rPr>
                <w:rFonts w:ascii="GHEA Grapalat" w:eastAsia="GHEA Grapalat" w:hAnsi="GHEA Grapalat" w:cs="GHEA Grapalat"/>
                <w:lang w:val="hy-AM"/>
              </w:rPr>
              <w:t xml:space="preserve"> ծանոթանալու</w:t>
            </w:r>
            <w:r w:rsidR="00681A77" w:rsidRPr="00414F4A">
              <w:rPr>
                <w:rFonts w:ascii="GHEA Grapalat" w:eastAsia="GHEA Grapalat" w:hAnsi="GHEA Grapalat" w:cs="GHEA Grapalat"/>
                <w:lang w:val="hy-AM"/>
              </w:rPr>
              <w:t xml:space="preserve">, </w:t>
            </w:r>
            <w:r w:rsidR="00681A77" w:rsidRPr="00FC57F4">
              <w:rPr>
                <w:rFonts w:ascii="GHEA Grapalat" w:eastAsia="GHEA Grapalat" w:hAnsi="GHEA Grapalat" w:cs="GHEA Grapalat"/>
                <w:color w:val="000000"/>
                <w:lang w:val="hy-AM"/>
              </w:rPr>
              <w:t xml:space="preserve">փաստահավաք գործունեության ընթացքում հայտնաբերված այնպիսի </w:t>
            </w:r>
            <w:r w:rsidR="00681A77" w:rsidRPr="00D13D97">
              <w:rPr>
                <w:rFonts w:ascii="GHEA Grapalat" w:eastAsia="GHEA Grapalat" w:hAnsi="GHEA Grapalat" w:cs="GHEA Grapalat"/>
                <w:color w:val="000000"/>
                <w:lang w:val="hy-AM"/>
              </w:rPr>
              <w:t>տեղեկությունների</w:t>
            </w:r>
            <w:r w:rsidR="00681A77" w:rsidRPr="00FC57F4">
              <w:rPr>
                <w:rFonts w:ascii="GHEA Grapalat" w:eastAsia="GHEA Grapalat" w:hAnsi="GHEA Grapalat" w:cs="GHEA Grapalat"/>
                <w:color w:val="000000"/>
                <w:lang w:val="hy-AM"/>
              </w:rPr>
              <w:t xml:space="preserve">, որոնք կարող են հիմք հանդիսանալ անձին քրեական, վարչական կամ կարգապահական </w:t>
            </w:r>
            <w:r w:rsidR="00681A77" w:rsidRPr="00FC57F4">
              <w:rPr>
                <w:rFonts w:ascii="GHEA Grapalat" w:eastAsia="GHEA Grapalat" w:hAnsi="GHEA Grapalat" w:cs="GHEA Grapalat"/>
                <w:color w:val="000000"/>
                <w:lang w:val="hy-AM"/>
              </w:rPr>
              <w:lastRenderedPageBreak/>
              <w:t xml:space="preserve">պատասխանատվության ենթարկելու համար, կամ որոշակի գործի շրջանակներում կարող են դիտարկվել որպես նոր երևան եկած հանգամանք, դրանք հիմնավորող փաստաթղթերի հետ </w:t>
            </w:r>
            <w:r w:rsidR="00681A77" w:rsidRPr="00D13D97">
              <w:rPr>
                <w:rFonts w:ascii="GHEA Grapalat" w:eastAsia="GHEA Grapalat" w:hAnsi="GHEA Grapalat" w:cs="GHEA Grapalat"/>
                <w:color w:val="000000"/>
                <w:lang w:val="hy-AM"/>
              </w:rPr>
              <w:t>համապատասխան մարմնին</w:t>
            </w:r>
            <w:r w:rsidR="00681A77" w:rsidRPr="00414F4A">
              <w:rPr>
                <w:rFonts w:ascii="GHEA Grapalat" w:eastAsia="GHEA Grapalat" w:hAnsi="GHEA Grapalat" w:cs="GHEA Grapalat"/>
                <w:color w:val="000000"/>
                <w:lang w:val="hy-AM"/>
              </w:rPr>
              <w:t xml:space="preserve"> </w:t>
            </w:r>
            <w:r w:rsidR="00681A77" w:rsidRPr="00FC57F4">
              <w:rPr>
                <w:rFonts w:ascii="GHEA Grapalat" w:eastAsia="GHEA Grapalat" w:hAnsi="GHEA Grapalat" w:cs="GHEA Grapalat"/>
                <w:color w:val="000000"/>
                <w:lang w:val="hy-AM"/>
              </w:rPr>
              <w:t>փոխանցել</w:t>
            </w:r>
            <w:r w:rsidR="00681A77" w:rsidRPr="00D13D97">
              <w:rPr>
                <w:rFonts w:ascii="GHEA Grapalat" w:eastAsia="GHEA Grapalat" w:hAnsi="GHEA Grapalat" w:cs="GHEA Grapalat"/>
                <w:color w:val="000000"/>
                <w:lang w:val="hy-AM"/>
              </w:rPr>
              <w:t>ու լիազորություններ</w:t>
            </w:r>
            <w:r w:rsidR="00CA04AA" w:rsidRPr="00414F4A">
              <w:rPr>
                <w:rFonts w:ascii="GHEA Grapalat" w:eastAsia="GHEA Grapalat" w:hAnsi="GHEA Grapalat" w:cs="GHEA Grapalat"/>
                <w:color w:val="000000"/>
                <w:lang w:val="hy-AM"/>
              </w:rPr>
              <w:t>ի նախատեսումը:</w:t>
            </w:r>
            <w:r w:rsidR="00681A77" w:rsidRPr="00FC57F4">
              <w:rPr>
                <w:rFonts w:ascii="GHEA Grapalat" w:hAnsi="GHEA Grapalat"/>
                <w:lang w:val="hy-AM"/>
              </w:rPr>
              <w:t xml:space="preserve"> </w:t>
            </w:r>
          </w:p>
        </w:tc>
      </w:tr>
      <w:tr w:rsidR="00DF113C" w:rsidRPr="00A74A5E" w14:paraId="37540289" w14:textId="77777777" w:rsidTr="00956BE4">
        <w:trPr>
          <w:trHeight w:val="906"/>
        </w:trPr>
        <w:tc>
          <w:tcPr>
            <w:tcW w:w="7306" w:type="dxa"/>
          </w:tcPr>
          <w:p w14:paraId="74F33255" w14:textId="77777777" w:rsidR="00DF113C" w:rsidRPr="006C012B" w:rsidRDefault="00DF113C" w:rsidP="00FC57F4">
            <w:pPr>
              <w:pStyle w:val="Normal1"/>
              <w:numPr>
                <w:ilvl w:val="0"/>
                <w:numId w:val="18"/>
              </w:numPr>
              <w:pBdr>
                <w:top w:val="nil"/>
                <w:left w:val="nil"/>
                <w:bottom w:val="nil"/>
                <w:right w:val="nil"/>
                <w:between w:val="nil"/>
              </w:pBdr>
              <w:tabs>
                <w:tab w:val="left" w:pos="900"/>
                <w:tab w:val="left" w:pos="9000"/>
                <w:tab w:val="left" w:pos="9540"/>
              </w:tabs>
              <w:spacing w:line="360" w:lineRule="auto"/>
              <w:ind w:left="0" w:firstLine="562"/>
              <w:jc w:val="both"/>
              <w:rPr>
                <w:rFonts w:ascii="GHEA Grapalat" w:hAnsi="GHEA Grapalat"/>
                <w:lang w:val="hy-AM"/>
              </w:rPr>
            </w:pPr>
            <w:r w:rsidRPr="006C012B">
              <w:rPr>
                <w:rFonts w:ascii="GHEA Grapalat" w:eastAsia="GHEA Grapalat" w:hAnsi="GHEA Grapalat" w:cs="GHEA Grapalat"/>
                <w:lang w:val="hy-AM"/>
              </w:rPr>
              <w:lastRenderedPageBreak/>
              <w:t>Գլխի</w:t>
            </w:r>
            <w:r w:rsidRPr="006C012B">
              <w:rPr>
                <w:rFonts w:ascii="GHEA Grapalat" w:eastAsia="GHEA Grapalat" w:hAnsi="GHEA Grapalat" w:cs="GHEA Grapalat"/>
                <w:color w:val="000000"/>
                <w:lang w:val="hy-AM"/>
              </w:rPr>
              <w:t xml:space="preserve"> </w:t>
            </w:r>
            <w:r w:rsidRPr="006C012B">
              <w:rPr>
                <w:rFonts w:ascii="GHEA Grapalat" w:eastAsia="GHEA Grapalat" w:hAnsi="GHEA Grapalat" w:cs="GHEA Grapalat"/>
                <w:lang w:val="hy-AM"/>
              </w:rPr>
              <w:t>11.2-րդ հոդվածի 4-րդ մասի համաձայն՝</w:t>
            </w:r>
            <w:r w:rsidRPr="006C012B">
              <w:rPr>
                <w:rFonts w:ascii="GHEA Grapalat" w:eastAsia="GHEA Grapalat" w:hAnsi="GHEA Grapalat" w:cs="GHEA Grapalat"/>
                <w:b/>
                <w:lang w:val="hy-AM"/>
              </w:rPr>
              <w:t xml:space="preserve"> </w:t>
            </w:r>
            <w:r w:rsidRPr="006C012B">
              <w:rPr>
                <w:rFonts w:ascii="GHEA Grapalat" w:eastAsia="GHEA Grapalat" w:hAnsi="GHEA Grapalat" w:cs="GHEA Grapalat"/>
                <w:color w:val="000000"/>
                <w:lang w:val="hy-AM"/>
              </w:rPr>
              <w:t xml:space="preserve">Փաստահավաք հանձնաժողովն իր գործունեությունը պատշաճ իրականացնելու համար մշակում է իր գործունեության իրականացման, ներառյալ՝ իր իրավասության ներքո ընդգրկված հարցերի ուսումնասիրման ծավալը՝ հաշվի առնելով ուսումնասիրման ենթակա հարցերի բնույթը, իր զեկույցների կազմման և հրապարակման ժամկետները, Հանրային խորհրդի քարտուղարության միջոցով աշխատանքների կազմակերպման կարգը, ինչպես նաև իր գործունեությանն առնչվող այլ հանգամանքներ: </w:t>
            </w:r>
          </w:p>
          <w:p w14:paraId="30DED939"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hAnsi="GHEA Grapalat"/>
                <w:lang w:val="hy-AM"/>
              </w:rPr>
            </w:pPr>
            <w:r w:rsidRPr="006C012B">
              <w:rPr>
                <w:rFonts w:ascii="GHEA Grapalat" w:hAnsi="GHEA Grapalat"/>
                <w:lang w:val="hy-AM"/>
              </w:rPr>
              <w:t xml:space="preserve">Այս առումով, չնայած նրան, որ նախագծային կարգավորումները նախատեսում են հանձնաժողովի ստեղծման և գործունեության նպատակները, գործունեության ուղղվածությունն, ուսումնասիրվող ժամանակահատվածի </w:t>
            </w:r>
            <w:r w:rsidRPr="006C012B">
              <w:rPr>
                <w:rFonts w:ascii="GHEA Grapalat" w:hAnsi="GHEA Grapalat"/>
                <w:lang w:val="hy-AM"/>
              </w:rPr>
              <w:lastRenderedPageBreak/>
              <w:t xml:space="preserve">դեպքերը և իրադարձությունները, այնուամենայնիվ, կարգավորումները չեն սահմանում տեղեկատվության հավաքագրման մեթոդաբանությունը և փաստահավաք աշխատանքներն իրականացնող անձանց լիազորությունների հստակ շրջանակը։ </w:t>
            </w:r>
          </w:p>
          <w:p w14:paraId="70401A60"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hAnsi="GHEA Grapalat"/>
                <w:lang w:val="hy-AM"/>
              </w:rPr>
            </w:pPr>
            <w:r w:rsidRPr="006C012B">
              <w:rPr>
                <w:rFonts w:ascii="GHEA Grapalat" w:hAnsi="GHEA Grapalat"/>
                <w:lang w:val="hy-AM"/>
              </w:rPr>
              <w:t>Հարկ է նշել, որ Միավորված ազգերի կազմակերպության Մարդու միջազգային իրավունքներ և հումանիտար իրավունքի շրջանակում հանձնաժողովների և փաստահավաք առաքելությունների գործունեության վերաբերյալ  ուղեցույցը</w:t>
            </w:r>
            <w:r w:rsidRPr="006C012B">
              <w:rPr>
                <w:rStyle w:val="FootnoteReference"/>
                <w:rFonts w:ascii="GHEA Grapalat" w:hAnsi="GHEA Grapalat"/>
                <w:lang w:val="hy-AM"/>
              </w:rPr>
              <w:footnoteReference w:id="4"/>
            </w:r>
            <w:r w:rsidRPr="006C012B">
              <w:rPr>
                <w:rFonts w:ascii="GHEA Grapalat" w:hAnsi="GHEA Grapalat"/>
                <w:lang w:val="hy-AM"/>
              </w:rPr>
              <w:t xml:space="preserve"> սահմանում է, որ հանձնաժողովների գործունեության ծրագիրն, ի թիվս այլնի, պետք է սահմանի տեղեկատվության հավաքագրման մեթոդաբանությունն ու ներգրավվող անձանց շրջանակը</w:t>
            </w:r>
            <w:r w:rsidRPr="006C012B">
              <w:rPr>
                <w:rStyle w:val="FootnoteReference"/>
                <w:rFonts w:ascii="GHEA Grapalat" w:hAnsi="GHEA Grapalat"/>
                <w:lang w:val="hy-AM"/>
              </w:rPr>
              <w:footnoteReference w:id="5"/>
            </w:r>
            <w:r w:rsidRPr="006C012B">
              <w:rPr>
                <w:rFonts w:ascii="GHEA Grapalat" w:hAnsi="GHEA Grapalat"/>
                <w:lang w:val="hy-AM"/>
              </w:rPr>
              <w:t>։</w:t>
            </w:r>
          </w:p>
          <w:p w14:paraId="6640B754"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hAnsi="GHEA Grapalat"/>
                <w:lang w:val="hy-AM"/>
              </w:rPr>
            </w:pPr>
            <w:r w:rsidRPr="006C012B">
              <w:rPr>
                <w:rFonts w:ascii="GHEA Grapalat" w:hAnsi="GHEA Grapalat"/>
                <w:lang w:val="hy-AM"/>
              </w:rPr>
              <w:t>Հետևաբար, անհրաժեշտություն է առաջանում Նախագծով հստակ նախատեսել Փաստահավաք հանձնաժողովի կողմից տեղեկատվության հավաքագրման, տվյալների ուսումնասիրության և ամփոփման մեթոդաբանությունը։</w:t>
            </w:r>
          </w:p>
          <w:p w14:paraId="5BC6056E"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hAnsi="GHEA Grapalat"/>
                <w:lang w:val="hy-AM"/>
              </w:rPr>
            </w:pPr>
          </w:p>
          <w:p w14:paraId="484463D5" w14:textId="2B683EDC"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left="562"/>
              <w:jc w:val="both"/>
              <w:rPr>
                <w:rFonts w:ascii="GHEA Grapalat" w:hAnsi="GHEA Grapalat"/>
                <w:shd w:val="clear" w:color="auto" w:fill="FFFFFF"/>
                <w:lang w:val="hy-AM"/>
              </w:rPr>
            </w:pPr>
          </w:p>
        </w:tc>
        <w:tc>
          <w:tcPr>
            <w:tcW w:w="6487" w:type="dxa"/>
            <w:gridSpan w:val="2"/>
          </w:tcPr>
          <w:p w14:paraId="16F91D8E" w14:textId="0ECCCE6D" w:rsidR="00DF113C" w:rsidRPr="006C012B" w:rsidRDefault="006E316C">
            <w:pPr>
              <w:spacing w:line="360" w:lineRule="auto"/>
              <w:ind w:firstLine="720"/>
              <w:jc w:val="center"/>
              <w:rPr>
                <w:rFonts w:ascii="GHEA Grapalat" w:hAnsi="GHEA Grapalat"/>
                <w:b/>
                <w:lang w:val="hy-AM"/>
              </w:rPr>
            </w:pPr>
            <w:r w:rsidRPr="006C012B">
              <w:rPr>
                <w:rFonts w:ascii="GHEA Grapalat" w:hAnsi="GHEA Grapalat"/>
                <w:b/>
                <w:lang w:val="hy-AM"/>
              </w:rPr>
              <w:lastRenderedPageBreak/>
              <w:t>Մասամբ է ընդունվել</w:t>
            </w:r>
          </w:p>
          <w:p w14:paraId="6217E298" w14:textId="2AB61591" w:rsidR="006E316C" w:rsidRPr="006C012B" w:rsidRDefault="006E316C">
            <w:pPr>
              <w:spacing w:line="360" w:lineRule="auto"/>
              <w:ind w:firstLine="720"/>
              <w:jc w:val="both"/>
              <w:rPr>
                <w:rFonts w:ascii="GHEA Grapalat" w:hAnsi="GHEA Grapalat"/>
                <w:lang w:val="hy-AM"/>
              </w:rPr>
            </w:pPr>
            <w:r w:rsidRPr="006C012B">
              <w:rPr>
                <w:rFonts w:ascii="GHEA Grapalat" w:hAnsi="GHEA Grapalat"/>
                <w:lang w:val="hy-AM"/>
              </w:rPr>
              <w:t xml:space="preserve">Օրենքի նախագծի 6-րդ հոդվածով լրացվող 11.2.-րդ հոդվածի 4-րդ մասը լրացվել է: </w:t>
            </w:r>
          </w:p>
          <w:p w14:paraId="2666222F" w14:textId="2890CE7A" w:rsidR="006E316C" w:rsidRPr="006C012B" w:rsidRDefault="006E316C">
            <w:pPr>
              <w:spacing w:line="360" w:lineRule="auto"/>
              <w:ind w:firstLine="720"/>
              <w:jc w:val="both"/>
              <w:rPr>
                <w:rFonts w:ascii="GHEA Grapalat" w:hAnsi="GHEA Grapalat"/>
                <w:lang w:val="hy-AM"/>
              </w:rPr>
            </w:pPr>
            <w:r w:rsidRPr="006C012B">
              <w:rPr>
                <w:rFonts w:ascii="GHEA Grapalat" w:hAnsi="GHEA Grapalat"/>
                <w:lang w:val="hy-AM"/>
              </w:rPr>
              <w:t xml:space="preserve">Ինչ վերաբերում է </w:t>
            </w:r>
            <w:r w:rsidR="00644264" w:rsidRPr="006C012B">
              <w:rPr>
                <w:rFonts w:ascii="GHEA Grapalat" w:hAnsi="GHEA Grapalat"/>
                <w:lang w:val="hy-AM"/>
              </w:rPr>
              <w:t>փաստահավաք աշխատանքներն իրականացնող անձանց լիազորությունների հստակ շրջանակի սահմանմանը, պետք է նշել, էր Օրենքի նախագծի 6-րդ հոդվածով լրացվ</w:t>
            </w:r>
            <w:r w:rsidR="00414F4A">
              <w:rPr>
                <w:rFonts w:ascii="GHEA Grapalat" w:hAnsi="GHEA Grapalat"/>
                <w:lang w:val="hy-AM"/>
              </w:rPr>
              <w:t>ո</w:t>
            </w:r>
            <w:r w:rsidR="00644264" w:rsidRPr="006C012B">
              <w:rPr>
                <w:rFonts w:ascii="GHEA Grapalat" w:hAnsi="GHEA Grapalat"/>
                <w:lang w:val="hy-AM"/>
              </w:rPr>
              <w:t xml:space="preserve">ղ 11.14-րդ հոդվածով </w:t>
            </w:r>
            <w:r w:rsidR="008112CF">
              <w:rPr>
                <w:rFonts w:ascii="GHEA Grapalat" w:hAnsi="GHEA Grapalat"/>
                <w:lang w:val="hy-AM"/>
              </w:rPr>
              <w:t>մանրամասն</w:t>
            </w:r>
            <w:r w:rsidR="00644264" w:rsidRPr="006C012B">
              <w:rPr>
                <w:rFonts w:ascii="GHEA Grapalat" w:hAnsi="GHEA Grapalat"/>
                <w:lang w:val="hy-AM"/>
              </w:rPr>
              <w:t xml:space="preserve"> սահմանվում են ինչպես Փաստահավաք հանձնաժողովի նախագահի, այնպես էլ Փաստահավաք հանձնաժողովի անդամների լիազորությունները:</w:t>
            </w:r>
          </w:p>
          <w:p w14:paraId="7A0E6D0F" w14:textId="77777777" w:rsidR="006E316C" w:rsidRPr="006C012B" w:rsidRDefault="006E316C">
            <w:pPr>
              <w:spacing w:line="360" w:lineRule="auto"/>
              <w:ind w:firstLine="720"/>
              <w:jc w:val="center"/>
              <w:rPr>
                <w:rFonts w:ascii="GHEA Grapalat" w:hAnsi="GHEA Grapalat"/>
                <w:b/>
                <w:lang w:val="hy-AM"/>
              </w:rPr>
            </w:pPr>
          </w:p>
          <w:p w14:paraId="02B6BBEC" w14:textId="11A235DD" w:rsidR="006E316C" w:rsidRPr="006C012B" w:rsidRDefault="006E316C">
            <w:pPr>
              <w:spacing w:line="360" w:lineRule="auto"/>
              <w:ind w:firstLine="720"/>
              <w:jc w:val="center"/>
              <w:rPr>
                <w:rFonts w:ascii="GHEA Grapalat" w:hAnsi="GHEA Grapalat"/>
                <w:b/>
                <w:lang w:val="hy-AM"/>
              </w:rPr>
            </w:pPr>
          </w:p>
        </w:tc>
      </w:tr>
      <w:tr w:rsidR="00DF113C" w:rsidRPr="00A74A5E" w14:paraId="2907357D" w14:textId="77777777" w:rsidTr="00956BE4">
        <w:trPr>
          <w:trHeight w:val="906"/>
        </w:trPr>
        <w:tc>
          <w:tcPr>
            <w:tcW w:w="7306" w:type="dxa"/>
          </w:tcPr>
          <w:p w14:paraId="20054F7D" w14:textId="77777777" w:rsidR="00DF113C" w:rsidRPr="006C012B" w:rsidRDefault="00DF113C" w:rsidP="00FC57F4">
            <w:pPr>
              <w:pStyle w:val="Normal1"/>
              <w:numPr>
                <w:ilvl w:val="0"/>
                <w:numId w:val="18"/>
              </w:numPr>
              <w:pBdr>
                <w:top w:val="nil"/>
                <w:left w:val="nil"/>
                <w:bottom w:val="nil"/>
                <w:right w:val="nil"/>
                <w:between w:val="nil"/>
              </w:pBdr>
              <w:tabs>
                <w:tab w:val="left" w:pos="900"/>
                <w:tab w:val="left" w:pos="9000"/>
                <w:tab w:val="left" w:pos="9540"/>
              </w:tabs>
              <w:spacing w:line="360" w:lineRule="auto"/>
              <w:ind w:left="0" w:firstLine="562"/>
              <w:jc w:val="both"/>
              <w:rPr>
                <w:rFonts w:ascii="GHEA Grapalat" w:hAnsi="GHEA Grapalat"/>
                <w:lang w:val="hy-AM"/>
              </w:rPr>
            </w:pPr>
            <w:r w:rsidRPr="006C012B">
              <w:rPr>
                <w:rFonts w:ascii="GHEA Grapalat" w:eastAsia="GHEA Grapalat" w:hAnsi="GHEA Grapalat" w:cs="GHEA Grapalat"/>
                <w:lang w:val="hy-AM"/>
              </w:rPr>
              <w:lastRenderedPageBreak/>
              <w:t xml:space="preserve">Գլխի </w:t>
            </w:r>
            <w:r w:rsidRPr="006C012B">
              <w:rPr>
                <w:rFonts w:ascii="GHEA Grapalat" w:hAnsi="GHEA Grapalat"/>
                <w:lang w:val="hy-AM"/>
              </w:rPr>
              <w:t xml:space="preserve">11.3-րդ հոդվածով սպառիչ կերպով թվարկված են Փաստահավաք հանձնաժողովի գործունեության սկզբունքները, որոնք ներառում են </w:t>
            </w:r>
            <w:r w:rsidRPr="006C012B">
              <w:rPr>
                <w:rFonts w:ascii="GHEA Grapalat" w:eastAsia="GHEA Grapalat" w:hAnsi="GHEA Grapalat" w:cs="GHEA Grapalat"/>
                <w:color w:val="000000"/>
                <w:lang w:val="hy-AM"/>
              </w:rPr>
              <w:t xml:space="preserve">անձանց իրավունքների և արժանապատվության հարգումն ու պաշտպանությունն, </w:t>
            </w:r>
            <w:r w:rsidRPr="006C012B">
              <w:rPr>
                <w:rFonts w:ascii="GHEA Grapalat" w:eastAsia="GHEA Grapalat" w:hAnsi="GHEA Grapalat" w:cs="GHEA Grapalat"/>
                <w:lang w:val="hy-AM"/>
              </w:rPr>
              <w:t xml:space="preserve">օբյեկտիվությունը և անկողմնակալությունը, </w:t>
            </w:r>
            <w:r w:rsidRPr="006C012B">
              <w:rPr>
                <w:rFonts w:ascii="GHEA Grapalat" w:eastAsia="GHEA Grapalat" w:hAnsi="GHEA Grapalat" w:cs="GHEA Grapalat"/>
                <w:color w:val="000000"/>
                <w:lang w:val="hy-AM"/>
              </w:rPr>
              <w:t xml:space="preserve">քաղաքական չեզոքությունը, կոլեգիալությունը, հանրային հաշվետվողականությունը և թափանցիկությունը, համագործակցությունը։ </w:t>
            </w:r>
          </w:p>
          <w:p w14:paraId="06C73AC4"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Այս առումով, անհրաժեշտ է նշել, որ ՄԱԿ-ի ուղեցույցում անդրադարձ է կատարվում փաստահավաք </w:t>
            </w:r>
            <w:r w:rsidRPr="006C012B">
              <w:rPr>
                <w:rFonts w:ascii="GHEA Grapalat" w:hAnsi="GHEA Grapalat"/>
                <w:lang w:val="hy-AM"/>
              </w:rPr>
              <w:t>աշխատանքների</w:t>
            </w:r>
            <w:r w:rsidRPr="006C012B">
              <w:rPr>
                <w:rFonts w:ascii="GHEA Grapalat" w:eastAsia="GHEA Grapalat" w:hAnsi="GHEA Grapalat" w:cs="GHEA Grapalat"/>
                <w:color w:val="000000"/>
                <w:lang w:val="hy-AM"/>
              </w:rPr>
              <w:t xml:space="preserve"> և հետաքննությունների մարդու իրավունքների և միջազգային մարդասիրական իրավունքի սկզբունքներին, որոնք, ի թիվս այլնի, նախատեսում են նաև չվնասելու և խորհրդապահության սկզբունքները՝ որպես հանձնաժողովների գործունեության հիմք։ </w:t>
            </w:r>
          </w:p>
          <w:p w14:paraId="24262834"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Այսպես, ՄԱԿ-ի ուղեցույցը սահմանում է, որ չնայած նրան, որ հանձնաժողովը չի կարող երաշխավորել իր հետ շփման մեջ գտնվող անձանց անվտանգությունն, այն պետք է ապահովի, որ իր գործողությունները կամ անգործությունը չվտանգեն այդպիսի </w:t>
            </w:r>
            <w:r w:rsidRPr="006C012B">
              <w:rPr>
                <w:rFonts w:ascii="GHEA Grapalat" w:eastAsia="GHEA Grapalat" w:hAnsi="GHEA Grapalat" w:cs="GHEA Grapalat"/>
                <w:color w:val="000000"/>
                <w:lang w:val="hy-AM"/>
              </w:rPr>
              <w:lastRenderedPageBreak/>
              <w:t>անձանց, նրանց անձնակազմի, տեղեկատվության կամ աշխատանքի անվտանգությունը: Այս առումով, հանձնաժողովը պարտավոր է նաև հարգել այն անձանց վերաբերյալ տվյալների գաղտնիությունը, ովքեր համագործակցել են նրա հետ: Միևնույն ժամանակ, գաղտնիությունը բարձրացնում է հանձնաժողովի (առաքելության) վստահելիությունը, տեղեկատվության հավաքագրման ամբողջականությունը և աշխատանքի արդյունավետությունը</w:t>
            </w:r>
            <w:r w:rsidRPr="006C012B">
              <w:rPr>
                <w:rStyle w:val="FootnoteReference"/>
                <w:rFonts w:ascii="GHEA Grapalat" w:eastAsia="GHEA Grapalat" w:hAnsi="GHEA Grapalat" w:cs="GHEA Grapalat"/>
                <w:color w:val="000000"/>
                <w:lang w:val="hy-AM"/>
              </w:rPr>
              <w:footnoteReference w:id="6"/>
            </w:r>
            <w:r w:rsidRPr="006C012B">
              <w:rPr>
                <w:rFonts w:ascii="GHEA Grapalat" w:eastAsia="GHEA Grapalat" w:hAnsi="GHEA Grapalat" w:cs="GHEA Grapalat"/>
                <w:color w:val="000000"/>
                <w:lang w:val="hy-AM"/>
              </w:rPr>
              <w:t>։</w:t>
            </w:r>
          </w:p>
          <w:p w14:paraId="66E112CD" w14:textId="77777777" w:rsidR="00DF113C"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 xml:space="preserve">Հարկ է նշել, որ հանրային հաշվետվողականության ու թափանցիկության շրջանակներում Նախագծի 11.8-րդ հոդվածով նախատեսվում է, որ Փաստահավաք հանձնաժողովի բոլոր անդամները, Հանրային խորհրդի բոլոր անդամները և Հանրային խորհրդի քարտուղարության աշխատակիցները պարտավոր են պահպանել իրենց կողմից ուսումնասիրված և ուսումնասիրվող բոլոր փաստաթղթերի, նյութերի, տվյալների, տեղեկությունների, խախտում կատարած, տուժած և տեղեկություններ հաղորդած անձանց գաղտնիությունը, բացառությամբ սույն օրենքով նախատեսված կարգով համապատասխան տեղեկությունների հանրայնացման, այդ </w:t>
            </w:r>
            <w:r w:rsidRPr="006C012B">
              <w:rPr>
                <w:rFonts w:ascii="GHEA Grapalat" w:eastAsia="GHEA Grapalat" w:hAnsi="GHEA Grapalat" w:cs="GHEA Grapalat"/>
                <w:color w:val="000000"/>
                <w:lang w:val="hy-AM"/>
              </w:rPr>
              <w:lastRenderedPageBreak/>
              <w:t>թվում` դրանք Փաստահավաք հանձնաժողովի զեկույցների մեջ ներառելու և հրապարակելու, ինչպես նաև օրենքով նախատեսված դեպքերում և կարգով այլ մարմիններին և անձանց տրամադրելու դեպքերի: Չնայած Նախագծի վերոնշյալ կարգավորման առկայությանը՝ պետք է նկատել, որ նույն կարգավորումը գաղտնիության պահպանման առավել նեղ մոտեցում է իր մեջ ամրագրում։ Այսպես, օրինակ՝ նույն գաղտնիության պահպանման պահանջը չի տարածվում Փաստահավաք հանձնաժողովի կողմից ներգրաված փորձագետների կամ մասնագետների վրա։</w:t>
            </w:r>
          </w:p>
          <w:p w14:paraId="739D14B8" w14:textId="6AC8CF71" w:rsidR="00786376" w:rsidRPr="006C012B" w:rsidRDefault="00DF113C">
            <w:pPr>
              <w:pStyle w:val="Normal1"/>
              <w:pBdr>
                <w:top w:val="nil"/>
                <w:left w:val="nil"/>
                <w:bottom w:val="nil"/>
                <w:right w:val="nil"/>
                <w:between w:val="nil"/>
              </w:pBdr>
              <w:tabs>
                <w:tab w:val="left" w:pos="900"/>
                <w:tab w:val="left" w:pos="9000"/>
                <w:tab w:val="left" w:pos="9540"/>
              </w:tabs>
              <w:spacing w:line="360" w:lineRule="auto"/>
              <w:ind w:firstLine="562"/>
              <w:jc w:val="both"/>
              <w:rPr>
                <w:rFonts w:ascii="GHEA Grapalat" w:hAnsi="GHEA Grapalat"/>
                <w:lang w:val="hy-AM"/>
              </w:rPr>
            </w:pPr>
            <w:r w:rsidRPr="006C012B">
              <w:rPr>
                <w:rFonts w:ascii="GHEA Grapalat" w:eastAsia="GHEA Grapalat" w:hAnsi="GHEA Grapalat" w:cs="GHEA Grapalat"/>
                <w:color w:val="000000"/>
                <w:lang w:val="hy-AM"/>
              </w:rPr>
              <w:t xml:space="preserve">Հիմք ընդունելով վերոգրյալը՝ առաջարկում ենք Նախագծի քննարկվող կարգավորման շրջանակներում խորհրդապահությունը նախատեսել որպես </w:t>
            </w:r>
            <w:r w:rsidRPr="006C012B">
              <w:rPr>
                <w:rFonts w:ascii="GHEA Grapalat" w:hAnsi="GHEA Grapalat"/>
                <w:lang w:val="hy-AM"/>
              </w:rPr>
              <w:t>Փաստահավաք հանձնաժողովի գործունեության սկզբունք։</w:t>
            </w:r>
          </w:p>
        </w:tc>
        <w:tc>
          <w:tcPr>
            <w:tcW w:w="6487" w:type="dxa"/>
            <w:gridSpan w:val="2"/>
          </w:tcPr>
          <w:p w14:paraId="659DD7E0" w14:textId="61F05EBF" w:rsidR="00DF113C" w:rsidRDefault="008112CF">
            <w:pPr>
              <w:spacing w:line="360" w:lineRule="auto"/>
              <w:ind w:firstLine="720"/>
              <w:jc w:val="center"/>
              <w:rPr>
                <w:rFonts w:ascii="GHEA Grapalat" w:hAnsi="GHEA Grapalat"/>
                <w:b/>
                <w:lang w:val="hy-AM"/>
              </w:rPr>
            </w:pPr>
            <w:r>
              <w:rPr>
                <w:rFonts w:ascii="GHEA Grapalat" w:hAnsi="GHEA Grapalat"/>
                <w:b/>
                <w:lang w:val="hy-AM"/>
              </w:rPr>
              <w:lastRenderedPageBreak/>
              <w:t>Մասամբ</w:t>
            </w:r>
            <w:r w:rsidR="00CB4539">
              <w:rPr>
                <w:rFonts w:ascii="GHEA Grapalat" w:hAnsi="GHEA Grapalat"/>
                <w:b/>
                <w:lang w:val="hy-AM"/>
              </w:rPr>
              <w:t xml:space="preserve"> է ընդունվել:</w:t>
            </w:r>
          </w:p>
          <w:p w14:paraId="5A56F843" w14:textId="57FDAF29" w:rsidR="00E02E6D" w:rsidRPr="00FC57F4" w:rsidRDefault="00CB4539" w:rsidP="00E02E6D">
            <w:pPr>
              <w:pStyle w:val="Normal1"/>
              <w:numPr>
                <w:ilvl w:val="0"/>
                <w:numId w:val="17"/>
              </w:numPr>
              <w:pBdr>
                <w:top w:val="nil"/>
                <w:left w:val="nil"/>
                <w:bottom w:val="nil"/>
                <w:right w:val="nil"/>
                <w:between w:val="nil"/>
              </w:pBdr>
              <w:spacing w:line="360" w:lineRule="auto"/>
              <w:ind w:left="0" w:firstLine="426"/>
              <w:jc w:val="both"/>
              <w:rPr>
                <w:rFonts w:ascii="GHEA Grapalat" w:eastAsia="GHEA Grapalat" w:hAnsi="GHEA Grapalat" w:cs="GHEA Grapalat"/>
                <w:color w:val="000000"/>
                <w:lang w:val="hy-AM"/>
              </w:rPr>
            </w:pPr>
            <w:r w:rsidRPr="00FC57F4">
              <w:rPr>
                <w:rFonts w:ascii="GHEA Grapalat" w:hAnsi="GHEA Grapalat"/>
                <w:lang w:val="hy-AM"/>
              </w:rPr>
              <w:t>Օրենքի նախագծի 6-րդ հոդվածով լրացվող 11.8.-րդ հոդվածի 2-րդ մասը լրացվել է</w:t>
            </w:r>
            <w:r w:rsidR="005C72D1" w:rsidRPr="00FC57F4">
              <w:rPr>
                <w:rFonts w:ascii="GHEA Grapalat" w:hAnsi="GHEA Grapalat"/>
                <w:lang w:val="hy-AM"/>
              </w:rPr>
              <w:t xml:space="preserve"> և նախատեսվել է, որ</w:t>
            </w:r>
            <w:r w:rsidR="005C72D1">
              <w:rPr>
                <w:rFonts w:ascii="GHEA Grapalat" w:hAnsi="GHEA Grapalat"/>
                <w:b/>
                <w:lang w:val="hy-AM"/>
              </w:rPr>
              <w:t xml:space="preserve"> «</w:t>
            </w:r>
            <w:r w:rsidR="00E02E6D" w:rsidRPr="00FC57F4">
              <w:rPr>
                <w:rFonts w:ascii="GHEA Grapalat" w:eastAsia="GHEA Grapalat" w:hAnsi="GHEA Grapalat" w:cs="GHEA Grapalat"/>
                <w:color w:val="000000"/>
                <w:lang w:val="hy-AM"/>
              </w:rPr>
              <w:t xml:space="preserve">Փաստահավաք հանձնաժողովի բոլոր անդամները, Հանրային խորհրդի </w:t>
            </w:r>
            <w:r w:rsidR="00E02E6D" w:rsidRPr="00B350EF">
              <w:rPr>
                <w:rFonts w:ascii="GHEA Grapalat" w:eastAsia="GHEA Grapalat" w:hAnsi="GHEA Grapalat" w:cs="GHEA Grapalat"/>
                <w:color w:val="000000"/>
                <w:lang w:val="hy-AM"/>
              </w:rPr>
              <w:t xml:space="preserve">բոլոր </w:t>
            </w:r>
            <w:r w:rsidR="00E02E6D" w:rsidRPr="00FC57F4">
              <w:rPr>
                <w:rFonts w:ascii="GHEA Grapalat" w:eastAsia="GHEA Grapalat" w:hAnsi="GHEA Grapalat" w:cs="GHEA Grapalat"/>
                <w:color w:val="000000"/>
                <w:lang w:val="hy-AM"/>
              </w:rPr>
              <w:t xml:space="preserve">անդամները և </w:t>
            </w:r>
            <w:r w:rsidR="00E02E6D" w:rsidRPr="00B350EF">
              <w:rPr>
                <w:rFonts w:ascii="GHEA Grapalat" w:eastAsia="GHEA Grapalat" w:hAnsi="GHEA Grapalat" w:cs="GHEA Grapalat"/>
                <w:color w:val="000000"/>
                <w:lang w:val="hy-AM"/>
              </w:rPr>
              <w:t>Հանրային խորհրդի քարտուղարության աշխատակիցներ</w:t>
            </w:r>
            <w:r w:rsidR="00E02E6D" w:rsidRPr="00FC57F4">
              <w:rPr>
                <w:rFonts w:ascii="GHEA Grapalat" w:eastAsia="GHEA Grapalat" w:hAnsi="GHEA Grapalat" w:cs="GHEA Grapalat"/>
                <w:color w:val="000000"/>
                <w:lang w:val="hy-AM"/>
              </w:rPr>
              <w:t>ը</w:t>
            </w:r>
            <w:r w:rsidR="00E02E6D">
              <w:rPr>
                <w:rFonts w:ascii="GHEA Grapalat" w:eastAsia="GHEA Grapalat" w:hAnsi="GHEA Grapalat" w:cs="GHEA Grapalat"/>
                <w:color w:val="000000"/>
                <w:lang w:val="hy-AM"/>
              </w:rPr>
              <w:t xml:space="preserve">, </w:t>
            </w:r>
            <w:r w:rsidR="00473322">
              <w:rPr>
                <w:rFonts w:ascii="GHEA Grapalat" w:eastAsia="GHEA Grapalat" w:hAnsi="GHEA Grapalat" w:cs="GHEA Grapalat"/>
                <w:color w:val="000000"/>
                <w:lang w:val="hy-AM"/>
              </w:rPr>
              <w:t xml:space="preserve">, </w:t>
            </w:r>
            <w:r w:rsidR="00473322" w:rsidRPr="00FC57F4">
              <w:rPr>
                <w:rFonts w:ascii="GHEA Grapalat" w:eastAsia="GHEA Grapalat" w:hAnsi="GHEA Grapalat" w:cs="GHEA Grapalat"/>
                <w:b/>
                <w:color w:val="000000"/>
                <w:lang w:val="hy-AM"/>
              </w:rPr>
              <w:t xml:space="preserve">ինչպես նաև փաստահավաք գործունեության </w:t>
            </w:r>
            <w:r w:rsidR="008112CF">
              <w:rPr>
                <w:rFonts w:ascii="GHEA Grapalat" w:eastAsia="GHEA Grapalat" w:hAnsi="GHEA Grapalat" w:cs="GHEA Grapalat"/>
                <w:b/>
                <w:color w:val="000000"/>
                <w:lang w:val="hy-AM"/>
              </w:rPr>
              <w:t>իրականացման</w:t>
            </w:r>
            <w:r w:rsidR="00473322" w:rsidRPr="00FC57F4">
              <w:rPr>
                <w:rFonts w:ascii="GHEA Grapalat" w:eastAsia="GHEA Grapalat" w:hAnsi="GHEA Grapalat" w:cs="GHEA Grapalat"/>
                <w:b/>
                <w:color w:val="000000"/>
                <w:lang w:val="hy-AM"/>
              </w:rPr>
              <w:t xml:space="preserve"> համար Փաստահավաք հանձնաժողովի կողմից ներգրավված բոլոր մասնագետները, փորձագետները և փաստահավաք գործունեություն իրականացրած անձինք</w:t>
            </w:r>
            <w:r w:rsidR="00E02E6D" w:rsidRPr="00FC57F4">
              <w:rPr>
                <w:rFonts w:ascii="GHEA Grapalat" w:eastAsia="GHEA Grapalat" w:hAnsi="GHEA Grapalat" w:cs="GHEA Grapalat"/>
                <w:color w:val="000000"/>
                <w:lang w:val="hy-AM"/>
              </w:rPr>
              <w:t xml:space="preserve"> պարտավոր են պահպանել իրենց կողմից ուսումնասիրված և ուսումնասիրվող բոլոր փաստաթղթերի, նյութերի, տվյալների, տեղեկությունների, խախտում կատարած, տուժած և տեղեկություններ հաղորդած անձանց գաղտնիությունը, բացառությամբ սույն օրենքով նախատեսված կարգով համապատասխան տեղեկությունների հանրայնացման, այդ թվում` դրանք </w:t>
            </w:r>
            <w:r w:rsidR="00E02E6D" w:rsidRPr="00FC57F4">
              <w:rPr>
                <w:rFonts w:ascii="GHEA Grapalat" w:eastAsia="GHEA Grapalat" w:hAnsi="GHEA Grapalat" w:cs="GHEA Grapalat"/>
                <w:color w:val="000000"/>
                <w:lang w:val="hy-AM"/>
              </w:rPr>
              <w:lastRenderedPageBreak/>
              <w:t xml:space="preserve">Փաստահավաք հանձնաժողովի զեկույցների մեջ ներառելու և հրապարակելու, ինչպես նաև օրենքով նախատեսված դեպքերում և կարգով այլ մարմիններին և անձանց տրամադրելու դեպքերի: Սույն մասով նախատեսված սահմանափակումը տարածվում է նաև </w:t>
            </w:r>
            <w:r w:rsidR="00E02E6D">
              <w:rPr>
                <w:rFonts w:ascii="GHEA Grapalat" w:eastAsia="GHEA Grapalat" w:hAnsi="GHEA Grapalat" w:cs="GHEA Grapalat"/>
                <w:color w:val="000000"/>
                <w:lang w:val="hy-AM"/>
              </w:rPr>
              <w:t xml:space="preserve">Հանրային խորհրդի և  </w:t>
            </w:r>
            <w:r w:rsidR="00E02E6D" w:rsidRPr="00FC57F4">
              <w:rPr>
                <w:rFonts w:ascii="GHEA Grapalat" w:eastAsia="GHEA Grapalat" w:hAnsi="GHEA Grapalat" w:cs="GHEA Grapalat"/>
                <w:color w:val="000000"/>
                <w:lang w:val="hy-AM"/>
              </w:rPr>
              <w:t>Փաստահավաք հանձնաժողովի նախկին անդամի</w:t>
            </w:r>
            <w:r w:rsidR="00E02E6D">
              <w:rPr>
                <w:rFonts w:ascii="GHEA Grapalat" w:eastAsia="GHEA Grapalat" w:hAnsi="GHEA Grapalat" w:cs="GHEA Grapalat"/>
                <w:color w:val="000000"/>
                <w:lang w:val="hy-AM"/>
              </w:rPr>
              <w:t xml:space="preserve">, </w:t>
            </w:r>
            <w:r w:rsidR="00E02E6D" w:rsidRPr="00FC57F4">
              <w:rPr>
                <w:rFonts w:ascii="GHEA Grapalat" w:eastAsia="GHEA Grapalat" w:hAnsi="GHEA Grapalat" w:cs="GHEA Grapalat"/>
                <w:color w:val="000000"/>
                <w:lang w:val="hy-AM"/>
              </w:rPr>
              <w:t>Փաստահավաք հանձնաժողովի գործունեության ընթացքում աշխատանքներ կատարած վարչապետի աշխատակազմի համապատասխան կառուցվածքային ստորաբաժանման աշխատակցի</w:t>
            </w:r>
            <w:r w:rsidR="00E02E6D">
              <w:rPr>
                <w:rFonts w:ascii="GHEA Grapalat" w:eastAsia="GHEA Grapalat" w:hAnsi="GHEA Grapalat" w:cs="GHEA Grapalat"/>
                <w:color w:val="000000"/>
                <w:lang w:val="hy-AM"/>
              </w:rPr>
              <w:t xml:space="preserve"> և</w:t>
            </w:r>
            <w:r w:rsidR="00E02E6D" w:rsidRPr="00FC57F4">
              <w:rPr>
                <w:rFonts w:ascii="GHEA Grapalat" w:eastAsia="GHEA Grapalat" w:hAnsi="GHEA Grapalat" w:cs="GHEA Grapalat"/>
                <w:color w:val="000000"/>
                <w:lang w:val="hy-AM"/>
              </w:rPr>
              <w:t xml:space="preserve"> </w:t>
            </w:r>
            <w:r w:rsidR="00E02E6D" w:rsidRPr="00FC57F4">
              <w:rPr>
                <w:rFonts w:ascii="GHEA Grapalat" w:eastAsia="GHEA Grapalat" w:hAnsi="GHEA Grapalat" w:cs="GHEA Grapalat"/>
                <w:b/>
                <w:color w:val="000000"/>
                <w:lang w:val="hy-AM"/>
              </w:rPr>
              <w:t xml:space="preserve">փաստահավաք գործունեության </w:t>
            </w:r>
            <w:r w:rsidR="008112CF">
              <w:rPr>
                <w:rFonts w:ascii="GHEA Grapalat" w:eastAsia="GHEA Grapalat" w:hAnsi="GHEA Grapalat" w:cs="GHEA Grapalat"/>
                <w:b/>
                <w:color w:val="000000"/>
                <w:lang w:val="hy-AM"/>
              </w:rPr>
              <w:t>իրականացման</w:t>
            </w:r>
            <w:r w:rsidR="00E02E6D" w:rsidRPr="00FC57F4">
              <w:rPr>
                <w:rFonts w:ascii="GHEA Grapalat" w:eastAsia="GHEA Grapalat" w:hAnsi="GHEA Grapalat" w:cs="GHEA Grapalat"/>
                <w:b/>
                <w:color w:val="000000"/>
                <w:lang w:val="hy-AM"/>
              </w:rPr>
              <w:t xml:space="preserve"> համար ներգրավված </w:t>
            </w:r>
            <w:r w:rsidR="001D7AA1" w:rsidRPr="00FC57F4">
              <w:rPr>
                <w:rFonts w:ascii="GHEA Grapalat" w:eastAsia="GHEA Grapalat" w:hAnsi="GHEA Grapalat" w:cs="GHEA Grapalat"/>
                <w:b/>
                <w:color w:val="000000"/>
                <w:lang w:val="hy-AM"/>
              </w:rPr>
              <w:t>և</w:t>
            </w:r>
            <w:r w:rsidR="001D7AA1">
              <w:rPr>
                <w:rFonts w:ascii="GHEA Grapalat" w:eastAsia="GHEA Grapalat" w:hAnsi="GHEA Grapalat" w:cs="GHEA Grapalat"/>
                <w:color w:val="000000"/>
                <w:lang w:val="hy-AM"/>
              </w:rPr>
              <w:t xml:space="preserve"> </w:t>
            </w:r>
            <w:r w:rsidR="001D7AA1" w:rsidRPr="00FC57F4">
              <w:rPr>
                <w:rFonts w:ascii="GHEA Grapalat" w:eastAsia="GHEA Grapalat" w:hAnsi="GHEA Grapalat" w:cs="GHEA Grapalat"/>
                <w:b/>
                <w:color w:val="000000"/>
                <w:lang w:val="hy-AM"/>
              </w:rPr>
              <w:t>փաստահավաք աշխատանքներին մասնակցած վերը թվարկված բոլոր անձանց</w:t>
            </w:r>
            <w:r w:rsidR="00E02E6D" w:rsidRPr="00FC57F4">
              <w:rPr>
                <w:rFonts w:ascii="GHEA Grapalat" w:eastAsia="GHEA Grapalat" w:hAnsi="GHEA Grapalat" w:cs="GHEA Grapalat"/>
                <w:b/>
                <w:color w:val="000000"/>
                <w:lang w:val="hy-AM"/>
              </w:rPr>
              <w:t>:</w:t>
            </w:r>
            <w:r w:rsidR="00E02E6D">
              <w:rPr>
                <w:rFonts w:ascii="GHEA Grapalat" w:eastAsia="GHEA Grapalat" w:hAnsi="GHEA Grapalat" w:cs="GHEA Grapalat"/>
                <w:color w:val="000000"/>
                <w:lang w:val="hy-AM"/>
              </w:rPr>
              <w:t>»:</w:t>
            </w:r>
          </w:p>
          <w:p w14:paraId="6C30D924" w14:textId="25FC47B0" w:rsidR="00CB4539" w:rsidRPr="006C012B" w:rsidRDefault="00CB4539">
            <w:pPr>
              <w:spacing w:line="360" w:lineRule="auto"/>
              <w:ind w:firstLine="720"/>
              <w:jc w:val="center"/>
              <w:rPr>
                <w:rFonts w:ascii="GHEA Grapalat" w:hAnsi="GHEA Grapalat"/>
                <w:b/>
                <w:lang w:val="hy-AM"/>
              </w:rPr>
            </w:pPr>
          </w:p>
        </w:tc>
      </w:tr>
      <w:tr w:rsidR="00786376" w:rsidRPr="006C012B" w14:paraId="122D40B6" w14:textId="77777777" w:rsidTr="00956BE4">
        <w:trPr>
          <w:trHeight w:val="906"/>
        </w:trPr>
        <w:tc>
          <w:tcPr>
            <w:tcW w:w="7306" w:type="dxa"/>
          </w:tcPr>
          <w:p w14:paraId="1699F852" w14:textId="77777777" w:rsidR="00786376" w:rsidRPr="006C012B" w:rsidRDefault="00786376" w:rsidP="00FC57F4">
            <w:pPr>
              <w:pStyle w:val="Normal1"/>
              <w:numPr>
                <w:ilvl w:val="0"/>
                <w:numId w:val="18"/>
              </w:numPr>
              <w:pBdr>
                <w:top w:val="nil"/>
                <w:left w:val="nil"/>
                <w:bottom w:val="nil"/>
                <w:right w:val="nil"/>
                <w:between w:val="nil"/>
              </w:pBdr>
              <w:tabs>
                <w:tab w:val="left" w:pos="900"/>
                <w:tab w:val="left" w:pos="9000"/>
                <w:tab w:val="left" w:pos="9540"/>
              </w:tabs>
              <w:spacing w:line="360" w:lineRule="auto"/>
              <w:ind w:left="0" w:firstLine="562"/>
              <w:jc w:val="both"/>
              <w:rPr>
                <w:rFonts w:ascii="GHEA Grapalat" w:eastAsia="GHEA Grapalat" w:hAnsi="GHEA Grapalat" w:cs="GHEA Grapalat"/>
                <w:lang w:val="hy-AM"/>
              </w:rPr>
            </w:pPr>
            <w:r w:rsidRPr="006C012B">
              <w:rPr>
                <w:rFonts w:ascii="GHEA Grapalat" w:hAnsi="GHEA Grapalat" w:cs="Sylfaen"/>
                <w:color w:val="000000"/>
                <w:shd w:val="clear" w:color="auto" w:fill="FFFFFF"/>
                <w:lang w:val="hy-AM"/>
              </w:rPr>
              <w:lastRenderedPageBreak/>
              <w:t xml:space="preserve">Գլխի 11.18-րդ հոդվածի 4-րդ մասի 2-րդ և 3-րդ կետերի համաձայն՝ </w:t>
            </w:r>
            <w:r w:rsidRPr="006C012B">
              <w:rPr>
                <w:rFonts w:ascii="GHEA Grapalat" w:eastAsia="GHEA Grapalat" w:hAnsi="GHEA Grapalat" w:cs="GHEA Grapalat"/>
                <w:lang w:val="hy-AM"/>
              </w:rPr>
              <w:t xml:space="preserve">Փաստահավաք հանձնաժողովի անդամի լիազորությունները Փաստահավաք հանձնաժողովի եզրակացության հիման վրա Փաստահավաք հանձնաժողովի նախագահի կողմից դադարեցվում է նաև այն դեպքում, եթե նա երկարատև անաշխատունակության կամ այլ հարգելի </w:t>
            </w:r>
            <w:r w:rsidRPr="006C012B">
              <w:rPr>
                <w:rFonts w:ascii="GHEA Grapalat" w:eastAsia="GHEA Grapalat" w:hAnsi="GHEA Grapalat" w:cs="GHEA Grapalat"/>
                <w:lang w:val="hy-AM"/>
              </w:rPr>
              <w:lastRenderedPageBreak/>
              <w:t xml:space="preserve">պատճառով մեկ տարվա ընթացքում բացակայել է Փաստահավաք հանձնաժողովի նիստերի </w:t>
            </w:r>
            <w:r w:rsidRPr="006C012B">
              <w:rPr>
                <w:rFonts w:ascii="GHEA Grapalat" w:eastAsia="GHEA Grapalat" w:hAnsi="GHEA Grapalat" w:cs="GHEA Grapalat"/>
                <w:b/>
                <w:i/>
                <w:lang w:val="hy-AM"/>
              </w:rPr>
              <w:t>առնվազն կեսից</w:t>
            </w:r>
            <w:r w:rsidRPr="006C012B">
              <w:rPr>
                <w:rFonts w:ascii="GHEA Grapalat" w:eastAsia="GHEA Grapalat" w:hAnsi="GHEA Grapalat" w:cs="GHEA Grapalat"/>
                <w:lang w:val="hy-AM"/>
              </w:rPr>
              <w:t xml:space="preserve"> կամ Փաստահավաք հանձնաժողովի նիստերից մեկ </w:t>
            </w:r>
            <w:r w:rsidRPr="006C012B">
              <w:rPr>
                <w:rFonts w:ascii="GHEA Grapalat" w:eastAsia="GHEA Grapalat" w:hAnsi="GHEA Grapalat" w:cs="GHEA Grapalat"/>
                <w:color w:val="000000"/>
                <w:lang w:val="hy-AM"/>
              </w:rPr>
              <w:t>տարվա</w:t>
            </w:r>
            <w:r w:rsidRPr="006C012B">
              <w:rPr>
                <w:rFonts w:ascii="GHEA Grapalat" w:eastAsia="GHEA Grapalat" w:hAnsi="GHEA Grapalat" w:cs="GHEA Grapalat"/>
                <w:lang w:val="hy-AM"/>
              </w:rPr>
              <w:t xml:space="preserve"> ընթացքում </w:t>
            </w:r>
            <w:r w:rsidRPr="006C012B">
              <w:rPr>
                <w:rFonts w:ascii="GHEA Grapalat" w:eastAsia="GHEA Grapalat" w:hAnsi="GHEA Grapalat" w:cs="GHEA Grapalat"/>
                <w:b/>
                <w:i/>
                <w:lang w:val="hy-AM"/>
              </w:rPr>
              <w:t>ավելի քան երեք անգամ</w:t>
            </w:r>
            <w:r w:rsidRPr="006C012B">
              <w:rPr>
                <w:rFonts w:ascii="GHEA Grapalat" w:eastAsia="GHEA Grapalat" w:hAnsi="GHEA Grapalat" w:cs="GHEA Grapalat"/>
                <w:lang w:val="hy-AM"/>
              </w:rPr>
              <w:t xml:space="preserve"> է բացակայել առանց հարգելի պատճառի:</w:t>
            </w:r>
          </w:p>
          <w:p w14:paraId="2BD81903" w14:textId="77777777" w:rsidR="00786376" w:rsidRPr="006C012B" w:rsidRDefault="00786376">
            <w:pPr>
              <w:pStyle w:val="ListParagraph"/>
              <w:tabs>
                <w:tab w:val="left" w:pos="90"/>
                <w:tab w:val="left" w:pos="630"/>
                <w:tab w:val="left" w:pos="720"/>
                <w:tab w:val="left" w:pos="990"/>
              </w:tabs>
              <w:spacing w:after="0" w:line="360" w:lineRule="auto"/>
              <w:ind w:left="0" w:firstLine="562"/>
              <w:jc w:val="both"/>
              <w:rPr>
                <w:rFonts w:ascii="GHEA Grapalat" w:eastAsia="GHEA Grapalat" w:hAnsi="GHEA Grapalat" w:cs="GHEA Grapalat"/>
                <w:sz w:val="24"/>
                <w:szCs w:val="24"/>
                <w:lang w:val="hy-AM"/>
              </w:rPr>
            </w:pPr>
            <w:r w:rsidRPr="006C012B">
              <w:rPr>
                <w:rFonts w:ascii="GHEA Grapalat" w:eastAsia="GHEA Grapalat" w:hAnsi="GHEA Grapalat" w:cs="GHEA Grapalat"/>
                <w:sz w:val="24"/>
                <w:szCs w:val="24"/>
                <w:lang w:val="hy-AM"/>
              </w:rPr>
              <w:t xml:space="preserve">Նախագծի 11.28-րդ հոդվածի 2-րդ մասի համաձայն՝ Փաստահավաք հանձնաժողովի նիստերը գումարվում են ըստ անհրաժեշտության, բայց ոչ պակաս, քան </w:t>
            </w:r>
            <w:r w:rsidRPr="006C012B">
              <w:rPr>
                <w:rFonts w:ascii="GHEA Grapalat" w:eastAsia="GHEA Grapalat" w:hAnsi="GHEA Grapalat" w:cs="GHEA Grapalat"/>
                <w:b/>
                <w:i/>
                <w:sz w:val="24"/>
                <w:szCs w:val="24"/>
                <w:lang w:val="hy-AM"/>
              </w:rPr>
              <w:t>երեք ամիսը մեկ անգամ</w:t>
            </w:r>
            <w:r w:rsidRPr="006C012B">
              <w:rPr>
                <w:rFonts w:ascii="GHEA Grapalat" w:eastAsia="GHEA Grapalat" w:hAnsi="GHEA Grapalat" w:cs="GHEA Grapalat"/>
                <w:sz w:val="24"/>
                <w:szCs w:val="24"/>
                <w:lang w:val="hy-AM"/>
              </w:rPr>
              <w:t>:</w:t>
            </w:r>
          </w:p>
          <w:p w14:paraId="1C445CE9" w14:textId="77777777" w:rsidR="00786376" w:rsidRPr="006C012B" w:rsidRDefault="00786376">
            <w:pPr>
              <w:pStyle w:val="Normal1"/>
              <w:tabs>
                <w:tab w:val="left" w:pos="90"/>
                <w:tab w:val="left" w:pos="630"/>
                <w:tab w:val="left" w:pos="720"/>
                <w:tab w:val="left" w:pos="990"/>
              </w:tabs>
              <w:spacing w:line="360" w:lineRule="auto"/>
              <w:ind w:firstLine="562"/>
              <w:jc w:val="both"/>
              <w:rPr>
                <w:rFonts w:ascii="GHEA Grapalat" w:eastAsia="GHEA Grapalat" w:hAnsi="GHEA Grapalat" w:cs="GHEA Grapalat"/>
                <w:lang w:val="hy-AM"/>
              </w:rPr>
            </w:pPr>
            <w:r w:rsidRPr="006C012B">
              <w:rPr>
                <w:rFonts w:ascii="GHEA Grapalat" w:eastAsia="MS Mincho" w:hAnsi="GHEA Grapalat" w:cs="MS Mincho"/>
                <w:bCs/>
                <w:lang w:val="hy-AM"/>
              </w:rPr>
              <w:t xml:space="preserve">Այսպիսով՝ Փաստահավաք հանձնաժողովի նիստերը կարող են տարվա ընթացքում գումարվել առնվազն 4 անգամ, ինչի պարագայում առնվազն խնդրահարույց է այն հանգամանքը, որ չորս նիստից առնվազն երկու նիստին մասնակցած հանձնաժողովի անդամի լիազորությունները դադարեցվում են, եթե նիստին չմասնակցելը պայմանավորված է </w:t>
            </w:r>
            <w:r w:rsidRPr="006C012B">
              <w:rPr>
                <w:rFonts w:ascii="GHEA Grapalat" w:eastAsia="GHEA Grapalat" w:hAnsi="GHEA Grapalat" w:cs="GHEA Grapalat"/>
                <w:lang w:val="hy-AM"/>
              </w:rPr>
              <w:t xml:space="preserve">երկարատև անաշխատունակության կամ այլ հարգելի պատճառով, մինչդեռ Փաստահավաք հանձնաժողովի այն անդամի, ով առանց հարգելի պատճառի է բացակայել Փաստահավաք հանձնաժողովի նիստերից, լիազորությունները </w:t>
            </w:r>
            <w:r w:rsidRPr="006C012B">
              <w:rPr>
                <w:rFonts w:ascii="GHEA Grapalat" w:eastAsia="GHEA Grapalat" w:hAnsi="GHEA Grapalat" w:cs="GHEA Grapalat"/>
                <w:lang w:val="hy-AM"/>
              </w:rPr>
              <w:lastRenderedPageBreak/>
              <w:t>դադարում են այն դեպքում, երբ մեկ տարվա  ընթացքում գումարված չորս նիստից չորսին էլ բացակայել է:</w:t>
            </w:r>
          </w:p>
          <w:p w14:paraId="05AD21CD" w14:textId="77777777" w:rsidR="00786376" w:rsidRPr="006C012B" w:rsidRDefault="00786376">
            <w:pPr>
              <w:pStyle w:val="Normal1"/>
              <w:tabs>
                <w:tab w:val="left" w:pos="90"/>
                <w:tab w:val="left" w:pos="630"/>
                <w:tab w:val="left" w:pos="720"/>
                <w:tab w:val="left" w:pos="990"/>
              </w:tabs>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Ուստի, նախագծային նման կարգավորումների պարագայում Փաստահավաք հանձնաժողովի նիստերին ոչ հարգելի պատճառով չմասնակցած անդամը առավել բարենպաստ վիճակում է գտնվելու, քան այն անդամը, ով ունեցել է նիստերից բացակայելու հարգելի պատճառ:</w:t>
            </w:r>
          </w:p>
          <w:p w14:paraId="5DF67011" w14:textId="77777777" w:rsidR="00786376" w:rsidRPr="006C012B" w:rsidRDefault="00786376">
            <w:pPr>
              <w:pStyle w:val="Normal1"/>
              <w:tabs>
                <w:tab w:val="left" w:pos="90"/>
                <w:tab w:val="left" w:pos="630"/>
                <w:tab w:val="left" w:pos="720"/>
                <w:tab w:val="left" w:pos="990"/>
              </w:tabs>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Հետևաբար՝ անհրաժեշտ է քննարկման առարկա դարձնել Փաստահավաք հանձնաժողովի անդամի լիազորությունների դադարեցման այնպիսի հիմքերի նախատեսումը, որոնց դեպքում Փաստահավաք հանձնաժողովի նիստերից ոչ հարգելի բացակայող անդամը՝ հարգելի բացակայող անդամի համեմատ, չի գտնվի բարենպաստ վիճակում:</w:t>
            </w:r>
          </w:p>
          <w:p w14:paraId="5448B17E" w14:textId="77777777" w:rsidR="00786376" w:rsidRPr="006C012B" w:rsidRDefault="00786376">
            <w:pPr>
              <w:pStyle w:val="Normal1"/>
              <w:pBdr>
                <w:top w:val="nil"/>
                <w:left w:val="nil"/>
                <w:bottom w:val="nil"/>
                <w:right w:val="nil"/>
                <w:between w:val="nil"/>
              </w:pBdr>
              <w:tabs>
                <w:tab w:val="left" w:pos="900"/>
                <w:tab w:val="left" w:pos="9000"/>
                <w:tab w:val="left" w:pos="9540"/>
              </w:tabs>
              <w:spacing w:line="360" w:lineRule="auto"/>
              <w:ind w:left="562"/>
              <w:jc w:val="both"/>
              <w:rPr>
                <w:rFonts w:ascii="GHEA Grapalat" w:eastAsia="GHEA Grapalat" w:hAnsi="GHEA Grapalat" w:cs="GHEA Grapalat"/>
                <w:lang w:val="hy-AM"/>
              </w:rPr>
            </w:pPr>
          </w:p>
        </w:tc>
        <w:tc>
          <w:tcPr>
            <w:tcW w:w="6487" w:type="dxa"/>
            <w:gridSpan w:val="2"/>
          </w:tcPr>
          <w:p w14:paraId="03CE089E" w14:textId="10444A4D" w:rsidR="00786376" w:rsidRPr="006C012B" w:rsidRDefault="00C21EFF">
            <w:pPr>
              <w:spacing w:line="360" w:lineRule="auto"/>
              <w:ind w:firstLine="720"/>
              <w:jc w:val="center"/>
              <w:rPr>
                <w:rFonts w:ascii="GHEA Grapalat" w:hAnsi="GHEA Grapalat"/>
                <w:b/>
                <w:lang w:val="en-US"/>
              </w:rPr>
            </w:pPr>
            <w:r w:rsidRPr="006C012B">
              <w:rPr>
                <w:rFonts w:ascii="GHEA Grapalat" w:hAnsi="GHEA Grapalat"/>
                <w:b/>
                <w:lang w:val="hy-AM"/>
              </w:rPr>
              <w:lastRenderedPageBreak/>
              <w:t>Ընդունվել է:</w:t>
            </w:r>
          </w:p>
        </w:tc>
      </w:tr>
      <w:tr w:rsidR="00786376" w:rsidRPr="006C012B" w14:paraId="28CE692F" w14:textId="77777777" w:rsidTr="00956BE4">
        <w:trPr>
          <w:trHeight w:val="906"/>
        </w:trPr>
        <w:tc>
          <w:tcPr>
            <w:tcW w:w="7306" w:type="dxa"/>
          </w:tcPr>
          <w:p w14:paraId="49AABDE2" w14:textId="77777777" w:rsidR="00786376" w:rsidRPr="006C012B" w:rsidRDefault="00786376" w:rsidP="00174670">
            <w:pPr>
              <w:pStyle w:val="Normal1"/>
              <w:numPr>
                <w:ilvl w:val="0"/>
                <w:numId w:val="18"/>
              </w:numPr>
              <w:pBdr>
                <w:top w:val="nil"/>
                <w:left w:val="nil"/>
                <w:bottom w:val="nil"/>
                <w:right w:val="nil"/>
                <w:between w:val="nil"/>
              </w:pBdr>
              <w:tabs>
                <w:tab w:val="left" w:pos="900"/>
                <w:tab w:val="left" w:pos="9000"/>
                <w:tab w:val="left" w:pos="9540"/>
              </w:tabs>
              <w:spacing w:line="360" w:lineRule="auto"/>
              <w:ind w:left="0" w:firstLine="562"/>
              <w:jc w:val="both"/>
              <w:rPr>
                <w:rFonts w:ascii="GHEA Grapalat" w:eastAsia="GHEA Grapalat" w:hAnsi="GHEA Grapalat" w:cs="GHEA Grapalat"/>
                <w:lang w:val="hy-AM"/>
              </w:rPr>
            </w:pPr>
            <w:r w:rsidRPr="006C012B">
              <w:rPr>
                <w:rFonts w:ascii="GHEA Grapalat" w:hAnsi="GHEA Grapalat"/>
                <w:lang w:val="hy-AM"/>
              </w:rPr>
              <w:lastRenderedPageBreak/>
              <w:t>Գլխի</w:t>
            </w:r>
            <w:r w:rsidRPr="006C012B">
              <w:rPr>
                <w:rFonts w:ascii="GHEA Grapalat" w:eastAsia="GHEA Grapalat" w:hAnsi="GHEA Grapalat" w:cs="GHEA Grapalat"/>
                <w:b/>
                <w:lang w:val="hy-AM"/>
              </w:rPr>
              <w:t xml:space="preserve"> </w:t>
            </w:r>
            <w:r w:rsidRPr="006C012B">
              <w:rPr>
                <w:rFonts w:ascii="GHEA Grapalat" w:eastAsia="GHEA Grapalat" w:hAnsi="GHEA Grapalat" w:cs="GHEA Grapalat"/>
                <w:bCs/>
                <w:lang w:val="hy-AM"/>
              </w:rPr>
              <w:t>11.10-րդ հոդվածի 1-ին մասով նախատեսվում է, որ</w:t>
            </w:r>
            <w:r w:rsidRPr="006C012B">
              <w:rPr>
                <w:rFonts w:ascii="GHEA Grapalat" w:eastAsia="GHEA Grapalat" w:hAnsi="GHEA Grapalat" w:cs="GHEA Grapalat"/>
                <w:b/>
                <w:lang w:val="hy-AM"/>
              </w:rPr>
              <w:t xml:space="preserve"> </w:t>
            </w:r>
            <w:r w:rsidRPr="006C012B">
              <w:rPr>
                <w:rFonts w:ascii="GHEA Grapalat" w:eastAsia="GHEA Grapalat" w:hAnsi="GHEA Grapalat" w:cs="GHEA Grapalat"/>
                <w:lang w:val="hy-AM"/>
              </w:rPr>
              <w:t xml:space="preserve">Փաստահավաք հանձնաժողովը </w:t>
            </w:r>
            <w:r w:rsidRPr="006C012B">
              <w:rPr>
                <w:rFonts w:ascii="GHEA Grapalat" w:eastAsia="GHEA Grapalat" w:hAnsi="GHEA Grapalat" w:cs="GHEA Grapalat"/>
                <w:color w:val="000000"/>
                <w:lang w:val="hy-AM"/>
              </w:rPr>
              <w:t>կազմված</w:t>
            </w:r>
            <w:r w:rsidRPr="006C012B">
              <w:rPr>
                <w:rFonts w:ascii="GHEA Grapalat" w:eastAsia="GHEA Grapalat" w:hAnsi="GHEA Grapalat" w:cs="GHEA Grapalat"/>
                <w:lang w:val="hy-AM"/>
              </w:rPr>
              <w:t xml:space="preserve"> է 7 անդամից: Փաստահավաք հանձնաժողովի կազմը հաստատում է Հանրային խորհուրդը: Նույն հոդվածի 2-րդ մասը սահմանում է, որ </w:t>
            </w:r>
            <w:r w:rsidRPr="006C012B">
              <w:rPr>
                <w:rFonts w:ascii="GHEA Grapalat" w:eastAsia="GHEA Grapalat" w:hAnsi="GHEA Grapalat" w:cs="GHEA Grapalat"/>
                <w:color w:val="000000"/>
                <w:lang w:val="hy-AM"/>
              </w:rPr>
              <w:t xml:space="preserve">Փաստահավաք հանձնաժողով անդամներն ընտրվում են մրցութային բաց ընթացակարգի միջոցով՝ Փաստահավաք </w:t>
            </w:r>
            <w:r w:rsidRPr="006C012B">
              <w:rPr>
                <w:rFonts w:ascii="GHEA Grapalat" w:eastAsia="GHEA Grapalat" w:hAnsi="GHEA Grapalat" w:cs="GHEA Grapalat"/>
                <w:color w:val="000000"/>
                <w:lang w:val="hy-AM"/>
              </w:rPr>
              <w:lastRenderedPageBreak/>
              <w:t>հանձնաժողովի գործունեության ողջ ժամանակահատվածի համար:</w:t>
            </w:r>
          </w:p>
          <w:p w14:paraId="36436AAF" w14:textId="77777777" w:rsidR="00786376" w:rsidRPr="006C012B" w:rsidRDefault="00786376">
            <w:pPr>
              <w:pStyle w:val="Normal1"/>
              <w:tabs>
                <w:tab w:val="left" w:pos="90"/>
                <w:tab w:val="left" w:pos="630"/>
                <w:tab w:val="left" w:pos="720"/>
                <w:tab w:val="left" w:pos="990"/>
              </w:tabs>
              <w:spacing w:line="360" w:lineRule="auto"/>
              <w:ind w:firstLine="562"/>
              <w:jc w:val="both"/>
              <w:rPr>
                <w:rFonts w:ascii="GHEA Grapalat" w:eastAsia="GHEA Grapalat" w:hAnsi="GHEA Grapalat" w:cs="GHEA Grapalat"/>
                <w:color w:val="000000"/>
                <w:lang w:val="hy-AM"/>
              </w:rPr>
            </w:pPr>
            <w:r w:rsidRPr="006C012B">
              <w:rPr>
                <w:rFonts w:ascii="GHEA Grapalat" w:eastAsia="GHEA Grapalat" w:hAnsi="GHEA Grapalat" w:cs="GHEA Grapalat"/>
                <w:color w:val="000000"/>
                <w:lang w:val="hy-AM"/>
              </w:rPr>
              <w:t>Անհրաժեշտ է Նախագծով նախատեսել, թե ձայների ինչպիսի հարաբերակցությամբ է ընտրվում Փաստահավաք հանձնաժողովի անդամը։</w:t>
            </w:r>
          </w:p>
          <w:p w14:paraId="3AC5CB62" w14:textId="77777777" w:rsidR="00786376" w:rsidRPr="006C012B" w:rsidRDefault="00786376">
            <w:pPr>
              <w:pStyle w:val="Normal1"/>
              <w:pBdr>
                <w:top w:val="nil"/>
                <w:left w:val="nil"/>
                <w:bottom w:val="nil"/>
                <w:right w:val="nil"/>
                <w:between w:val="nil"/>
              </w:pBdr>
              <w:tabs>
                <w:tab w:val="left" w:pos="900"/>
                <w:tab w:val="left" w:pos="9000"/>
                <w:tab w:val="left" w:pos="9540"/>
              </w:tabs>
              <w:spacing w:line="360" w:lineRule="auto"/>
              <w:ind w:left="562"/>
              <w:jc w:val="both"/>
              <w:rPr>
                <w:rFonts w:ascii="GHEA Grapalat" w:eastAsia="GHEA Grapalat" w:hAnsi="GHEA Grapalat" w:cs="GHEA Grapalat"/>
                <w:lang w:val="hy-AM"/>
              </w:rPr>
            </w:pPr>
          </w:p>
        </w:tc>
        <w:tc>
          <w:tcPr>
            <w:tcW w:w="6487" w:type="dxa"/>
            <w:gridSpan w:val="2"/>
          </w:tcPr>
          <w:p w14:paraId="511835A2" w14:textId="37BBF5DE" w:rsidR="00786376" w:rsidRPr="006C012B" w:rsidRDefault="004141CA">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tc>
      </w:tr>
      <w:tr w:rsidR="00786376" w:rsidRPr="00A74A5E" w14:paraId="3CB999B8" w14:textId="77777777" w:rsidTr="00956BE4">
        <w:trPr>
          <w:trHeight w:val="906"/>
        </w:trPr>
        <w:tc>
          <w:tcPr>
            <w:tcW w:w="7306" w:type="dxa"/>
          </w:tcPr>
          <w:p w14:paraId="7D20C965" w14:textId="77777777" w:rsidR="00786376" w:rsidRPr="006C012B" w:rsidRDefault="00786376" w:rsidP="00174670">
            <w:pPr>
              <w:pStyle w:val="Normal1"/>
              <w:numPr>
                <w:ilvl w:val="0"/>
                <w:numId w:val="18"/>
              </w:numPr>
              <w:pBdr>
                <w:top w:val="nil"/>
                <w:left w:val="nil"/>
                <w:bottom w:val="nil"/>
                <w:right w:val="nil"/>
                <w:between w:val="nil"/>
              </w:pBdr>
              <w:tabs>
                <w:tab w:val="left" w:pos="900"/>
                <w:tab w:val="left" w:pos="9000"/>
                <w:tab w:val="left" w:pos="9540"/>
              </w:tabs>
              <w:spacing w:line="360" w:lineRule="auto"/>
              <w:ind w:left="0" w:firstLine="562"/>
              <w:jc w:val="both"/>
              <w:rPr>
                <w:rFonts w:ascii="GHEA Grapalat" w:eastAsia="GHEA Grapalat" w:hAnsi="GHEA Grapalat" w:cs="GHEA Grapalat"/>
                <w:lang w:val="hy-AM"/>
              </w:rPr>
            </w:pPr>
            <w:r w:rsidRPr="006C012B">
              <w:rPr>
                <w:rFonts w:ascii="GHEA Grapalat" w:eastAsia="GHEA Grapalat" w:hAnsi="GHEA Grapalat" w:cs="GHEA Grapalat"/>
                <w:color w:val="000000"/>
                <w:lang w:val="hy-AM"/>
              </w:rPr>
              <w:lastRenderedPageBreak/>
              <w:t xml:space="preserve">Գլխի 11.12-րդ հոդվածի 3-րդ մասով նախատեսվում է, որ թեկնածուների ընտրության ընթացքում հաշվի է առնվում առաջադրված թեկնածուի փորձառությունը, ծավալած </w:t>
            </w:r>
            <w:r w:rsidRPr="006C012B">
              <w:rPr>
                <w:rFonts w:ascii="GHEA Grapalat" w:eastAsia="GHEA Grapalat" w:hAnsi="GHEA Grapalat" w:cs="GHEA Grapalat"/>
                <w:lang w:val="hy-AM"/>
              </w:rPr>
              <w:t>մասնագիտական</w:t>
            </w:r>
            <w:r w:rsidRPr="006C012B">
              <w:rPr>
                <w:rFonts w:ascii="GHEA Grapalat" w:eastAsia="GHEA Grapalat" w:hAnsi="GHEA Grapalat" w:cs="GHEA Grapalat"/>
                <w:color w:val="000000"/>
                <w:lang w:val="hy-AM"/>
              </w:rPr>
              <w:t xml:space="preserve"> գործունեությունը, </w:t>
            </w:r>
            <w:r w:rsidRPr="006C012B">
              <w:rPr>
                <w:rFonts w:ascii="GHEA Grapalat" w:eastAsia="GHEA Grapalat" w:hAnsi="GHEA Grapalat" w:cs="GHEA Grapalat"/>
                <w:lang w:val="hy-AM"/>
              </w:rPr>
              <w:t>նրա</w:t>
            </w:r>
            <w:r w:rsidRPr="006C012B">
              <w:rPr>
                <w:rFonts w:ascii="GHEA Grapalat" w:eastAsia="GHEA Grapalat" w:hAnsi="GHEA Grapalat" w:cs="GHEA Grapalat"/>
                <w:color w:val="000000"/>
                <w:lang w:val="hy-AM"/>
              </w:rPr>
              <w:t xml:space="preserve"> կողմից կամ մասնակցությամբ իրականացված ծրագրերի, հրապարակված աշխատանքների, կատարված հետազոտությունների բնույթը, քանակը, ճանաչվածության աստիճանը, սեռերի հավասար ներկայացվածության ապահովման անհրաժեշտությունը և ուշադրության արժանի այլ հանգամանքներ:</w:t>
            </w:r>
          </w:p>
          <w:p w14:paraId="6DDB1875" w14:textId="7F6036C7" w:rsidR="00786376" w:rsidRPr="006C012B" w:rsidRDefault="00786376">
            <w:pPr>
              <w:pStyle w:val="Normal1"/>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 xml:space="preserve">Փաստահավաք հանձնաժողովի անդամների ընտրության համատեքստում, առաջարկվում է ապահովել </w:t>
            </w:r>
            <w:r w:rsidR="008112CF">
              <w:rPr>
                <w:rFonts w:ascii="GHEA Grapalat" w:eastAsia="GHEA Grapalat" w:hAnsi="GHEA Grapalat" w:cs="GHEA Grapalat"/>
                <w:lang w:val="hy-AM"/>
              </w:rPr>
              <w:t>վարքային</w:t>
            </w:r>
            <w:r w:rsidRPr="006C012B">
              <w:rPr>
                <w:rFonts w:ascii="GHEA Grapalat" w:eastAsia="GHEA Grapalat" w:hAnsi="GHEA Grapalat" w:cs="GHEA Grapalat"/>
                <w:lang w:val="hy-AM"/>
              </w:rPr>
              <w:t xml:space="preserve"> և աշխարհագրական առումներով հավասարակշռություն անդամների ընտրության հարցում։ Մասնավորապես, ՄԱԿ-ի ուղեցույցում նշվում է, որ հանձնաժողովի անդամների </w:t>
            </w:r>
            <w:r w:rsidRPr="006C012B">
              <w:rPr>
                <w:rFonts w:ascii="GHEA Grapalat" w:eastAsia="GHEA Grapalat" w:hAnsi="GHEA Grapalat" w:cs="GHEA Grapalat"/>
                <w:lang w:val="hy-AM"/>
              </w:rPr>
              <w:lastRenderedPageBreak/>
              <w:t>ընտրությունը պետք է ձգտի ապահովել կանանց և տղամարդկանց հավասարակշռված ներկայացվածություն: Հանձնաժողովները (առաքելությունները), որոնք քննում են կանանց իրավունքների լուրջ խախտումներ և կանանց նկատմամբ սեռական բռնության հետ կապված հարցեր, պահանջում են փորձաքննություն, որը լավագույնս կարող է ներկայացվել կին անդամների միջոցով:</w:t>
            </w:r>
            <w:r w:rsidRPr="006C012B">
              <w:rPr>
                <w:rStyle w:val="FootnoteReference"/>
                <w:rFonts w:ascii="GHEA Grapalat" w:eastAsia="GHEA Grapalat" w:hAnsi="GHEA Grapalat" w:cs="GHEA Grapalat"/>
                <w:lang w:val="hy-AM"/>
              </w:rPr>
              <w:footnoteReference w:id="7"/>
            </w:r>
          </w:p>
          <w:p w14:paraId="09462895" w14:textId="77777777" w:rsidR="00786376" w:rsidRPr="006C012B" w:rsidRDefault="00786376">
            <w:pPr>
              <w:pStyle w:val="Normal1"/>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Հաշվի առնելով ներկայացվածը՝ առաջարկում ենք Նախագծով նախատեսել առավել հստակ պահանջ կանանց և տղամարդկանց հավասարակշռված ներկայացվածությունն ապահովելու նպատակով։</w:t>
            </w:r>
          </w:p>
          <w:p w14:paraId="1FD0D1D7" w14:textId="757A1DC2" w:rsidR="00786376" w:rsidRPr="006C012B" w:rsidRDefault="00786376" w:rsidP="006F26DE">
            <w:pPr>
              <w:pStyle w:val="Normal1"/>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 xml:space="preserve">Միաժամանակ, անհրաժեշտ է ուշադրություն դարձնել </w:t>
            </w:r>
            <w:r w:rsidRPr="006F26DE">
              <w:rPr>
                <w:rFonts w:ascii="GHEA Grapalat" w:eastAsia="GHEA Grapalat" w:hAnsi="GHEA Grapalat" w:cs="GHEA Grapalat"/>
                <w:lang w:val="hy-AM"/>
              </w:rPr>
              <w:t xml:space="preserve">տարբեր մարզերի ներկայացուցիչների ներգրավվածությանը՝ մարզերի ներկայացվածությունն ապահովելու </w:t>
            </w:r>
            <w:r w:rsidRPr="006C012B">
              <w:rPr>
                <w:rFonts w:ascii="GHEA Grapalat" w:eastAsia="GHEA Grapalat" w:hAnsi="GHEA Grapalat" w:cs="GHEA Grapalat"/>
                <w:lang w:val="hy-AM"/>
              </w:rPr>
              <w:t>նպատակով։</w:t>
            </w:r>
          </w:p>
        </w:tc>
        <w:tc>
          <w:tcPr>
            <w:tcW w:w="6487" w:type="dxa"/>
            <w:gridSpan w:val="2"/>
          </w:tcPr>
          <w:p w14:paraId="013C924F" w14:textId="77777777" w:rsidR="00786376" w:rsidRDefault="0085008C">
            <w:pPr>
              <w:spacing w:line="360" w:lineRule="auto"/>
              <w:ind w:firstLine="720"/>
              <w:jc w:val="center"/>
              <w:rPr>
                <w:rFonts w:ascii="GHEA Grapalat" w:hAnsi="GHEA Grapalat"/>
                <w:b/>
                <w:lang w:val="hy-AM"/>
              </w:rPr>
            </w:pPr>
            <w:r>
              <w:rPr>
                <w:rFonts w:ascii="GHEA Grapalat" w:hAnsi="GHEA Grapalat"/>
                <w:b/>
                <w:lang w:val="hy-AM"/>
              </w:rPr>
              <w:lastRenderedPageBreak/>
              <w:t>Մասամբ է ընդունվել:</w:t>
            </w:r>
          </w:p>
          <w:p w14:paraId="4C670CBA" w14:textId="77777777" w:rsidR="00636177" w:rsidRDefault="0085008C" w:rsidP="00174670">
            <w:pPr>
              <w:spacing w:line="360" w:lineRule="auto"/>
              <w:ind w:firstLine="720"/>
              <w:jc w:val="both"/>
              <w:rPr>
                <w:rFonts w:ascii="GHEA Grapalat" w:hAnsi="GHEA Grapalat"/>
                <w:lang w:val="hy-AM"/>
              </w:rPr>
            </w:pPr>
            <w:r w:rsidRPr="00174670">
              <w:rPr>
                <w:rFonts w:ascii="GHEA Grapalat" w:hAnsi="GHEA Grapalat"/>
                <w:lang w:val="hy-AM"/>
              </w:rPr>
              <w:t xml:space="preserve">Օրենքի նախագծի 6-րդ հոդվածով լրացվող 11.12.-րդ հոդվածի 4-րդ մասի համաձայն՝ «Երկրորդ փուլում գնահատվում է թեկնածուի համապատասխանությունը սահմանված պահանջներին: Մասնավորապես թեկնածուների ընտրության ընթացքում հաշվի է առնվում առաջադրված թեկնածուի փորձառությունը, ծավալած մասնագիտական գործունեությունը, նրա կողմից կամ մասնակցությամբ իրականացված ծրագրերի, հրապարակված աշխատանքների, կատարված հետազոտությունների բնույթը, քանակը, ճանաչվածության աստիճանը, </w:t>
            </w:r>
            <w:r w:rsidRPr="00636177">
              <w:rPr>
                <w:rFonts w:ascii="GHEA Grapalat" w:hAnsi="GHEA Grapalat"/>
                <w:b/>
                <w:lang w:val="hy-AM"/>
              </w:rPr>
              <w:t xml:space="preserve">սեռերի հավասար ներկայացվածության ապահովման </w:t>
            </w:r>
            <w:r w:rsidRPr="00636177">
              <w:rPr>
                <w:rFonts w:ascii="GHEA Grapalat" w:hAnsi="GHEA Grapalat"/>
                <w:b/>
                <w:lang w:val="hy-AM"/>
              </w:rPr>
              <w:lastRenderedPageBreak/>
              <w:t>անհրաժեշտությունը</w:t>
            </w:r>
            <w:r w:rsidRPr="00174670">
              <w:rPr>
                <w:rFonts w:ascii="GHEA Grapalat" w:hAnsi="GHEA Grapalat"/>
                <w:lang w:val="hy-AM"/>
              </w:rPr>
              <w:t xml:space="preserve"> և ուշադրության արժանի այլ հանգամանքներ:</w:t>
            </w:r>
            <w:r>
              <w:rPr>
                <w:rFonts w:ascii="GHEA Grapalat" w:hAnsi="GHEA Grapalat"/>
                <w:lang w:val="hy-AM"/>
              </w:rPr>
              <w:t>»</w:t>
            </w:r>
            <w:r w:rsidR="00636177">
              <w:rPr>
                <w:rFonts w:ascii="GHEA Grapalat" w:hAnsi="GHEA Grapalat"/>
                <w:lang w:val="hy-AM"/>
              </w:rPr>
              <w:t>:</w:t>
            </w:r>
          </w:p>
          <w:p w14:paraId="7A3AC4C6" w14:textId="77777777" w:rsidR="00636177" w:rsidRDefault="00636177" w:rsidP="00174670">
            <w:pPr>
              <w:spacing w:line="360" w:lineRule="auto"/>
              <w:ind w:firstLine="720"/>
              <w:jc w:val="both"/>
              <w:rPr>
                <w:rFonts w:ascii="GHEA Grapalat" w:hAnsi="GHEA Grapalat"/>
                <w:lang w:val="hy-AM"/>
              </w:rPr>
            </w:pPr>
            <w:r>
              <w:rPr>
                <w:rFonts w:ascii="GHEA Grapalat" w:hAnsi="GHEA Grapalat"/>
                <w:lang w:val="hy-AM"/>
              </w:rPr>
              <w:t xml:space="preserve">Այսինքն՝ Օրենքի նախագծով արդեն իսկ նախատեսվել է Փաստահավաք հանձնաժողովը </w:t>
            </w:r>
            <w:r w:rsidRPr="00636177">
              <w:rPr>
                <w:rFonts w:ascii="GHEA Grapalat" w:hAnsi="GHEA Grapalat"/>
                <w:lang w:val="hy-AM"/>
              </w:rPr>
              <w:t xml:space="preserve">սեռերի հավասար ներկայացվածության </w:t>
            </w:r>
            <w:r w:rsidR="00835E90">
              <w:rPr>
                <w:rFonts w:ascii="GHEA Grapalat" w:hAnsi="GHEA Grapalat"/>
                <w:lang w:val="hy-AM"/>
              </w:rPr>
              <w:t>պայմաններում ձևավորելու անհրաժեշտությունը:</w:t>
            </w:r>
          </w:p>
          <w:p w14:paraId="290EED7D" w14:textId="10508DC3" w:rsidR="00835E90" w:rsidRPr="00174670" w:rsidRDefault="00835E90" w:rsidP="00174670">
            <w:pPr>
              <w:spacing w:line="360" w:lineRule="auto"/>
              <w:ind w:firstLine="720"/>
              <w:jc w:val="both"/>
              <w:rPr>
                <w:rFonts w:ascii="GHEA Grapalat" w:hAnsi="GHEA Grapalat"/>
                <w:lang w:val="hy-AM"/>
              </w:rPr>
            </w:pPr>
          </w:p>
        </w:tc>
      </w:tr>
      <w:tr w:rsidR="00786376" w:rsidRPr="0085008C" w14:paraId="435A7902" w14:textId="77777777" w:rsidTr="00956BE4">
        <w:trPr>
          <w:trHeight w:val="906"/>
        </w:trPr>
        <w:tc>
          <w:tcPr>
            <w:tcW w:w="7306" w:type="dxa"/>
          </w:tcPr>
          <w:p w14:paraId="7B6A635D" w14:textId="77777777" w:rsidR="00786376" w:rsidRPr="006C012B" w:rsidRDefault="00786376" w:rsidP="00174670">
            <w:pPr>
              <w:pStyle w:val="Normal1"/>
              <w:numPr>
                <w:ilvl w:val="0"/>
                <w:numId w:val="18"/>
              </w:numPr>
              <w:pBdr>
                <w:top w:val="nil"/>
                <w:left w:val="nil"/>
                <w:bottom w:val="nil"/>
                <w:right w:val="nil"/>
                <w:between w:val="nil"/>
              </w:pBdr>
              <w:tabs>
                <w:tab w:val="left" w:pos="900"/>
                <w:tab w:val="left" w:pos="9000"/>
                <w:tab w:val="left" w:pos="9540"/>
              </w:tabs>
              <w:spacing w:line="360" w:lineRule="auto"/>
              <w:ind w:left="0" w:firstLine="562"/>
              <w:jc w:val="both"/>
              <w:rPr>
                <w:rFonts w:ascii="GHEA Grapalat" w:eastAsia="GHEA Grapalat" w:hAnsi="GHEA Grapalat" w:cs="GHEA Grapalat"/>
                <w:bCs/>
                <w:lang w:val="hy-AM"/>
              </w:rPr>
            </w:pPr>
            <w:r w:rsidRPr="006C012B">
              <w:rPr>
                <w:rFonts w:ascii="GHEA Grapalat" w:eastAsia="GHEA Grapalat" w:hAnsi="GHEA Grapalat" w:cs="GHEA Grapalat"/>
                <w:bCs/>
                <w:lang w:val="hy-AM"/>
              </w:rPr>
              <w:lastRenderedPageBreak/>
              <w:t xml:space="preserve">Գլխի 11.3-րդ հոդվածով նախատեսվում է, որ </w:t>
            </w:r>
            <w:r w:rsidRPr="006C012B">
              <w:rPr>
                <w:rFonts w:ascii="GHEA Grapalat" w:eastAsia="GHEA Grapalat" w:hAnsi="GHEA Grapalat" w:cs="GHEA Grapalat"/>
                <w:lang w:val="hy-AM"/>
              </w:rPr>
              <w:t>Փաստահավաք</w:t>
            </w:r>
            <w:r w:rsidRPr="006C012B">
              <w:rPr>
                <w:rFonts w:ascii="GHEA Grapalat" w:eastAsia="GHEA Grapalat" w:hAnsi="GHEA Grapalat" w:cs="GHEA Grapalat"/>
                <w:bCs/>
                <w:lang w:val="hy-AM"/>
              </w:rPr>
              <w:t xml:space="preserve"> հանձնաժողովը գործում է անձանց իրավունքների և արժանապատվության հարգման և պաշտպանության, օբյեկտիվության և անկողմնակալության, </w:t>
            </w:r>
            <w:r w:rsidRPr="006C012B">
              <w:rPr>
                <w:rFonts w:ascii="GHEA Grapalat" w:eastAsia="GHEA Grapalat" w:hAnsi="GHEA Grapalat" w:cs="GHEA Grapalat"/>
                <w:bCs/>
                <w:i/>
                <w:iCs/>
                <w:lang w:val="hy-AM"/>
              </w:rPr>
              <w:t>քաղաքական չեզոքության,</w:t>
            </w:r>
            <w:r w:rsidRPr="006C012B">
              <w:rPr>
                <w:rFonts w:ascii="GHEA Grapalat" w:eastAsia="GHEA Grapalat" w:hAnsi="GHEA Grapalat" w:cs="GHEA Grapalat"/>
                <w:bCs/>
                <w:lang w:val="hy-AM"/>
              </w:rPr>
              <w:t xml:space="preserve"> կոլեգիալության, հանրային </w:t>
            </w:r>
            <w:r w:rsidRPr="006C012B">
              <w:rPr>
                <w:rFonts w:ascii="GHEA Grapalat" w:eastAsia="GHEA Grapalat" w:hAnsi="GHEA Grapalat" w:cs="GHEA Grapalat"/>
                <w:bCs/>
                <w:lang w:val="hy-AM"/>
              </w:rPr>
              <w:lastRenderedPageBreak/>
              <w:t>հաշվետվողականության և թափանցիկության, համագործակցության սկզբունքների հիման վրա:</w:t>
            </w:r>
          </w:p>
          <w:p w14:paraId="3B72D8D4" w14:textId="77777777" w:rsidR="00786376" w:rsidRPr="006C012B" w:rsidRDefault="00786376">
            <w:pPr>
              <w:pStyle w:val="Normal1"/>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Գլխի 11.6-րդ հոդվածի համաձայն՝ փաստահավաք հանձնաժողովն իր լիազորություններն իրականացնելիս պահպանում է քաղաքական չեզոքություն: Այսինքն, կարգավորման համաձայն՝ քաղաքական չեզոքությունը դրված է Փաստահավաք հանձնաժողովի անդամների գործունեության հիմքում։ Այնուամենայնիվ, քաղաքական չեզոքության սկզբունքի հետ զուգահեռ առանցքային նշանակություն ունի նաև քաղաքական չեզոքության հետ փոխկապակցված քաղաքական զսպվածության սկզբունքի արտացոլումը Նախագծում։</w:t>
            </w:r>
          </w:p>
          <w:p w14:paraId="74A81988" w14:textId="191FC0D7" w:rsidR="00786376" w:rsidRPr="006C012B" w:rsidRDefault="00786376">
            <w:pPr>
              <w:pStyle w:val="Normal1"/>
              <w:spacing w:line="360" w:lineRule="auto"/>
              <w:ind w:firstLine="562"/>
              <w:jc w:val="both"/>
              <w:rPr>
                <w:rFonts w:ascii="GHEA Grapalat" w:eastAsia="GHEA Grapalat" w:hAnsi="GHEA Grapalat" w:cs="GHEA Grapalat"/>
                <w:lang w:val="hy-AM"/>
              </w:rPr>
            </w:pPr>
            <w:r w:rsidRPr="006C012B">
              <w:rPr>
                <w:rFonts w:ascii="GHEA Grapalat" w:eastAsia="GHEA Grapalat" w:hAnsi="GHEA Grapalat" w:cs="GHEA Grapalat"/>
                <w:lang w:val="hy-AM"/>
              </w:rPr>
              <w:t xml:space="preserve">Թեև Գլխի 11.16-րդ հոդվածի 1-ին մասի 3-րդ կետով Փաստահավաք հանձնաժողովի անդամի վարքագծի և էթիկայի կանոնների համատեքստում նախատեսվում է Փաստահավաք հանձնաժողովի անդամի քաղաքական զսպվածություն և չեզոքություն դրսևորելու պահանջը, առաջարկում ենք Նախագծով քաղաքական զսպվածությունը ևս </w:t>
            </w:r>
            <w:r w:rsidRPr="006C012B">
              <w:rPr>
                <w:rFonts w:ascii="GHEA Grapalat" w:eastAsia="GHEA Grapalat" w:hAnsi="GHEA Grapalat" w:cs="GHEA Grapalat"/>
                <w:color w:val="000000"/>
                <w:lang w:val="hy-AM"/>
              </w:rPr>
              <w:t xml:space="preserve">նախատեսել որպես </w:t>
            </w:r>
            <w:r w:rsidRPr="006C012B">
              <w:rPr>
                <w:rFonts w:ascii="GHEA Grapalat" w:hAnsi="GHEA Grapalat"/>
                <w:lang w:val="hy-AM"/>
              </w:rPr>
              <w:t>Փաստահավաք հանձնաժողովի գործունեության սկզբունք՝ ապահովելով օրենսդրական փոփոխությունների գործընթացում ընտրված մոտեցումների միասնականությունը:</w:t>
            </w:r>
          </w:p>
        </w:tc>
        <w:tc>
          <w:tcPr>
            <w:tcW w:w="6487" w:type="dxa"/>
            <w:gridSpan w:val="2"/>
          </w:tcPr>
          <w:p w14:paraId="6FE87196" w14:textId="06F85D3A" w:rsidR="00786376" w:rsidRPr="006C012B" w:rsidRDefault="00E81D42">
            <w:pPr>
              <w:spacing w:line="360" w:lineRule="auto"/>
              <w:ind w:firstLine="720"/>
              <w:jc w:val="center"/>
              <w:rPr>
                <w:rFonts w:ascii="GHEA Grapalat" w:hAnsi="GHEA Grapalat"/>
                <w:b/>
                <w:lang w:val="hy-AM"/>
              </w:rPr>
            </w:pPr>
            <w:r w:rsidRPr="006C012B">
              <w:rPr>
                <w:rFonts w:ascii="GHEA Grapalat" w:hAnsi="GHEA Grapalat"/>
                <w:b/>
                <w:lang w:val="hy-AM"/>
              </w:rPr>
              <w:lastRenderedPageBreak/>
              <w:t>Ընդունվել է:</w:t>
            </w:r>
          </w:p>
        </w:tc>
      </w:tr>
      <w:tr w:rsidR="00D83B09" w:rsidRPr="00D83B09" w14:paraId="6D04E49A" w14:textId="77777777" w:rsidTr="004E4EFB">
        <w:trPr>
          <w:trHeight w:val="620"/>
        </w:trPr>
        <w:tc>
          <w:tcPr>
            <w:tcW w:w="10913" w:type="dxa"/>
            <w:gridSpan w:val="2"/>
            <w:vMerge w:val="restart"/>
            <w:shd w:val="clear" w:color="auto" w:fill="D9D9D9" w:themeFill="background1" w:themeFillShade="D9"/>
          </w:tcPr>
          <w:p w14:paraId="31DCE709" w14:textId="2F79703D" w:rsidR="00A742E9" w:rsidRPr="009116E3" w:rsidRDefault="00D83B09" w:rsidP="00A742E9">
            <w:pPr>
              <w:spacing w:line="360" w:lineRule="auto"/>
              <w:ind w:firstLine="720"/>
              <w:jc w:val="center"/>
              <w:rPr>
                <w:rFonts w:ascii="GHEA Grapalat" w:hAnsi="GHEA Grapalat"/>
                <w:b/>
                <w:shd w:val="clear" w:color="auto" w:fill="D9D9D9" w:themeFill="background1" w:themeFillShade="D9"/>
              </w:rPr>
            </w:pPr>
            <w:r w:rsidRPr="009116E3">
              <w:rPr>
                <w:rFonts w:ascii="GHEA Grapalat" w:hAnsi="GHEA Grapalat"/>
                <w:b/>
                <w:shd w:val="clear" w:color="auto" w:fill="D9D9D9" w:themeFill="background1" w:themeFillShade="D9"/>
              </w:rPr>
              <w:lastRenderedPageBreak/>
              <w:t>13.</w:t>
            </w:r>
            <w:r w:rsidR="00A742E9" w:rsidRPr="009116E3">
              <w:rPr>
                <w:rFonts w:ascii="GHEA Grapalat" w:hAnsi="GHEA Grapalat"/>
                <w:b/>
                <w:shd w:val="clear" w:color="auto" w:fill="D9D9D9" w:themeFill="background1" w:themeFillShade="D9"/>
              </w:rPr>
              <w:t xml:space="preserve"> Ժողովրդավարության զարգացման հիմնադրամ</w:t>
            </w:r>
          </w:p>
          <w:p w14:paraId="0297FFFE" w14:textId="3377CCC0" w:rsidR="00A742E9" w:rsidRPr="009116E3" w:rsidRDefault="00A742E9" w:rsidP="00A742E9">
            <w:pPr>
              <w:spacing w:line="360" w:lineRule="auto"/>
              <w:ind w:firstLine="720"/>
              <w:jc w:val="center"/>
              <w:rPr>
                <w:rFonts w:ascii="GHEA Grapalat" w:hAnsi="GHEA Grapalat"/>
                <w:b/>
                <w:shd w:val="clear" w:color="auto" w:fill="D9D9D9" w:themeFill="background1" w:themeFillShade="D9"/>
              </w:rPr>
            </w:pPr>
            <w:r w:rsidRPr="009116E3">
              <w:rPr>
                <w:rFonts w:ascii="GHEA Grapalat" w:hAnsi="GHEA Grapalat"/>
                <w:b/>
                <w:shd w:val="clear" w:color="auto" w:fill="D9D9D9" w:themeFill="background1" w:themeFillShade="D9"/>
              </w:rPr>
              <w:t>Հելս</w:t>
            </w:r>
            <w:r w:rsidR="00174670">
              <w:rPr>
                <w:rFonts w:ascii="GHEA Grapalat" w:hAnsi="GHEA Grapalat"/>
                <w:b/>
                <w:shd w:val="clear" w:color="auto" w:fill="D9D9D9" w:themeFill="background1" w:themeFillShade="D9"/>
              </w:rPr>
              <w:t>ինկյան քաղաքացիական ասամբլեայի-</w:t>
            </w:r>
            <w:r w:rsidRPr="009116E3">
              <w:rPr>
                <w:rFonts w:ascii="GHEA Grapalat" w:hAnsi="GHEA Grapalat"/>
                <w:b/>
                <w:shd w:val="clear" w:color="auto" w:fill="D9D9D9" w:themeFill="background1" w:themeFillShade="D9"/>
              </w:rPr>
              <w:t>Վանաձորի գրասենյակ</w:t>
            </w:r>
          </w:p>
          <w:p w14:paraId="1C446956" w14:textId="77777777" w:rsidR="00A742E9" w:rsidRPr="009116E3" w:rsidRDefault="00A742E9" w:rsidP="00A742E9">
            <w:pPr>
              <w:spacing w:line="360" w:lineRule="auto"/>
              <w:ind w:firstLine="720"/>
              <w:jc w:val="center"/>
              <w:rPr>
                <w:rFonts w:ascii="GHEA Grapalat" w:hAnsi="GHEA Grapalat"/>
                <w:b/>
                <w:shd w:val="clear" w:color="auto" w:fill="D9D9D9" w:themeFill="background1" w:themeFillShade="D9"/>
              </w:rPr>
            </w:pPr>
            <w:r w:rsidRPr="009116E3">
              <w:rPr>
                <w:rFonts w:ascii="GHEA Grapalat" w:hAnsi="GHEA Grapalat"/>
                <w:b/>
                <w:shd w:val="clear" w:color="auto" w:fill="D9D9D9" w:themeFill="background1" w:themeFillShade="D9"/>
              </w:rPr>
              <w:t>Իրավունքների պաշտպանություն առանց սահմանների</w:t>
            </w:r>
          </w:p>
          <w:p w14:paraId="0789D0F7" w14:textId="77777777" w:rsidR="00A742E9" w:rsidRPr="009116E3" w:rsidRDefault="00A742E9" w:rsidP="00A742E9">
            <w:pPr>
              <w:spacing w:line="360" w:lineRule="auto"/>
              <w:ind w:firstLine="720"/>
              <w:jc w:val="center"/>
              <w:rPr>
                <w:rFonts w:ascii="GHEA Grapalat" w:hAnsi="GHEA Grapalat"/>
                <w:b/>
                <w:shd w:val="clear" w:color="auto" w:fill="D9D9D9" w:themeFill="background1" w:themeFillShade="D9"/>
              </w:rPr>
            </w:pPr>
            <w:r w:rsidRPr="009116E3">
              <w:rPr>
                <w:rFonts w:ascii="GHEA Grapalat" w:hAnsi="GHEA Grapalat"/>
                <w:b/>
                <w:shd w:val="clear" w:color="auto" w:fill="D9D9D9" w:themeFill="background1" w:themeFillShade="D9"/>
              </w:rPr>
              <w:t>Թրանսփարենսի ինթերնեյշնլ հակակոռուպցիոն կենտրոն</w:t>
            </w:r>
          </w:p>
          <w:p w14:paraId="4D2255DB" w14:textId="77777777" w:rsidR="00A742E9" w:rsidRPr="009116E3" w:rsidRDefault="00A742E9" w:rsidP="00A742E9">
            <w:pPr>
              <w:spacing w:line="360" w:lineRule="auto"/>
              <w:ind w:firstLine="720"/>
              <w:jc w:val="center"/>
              <w:rPr>
                <w:rFonts w:ascii="GHEA Grapalat" w:hAnsi="GHEA Grapalat"/>
                <w:b/>
                <w:shd w:val="clear" w:color="auto" w:fill="D9D9D9" w:themeFill="background1" w:themeFillShade="D9"/>
              </w:rPr>
            </w:pPr>
            <w:r w:rsidRPr="009116E3">
              <w:rPr>
                <w:rFonts w:ascii="GHEA Grapalat" w:hAnsi="GHEA Grapalat"/>
                <w:b/>
                <w:shd w:val="clear" w:color="auto" w:fill="D9D9D9" w:themeFill="background1" w:themeFillShade="D9"/>
              </w:rPr>
              <w:t>Իրավունքի զարգացման և պաշտպանության հիմնադրամ</w:t>
            </w:r>
          </w:p>
          <w:p w14:paraId="394484A5" w14:textId="77777777" w:rsidR="00A742E9" w:rsidRPr="009116E3" w:rsidRDefault="00A742E9" w:rsidP="00A742E9">
            <w:pPr>
              <w:spacing w:line="360" w:lineRule="auto"/>
              <w:ind w:firstLine="720"/>
              <w:jc w:val="center"/>
              <w:rPr>
                <w:rFonts w:ascii="GHEA Grapalat" w:hAnsi="GHEA Grapalat"/>
                <w:b/>
                <w:shd w:val="clear" w:color="auto" w:fill="D9D9D9" w:themeFill="background1" w:themeFillShade="D9"/>
              </w:rPr>
            </w:pPr>
            <w:r w:rsidRPr="009116E3">
              <w:rPr>
                <w:rFonts w:ascii="GHEA Grapalat" w:hAnsi="GHEA Grapalat"/>
                <w:b/>
                <w:shd w:val="clear" w:color="auto" w:fill="D9D9D9" w:themeFill="background1" w:themeFillShade="D9"/>
              </w:rPr>
              <w:t>Հանուն հավասար իրավունքների ՀԿ</w:t>
            </w:r>
          </w:p>
          <w:p w14:paraId="14A17414" w14:textId="77777777" w:rsidR="00A742E9" w:rsidRPr="009116E3" w:rsidRDefault="00A742E9" w:rsidP="00A742E9">
            <w:pPr>
              <w:spacing w:line="360" w:lineRule="auto"/>
              <w:ind w:firstLine="720"/>
              <w:jc w:val="center"/>
              <w:rPr>
                <w:rFonts w:ascii="GHEA Grapalat" w:hAnsi="GHEA Grapalat"/>
                <w:b/>
                <w:shd w:val="clear" w:color="auto" w:fill="D9D9D9" w:themeFill="background1" w:themeFillShade="D9"/>
              </w:rPr>
            </w:pPr>
            <w:r w:rsidRPr="009116E3">
              <w:rPr>
                <w:rFonts w:ascii="GHEA Grapalat" w:hAnsi="GHEA Grapalat"/>
                <w:b/>
                <w:shd w:val="clear" w:color="auto" w:fill="D9D9D9" w:themeFill="background1" w:themeFillShade="D9"/>
              </w:rPr>
              <w:t>Հանրային լրագրության ակումբ ՀԿ</w:t>
            </w:r>
          </w:p>
          <w:p w14:paraId="2837D48B" w14:textId="10EED758" w:rsidR="00D83B09" w:rsidRPr="009116E3" w:rsidRDefault="00A742E9" w:rsidP="00A742E9">
            <w:pPr>
              <w:spacing w:line="360" w:lineRule="auto"/>
              <w:ind w:firstLine="720"/>
              <w:jc w:val="center"/>
              <w:rPr>
                <w:rFonts w:ascii="GHEA Grapalat" w:hAnsi="GHEA Grapalat"/>
                <w:b/>
                <w:shd w:val="clear" w:color="auto" w:fill="D9D9D9" w:themeFill="background1" w:themeFillShade="D9"/>
              </w:rPr>
            </w:pPr>
            <w:r w:rsidRPr="009116E3">
              <w:rPr>
                <w:rFonts w:ascii="GHEA Grapalat" w:hAnsi="GHEA Grapalat"/>
                <w:b/>
                <w:shd w:val="clear" w:color="auto" w:fill="D9D9D9" w:themeFill="background1" w:themeFillShade="D9"/>
              </w:rPr>
              <w:t>Խաղաղության երկխոսություն ՀԿ</w:t>
            </w:r>
          </w:p>
        </w:tc>
        <w:tc>
          <w:tcPr>
            <w:tcW w:w="2880" w:type="dxa"/>
            <w:shd w:val="clear" w:color="auto" w:fill="D9D9D9" w:themeFill="background1" w:themeFillShade="D9"/>
          </w:tcPr>
          <w:p w14:paraId="00E1AF0B" w14:textId="5991CB09" w:rsidR="00D83B09" w:rsidRPr="009116E3" w:rsidRDefault="00174670" w:rsidP="006058C6">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07.09</w:t>
            </w:r>
            <w:r w:rsidR="00D83B09" w:rsidRPr="009116E3">
              <w:rPr>
                <w:rFonts w:ascii="GHEA Grapalat" w:hAnsi="GHEA Grapalat"/>
                <w:b/>
                <w:shd w:val="clear" w:color="auto" w:fill="D9D9D9" w:themeFill="background1" w:themeFillShade="D9"/>
                <w:lang w:val="hy-AM"/>
              </w:rPr>
              <w:t>.2023թ.</w:t>
            </w:r>
          </w:p>
        </w:tc>
      </w:tr>
      <w:tr w:rsidR="00D83B09" w:rsidRPr="00D83B09" w14:paraId="0B3008B5" w14:textId="77777777" w:rsidTr="004E4EFB">
        <w:trPr>
          <w:trHeight w:val="157"/>
        </w:trPr>
        <w:tc>
          <w:tcPr>
            <w:tcW w:w="10913" w:type="dxa"/>
            <w:gridSpan w:val="2"/>
            <w:vMerge/>
            <w:shd w:val="clear" w:color="auto" w:fill="D9D9D9" w:themeFill="background1" w:themeFillShade="D9"/>
          </w:tcPr>
          <w:p w14:paraId="6FC2DD35" w14:textId="77777777" w:rsidR="00D83B09" w:rsidRPr="009116E3" w:rsidRDefault="00D83B09" w:rsidP="006058C6">
            <w:pPr>
              <w:spacing w:line="360" w:lineRule="auto"/>
              <w:ind w:firstLine="720"/>
              <w:jc w:val="both"/>
              <w:rPr>
                <w:rFonts w:ascii="GHEA Grapalat" w:hAnsi="GHEA Grapalat"/>
                <w:b/>
                <w:shd w:val="clear" w:color="auto" w:fill="D9D9D9" w:themeFill="background1" w:themeFillShade="D9"/>
                <w:lang w:val="hy-AM"/>
              </w:rPr>
            </w:pPr>
          </w:p>
        </w:tc>
        <w:tc>
          <w:tcPr>
            <w:tcW w:w="2880" w:type="dxa"/>
            <w:shd w:val="clear" w:color="auto" w:fill="D9D9D9" w:themeFill="background1" w:themeFillShade="D9"/>
          </w:tcPr>
          <w:p w14:paraId="21AD29F9" w14:textId="452D12C3" w:rsidR="00D83B09" w:rsidRPr="009116E3" w:rsidRDefault="00174670" w:rsidP="006058C6">
            <w:pPr>
              <w:spacing w:line="360" w:lineRule="auto"/>
              <w:jc w:val="center"/>
              <w:rPr>
                <w:rFonts w:ascii="GHEA Grapalat" w:hAnsi="GHEA Grapalat"/>
                <w:b/>
                <w:color w:val="FF0000"/>
                <w:shd w:val="clear" w:color="auto" w:fill="D9D9D9" w:themeFill="background1" w:themeFillShade="D9"/>
                <w:lang w:val="hy-AM"/>
              </w:rPr>
            </w:pPr>
            <w:r w:rsidRPr="00174670">
              <w:rPr>
                <w:rFonts w:ascii="GHEA Grapalat" w:hAnsi="GHEA Grapalat"/>
                <w:b/>
                <w:shd w:val="clear" w:color="auto" w:fill="D9D9D9" w:themeFill="background1" w:themeFillShade="D9"/>
                <w:lang w:val="hy-AM"/>
              </w:rPr>
              <w:t>Մ/68960-2023</w:t>
            </w:r>
          </w:p>
        </w:tc>
      </w:tr>
      <w:tr w:rsidR="00D83B09" w:rsidRPr="00A74A5E" w14:paraId="5296EE99" w14:textId="77777777" w:rsidTr="00956BE4">
        <w:trPr>
          <w:trHeight w:val="906"/>
        </w:trPr>
        <w:tc>
          <w:tcPr>
            <w:tcW w:w="7306" w:type="dxa"/>
          </w:tcPr>
          <w:p w14:paraId="588F39C2" w14:textId="77777777" w:rsidR="00A65FA8" w:rsidRPr="00A65FA8" w:rsidRDefault="00D83B09" w:rsidP="00A65FA8">
            <w:pPr>
              <w:pStyle w:val="ListParagraph"/>
              <w:spacing w:line="360" w:lineRule="auto"/>
              <w:ind w:left="14" w:firstLine="270"/>
              <w:jc w:val="both"/>
              <w:rPr>
                <w:rFonts w:ascii="GHEA Grapalat" w:hAnsi="GHEA Grapalat"/>
                <w:sz w:val="24"/>
                <w:szCs w:val="24"/>
                <w:shd w:val="clear" w:color="auto" w:fill="FFFFFF"/>
                <w:lang w:val="hy-AM"/>
              </w:rPr>
            </w:pPr>
            <w:r w:rsidRPr="00B71B55">
              <w:rPr>
                <w:rFonts w:ascii="GHEA Grapalat" w:hAnsi="GHEA Grapalat"/>
                <w:sz w:val="24"/>
                <w:szCs w:val="24"/>
                <w:shd w:val="clear" w:color="auto" w:fill="FFFFFF"/>
                <w:lang w:val="hy-AM"/>
              </w:rPr>
              <w:t xml:space="preserve">1. </w:t>
            </w:r>
            <w:r w:rsidR="00A65FA8" w:rsidRPr="00A65FA8">
              <w:rPr>
                <w:rFonts w:ascii="GHEA Grapalat" w:hAnsi="GHEA Grapalat"/>
                <w:sz w:val="24"/>
                <w:szCs w:val="24"/>
                <w:shd w:val="clear" w:color="auto" w:fill="FFFFFF"/>
                <w:lang w:val="hy-AM"/>
              </w:rPr>
              <w:t>Ս</w:t>
            </w:r>
            <w:r w:rsidR="00A65FA8" w:rsidRPr="00A65FA8">
              <w:rPr>
                <w:rFonts w:ascii="Cambria Math" w:hAnsi="Cambria Math" w:cs="Cambria Math"/>
                <w:sz w:val="24"/>
                <w:szCs w:val="24"/>
                <w:shd w:val="clear" w:color="auto" w:fill="FFFFFF"/>
                <w:lang w:val="hy-AM"/>
              </w:rPr>
              <w:t>․</w:t>
            </w:r>
            <w:r w:rsidR="00A65FA8" w:rsidRPr="00A65FA8">
              <w:rPr>
                <w:rFonts w:ascii="GHEA Grapalat" w:hAnsi="GHEA Grapalat" w:cs="GHEA Grapalat"/>
                <w:sz w:val="24"/>
                <w:szCs w:val="24"/>
                <w:shd w:val="clear" w:color="auto" w:fill="FFFFFF"/>
                <w:lang w:val="hy-AM"/>
              </w:rPr>
              <w:t>թ</w:t>
            </w:r>
            <w:r w:rsidR="00A65FA8" w:rsidRPr="00A65FA8">
              <w:rPr>
                <w:rFonts w:ascii="Cambria Math" w:hAnsi="Cambria Math" w:cs="Cambria Math"/>
                <w:sz w:val="24"/>
                <w:szCs w:val="24"/>
                <w:shd w:val="clear" w:color="auto" w:fill="FFFFFF"/>
                <w:lang w:val="hy-AM"/>
              </w:rPr>
              <w:t>․</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օգոստոսի</w:t>
            </w:r>
            <w:r w:rsidR="00A65FA8" w:rsidRPr="00A65FA8">
              <w:rPr>
                <w:rFonts w:ascii="GHEA Grapalat" w:hAnsi="GHEA Grapalat"/>
                <w:sz w:val="24"/>
                <w:szCs w:val="24"/>
                <w:shd w:val="clear" w:color="auto" w:fill="FFFFFF"/>
                <w:lang w:val="hy-AM"/>
              </w:rPr>
              <w:t xml:space="preserve"> 22-</w:t>
            </w:r>
            <w:r w:rsidR="00A65FA8" w:rsidRPr="00A65FA8">
              <w:rPr>
                <w:rFonts w:ascii="GHEA Grapalat" w:hAnsi="GHEA Grapalat" w:cs="GHEA Grapalat"/>
                <w:sz w:val="24"/>
                <w:szCs w:val="24"/>
                <w:shd w:val="clear" w:color="auto" w:fill="FFFFFF"/>
                <w:lang w:val="hy-AM"/>
              </w:rPr>
              <w:t>ին</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ՀՀ</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արդարադատության</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նախարարության</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կողմից</w:t>
            </w:r>
            <w:r w:rsidR="00A65FA8" w:rsidRPr="00A65FA8">
              <w:rPr>
                <w:rFonts w:ascii="GHEA Grapalat" w:hAnsi="GHEA Grapalat"/>
                <w:sz w:val="24"/>
                <w:szCs w:val="24"/>
                <w:shd w:val="clear" w:color="auto" w:fill="FFFFFF"/>
                <w:lang w:val="hy-AM"/>
              </w:rPr>
              <w:t xml:space="preserve"> e-draft.am </w:t>
            </w:r>
            <w:r w:rsidR="00A65FA8" w:rsidRPr="00A65FA8">
              <w:rPr>
                <w:rFonts w:ascii="GHEA Grapalat" w:hAnsi="GHEA Grapalat" w:cs="GHEA Grapalat"/>
                <w:sz w:val="24"/>
                <w:szCs w:val="24"/>
                <w:shd w:val="clear" w:color="auto" w:fill="FFFFFF"/>
                <w:lang w:val="hy-AM"/>
              </w:rPr>
              <w:t>հարթակում</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հրապարակվել</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է</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«Հանրային</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խորհրդի</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մասին»</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Հայաստանի</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Հանրապետության</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օրենքում</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լրացումներ</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կատարելու</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մասին</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օրենքի</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նախագիծ</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այսուհետ՝</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Նախագիծ</w:t>
            </w:r>
            <w:r w:rsidR="00A65FA8" w:rsidRPr="00A65FA8">
              <w:rPr>
                <w:rFonts w:ascii="GHEA Grapalat" w:hAnsi="GHEA Grapalat"/>
                <w:sz w:val="24"/>
                <w:szCs w:val="24"/>
                <w:shd w:val="clear" w:color="auto" w:fill="FFFFFF"/>
                <w:lang w:val="hy-AM"/>
              </w:rPr>
              <w:t>)</w:t>
            </w:r>
            <w:r w:rsidR="00A65FA8" w:rsidRPr="00A65FA8">
              <w:rPr>
                <w:rFonts w:ascii="GHEA Grapalat" w:hAnsi="GHEA Grapalat" w:cs="GHEA Grapalat"/>
                <w:sz w:val="24"/>
                <w:szCs w:val="24"/>
                <w:shd w:val="clear" w:color="auto" w:fill="FFFFFF"/>
                <w:lang w:val="hy-AM"/>
              </w:rPr>
              <w:t>։</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Սույն</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Նախա</w:t>
            </w:r>
            <w:r w:rsidR="00A65FA8" w:rsidRPr="00A65FA8">
              <w:rPr>
                <w:rFonts w:ascii="GHEA Grapalat" w:hAnsi="GHEA Grapalat"/>
                <w:sz w:val="24"/>
                <w:szCs w:val="24"/>
                <w:shd w:val="clear" w:color="auto" w:fill="FFFFFF"/>
                <w:lang w:val="hy-AM"/>
              </w:rPr>
              <w:t>գծով նախատեսվում է ՀՀ հանրային խորհրդին կից ստեղծել Փաստահավաք հանձնաժողով, որը պետք է ուսումնասիրի 1991թ</w:t>
            </w:r>
            <w:r w:rsidR="00A65FA8" w:rsidRPr="00A65FA8">
              <w:rPr>
                <w:rFonts w:ascii="Cambria Math" w:hAnsi="Cambria Math" w:cs="Cambria Math"/>
                <w:sz w:val="24"/>
                <w:szCs w:val="24"/>
                <w:shd w:val="clear" w:color="auto" w:fill="FFFFFF"/>
                <w:lang w:val="hy-AM"/>
              </w:rPr>
              <w:t>․</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սեպտեմբերի</w:t>
            </w:r>
            <w:r w:rsidR="00A65FA8" w:rsidRPr="00A65FA8">
              <w:rPr>
                <w:rFonts w:ascii="GHEA Grapalat" w:hAnsi="GHEA Grapalat"/>
                <w:sz w:val="24"/>
                <w:szCs w:val="24"/>
                <w:shd w:val="clear" w:color="auto" w:fill="FFFFFF"/>
                <w:lang w:val="hy-AM"/>
              </w:rPr>
              <w:t xml:space="preserve"> 21-</w:t>
            </w:r>
            <w:r w:rsidR="00A65FA8" w:rsidRPr="00A65FA8">
              <w:rPr>
                <w:rFonts w:ascii="GHEA Grapalat" w:hAnsi="GHEA Grapalat" w:cs="GHEA Grapalat"/>
                <w:sz w:val="24"/>
                <w:szCs w:val="24"/>
                <w:shd w:val="clear" w:color="auto" w:fill="FFFFFF"/>
                <w:lang w:val="hy-AM"/>
              </w:rPr>
              <w:t>ից</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մինչև</w:t>
            </w:r>
            <w:r w:rsidR="00A65FA8" w:rsidRPr="00A65FA8">
              <w:rPr>
                <w:rFonts w:ascii="GHEA Grapalat" w:hAnsi="GHEA Grapalat"/>
                <w:sz w:val="24"/>
                <w:szCs w:val="24"/>
                <w:shd w:val="clear" w:color="auto" w:fill="FFFFFF"/>
                <w:lang w:val="hy-AM"/>
              </w:rPr>
              <w:t xml:space="preserve"> 2022</w:t>
            </w:r>
            <w:r w:rsidR="00A65FA8" w:rsidRPr="00A65FA8">
              <w:rPr>
                <w:rFonts w:ascii="GHEA Grapalat" w:hAnsi="GHEA Grapalat" w:cs="GHEA Grapalat"/>
                <w:sz w:val="24"/>
                <w:szCs w:val="24"/>
                <w:shd w:val="clear" w:color="auto" w:fill="FFFFFF"/>
                <w:lang w:val="hy-AM"/>
              </w:rPr>
              <w:t>թ</w:t>
            </w:r>
            <w:r w:rsidR="00A65FA8" w:rsidRPr="00A65FA8">
              <w:rPr>
                <w:rFonts w:ascii="Cambria Math" w:hAnsi="Cambria Math" w:cs="Cambria Math"/>
                <w:sz w:val="24"/>
                <w:szCs w:val="24"/>
                <w:shd w:val="clear" w:color="auto" w:fill="FFFFFF"/>
                <w:lang w:val="hy-AM"/>
              </w:rPr>
              <w:t>․</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ներառյալ</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ժամանակահատվածի</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իրադարձությունների</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և</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դեպքերի</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շրջանակում</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կամ</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դրանց</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հետևանքով</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տեղի</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ունեցած</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մարդու</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իրավունքների</w:t>
            </w:r>
            <w:r w:rsidR="00A65FA8" w:rsidRPr="00A65FA8">
              <w:rPr>
                <w:rFonts w:ascii="GHEA Grapalat" w:hAnsi="GHEA Grapalat"/>
                <w:sz w:val="24"/>
                <w:szCs w:val="24"/>
                <w:shd w:val="clear" w:color="auto" w:fill="FFFFFF"/>
                <w:lang w:val="hy-AM"/>
              </w:rPr>
              <w:t xml:space="preserve"> </w:t>
            </w:r>
            <w:r w:rsidR="00A65FA8" w:rsidRPr="00A65FA8">
              <w:rPr>
                <w:rFonts w:ascii="GHEA Grapalat" w:hAnsi="GHEA Grapalat" w:cs="GHEA Grapalat"/>
                <w:sz w:val="24"/>
                <w:szCs w:val="24"/>
                <w:shd w:val="clear" w:color="auto" w:fill="FFFFFF"/>
                <w:lang w:val="hy-AM"/>
              </w:rPr>
              <w:t>հ</w:t>
            </w:r>
            <w:r w:rsidR="00A65FA8" w:rsidRPr="00A65FA8">
              <w:rPr>
                <w:rFonts w:ascii="GHEA Grapalat" w:hAnsi="GHEA Grapalat"/>
                <w:sz w:val="24"/>
                <w:szCs w:val="24"/>
                <w:shd w:val="clear" w:color="auto" w:fill="FFFFFF"/>
                <w:lang w:val="hy-AM"/>
              </w:rPr>
              <w:t xml:space="preserve">իմնարար և պարբերական խախտումները, նպաստի հնարավոր խախտումների կանխարգելմանը, կրկնության բացառմանը, </w:t>
            </w:r>
            <w:r w:rsidR="00A65FA8" w:rsidRPr="00A65FA8">
              <w:rPr>
                <w:rFonts w:ascii="GHEA Grapalat" w:hAnsi="GHEA Grapalat"/>
                <w:sz w:val="24"/>
                <w:szCs w:val="24"/>
                <w:shd w:val="clear" w:color="auto" w:fill="FFFFFF"/>
                <w:lang w:val="hy-AM"/>
              </w:rPr>
              <w:lastRenderedPageBreak/>
              <w:t>հասարակության սոցիալական վերափոխմանը, սոցիալական արդարության վերականգնմանը, հաշտեցմանը, խախտումներից և իրադարձություններից տուժած կամ դրանց բացասական հետևանքները այլ կերպ կրած անձանց իրավունքների ճանաչմանը, վերականգնմանը և պաշտպանությանը:</w:t>
            </w:r>
          </w:p>
          <w:p w14:paraId="09A7BC71"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 xml:space="preserve">Սույն կարծիքը մշակած քաղաքացիական հասարակության կազմակերպություններն անընդունելի են համարում նման կարգավիճակով և լիազորություններով Փաստահավաք հանձնաժողովի ստեղծման գաղափարը և հորդորում Արդարադատության նախարարությանը շրջանառությունից ամբողջությամբ հանել տվյալ Նախագիծը։ </w:t>
            </w:r>
          </w:p>
          <w:p w14:paraId="02F50349"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 xml:space="preserve">Մեր պատկերացմամբ այն ամբողջությամբ հեղինակազրկում է մարդու իրավունքների համակարգային խախտումների շուրջ ճշմարտության բացահայտման և անցումային արդարադատություն իրականացնելու գաղափարը, որը դրվել էր հետհեղափոխական շրջանում մշակված ռազմավարական փաստաթղթերի հիմքում։ Մասնավորապես, Հայաստանի Հանրապետության դատա-իրավական բարեփոխումների 2019-2023թթ. ռազմավարության «Անցումային արդարադատության </w:t>
            </w:r>
            <w:r w:rsidRPr="00A65FA8">
              <w:rPr>
                <w:rFonts w:ascii="GHEA Grapalat" w:hAnsi="GHEA Grapalat"/>
                <w:sz w:val="24"/>
                <w:szCs w:val="24"/>
                <w:shd w:val="clear" w:color="auto" w:fill="FFFFFF"/>
                <w:lang w:val="hy-AM"/>
              </w:rPr>
              <w:lastRenderedPageBreak/>
              <w:t>գործիքակազմի կիրառման միջոցով իրավունքի գերակայության ամրապնդում» վերտառությամբ գլխով նախատեսում էր նոր անկախ, ինքնավար մարմնի՝ Փաստահավաք հանձնաժողովի ստեղծումը։ Դրանից հետո՝ հետպատերազմական շրջանում, գործադիրի կողմից քննարկման դրվեց նման Հանձնաժողովը Մարդու իրավունքների պաշտպանին կից ստեղծելու գաղափարը, իսկ հիմա արդեն նախագիծ է մշակվել իջեցնելու հանձնաժողովի մանդատը Հանրային խորհրդի մակարդակին, որն անընդունելի է ստորև ներկայացված պատճառներով</w:t>
            </w:r>
            <w:r w:rsidRPr="00A65FA8">
              <w:rPr>
                <w:rFonts w:ascii="Cambria Math" w:hAnsi="Cambria Math" w:cs="Cambria Math"/>
                <w:sz w:val="24"/>
                <w:szCs w:val="24"/>
                <w:shd w:val="clear" w:color="auto" w:fill="FFFFFF"/>
                <w:lang w:val="hy-AM"/>
              </w:rPr>
              <w:t>․</w:t>
            </w:r>
            <w:r w:rsidRPr="00A65FA8">
              <w:rPr>
                <w:rFonts w:ascii="GHEA Grapalat" w:hAnsi="GHEA Grapalat"/>
                <w:sz w:val="24"/>
                <w:szCs w:val="24"/>
                <w:shd w:val="clear" w:color="auto" w:fill="FFFFFF"/>
                <w:lang w:val="hy-AM"/>
              </w:rPr>
              <w:t xml:space="preserve"> </w:t>
            </w:r>
          </w:p>
          <w:p w14:paraId="0C8BBEE5"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Ա</w:t>
            </w:r>
            <w:r w:rsidRPr="00A65FA8">
              <w:rPr>
                <w:rFonts w:ascii="Cambria Math" w:hAnsi="Cambria Math" w:cs="Cambria Math"/>
                <w:sz w:val="24"/>
                <w:szCs w:val="24"/>
                <w:shd w:val="clear" w:color="auto" w:fill="FFFFFF"/>
                <w:lang w:val="hy-AM"/>
              </w:rPr>
              <w:t>․</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Փաստահավաք</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հանձնաժողովի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առաջարկվող</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մոդելը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չի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ունենա</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անհրաժեշտ</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հանրային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հեղինակությունը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ո</w:t>
            </w:r>
            <w:r w:rsidRPr="00A65FA8">
              <w:rPr>
                <w:rFonts w:ascii="GHEA Grapalat" w:hAnsi="GHEA Grapalat"/>
                <w:sz w:val="24"/>
                <w:szCs w:val="24"/>
                <w:shd w:val="clear" w:color="auto" w:fill="FFFFFF"/>
                <w:lang w:val="hy-AM"/>
              </w:rPr>
              <w:t>րպեսզի իր հետ համագործակցեն և իր գործունեությանն աջակցեն տուժածների խմբերը, պետական և տեղական ինքնակառավարման մարմիններն ու հասարակական գործիչները։</w:t>
            </w:r>
          </w:p>
          <w:p w14:paraId="68271395" w14:textId="19990C46"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 xml:space="preserve">Հանձնաժողովի ստեղծումը նախատեսվում է Հանրային խորհրդին կից, որը ինքնին չի վայելում հանրության լայն շրջանակների վստահությունը, և բազմաթիվ մասնագետների գնահատմամբ անարդյունավետ կառույց է։ </w:t>
            </w:r>
            <w:r w:rsidR="00EB07D2">
              <w:rPr>
                <w:rFonts w:ascii="GHEA Grapalat" w:hAnsi="GHEA Grapalat"/>
                <w:sz w:val="24"/>
                <w:szCs w:val="24"/>
                <w:shd w:val="clear" w:color="auto" w:fill="FFFFFF"/>
                <w:lang w:val="hy-AM"/>
              </w:rPr>
              <w:t>Մինչդեռ</w:t>
            </w:r>
            <w:r w:rsidRPr="00A65FA8">
              <w:rPr>
                <w:rFonts w:ascii="GHEA Grapalat" w:hAnsi="GHEA Grapalat"/>
                <w:sz w:val="24"/>
                <w:szCs w:val="24"/>
                <w:shd w:val="clear" w:color="auto" w:fill="FFFFFF"/>
                <w:lang w:val="hy-AM"/>
              </w:rPr>
              <w:t xml:space="preserve">, այլ պետություններում Փաստահավաք հանձնաժողովների կամ </w:t>
            </w:r>
            <w:r w:rsidRPr="00A65FA8">
              <w:rPr>
                <w:rFonts w:ascii="GHEA Grapalat" w:hAnsi="GHEA Grapalat"/>
                <w:sz w:val="24"/>
                <w:szCs w:val="24"/>
                <w:shd w:val="clear" w:color="auto" w:fill="FFFFFF"/>
                <w:lang w:val="hy-AM"/>
              </w:rPr>
              <w:lastRenderedPageBreak/>
              <w:t xml:space="preserve">Ճշմարտության հանձնաժողովների հիմնական ուժը բխում է հենց հանձնաժողովի անդամների անձնական և հասարակական դիրքից և անցած հետագծից։ Այսինքն, այս մոդելով նույնիսկ ամենաբարձր հատկանիշներով օժտված անձանց Հանձնաժողովում ընդգրկվելու դեպքում Հանձնաժողովը չի ունենա անհրաժեշտ հանրային աջակցությունը, քանի որ միշտ ասոցացվելու է Հանրային խորհրդի հետ։  </w:t>
            </w:r>
          </w:p>
          <w:p w14:paraId="3E273B66"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p>
          <w:p w14:paraId="021E816A"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Բ</w:t>
            </w:r>
            <w:r w:rsidRPr="00A65FA8">
              <w:rPr>
                <w:rFonts w:ascii="Cambria Math" w:hAnsi="Cambria Math" w:cs="Cambria Math"/>
                <w:sz w:val="24"/>
                <w:szCs w:val="24"/>
                <w:shd w:val="clear" w:color="auto" w:fill="FFFFFF"/>
                <w:lang w:val="hy-AM"/>
              </w:rPr>
              <w:t>․</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Փաստահավաք</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հանձնաժողովի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առաջարկվող</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մոդելը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չունի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անկախության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անհրաժեշտ</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երաշխիքները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իր</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գործունեության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անաչառության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և</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օբյեկտիվության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ապահովման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համար։</w:t>
            </w:r>
            <w:r w:rsidRPr="00A65FA8">
              <w:rPr>
                <w:rFonts w:ascii="GHEA Grapalat" w:hAnsi="GHEA Grapalat"/>
                <w:sz w:val="24"/>
                <w:szCs w:val="24"/>
                <w:shd w:val="clear" w:color="auto" w:fill="FFFFFF"/>
                <w:lang w:val="hy-AM"/>
              </w:rPr>
              <w:t xml:space="preserve">  </w:t>
            </w:r>
          </w:p>
          <w:p w14:paraId="67576C50"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 xml:space="preserve">Նմանատիպ մարմինների ձևավորման հարցում առաջնային կարևորություն ունեն Հանձնաժողովի անդամների ընտրության մեխանիզմը։ Միայն մասնակցային և օբյեկտիվ մեխանիզմներով հանձնաժողովի անդամների ընտրությունը և նման երաշխիքները կապահովեն ճշմարտության հանձնաժողովի աշխատանքի արդյունավետությունը և հանրային վստահությունը։ Այդ իսկ պատճառով, այլ պետություններում նման հանձնաժողովների անդամները ընտրվում են օրենսդիր </w:t>
            </w:r>
            <w:r w:rsidRPr="00A65FA8">
              <w:rPr>
                <w:rFonts w:ascii="GHEA Grapalat" w:hAnsi="GHEA Grapalat"/>
                <w:sz w:val="24"/>
                <w:szCs w:val="24"/>
                <w:shd w:val="clear" w:color="auto" w:fill="FFFFFF"/>
                <w:lang w:val="hy-AM"/>
              </w:rPr>
              <w:lastRenderedPageBreak/>
              <w:t xml:space="preserve">մարմինների կողմից, իսկ թեկնածուների ցանկի ձևավորմանը մասնակցում են բազմաթիվ ինստիտուտներ, մասնագիտական համայնքներ, զոհերի խմբեր և այլն։ Հանձնաժողովի ձևավորման մեխանիզմները պետք է լինեն այնպիսին, որ երաշխավորեն հանձնաժողովի անկախությունը քաղաքական կուսակցություններից և գործող իշխանությունից, ինչպես նաև ազդեցիկ գործարարներից, կորպորացիաներից և այլ պետություններից։ Ընդ որում, կարևոր կլինի նաև ընտրված թեկնածուների բարեվարքության ստուգում անցկացնել բացառելու համար Հանձնաժողովի անդամների շրջանում հնարավոր շահերի բախումը։  </w:t>
            </w:r>
          </w:p>
          <w:p w14:paraId="1FE32ABC"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Ելնելով վերոգրյալից՝ անընդունելի է Նախագծով առաջարկվող Հանձնաժողովի ձևավորման մոդելը։ Նման Հանձնաժողովը անկախ չի լինի, քանի որ իր անդամների ընտրությունը (Համաձայն Նախագծի՝ «Փաստահավաք հանձնաժողովի կազմավորման կարգը» վերտառությամբ 11</w:t>
            </w:r>
            <w:r w:rsidRPr="00A65FA8">
              <w:rPr>
                <w:rFonts w:ascii="Cambria Math" w:hAnsi="Cambria Math" w:cs="Cambria Math"/>
                <w:sz w:val="24"/>
                <w:szCs w:val="24"/>
                <w:shd w:val="clear" w:color="auto" w:fill="FFFFFF"/>
                <w:lang w:val="hy-AM"/>
              </w:rPr>
              <w:t>․</w:t>
            </w:r>
            <w:r w:rsidRPr="00A65FA8">
              <w:rPr>
                <w:rFonts w:ascii="GHEA Grapalat" w:hAnsi="GHEA Grapalat"/>
                <w:sz w:val="24"/>
                <w:szCs w:val="24"/>
                <w:shd w:val="clear" w:color="auto" w:fill="FFFFFF"/>
                <w:lang w:val="hy-AM"/>
              </w:rPr>
              <w:t>10-</w:t>
            </w:r>
            <w:r w:rsidRPr="00A65FA8">
              <w:rPr>
                <w:rFonts w:ascii="GHEA Grapalat" w:hAnsi="GHEA Grapalat" w:cs="GHEA Grapalat"/>
                <w:sz w:val="24"/>
                <w:szCs w:val="24"/>
                <w:shd w:val="clear" w:color="auto" w:fill="FFFFFF"/>
                <w:lang w:val="hy-AM"/>
              </w:rPr>
              <w:t>րդ</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հոդվածի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իր</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եզրափակիչ</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զեկույցի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հաստատումը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համաձայն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Նախագծի՝</w:t>
            </w:r>
            <w:r w:rsidRPr="00A65FA8">
              <w:rPr>
                <w:rFonts w:ascii="GHEA Grapalat" w:hAnsi="GHEA Grapalat"/>
                <w:sz w:val="24"/>
                <w:szCs w:val="24"/>
                <w:shd w:val="clear" w:color="auto" w:fill="FFFFFF"/>
                <w:lang w:val="hy-AM"/>
              </w:rPr>
              <w:t xml:space="preserve"> 5-</w:t>
            </w:r>
            <w:r w:rsidRPr="00A65FA8">
              <w:rPr>
                <w:rFonts w:ascii="GHEA Grapalat" w:hAnsi="GHEA Grapalat" w:cs="GHEA Grapalat"/>
                <w:sz w:val="24"/>
                <w:szCs w:val="24"/>
                <w:shd w:val="clear" w:color="auto" w:fill="FFFFFF"/>
                <w:lang w:val="hy-AM"/>
              </w:rPr>
              <w:t>րդ</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հոդվածի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ամենօրյա</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աշխատանքների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կազմակերպումն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ամբողջությամբ</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կախված</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են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Հանրային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խորհրդից</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համաձայն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Նախագծի</w:t>
            </w:r>
            <w:r w:rsidRPr="00A65FA8">
              <w:rPr>
                <w:rFonts w:ascii="GHEA Grapalat" w:hAnsi="GHEA Grapalat"/>
                <w:sz w:val="24"/>
                <w:szCs w:val="24"/>
                <w:shd w:val="clear" w:color="auto" w:fill="FFFFFF"/>
                <w:lang w:val="hy-AM"/>
              </w:rPr>
              <w:t xml:space="preserve"> 11</w:t>
            </w:r>
            <w:r w:rsidRPr="00A65FA8">
              <w:rPr>
                <w:rFonts w:ascii="Cambria Math" w:hAnsi="Cambria Math" w:cs="Cambria Math"/>
                <w:sz w:val="24"/>
                <w:szCs w:val="24"/>
                <w:shd w:val="clear" w:color="auto" w:fill="FFFFFF"/>
                <w:lang w:val="hy-AM"/>
              </w:rPr>
              <w:t>․</w:t>
            </w:r>
            <w:r w:rsidRPr="00A65FA8">
              <w:rPr>
                <w:rFonts w:ascii="GHEA Grapalat" w:hAnsi="GHEA Grapalat"/>
                <w:sz w:val="24"/>
                <w:szCs w:val="24"/>
                <w:shd w:val="clear" w:color="auto" w:fill="FFFFFF"/>
                <w:lang w:val="hy-AM"/>
              </w:rPr>
              <w:t>2-</w:t>
            </w:r>
            <w:r w:rsidRPr="00A65FA8">
              <w:rPr>
                <w:rFonts w:ascii="GHEA Grapalat" w:hAnsi="GHEA Grapalat" w:cs="GHEA Grapalat"/>
                <w:sz w:val="24"/>
                <w:szCs w:val="24"/>
                <w:shd w:val="clear" w:color="auto" w:fill="FFFFFF"/>
                <w:lang w:val="hy-AM"/>
              </w:rPr>
              <w:t>րդ</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հոդվածի</w:t>
            </w:r>
            <w:r w:rsidRPr="00A65FA8">
              <w:rPr>
                <w:rFonts w:ascii="GHEA Grapalat" w:hAnsi="GHEA Grapalat"/>
                <w:sz w:val="24"/>
                <w:szCs w:val="24"/>
                <w:shd w:val="clear" w:color="auto" w:fill="FFFFFF"/>
                <w:lang w:val="hy-AM"/>
              </w:rPr>
              <w:t>)</w:t>
            </w:r>
            <w:r w:rsidRPr="00A65FA8">
              <w:rPr>
                <w:rFonts w:ascii="GHEA Grapalat" w:hAnsi="GHEA Grapalat" w:cs="GHEA Grapalat"/>
                <w:sz w:val="24"/>
                <w:szCs w:val="24"/>
                <w:shd w:val="clear" w:color="auto" w:fill="FFFFFF"/>
                <w:lang w:val="hy-AM"/>
              </w:rPr>
              <w:t>։</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lastRenderedPageBreak/>
              <w:t>Մինչդեռ</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Հանրային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խորհուրդը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ձևավորվում</w:t>
            </w:r>
            <w:r w:rsidRPr="00A65FA8">
              <w:rPr>
                <w:rFonts w:ascii="GHEA Grapalat" w:hAnsi="GHEA Grapalat"/>
                <w:sz w:val="24"/>
                <w:szCs w:val="24"/>
                <w:shd w:val="clear" w:color="auto" w:fill="FFFFFF"/>
                <w:lang w:val="hy-AM"/>
              </w:rPr>
              <w:t xml:space="preserve"> է մեծամասամբ կառավարության  կողմից, իսկ Հանրային խորհրդի նախագահը առաջադրվում է ուղիղ վարչապետի կողմից։ Այսինքն, Հանրային խորհուրդն հենց ինքը չունի գործող իշխանությունից և գործադիրից անկախ աշխատելու երաշխիքներ, որպեսզի իր հերթին ապահովի Փաստահավաք հանձնաժողովի անկախությունն ու պաշտպանությունը քաղաքական ուժերի միջամտությունից։ </w:t>
            </w:r>
          </w:p>
          <w:p w14:paraId="68EB2777" w14:textId="30348811"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 xml:space="preserve">Ոչ պակաս կարևոր է Հանձնաժողովի գործունեության ֆինանսական անկախությունը։ Սակայն Նախագիծը չի նախատեսում առանձին ֆինանսավորում </w:t>
            </w:r>
            <w:r w:rsidR="00FB674A">
              <w:rPr>
                <w:rFonts w:ascii="GHEA Grapalat" w:hAnsi="GHEA Grapalat"/>
                <w:sz w:val="24"/>
                <w:szCs w:val="24"/>
                <w:shd w:val="clear" w:color="auto" w:fill="FFFFFF"/>
                <w:lang w:val="hy-AM"/>
              </w:rPr>
              <w:t>Հանձնաժողովի անդամների աշխատանքի</w:t>
            </w:r>
            <w:r w:rsidRPr="00A65FA8">
              <w:rPr>
                <w:rFonts w:ascii="GHEA Grapalat" w:hAnsi="GHEA Grapalat"/>
                <w:sz w:val="24"/>
                <w:szCs w:val="24"/>
                <w:shd w:val="clear" w:color="auto" w:fill="FFFFFF"/>
                <w:lang w:val="hy-AM"/>
              </w:rPr>
              <w:t xml:space="preserve"> փոխհատուցման, փաստահավաք աշխատանքները ֆինանսավորելու նպատակով։ Ավելին, Նախագծով ամրագրվում է, որ Փաստահավաք հանձնաժողովի գործունեությունը հիմնված է կամավորության սկզբունքի վրա։ Մինչդեռ, անհրաժեշտ է բավարար վարձատրել Հանձնաժողովի անդամներին, որպեսզի նրանք ողջ նվիրումով, լիարժեք և անաչառ կերպով իրականացնեն իրենց առջև դրված խնդիրը։</w:t>
            </w:r>
          </w:p>
          <w:p w14:paraId="2055F0C6"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p>
          <w:p w14:paraId="1C02AF07"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lastRenderedPageBreak/>
              <w:t>Գ</w:t>
            </w:r>
            <w:r w:rsidRPr="00A65FA8">
              <w:rPr>
                <w:rFonts w:ascii="Cambria Math" w:hAnsi="Cambria Math" w:cs="Cambria Math"/>
                <w:sz w:val="24"/>
                <w:szCs w:val="24"/>
                <w:shd w:val="clear" w:color="auto" w:fill="FFFFFF"/>
                <w:lang w:val="hy-AM"/>
              </w:rPr>
              <w:t>․</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Փաստահավաք</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հանձնաժողովի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առաջարկվող</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մոդելը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չունի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անհրաժեշտ</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մանդատ</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որպեսզի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արդյունավետ</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կերպով</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իրագործի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իր</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առջև</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դրված</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խնդիրները։</w:t>
            </w:r>
            <w:r w:rsidRPr="00A65FA8">
              <w:rPr>
                <w:rFonts w:ascii="GHEA Grapalat" w:hAnsi="GHEA Grapalat"/>
                <w:sz w:val="24"/>
                <w:szCs w:val="24"/>
                <w:shd w:val="clear" w:color="auto" w:fill="FFFFFF"/>
                <w:lang w:val="hy-AM"/>
              </w:rPr>
              <w:t xml:space="preserve">  </w:t>
            </w:r>
          </w:p>
          <w:p w14:paraId="2E0163E1"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Հանձնաժողովի արդյունավետ աշխատանքի ապահովման տեսանկյունից խիստ կարևոր է, որ Հանձնաժողովի անդամները հասանելիություն ունենան պետական, ծառայողական, առևտրային գաղտնիք համարվող տեղեկություններին։ Այսպես օրինակ՝ ոչ մարտական պայմաններում զինծառայողների սպանության դեպքերի քննությունը անխուսափելիորեն առնչվում է պետական գաղտնիք կազմող տեղեկություններին (ինչը և նախատեսված է Նախագծի 11</w:t>
            </w:r>
            <w:r w:rsidRPr="00A65FA8">
              <w:rPr>
                <w:rFonts w:ascii="Cambria Math" w:hAnsi="Cambria Math" w:cs="Cambria Math"/>
                <w:sz w:val="24"/>
                <w:szCs w:val="24"/>
                <w:shd w:val="clear" w:color="auto" w:fill="FFFFFF"/>
                <w:lang w:val="hy-AM"/>
              </w:rPr>
              <w:t>․</w:t>
            </w:r>
            <w:r w:rsidRPr="00A65FA8">
              <w:rPr>
                <w:rFonts w:ascii="GHEA Grapalat" w:hAnsi="GHEA Grapalat"/>
                <w:sz w:val="24"/>
                <w:szCs w:val="24"/>
                <w:shd w:val="clear" w:color="auto" w:fill="FFFFFF"/>
                <w:lang w:val="hy-AM"/>
              </w:rPr>
              <w:t>9-</w:t>
            </w:r>
            <w:r w:rsidRPr="00A65FA8">
              <w:rPr>
                <w:rFonts w:ascii="GHEA Grapalat" w:hAnsi="GHEA Grapalat" w:cs="GHEA Grapalat"/>
                <w:sz w:val="24"/>
                <w:szCs w:val="24"/>
                <w:shd w:val="clear" w:color="auto" w:fill="FFFFFF"/>
                <w:lang w:val="hy-AM"/>
              </w:rPr>
              <w:t>րդ</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հոդվածով</w:t>
            </w:r>
            <w:r w:rsidRPr="00A65FA8">
              <w:rPr>
                <w:rFonts w:ascii="GHEA Grapalat" w:hAnsi="GHEA Grapalat"/>
                <w:sz w:val="24"/>
                <w:szCs w:val="24"/>
                <w:shd w:val="clear" w:color="auto" w:fill="FFFFFF"/>
                <w:lang w:val="hy-AM"/>
              </w:rPr>
              <w:t>)</w:t>
            </w:r>
            <w:r w:rsidRPr="00A65FA8">
              <w:rPr>
                <w:rFonts w:ascii="GHEA Grapalat" w:hAnsi="GHEA Grapalat" w:cs="GHEA Grapalat"/>
                <w:sz w:val="24"/>
                <w:szCs w:val="24"/>
                <w:shd w:val="clear" w:color="auto" w:fill="FFFFFF"/>
                <w:lang w:val="hy-AM"/>
              </w:rPr>
              <w:t>։</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Սակայն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լինելով</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Հանրային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խորհրդին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կից</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կառույց</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Հանձնաժողովը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չի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ունենա</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հեղինակության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և</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աջակցության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այն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աստիճանը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որպեսզի</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պետական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և</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տեղական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ինքնակառավարման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մարմինները</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համագործակցեն</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իրենց</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հետ</w:t>
            </w:r>
            <w:r w:rsidRPr="00A65FA8">
              <w:rPr>
                <w:rFonts w:ascii="GHEA Grapalat" w:hAnsi="GHEA Grapalat"/>
                <w:sz w:val="24"/>
                <w:szCs w:val="24"/>
                <w:shd w:val="clear" w:color="auto" w:fill="FFFFFF"/>
                <w:lang w:val="hy-AM"/>
              </w:rPr>
              <w:t xml:space="preserve"> </w:t>
            </w:r>
            <w:r w:rsidRPr="00A65FA8">
              <w:rPr>
                <w:rFonts w:ascii="GHEA Grapalat" w:hAnsi="GHEA Grapalat" w:cs="GHEA Grapalat"/>
                <w:sz w:val="24"/>
                <w:szCs w:val="24"/>
                <w:shd w:val="clear" w:color="auto" w:fill="FFFFFF"/>
                <w:lang w:val="hy-AM"/>
              </w:rPr>
              <w:t>և</w:t>
            </w:r>
            <w:r w:rsidRPr="00A65FA8">
              <w:rPr>
                <w:rFonts w:ascii="GHEA Grapalat" w:hAnsi="GHEA Grapalat"/>
                <w:sz w:val="24"/>
                <w:szCs w:val="24"/>
                <w:shd w:val="clear" w:color="auto" w:fill="FFFFFF"/>
                <w:lang w:val="hy-AM"/>
              </w:rPr>
              <w:t xml:space="preserve"> տրամադրեն օրենքով պահպանվող տեղեկությունները։ Նախագիծը չի սահմանում նաև մեխանիզմներ այն դեպքերի համար, երբ նման տեղեկությունների տրամադրումը Հանձնաժողովին մերժվի։ </w:t>
            </w:r>
          </w:p>
          <w:p w14:paraId="06617B65"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 xml:space="preserve">Նախագծով չեն սահմանվում առանձին երաշխիքներ Հանձնաժողովի անդամների և աշխատակազմի, ինչպես նաև </w:t>
            </w:r>
            <w:r w:rsidRPr="00A65FA8">
              <w:rPr>
                <w:rFonts w:ascii="GHEA Grapalat" w:hAnsi="GHEA Grapalat"/>
                <w:sz w:val="24"/>
                <w:szCs w:val="24"/>
                <w:shd w:val="clear" w:color="auto" w:fill="FFFFFF"/>
                <w:lang w:val="hy-AM"/>
              </w:rPr>
              <w:lastRenderedPageBreak/>
              <w:t>հավաքագրվող տեղեկատվության պաշտպանության և պահպանման համար, մինչդեռ դրանք անհրաժեշտ են իրենց գործունեության պաշտպանության համար։</w:t>
            </w:r>
          </w:p>
          <w:p w14:paraId="64C77E32" w14:textId="77777777" w:rsidR="00A65FA8" w:rsidRPr="00A65FA8"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 xml:space="preserve">Ավելին, Նախագիծը չի նախատեսում առանձին ընթացակարգ Հանձնաժողովի վերջնական զեկույցի տեսանելիության ապահովման և հանրային քննարկումների կազմակերպման ուղղությամբ։ Մինչդեռ եզրափակիչ զեկույցը Հանձնաժողովի բազմամյա աշխատանքի վերջնարդյունքն է, որն ամփոփում է մարդու իրավունքների խախտումները, դրանց պատճառները, առաջարկում լուծումներ և համակարգային բարեփոխումներ։ Նման մասշտաբի և կարևորության զեկույցի համար առնվազն խորհրդարանական լսումների կազմակերպման անհրաժեշտություն կա ՀՀ մարդու իրավունքների պաշտպանի կամ Գլխավոր դատախազի տարեկան հաղորդման քննարկման նմանությամբ։ </w:t>
            </w:r>
          </w:p>
          <w:p w14:paraId="175B452C" w14:textId="54414052" w:rsidR="00D83B09" w:rsidRPr="00B71B55" w:rsidRDefault="00A65FA8" w:rsidP="00A65FA8">
            <w:pPr>
              <w:pStyle w:val="ListParagraph"/>
              <w:spacing w:line="360" w:lineRule="auto"/>
              <w:ind w:left="14" w:firstLine="270"/>
              <w:jc w:val="both"/>
              <w:rPr>
                <w:rFonts w:ascii="GHEA Grapalat" w:hAnsi="GHEA Grapalat"/>
                <w:sz w:val="24"/>
                <w:szCs w:val="24"/>
                <w:shd w:val="clear" w:color="auto" w:fill="FFFFFF"/>
                <w:lang w:val="hy-AM"/>
              </w:rPr>
            </w:pPr>
            <w:r w:rsidRPr="00A65FA8">
              <w:rPr>
                <w:rFonts w:ascii="GHEA Grapalat" w:hAnsi="GHEA Grapalat"/>
                <w:sz w:val="24"/>
                <w:szCs w:val="24"/>
                <w:shd w:val="clear" w:color="auto" w:fill="FFFFFF"/>
                <w:lang w:val="hy-AM"/>
              </w:rPr>
              <w:t xml:space="preserve">Ելնելով վերոգրյալից՝ պահանջում ենք Արդարադատության նախարարությանը շրջանառությունից ամբողջությամբ հանել տվյալ Նախագիծը և սկսել նոր հանրային քննարկումներ անցումային արդարադատության հայեցակարգի և, </w:t>
            </w:r>
            <w:r w:rsidRPr="00A65FA8">
              <w:rPr>
                <w:rFonts w:ascii="GHEA Grapalat" w:hAnsi="GHEA Grapalat"/>
                <w:sz w:val="24"/>
                <w:szCs w:val="24"/>
                <w:shd w:val="clear" w:color="auto" w:fill="FFFFFF"/>
                <w:lang w:val="hy-AM"/>
              </w:rPr>
              <w:lastRenderedPageBreak/>
              <w:t>մասնավորապես, Փաստահավաք հանձնաժողով ստեղծելու հայեցակարգի շուրջ։</w:t>
            </w:r>
          </w:p>
        </w:tc>
        <w:tc>
          <w:tcPr>
            <w:tcW w:w="6487" w:type="dxa"/>
            <w:gridSpan w:val="2"/>
          </w:tcPr>
          <w:p w14:paraId="2379563E" w14:textId="6BC67FFA" w:rsidR="00D83B09" w:rsidRPr="00B71B55" w:rsidRDefault="00DF259D" w:rsidP="006058C6">
            <w:pPr>
              <w:spacing w:line="360" w:lineRule="auto"/>
              <w:ind w:firstLine="720"/>
              <w:jc w:val="center"/>
              <w:rPr>
                <w:rFonts w:ascii="GHEA Grapalat" w:hAnsi="GHEA Grapalat"/>
                <w:b/>
                <w:lang w:val="hy-AM"/>
              </w:rPr>
            </w:pPr>
            <w:r>
              <w:rPr>
                <w:rFonts w:ascii="GHEA Grapalat" w:hAnsi="GHEA Grapalat"/>
                <w:b/>
                <w:lang w:val="hy-AM"/>
              </w:rPr>
              <w:lastRenderedPageBreak/>
              <w:t>Չի ընդունել</w:t>
            </w:r>
            <w:r w:rsidR="00D83B09" w:rsidRPr="00B71B55">
              <w:rPr>
                <w:rFonts w:ascii="GHEA Grapalat" w:hAnsi="GHEA Grapalat"/>
                <w:b/>
                <w:lang w:val="hy-AM"/>
              </w:rPr>
              <w:t>:</w:t>
            </w:r>
          </w:p>
          <w:p w14:paraId="2CD3EE05" w14:textId="5D7C625C" w:rsidR="00D83B09" w:rsidRDefault="001A74DC" w:rsidP="006058C6">
            <w:pPr>
              <w:spacing w:line="360" w:lineRule="auto"/>
              <w:ind w:firstLine="720"/>
              <w:jc w:val="both"/>
              <w:rPr>
                <w:rFonts w:ascii="GHEA Grapalat" w:hAnsi="GHEA Grapalat"/>
                <w:lang w:val="hy-AM"/>
              </w:rPr>
            </w:pPr>
            <w:r w:rsidRPr="001A74DC">
              <w:rPr>
                <w:rFonts w:ascii="GHEA Grapalat" w:hAnsi="GHEA Grapalat"/>
                <w:lang w:val="hy-AM"/>
              </w:rPr>
              <w:t>Ա.</w:t>
            </w:r>
            <w:r>
              <w:rPr>
                <w:rFonts w:ascii="GHEA Grapalat" w:hAnsi="GHEA Grapalat"/>
                <w:lang w:val="hy-AM"/>
              </w:rPr>
              <w:t xml:space="preserve"> Օրենքի նախագծի 7-րդ հոդվածով սահմանվում են Օրենքի նախագծի անցումային և եզրափակիչ դրույթները</w:t>
            </w:r>
            <w:r w:rsidR="00D06EB1">
              <w:rPr>
                <w:rFonts w:ascii="GHEA Grapalat" w:hAnsi="GHEA Grapalat"/>
                <w:lang w:val="hy-AM"/>
              </w:rPr>
              <w:t>, որոնցով նախատեսվում է, որ</w:t>
            </w:r>
            <w:r w:rsidR="00AD54D1">
              <w:rPr>
                <w:rFonts w:ascii="GHEA Grapalat" w:hAnsi="GHEA Grapalat"/>
                <w:lang w:val="hy-AM"/>
              </w:rPr>
              <w:t xml:space="preserve"> Օրենքի նախագծի Ազգային ժողովի կողմից ընդունվելուց և ուժի մեջ մտնելուց հետո</w:t>
            </w:r>
            <w:r w:rsidR="00F95A6A">
              <w:rPr>
                <w:rFonts w:ascii="GHEA Grapalat" w:hAnsi="GHEA Grapalat"/>
                <w:lang w:val="hy-AM"/>
              </w:rPr>
              <w:t xml:space="preserve"> </w:t>
            </w:r>
            <w:r w:rsidR="000C7308" w:rsidRPr="000C7308">
              <w:rPr>
                <w:rFonts w:ascii="GHEA Grapalat" w:hAnsi="GHEA Grapalat"/>
                <w:lang w:val="hy-AM"/>
              </w:rPr>
              <w:t>եռամսյա ժամկետում կազմավորվում է նոր Հանրային խորհուրդ և նույն օրը գործող Հանրային խորհրդի լիազորությունները համարվում են դադարած</w:t>
            </w:r>
            <w:r w:rsidR="00B32DDD">
              <w:rPr>
                <w:rFonts w:ascii="GHEA Grapalat" w:hAnsi="GHEA Grapalat"/>
                <w:lang w:val="hy-AM"/>
              </w:rPr>
              <w:t>: Նույն հոդվածի 3-րդ մասով մանրամասն սահմանվում են նոր Հանրային խորհրդի ձևավորման ժամկետները և կարգը:</w:t>
            </w:r>
          </w:p>
          <w:p w14:paraId="2CEF457D" w14:textId="2889FBB9" w:rsidR="009C7BD1" w:rsidRDefault="00B32DDD" w:rsidP="006058C6">
            <w:pPr>
              <w:spacing w:line="360" w:lineRule="auto"/>
              <w:ind w:firstLine="720"/>
              <w:jc w:val="both"/>
              <w:rPr>
                <w:rFonts w:ascii="GHEA Grapalat" w:hAnsi="GHEA Grapalat"/>
                <w:lang w:val="hy-AM"/>
              </w:rPr>
            </w:pPr>
            <w:r>
              <w:rPr>
                <w:rFonts w:ascii="GHEA Grapalat" w:hAnsi="GHEA Grapalat"/>
                <w:lang w:val="hy-AM"/>
              </w:rPr>
              <w:lastRenderedPageBreak/>
              <w:t>Այսինքն՝ Օրենքի նախագծով նախատեսվել է, որ Փաստահավաք հանձնաժողովը ստեղծվելու է ոչ թե գործող Հանրային խորհրդին կից, այլ նոր կազմավորվելի</w:t>
            </w:r>
            <w:r w:rsidR="00001211">
              <w:rPr>
                <w:rFonts w:ascii="GHEA Grapalat" w:hAnsi="GHEA Grapalat"/>
                <w:lang w:val="hy-AM"/>
              </w:rPr>
              <w:t>ք</w:t>
            </w:r>
            <w:r>
              <w:rPr>
                <w:rFonts w:ascii="GHEA Grapalat" w:hAnsi="GHEA Grapalat"/>
                <w:lang w:val="hy-AM"/>
              </w:rPr>
              <w:t xml:space="preserve"> Հանրային խորհրդին կից: </w:t>
            </w:r>
          </w:p>
          <w:p w14:paraId="27DB3C22" w14:textId="719A1159" w:rsidR="00001211" w:rsidRDefault="00001211" w:rsidP="006058C6">
            <w:pPr>
              <w:spacing w:line="360" w:lineRule="auto"/>
              <w:ind w:firstLine="720"/>
              <w:jc w:val="both"/>
              <w:rPr>
                <w:rFonts w:ascii="GHEA Grapalat" w:hAnsi="GHEA Grapalat"/>
                <w:shd w:val="clear" w:color="auto" w:fill="FFFFFF"/>
                <w:lang w:val="hy-AM"/>
              </w:rPr>
            </w:pPr>
            <w:r>
              <w:rPr>
                <w:rFonts w:ascii="GHEA Grapalat" w:hAnsi="GHEA Grapalat"/>
                <w:lang w:val="hy-AM"/>
              </w:rPr>
              <w:t xml:space="preserve">Ստացվում է, որ եթե նույնիսկ դիտարկենք այն հանգամանքը, որ ներկայիս Հանրային խորհուրդը </w:t>
            </w:r>
            <w:r w:rsidRPr="00A65FA8">
              <w:rPr>
                <w:rFonts w:ascii="GHEA Grapalat" w:hAnsi="GHEA Grapalat"/>
                <w:shd w:val="clear" w:color="auto" w:fill="FFFFFF"/>
                <w:lang w:val="hy-AM"/>
              </w:rPr>
              <w:t>չի վայելում հանրության լայն շրջանակների վստահությունը,</w:t>
            </w:r>
            <w:r>
              <w:rPr>
                <w:rFonts w:ascii="GHEA Grapalat" w:hAnsi="GHEA Grapalat"/>
                <w:shd w:val="clear" w:color="auto" w:fill="FFFFFF"/>
                <w:lang w:val="hy-AM"/>
              </w:rPr>
              <w:t xml:space="preserve"> ապա նույնը չենք կարողանա ասել նոր ձևավորվող Հանրային խորհրդի և նրա գործունեության մասին:</w:t>
            </w:r>
          </w:p>
          <w:p w14:paraId="3E98712D" w14:textId="426C63DE" w:rsidR="008E154C" w:rsidRDefault="008E154C" w:rsidP="006058C6">
            <w:pPr>
              <w:spacing w:line="360" w:lineRule="auto"/>
              <w:ind w:firstLine="720"/>
              <w:jc w:val="both"/>
              <w:rPr>
                <w:rFonts w:ascii="GHEA Grapalat" w:eastAsia="GHEA Grapalat" w:hAnsi="GHEA Grapalat" w:cs="GHEA Grapalat"/>
                <w:lang w:val="hy-AM"/>
              </w:rPr>
            </w:pPr>
            <w:r>
              <w:rPr>
                <w:rFonts w:ascii="GHEA Grapalat" w:hAnsi="GHEA Grapalat"/>
                <w:shd w:val="clear" w:color="auto" w:fill="FFFFFF"/>
                <w:lang w:val="hy-AM"/>
              </w:rPr>
              <w:t>Ինչ վերաբերում է Փաստահավաք հանձնաժողովում ընդգրկվելիք անդամների անձնական և հասարակական դիրքին, ապա հարկ է նշել, որ Օրենքի նախագծի 6-րդ հոդվածով լրացվող 11.11.-րդ</w:t>
            </w:r>
            <w:r w:rsidR="006943C3">
              <w:rPr>
                <w:rFonts w:ascii="GHEA Grapalat" w:hAnsi="GHEA Grapalat"/>
                <w:shd w:val="clear" w:color="auto" w:fill="FFFFFF"/>
                <w:lang w:val="hy-AM"/>
              </w:rPr>
              <w:t xml:space="preserve"> և 11.12.-րդ </w:t>
            </w:r>
            <w:r>
              <w:rPr>
                <w:rFonts w:ascii="GHEA Grapalat" w:hAnsi="GHEA Grapalat"/>
                <w:shd w:val="clear" w:color="auto" w:fill="FFFFFF"/>
                <w:lang w:val="hy-AM"/>
              </w:rPr>
              <w:t xml:space="preserve"> հոդված</w:t>
            </w:r>
            <w:r w:rsidR="006943C3">
              <w:rPr>
                <w:rFonts w:ascii="GHEA Grapalat" w:hAnsi="GHEA Grapalat"/>
                <w:shd w:val="clear" w:color="auto" w:fill="FFFFFF"/>
                <w:lang w:val="hy-AM"/>
              </w:rPr>
              <w:t>ներ</w:t>
            </w:r>
            <w:r>
              <w:rPr>
                <w:rFonts w:ascii="GHEA Grapalat" w:hAnsi="GHEA Grapalat"/>
                <w:shd w:val="clear" w:color="auto" w:fill="FFFFFF"/>
                <w:lang w:val="hy-AM"/>
              </w:rPr>
              <w:t>ով մանրամասն սահմանվում են</w:t>
            </w:r>
            <w:r w:rsidR="006943C3">
              <w:rPr>
                <w:rFonts w:ascii="GHEA Grapalat" w:hAnsi="GHEA Grapalat"/>
                <w:shd w:val="clear" w:color="auto" w:fill="FFFFFF"/>
                <w:lang w:val="hy-AM"/>
              </w:rPr>
              <w:t xml:space="preserve"> </w:t>
            </w:r>
            <w:r w:rsidR="006943C3" w:rsidRPr="006943C3">
              <w:rPr>
                <w:rFonts w:ascii="GHEA Grapalat" w:hAnsi="GHEA Grapalat"/>
                <w:shd w:val="clear" w:color="auto" w:fill="FFFFFF"/>
                <w:lang w:val="hy-AM"/>
              </w:rPr>
              <w:t>Փաստահավաք հանձնաժողովի անդամի թեկնածուին ներկայացվող պահանջները</w:t>
            </w:r>
            <w:r w:rsidR="006943C3">
              <w:rPr>
                <w:rFonts w:ascii="GHEA Grapalat" w:hAnsi="GHEA Grapalat"/>
                <w:shd w:val="clear" w:color="auto" w:fill="FFFFFF"/>
                <w:lang w:val="hy-AM"/>
              </w:rPr>
              <w:t xml:space="preserve">, համաձայն որոնց նաև </w:t>
            </w:r>
            <w:r w:rsidR="006943C3" w:rsidRPr="004042B8">
              <w:rPr>
                <w:rFonts w:ascii="GHEA Grapalat" w:eastAsia="GHEA Grapalat" w:hAnsi="GHEA Grapalat" w:cs="GHEA Grapalat"/>
                <w:lang w:val="hy-AM"/>
              </w:rPr>
              <w:t xml:space="preserve">թեկնածուների ընտրության ընթացքում հաշվի է առնվում առաջադրված թեկնածուի փորձառությունը, ծավալած մասնագիտական գործունեությունը, նրա կողմից կամ մասնակցությամբ իրականացված ծրագրերի, </w:t>
            </w:r>
            <w:r w:rsidR="006943C3" w:rsidRPr="004042B8">
              <w:rPr>
                <w:rFonts w:ascii="GHEA Grapalat" w:eastAsia="GHEA Grapalat" w:hAnsi="GHEA Grapalat" w:cs="GHEA Grapalat"/>
                <w:lang w:val="hy-AM"/>
              </w:rPr>
              <w:lastRenderedPageBreak/>
              <w:t>հրապարակված աշխատանքների, կատարված հետազոտությունների բնույթը, քանակը, ճանաչվածության աստիճանը</w:t>
            </w:r>
            <w:r w:rsidR="0047469F">
              <w:rPr>
                <w:rFonts w:ascii="GHEA Grapalat" w:eastAsia="GHEA Grapalat" w:hAnsi="GHEA Grapalat" w:cs="GHEA Grapalat"/>
                <w:lang w:val="hy-AM"/>
              </w:rPr>
              <w:t xml:space="preserve"> և այլն:</w:t>
            </w:r>
          </w:p>
          <w:p w14:paraId="5340059A" w14:textId="06C55EAD" w:rsidR="0047469F" w:rsidRDefault="0047469F" w:rsidP="006058C6">
            <w:pPr>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Այսինքն՝ Փաստահավաք հանձնաժողովի անդամների ընտրության համար սահմանված են հստակ չափանիշներ, միայն որոնց բավարարելու դեպքում թեկնածուն կարող է ընտրվել, որպես Փաստահավաք հանձնաժողովի անդամ:</w:t>
            </w:r>
          </w:p>
          <w:p w14:paraId="1A9FB7D3" w14:textId="77777777" w:rsidR="001E15F4" w:rsidRDefault="004C53C9" w:rsidP="001E15F4">
            <w:pPr>
              <w:pStyle w:val="Normal1"/>
              <w:spacing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lang w:val="hy-AM"/>
              </w:rPr>
              <w:t xml:space="preserve">Բ. Ինչ վերաբերում է այն պնդմանը, որ </w:t>
            </w:r>
            <w:r w:rsidRPr="00A65FA8">
              <w:rPr>
                <w:rFonts w:ascii="GHEA Grapalat" w:hAnsi="GHEA Grapalat" w:cs="GHEA Grapalat"/>
                <w:shd w:val="clear" w:color="auto" w:fill="FFFFFF"/>
                <w:lang w:val="hy-AM"/>
              </w:rPr>
              <w:t>Փաստահավաք</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հանձնաժողովի</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առաջարկվող</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մոդելը</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չունի</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անկախության</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անհրաժեշտ</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երաշխիքները</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իր</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գործունեության</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անաչառության</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և</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օբյեկտիվության</w:t>
            </w:r>
            <w:r w:rsidRPr="00A65FA8">
              <w:rPr>
                <w:rFonts w:ascii="GHEA Grapalat" w:hAnsi="GHEA Grapalat"/>
                <w:shd w:val="clear" w:color="auto" w:fill="FFFFFF"/>
                <w:lang w:val="hy-AM"/>
              </w:rPr>
              <w:t xml:space="preserve"> </w:t>
            </w:r>
            <w:r w:rsidRPr="00A65FA8">
              <w:rPr>
                <w:rFonts w:ascii="GHEA Grapalat" w:hAnsi="GHEA Grapalat" w:cs="GHEA Grapalat"/>
                <w:shd w:val="clear" w:color="auto" w:fill="FFFFFF"/>
                <w:lang w:val="hy-AM"/>
              </w:rPr>
              <w:t>ապահովման</w:t>
            </w:r>
            <w:r w:rsidRPr="00A65FA8">
              <w:rPr>
                <w:rFonts w:ascii="GHEA Grapalat" w:hAnsi="GHEA Grapalat"/>
                <w:shd w:val="clear" w:color="auto" w:fill="FFFFFF"/>
                <w:lang w:val="hy-AM"/>
              </w:rPr>
              <w:t xml:space="preserve"> </w:t>
            </w:r>
            <w:r>
              <w:rPr>
                <w:rFonts w:ascii="GHEA Grapalat" w:hAnsi="GHEA Grapalat" w:cs="GHEA Grapalat"/>
                <w:shd w:val="clear" w:color="auto" w:fill="FFFFFF"/>
                <w:lang w:val="hy-AM"/>
              </w:rPr>
              <w:t>համար, ապա ի պատասխան դրա  պետք է նշել</w:t>
            </w:r>
            <w:r>
              <w:rPr>
                <w:rFonts w:ascii="GHEA Grapalat" w:hAnsi="GHEA Grapalat"/>
                <w:shd w:val="clear" w:color="auto" w:fill="FFFFFF"/>
                <w:lang w:val="hy-AM"/>
              </w:rPr>
              <w:t xml:space="preserve">, որ </w:t>
            </w:r>
            <w:r w:rsidR="0014240C">
              <w:rPr>
                <w:rFonts w:ascii="GHEA Grapalat" w:hAnsi="GHEA Grapalat"/>
                <w:shd w:val="clear" w:color="auto" w:fill="FFFFFF"/>
                <w:lang w:val="hy-AM"/>
              </w:rPr>
              <w:t xml:space="preserve">Օրենքի նախագծով սահմանվել են Փաստահավաք հանձնաժողովի գործունեության սկզբունքները: Մասնավորապես՝ Օրենքի նախագծի 6-րդ հոդվածով լրացվող 11.3.-րդ հոդվածի համաձայն՝ </w:t>
            </w:r>
            <w:r w:rsidR="0014240C" w:rsidRPr="00AC4438">
              <w:rPr>
                <w:rFonts w:ascii="GHEA Grapalat" w:eastAsia="GHEA Grapalat" w:hAnsi="GHEA Grapalat" w:cs="GHEA Grapalat"/>
                <w:color w:val="000000"/>
                <w:lang w:val="hy-AM"/>
              </w:rPr>
              <w:t xml:space="preserve">Փաստահավաք հանձնաժողովը գործում է անձանց իրավունքների և արժանապատվության հարգման և պաշտպանության, </w:t>
            </w:r>
            <w:r w:rsidR="0014240C" w:rsidRPr="00AC4438">
              <w:rPr>
                <w:rFonts w:ascii="GHEA Grapalat" w:eastAsia="GHEA Grapalat" w:hAnsi="GHEA Grapalat" w:cs="GHEA Grapalat"/>
                <w:lang w:val="hy-AM"/>
              </w:rPr>
              <w:t xml:space="preserve">օբյեկտիվության և </w:t>
            </w:r>
            <w:r w:rsidR="0014240C" w:rsidRPr="00AC4438">
              <w:rPr>
                <w:rFonts w:ascii="GHEA Grapalat" w:eastAsia="GHEA Grapalat" w:hAnsi="GHEA Grapalat" w:cs="GHEA Grapalat"/>
                <w:lang w:val="hy-AM"/>
              </w:rPr>
              <w:lastRenderedPageBreak/>
              <w:t xml:space="preserve">անկողմնակալության, </w:t>
            </w:r>
            <w:r w:rsidR="0014240C" w:rsidRPr="00AC4438">
              <w:rPr>
                <w:rFonts w:ascii="GHEA Grapalat" w:eastAsia="GHEA Grapalat" w:hAnsi="GHEA Grapalat" w:cs="GHEA Grapalat"/>
                <w:color w:val="000000"/>
                <w:lang w:val="hy-AM"/>
              </w:rPr>
              <w:t>քաղաքական չեզոքության</w:t>
            </w:r>
            <w:r w:rsidR="0014240C" w:rsidRPr="00B71B55">
              <w:rPr>
                <w:rFonts w:ascii="GHEA Grapalat" w:eastAsia="GHEA Grapalat" w:hAnsi="GHEA Grapalat" w:cs="GHEA Grapalat"/>
                <w:color w:val="000000"/>
                <w:lang w:val="hy-AM"/>
              </w:rPr>
              <w:t>, կոլեգիալության, հանրային հաշվետվողականության և թափանցիկության, համագործակցության սկզբունքների հիման վրա:</w:t>
            </w:r>
          </w:p>
          <w:p w14:paraId="1D6AA45A" w14:textId="402BF7C9" w:rsidR="001E15F4" w:rsidRDefault="004A00D0" w:rsidP="001E15F4">
            <w:pPr>
              <w:pStyle w:val="Normal1"/>
              <w:spacing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Նույն հոդվածով լրացվող 11.5.-րդ հոդվածի </w:t>
            </w:r>
            <w:r w:rsidR="001E15F4">
              <w:rPr>
                <w:rFonts w:ascii="GHEA Grapalat" w:eastAsia="GHEA Grapalat" w:hAnsi="GHEA Grapalat" w:cs="GHEA Grapalat"/>
                <w:color w:val="000000"/>
                <w:lang w:val="hy-AM"/>
              </w:rPr>
              <w:t>1-ին մասի համաձայն՝ «</w:t>
            </w:r>
            <w:r w:rsidR="001E15F4" w:rsidRPr="001E15F4">
              <w:rPr>
                <w:rFonts w:ascii="GHEA Grapalat" w:eastAsia="GHEA Grapalat" w:hAnsi="GHEA Grapalat" w:cs="GHEA Grapalat"/>
                <w:color w:val="000000"/>
                <w:lang w:val="hy-AM"/>
              </w:rPr>
              <w:t xml:space="preserve">Փաստահավաք հանձնաժողովն իր գործունեության ընթացքում բոլոր </w:t>
            </w:r>
            <w:r w:rsidR="008112CF">
              <w:rPr>
                <w:rFonts w:ascii="GHEA Grapalat" w:eastAsia="GHEA Grapalat" w:hAnsi="GHEA Grapalat" w:cs="GHEA Grapalat"/>
                <w:color w:val="000000"/>
                <w:lang w:val="hy-AM"/>
              </w:rPr>
              <w:t>ուսումնասիրությունները</w:t>
            </w:r>
            <w:r w:rsidR="001E15F4" w:rsidRPr="001E15F4">
              <w:rPr>
                <w:rFonts w:ascii="GHEA Grapalat" w:eastAsia="GHEA Grapalat" w:hAnsi="GHEA Grapalat" w:cs="GHEA Grapalat"/>
                <w:color w:val="000000"/>
                <w:lang w:val="hy-AM"/>
              </w:rPr>
              <w:t xml:space="preserve"> պետք է իրականացնի և դրա շրջանակում բոլոր փաստաթղթերը, նյութերը, տվյալները, տեղեկությունները և դրանցով հաստատվող կամ հերքվող փաստական հանգամանքները պետք է քննի, ուսումնասիրի, հետազոտի օբյեկտիվորեն և անկողմնակալ ձևով՝ առանց որևէ փաստի նկատմամբ կանխակալ վերաբերմունքի</w:t>
            </w:r>
            <w:r w:rsidR="001E15F4">
              <w:rPr>
                <w:rFonts w:ascii="GHEA Grapalat" w:eastAsia="GHEA Grapalat" w:hAnsi="GHEA Grapalat" w:cs="GHEA Grapalat"/>
                <w:color w:val="000000"/>
                <w:lang w:val="hy-AM"/>
              </w:rPr>
              <w:t>:»:</w:t>
            </w:r>
          </w:p>
          <w:p w14:paraId="6337A29B" w14:textId="34C48C0D" w:rsidR="001E15F4" w:rsidRDefault="00CE66B5" w:rsidP="001E15F4">
            <w:pPr>
              <w:pStyle w:val="Normal1"/>
              <w:spacing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Նշված  սկզբունքների շրջանակներում գործելու ընթացքում Փաստահավաք հանձնաժողովը չի </w:t>
            </w:r>
            <w:r w:rsidR="003E447A">
              <w:rPr>
                <w:rFonts w:ascii="GHEA Grapalat" w:eastAsia="GHEA Grapalat" w:hAnsi="GHEA Grapalat" w:cs="GHEA Grapalat"/>
                <w:color w:val="000000"/>
                <w:lang w:val="hy-AM"/>
              </w:rPr>
              <w:t xml:space="preserve">կարող լինել աչառու և կողմնակալ: Նրա բոլոր որոշումների, գործողությունների հիմքում ընկած են լինելու վերը թվարկված սկզբունքները, որոնք էլ հենց հանդիսանում են </w:t>
            </w:r>
            <w:r w:rsidR="002B2D85">
              <w:rPr>
                <w:rFonts w:ascii="GHEA Grapalat" w:eastAsia="GHEA Grapalat" w:hAnsi="GHEA Grapalat" w:cs="GHEA Grapalat"/>
                <w:color w:val="000000"/>
                <w:lang w:val="hy-AM"/>
              </w:rPr>
              <w:t xml:space="preserve">Փաստահավաք հանձնաժողովի՝ իր գործունեությունը </w:t>
            </w:r>
            <w:r w:rsidR="002B2D85">
              <w:rPr>
                <w:rFonts w:ascii="GHEA Grapalat" w:eastAsia="GHEA Grapalat" w:hAnsi="GHEA Grapalat" w:cs="GHEA Grapalat"/>
                <w:color w:val="000000"/>
                <w:lang w:val="hy-AM"/>
              </w:rPr>
              <w:lastRenderedPageBreak/>
              <w:t>անկախ՝ անաչառ և օբյեկտիվ իրականացնելու երաշխիքներ:</w:t>
            </w:r>
          </w:p>
          <w:p w14:paraId="16CAC711" w14:textId="2A97F67F" w:rsidR="006058C6" w:rsidRDefault="006028E8" w:rsidP="001E15F4">
            <w:pPr>
              <w:pStyle w:val="Normal1"/>
              <w:spacing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Խոսելով Փաստահավաք հանձնաժողովի անդամների ընտրության մասին, հարկ է նշել, որ վերջիններս ընտրվելու են հենց Հանրային խորհրդի կողմից: Այսինքն՝ նրանք ընտրվելու են մի այնպիսի </w:t>
            </w:r>
            <w:r w:rsidR="008112CF">
              <w:rPr>
                <w:rFonts w:ascii="GHEA Grapalat" w:eastAsia="GHEA Grapalat" w:hAnsi="GHEA Grapalat" w:cs="GHEA Grapalat"/>
                <w:color w:val="000000"/>
                <w:lang w:val="hy-AM"/>
              </w:rPr>
              <w:t>մարմնի</w:t>
            </w:r>
            <w:r>
              <w:rPr>
                <w:rFonts w:ascii="GHEA Grapalat" w:eastAsia="GHEA Grapalat" w:hAnsi="GHEA Grapalat" w:cs="GHEA Grapalat"/>
                <w:color w:val="000000"/>
                <w:lang w:val="hy-AM"/>
              </w:rPr>
              <w:t xml:space="preserve"> կողմից, որը ընդգրկում է ինչպես Կառավարության ներկայացուցիչների, այնպես էլ </w:t>
            </w:r>
            <w:r w:rsidR="00C65EED">
              <w:rPr>
                <w:rFonts w:ascii="GHEA Grapalat" w:eastAsia="GHEA Grapalat" w:hAnsi="GHEA Grapalat" w:cs="GHEA Grapalat"/>
                <w:color w:val="000000"/>
                <w:lang w:val="hy-AM"/>
              </w:rPr>
              <w:t xml:space="preserve">տարբեր հասարակական կազմակերպությունների, միությունների և այլնի ներկայացուցիչների կողմից: Նշվածը </w:t>
            </w:r>
            <w:r w:rsidR="00D73960">
              <w:rPr>
                <w:rFonts w:ascii="GHEA Grapalat" w:eastAsia="GHEA Grapalat" w:hAnsi="GHEA Grapalat" w:cs="GHEA Grapalat"/>
                <w:color w:val="000000"/>
                <w:lang w:val="hy-AM"/>
              </w:rPr>
              <w:t>ևս մեկ երաշխիք է Փաստահավաք հանձնաժողովի անդամների անաչառ ընտրության համար:</w:t>
            </w:r>
          </w:p>
          <w:p w14:paraId="599A35A8" w14:textId="6B3B4C90" w:rsidR="00265D84" w:rsidRDefault="00265D84" w:rsidP="00094D97">
            <w:pPr>
              <w:spacing w:line="360" w:lineRule="auto"/>
              <w:jc w:val="both"/>
              <w:rPr>
                <w:rFonts w:ascii="GHEA Grapalat" w:eastAsia="GHEA Grapalat" w:hAnsi="GHEA Grapalat" w:cs="GHEA Grapalat"/>
                <w:color w:val="000000"/>
                <w:lang w:val="hy-AM" w:eastAsia="en-US"/>
              </w:rPr>
            </w:pPr>
            <w:r w:rsidRPr="00265D84">
              <w:rPr>
                <w:rFonts w:ascii="GHEA Grapalat" w:eastAsia="GHEA Grapalat" w:hAnsi="GHEA Grapalat" w:cs="GHEA Grapalat"/>
                <w:color w:val="000000"/>
                <w:lang w:val="hy-AM" w:eastAsia="en-US"/>
              </w:rPr>
              <w:t xml:space="preserve">    </w:t>
            </w:r>
            <w:r>
              <w:rPr>
                <w:rFonts w:ascii="GHEA Grapalat" w:eastAsia="GHEA Grapalat" w:hAnsi="GHEA Grapalat" w:cs="GHEA Grapalat"/>
                <w:color w:val="000000"/>
                <w:lang w:val="hy-AM" w:eastAsia="en-US"/>
              </w:rPr>
              <w:t xml:space="preserve">Հարկ է նաև նշել, որ </w:t>
            </w:r>
            <w:r w:rsidRPr="00265D84">
              <w:rPr>
                <w:rFonts w:ascii="GHEA Grapalat" w:eastAsia="GHEA Grapalat" w:hAnsi="GHEA Grapalat" w:cs="GHEA Grapalat"/>
                <w:color w:val="000000"/>
                <w:lang w:val="hy-AM" w:eastAsia="en-US"/>
              </w:rPr>
              <w:t xml:space="preserve">Հանրային </w:t>
            </w:r>
            <w:r w:rsidR="00497CA5">
              <w:rPr>
                <w:rFonts w:ascii="GHEA Grapalat" w:eastAsia="GHEA Grapalat" w:hAnsi="GHEA Grapalat" w:cs="GHEA Grapalat"/>
                <w:color w:val="000000"/>
                <w:lang w:val="hy-AM" w:eastAsia="en-US"/>
              </w:rPr>
              <w:t xml:space="preserve">խորհրդում Կառավարության ներկայացվածությունը կազմում է միայն </w:t>
            </w:r>
            <w:r w:rsidRPr="00265D84">
              <w:rPr>
                <w:rFonts w:ascii="GHEA Grapalat" w:eastAsia="GHEA Grapalat" w:hAnsi="GHEA Grapalat" w:cs="GHEA Grapalat"/>
                <w:color w:val="000000"/>
                <w:lang w:val="hy-AM" w:eastAsia="en-US"/>
              </w:rPr>
              <w:t xml:space="preserve"> Հանրային խորհրդի ընդհանուր կազմի 1/3-ը, և Հանրային խորհրդի անունից որոշումներ կայացնելու համար միայն Կառավարության կողմից ընտրված անդամների թիվը չի բավարարում: Միաժամանակ Հանրային խորհրդի մնացած անդամները կամ 2/3-ը</w:t>
            </w:r>
            <w:r w:rsidR="00094D97">
              <w:rPr>
                <w:rFonts w:ascii="GHEA Grapalat" w:eastAsia="GHEA Grapalat" w:hAnsi="GHEA Grapalat" w:cs="GHEA Grapalat"/>
                <w:color w:val="000000"/>
                <w:lang w:val="hy-AM" w:eastAsia="en-US"/>
              </w:rPr>
              <w:t xml:space="preserve"> </w:t>
            </w:r>
            <w:r w:rsidRPr="00265D84">
              <w:rPr>
                <w:rFonts w:ascii="GHEA Grapalat" w:eastAsia="GHEA Grapalat" w:hAnsi="GHEA Grapalat" w:cs="GHEA Grapalat"/>
                <w:color w:val="000000"/>
                <w:lang w:val="hy-AM" w:eastAsia="en-US"/>
              </w:rPr>
              <w:lastRenderedPageBreak/>
              <w:t xml:space="preserve">ընտրվում են կամ տեղական ինքնակառավարման մարմիններից, համապատասխան ոլորտների հասարակական կազմակերպություններից, հայրենակցական և ստեղծագործական միություններից, երիտասարդական և ուսանողական կազմակերպություններից, զանգվածային լրատվության միջոցներից, վետերանների միություններից, գիտակրթական կազմակերպություններից, սպառողների իրավունքների պաշտպանության, գործարարների և արդյունաբերողների միություններից, կրոնական կազմակերպություններից, սփյուռքի կառույցներից և քաղաքացիական հասարակության այլ կառույցներից, կամ արդեն իսկ ընտրված Հանրային </w:t>
            </w:r>
            <w:r w:rsidR="008112CF">
              <w:rPr>
                <w:rFonts w:ascii="GHEA Grapalat" w:eastAsia="GHEA Grapalat" w:hAnsi="GHEA Grapalat" w:cs="GHEA Grapalat"/>
                <w:color w:val="000000"/>
                <w:lang w:val="hy-AM" w:eastAsia="en-US"/>
              </w:rPr>
              <w:t>խորհրդի</w:t>
            </w:r>
            <w:r w:rsidRPr="00265D84">
              <w:rPr>
                <w:rFonts w:ascii="GHEA Grapalat" w:eastAsia="GHEA Grapalat" w:hAnsi="GHEA Grapalat" w:cs="GHEA Grapalat"/>
                <w:color w:val="000000"/>
                <w:lang w:val="hy-AM" w:eastAsia="en-US"/>
              </w:rPr>
              <w:t xml:space="preserve"> անդամների կողմից ընտրված անդամներից:</w:t>
            </w:r>
          </w:p>
          <w:p w14:paraId="7D88111E" w14:textId="578A4BE3" w:rsidR="007E7598" w:rsidRPr="001E15F4" w:rsidRDefault="006058C6" w:rsidP="001E15F4">
            <w:pPr>
              <w:pStyle w:val="Normal1"/>
              <w:spacing w:line="360" w:lineRule="auto"/>
              <w:ind w:firstLine="72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Ինչ վերաբերում է Փաստահավաք հանձնաժողովի ֆինանսական անկախությանը, ապա պետք է նշել, որ Նախագծի լրամշակման արդյունքում սահմանվել է, </w:t>
            </w:r>
            <w:r>
              <w:rPr>
                <w:rFonts w:ascii="GHEA Grapalat" w:eastAsia="GHEA Grapalat" w:hAnsi="GHEA Grapalat" w:cs="GHEA Grapalat"/>
                <w:lang w:val="hy-AM"/>
              </w:rPr>
              <w:t>Փաս</w:t>
            </w:r>
            <w:r w:rsidRPr="006058C6">
              <w:rPr>
                <w:rFonts w:ascii="GHEA Grapalat" w:eastAsia="GHEA Grapalat" w:hAnsi="GHEA Grapalat" w:cs="GHEA Grapalat"/>
                <w:lang w:val="hy-AM"/>
              </w:rPr>
              <w:t xml:space="preserve">տահավաք </w:t>
            </w:r>
            <w:r w:rsidR="008112CF">
              <w:rPr>
                <w:rFonts w:ascii="GHEA Grapalat" w:eastAsia="GHEA Grapalat" w:hAnsi="GHEA Grapalat" w:cs="GHEA Grapalat"/>
                <w:lang w:val="hy-AM"/>
              </w:rPr>
              <w:t>հանձնաժողովի</w:t>
            </w:r>
            <w:r w:rsidRPr="006058C6">
              <w:rPr>
                <w:rFonts w:ascii="GHEA Grapalat" w:eastAsia="GHEA Grapalat" w:hAnsi="GHEA Grapalat" w:cs="GHEA Grapalat"/>
                <w:lang w:val="hy-AM"/>
              </w:rPr>
              <w:t xml:space="preserve"> անդամին վճարվում է հատուցում՝ Կառավարության սահմանած կարգով և չափով</w:t>
            </w:r>
            <w:r w:rsidR="000F3E61">
              <w:rPr>
                <w:rFonts w:ascii="GHEA Grapalat" w:eastAsia="GHEA Grapalat" w:hAnsi="GHEA Grapalat" w:cs="GHEA Grapalat"/>
                <w:color w:val="000000"/>
                <w:lang w:val="hy-AM"/>
              </w:rPr>
              <w:t xml:space="preserve">: </w:t>
            </w:r>
          </w:p>
          <w:p w14:paraId="63F82795" w14:textId="4122F521" w:rsidR="004C53C9" w:rsidRDefault="00853B55" w:rsidP="004C53C9">
            <w:pPr>
              <w:pStyle w:val="ListParagraph"/>
              <w:spacing w:line="360" w:lineRule="auto"/>
              <w:ind w:left="14" w:firstLine="270"/>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 xml:space="preserve">Գ. Ինչ վերաբերում է Փաստահավաք հանձնաժողովի </w:t>
            </w:r>
            <w:r w:rsidRPr="00D53BF4">
              <w:rPr>
                <w:rFonts w:ascii="GHEA Grapalat" w:eastAsia="GHEA Grapalat" w:hAnsi="GHEA Grapalat" w:cs="GHEA Grapalat"/>
                <w:color w:val="000000"/>
                <w:sz w:val="24"/>
                <w:szCs w:val="24"/>
                <w:lang w:val="hy-AM"/>
              </w:rPr>
              <w:t xml:space="preserve">կողմից պետական և տեղական ինքնակառավարման մարմիններից տեղեկություններ և նյութեր ստանալուն, ապա հարկ է նշել, որ նախ Օրենքի նախագծով ամրագրվել է, որ </w:t>
            </w:r>
            <w:r w:rsidR="00007CA9" w:rsidRPr="00D53BF4">
              <w:rPr>
                <w:rFonts w:ascii="GHEA Grapalat" w:eastAsia="GHEA Grapalat" w:hAnsi="GHEA Grapalat" w:cs="GHEA Grapalat"/>
                <w:color w:val="000000"/>
                <w:sz w:val="24"/>
                <w:szCs w:val="24"/>
                <w:lang w:val="hy-AM"/>
              </w:rPr>
              <w:t xml:space="preserve">Փաստահավաք հանձնաժողովը և պետական մարմինները, տեղական ինքնակառավարման մարմինները պարտավոր են փոխադարձ օգնություն տրամադրել միմյանց` իրենց լիազորություններն իրականացնելու </w:t>
            </w:r>
            <w:r w:rsidR="008112CF">
              <w:rPr>
                <w:rFonts w:ascii="GHEA Grapalat" w:eastAsia="GHEA Grapalat" w:hAnsi="GHEA Grapalat" w:cs="GHEA Grapalat"/>
                <w:color w:val="000000"/>
                <w:sz w:val="24"/>
                <w:szCs w:val="24"/>
                <w:lang w:val="hy-AM"/>
              </w:rPr>
              <w:t>համար</w:t>
            </w:r>
            <w:r w:rsidR="00007CA9" w:rsidRPr="00D53BF4">
              <w:rPr>
                <w:rFonts w:ascii="GHEA Grapalat" w:eastAsia="GHEA Grapalat" w:hAnsi="GHEA Grapalat" w:cs="GHEA Grapalat"/>
                <w:color w:val="000000"/>
                <w:sz w:val="24"/>
                <w:szCs w:val="24"/>
                <w:lang w:val="hy-AM"/>
              </w:rPr>
              <w:t xml:space="preserve">, բացի դա Օրենքով արդեն իսկ </w:t>
            </w:r>
            <w:r w:rsidR="008112CF">
              <w:rPr>
                <w:rFonts w:ascii="GHEA Grapalat" w:eastAsia="GHEA Grapalat" w:hAnsi="GHEA Grapalat" w:cs="GHEA Grapalat"/>
                <w:color w:val="000000"/>
                <w:sz w:val="24"/>
                <w:szCs w:val="24"/>
                <w:lang w:val="hy-AM"/>
              </w:rPr>
              <w:t>ամրագրված</w:t>
            </w:r>
            <w:r w:rsidR="00007CA9" w:rsidRPr="00D53BF4">
              <w:rPr>
                <w:rFonts w:ascii="GHEA Grapalat" w:eastAsia="GHEA Grapalat" w:hAnsi="GHEA Grapalat" w:cs="GHEA Grapalat"/>
                <w:color w:val="000000"/>
                <w:sz w:val="24"/>
                <w:szCs w:val="24"/>
                <w:lang w:val="hy-AM"/>
              </w:rPr>
              <w:t xml:space="preserve"> է, որ Հանրային խորհրդի նախագահն անհրաժեշտ նյութեր և փաստաթղթեր ստանալու նպատակով իրավասու է հարցումներ ուղղելու պետական կառավարման համակարգի </w:t>
            </w:r>
            <w:r w:rsidR="00BA04DD" w:rsidRPr="00D53BF4">
              <w:rPr>
                <w:rFonts w:ascii="GHEA Grapalat" w:eastAsia="GHEA Grapalat" w:hAnsi="GHEA Grapalat" w:cs="GHEA Grapalat"/>
                <w:color w:val="000000"/>
                <w:sz w:val="24"/>
                <w:szCs w:val="24"/>
                <w:lang w:val="hy-AM"/>
              </w:rPr>
              <w:t>մարմիններին և Օրենքի նա</w:t>
            </w:r>
            <w:r w:rsidR="00BA04DD">
              <w:rPr>
                <w:rFonts w:ascii="GHEA Grapalat" w:eastAsia="GHEA Grapalat" w:hAnsi="GHEA Grapalat" w:cs="GHEA Grapalat"/>
                <w:color w:val="000000"/>
                <w:sz w:val="24"/>
                <w:szCs w:val="24"/>
                <w:lang w:val="hy-AM"/>
              </w:rPr>
              <w:t>խագծով է նախատեսված է, որ որոշ լիազորություններ Փաստահավաք հանձնաժողովը կարող է իրականացնել Հանրային խորհրդի նախագահի միջոցով:</w:t>
            </w:r>
          </w:p>
          <w:p w14:paraId="5CCDC68C" w14:textId="2ED17F95" w:rsidR="004C53C9" w:rsidRDefault="00D72ACC" w:rsidP="00D51CDF">
            <w:pPr>
              <w:pStyle w:val="ListParagraph"/>
              <w:spacing w:line="360" w:lineRule="auto"/>
              <w:ind w:left="14" w:firstLine="270"/>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00BA04DD">
              <w:rPr>
                <w:rFonts w:ascii="GHEA Grapalat" w:eastAsia="GHEA Grapalat" w:hAnsi="GHEA Grapalat" w:cs="GHEA Grapalat"/>
                <w:color w:val="000000"/>
                <w:sz w:val="24"/>
                <w:szCs w:val="24"/>
                <w:lang w:val="hy-AM"/>
              </w:rPr>
              <w:t xml:space="preserve">Ի լրումն վերոգրյալին, հարկ է նաև նշել, որ Փաստահավաք հանձնաժողովը անհրաժեշտ տեղեկատվությունը հնարավորություն է ունենալու </w:t>
            </w:r>
            <w:r w:rsidR="00BA04DD">
              <w:rPr>
                <w:rFonts w:ascii="GHEA Grapalat" w:eastAsia="GHEA Grapalat" w:hAnsi="GHEA Grapalat" w:cs="GHEA Grapalat"/>
                <w:color w:val="000000"/>
                <w:sz w:val="24"/>
                <w:szCs w:val="24"/>
                <w:lang w:val="hy-AM"/>
              </w:rPr>
              <w:lastRenderedPageBreak/>
              <w:t>ստանալու նաև «Տեղեկատվության ազատության մասին» օրենքի շրջանակներում:</w:t>
            </w:r>
          </w:p>
          <w:p w14:paraId="36183CE3" w14:textId="49C3E42B" w:rsidR="00D51CDF" w:rsidRDefault="00F649AD" w:rsidP="00D51CDF">
            <w:pPr>
              <w:pStyle w:val="ListParagraph"/>
              <w:spacing w:line="360" w:lineRule="auto"/>
              <w:ind w:left="14" w:firstLine="270"/>
              <w:jc w:val="both"/>
              <w:rPr>
                <w:rFonts w:ascii="GHEA Grapalat" w:hAnsi="GHEA Grapalat"/>
                <w:sz w:val="24"/>
                <w:szCs w:val="24"/>
                <w:shd w:val="clear" w:color="auto" w:fill="FFFFFF"/>
                <w:lang w:val="hy-AM"/>
              </w:rPr>
            </w:pPr>
            <w:r>
              <w:rPr>
                <w:rFonts w:ascii="GHEA Grapalat" w:eastAsia="GHEA Grapalat" w:hAnsi="GHEA Grapalat" w:cs="GHEA Grapalat"/>
                <w:color w:val="000000"/>
                <w:sz w:val="24"/>
                <w:szCs w:val="24"/>
                <w:lang w:val="hy-AM"/>
              </w:rPr>
              <w:t xml:space="preserve">    </w:t>
            </w:r>
            <w:r w:rsidR="00D51CDF">
              <w:rPr>
                <w:rFonts w:ascii="GHEA Grapalat" w:eastAsia="GHEA Grapalat" w:hAnsi="GHEA Grapalat" w:cs="GHEA Grapalat"/>
                <w:color w:val="000000"/>
                <w:sz w:val="24"/>
                <w:szCs w:val="24"/>
                <w:lang w:val="hy-AM"/>
              </w:rPr>
              <w:t xml:space="preserve">Ինչ վերաբերում է </w:t>
            </w:r>
            <w:r w:rsidR="00BE14DC" w:rsidRPr="00A65FA8">
              <w:rPr>
                <w:rFonts w:ascii="GHEA Grapalat" w:hAnsi="GHEA Grapalat"/>
                <w:sz w:val="24"/>
                <w:szCs w:val="24"/>
                <w:shd w:val="clear" w:color="auto" w:fill="FFFFFF"/>
                <w:lang w:val="hy-AM"/>
              </w:rPr>
              <w:t xml:space="preserve">հավաքագրվող տեղեկատվության </w:t>
            </w:r>
            <w:r w:rsidR="00BE14DC">
              <w:rPr>
                <w:rFonts w:ascii="GHEA Grapalat" w:hAnsi="GHEA Grapalat"/>
                <w:sz w:val="24"/>
                <w:szCs w:val="24"/>
                <w:shd w:val="clear" w:color="auto" w:fill="FFFFFF"/>
                <w:lang w:val="hy-AM"/>
              </w:rPr>
              <w:t xml:space="preserve">պաշտպանությանը և պահպանմանը, ապա հարկ է նշել, որ Օրենքի նախագիծը լրացվել է, և սահմանվել են կարգավորումներ, որոնցով նախատեսվում է թե ում կողմից </w:t>
            </w:r>
            <w:r w:rsidR="00265D84">
              <w:rPr>
                <w:rFonts w:ascii="GHEA Grapalat" w:hAnsi="GHEA Grapalat"/>
                <w:sz w:val="24"/>
                <w:szCs w:val="24"/>
                <w:shd w:val="clear" w:color="auto" w:fill="FFFFFF"/>
                <w:lang w:val="hy-AM"/>
              </w:rPr>
              <w:t>է</w:t>
            </w:r>
            <w:r w:rsidR="00BE14DC">
              <w:rPr>
                <w:rFonts w:ascii="GHEA Grapalat" w:hAnsi="GHEA Grapalat"/>
                <w:sz w:val="24"/>
                <w:szCs w:val="24"/>
                <w:shd w:val="clear" w:color="auto" w:fill="FFFFFF"/>
                <w:lang w:val="hy-AM"/>
              </w:rPr>
              <w:t xml:space="preserve"> հավաքագրվելու և պահպանվելու փաստահավաք գործունեության ընթացքում </w:t>
            </w:r>
            <w:r w:rsidR="00265D84">
              <w:rPr>
                <w:rFonts w:ascii="GHEA Grapalat" w:hAnsi="GHEA Grapalat"/>
                <w:sz w:val="24"/>
                <w:szCs w:val="24"/>
                <w:shd w:val="clear" w:color="auto" w:fill="FFFFFF"/>
                <w:lang w:val="hy-AM"/>
              </w:rPr>
              <w:t>հավաքագրված տեղեկատվությունը:</w:t>
            </w:r>
          </w:p>
          <w:p w14:paraId="21A51AAF" w14:textId="48BF66B8" w:rsidR="00094D97" w:rsidRPr="00094D97" w:rsidRDefault="00094D97" w:rsidP="00094D97">
            <w:pPr>
              <w:pStyle w:val="ListParagraph"/>
              <w:spacing w:line="360" w:lineRule="auto"/>
              <w:ind w:left="14" w:firstLine="27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471C85">
              <w:rPr>
                <w:rFonts w:ascii="GHEA Grapalat" w:hAnsi="GHEA Grapalat"/>
                <w:sz w:val="24"/>
                <w:szCs w:val="24"/>
                <w:shd w:val="clear" w:color="auto" w:fill="FFFFFF"/>
                <w:lang w:val="hy-AM"/>
              </w:rPr>
              <w:t xml:space="preserve"> </w:t>
            </w:r>
            <w:r w:rsidRPr="00094D97">
              <w:rPr>
                <w:rFonts w:ascii="GHEA Grapalat" w:hAnsi="GHEA Grapalat"/>
                <w:sz w:val="24"/>
                <w:szCs w:val="24"/>
                <w:shd w:val="clear" w:color="auto" w:fill="FFFFFF"/>
                <w:lang w:val="hy-AM"/>
              </w:rPr>
              <w:t>Օրենքի նախագծով նախատեսվել</w:t>
            </w:r>
            <w:r w:rsidR="009116E3">
              <w:rPr>
                <w:rFonts w:ascii="GHEA Grapalat" w:hAnsi="GHEA Grapalat"/>
                <w:sz w:val="24"/>
                <w:szCs w:val="24"/>
                <w:shd w:val="clear" w:color="auto" w:fill="FFFFFF"/>
                <w:lang w:val="hy-AM"/>
              </w:rPr>
              <w:t xml:space="preserve"> է նաև, որ Փաստահավաք հանձնաժողովի </w:t>
            </w:r>
            <w:r w:rsidRPr="00094D97">
              <w:rPr>
                <w:rFonts w:ascii="GHEA Grapalat" w:hAnsi="GHEA Grapalat"/>
                <w:sz w:val="24"/>
                <w:szCs w:val="24"/>
                <w:shd w:val="clear" w:color="auto" w:fill="FFFFFF"/>
                <w:lang w:val="hy-AM"/>
              </w:rPr>
              <w:t xml:space="preserve">եզրափակիչ զեկույցը Հանրային խորհուրդը հաստատելու հետո ուղարկում է Կառավարություն և ԱԺ խմբակցություններին՝ առաջարկելով այն քննարկել խորհրդարանական լսումների ընթացքում:  </w:t>
            </w:r>
          </w:p>
          <w:p w14:paraId="6A58E24B" w14:textId="2DC64637" w:rsidR="00094D97" w:rsidRDefault="00E569AF" w:rsidP="00094D97">
            <w:pPr>
              <w:pStyle w:val="ListParagraph"/>
              <w:spacing w:line="360" w:lineRule="auto"/>
              <w:ind w:left="14" w:firstLine="27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094D97" w:rsidRPr="00094D97">
              <w:rPr>
                <w:rFonts w:ascii="GHEA Grapalat" w:hAnsi="GHEA Grapalat"/>
                <w:sz w:val="24"/>
                <w:szCs w:val="24"/>
                <w:shd w:val="clear" w:color="auto" w:fill="FFFFFF"/>
                <w:lang w:val="hy-AM"/>
              </w:rPr>
              <w:t xml:space="preserve">Միաժամանակ կարող ենք նշել, որ Օրենքի նախագծով նախատեսվել է նաև, որ Եզրափակիչ զեկույցը Կառավարությանը և Ազգային ժողովի խմբակցություններին ներկայացնելուց հետո 3 աշխատանքային օրվա ընթացքում հրապարակվում է </w:t>
            </w:r>
            <w:r w:rsidR="00094D97" w:rsidRPr="00094D97">
              <w:rPr>
                <w:rFonts w:ascii="GHEA Grapalat" w:hAnsi="GHEA Grapalat"/>
                <w:sz w:val="24"/>
                <w:szCs w:val="24"/>
                <w:shd w:val="clear" w:color="auto" w:fill="FFFFFF"/>
                <w:lang w:val="hy-AM"/>
              </w:rPr>
              <w:lastRenderedPageBreak/>
              <w:t>Հանրային խորհրդի պաշտոնական համացանցային կայքում՝ «Անձնական տվյալների պաշտպանության մասին» օրենքի պահանջների պահպանմամբ:</w:t>
            </w:r>
            <w:r w:rsidR="009116E3">
              <w:rPr>
                <w:rFonts w:ascii="GHEA Grapalat" w:hAnsi="GHEA Grapalat"/>
                <w:sz w:val="24"/>
                <w:szCs w:val="24"/>
                <w:shd w:val="clear" w:color="auto" w:fill="FFFFFF"/>
                <w:lang w:val="hy-AM"/>
              </w:rPr>
              <w:t xml:space="preserve"> </w:t>
            </w:r>
            <w:r w:rsidR="008112CF">
              <w:rPr>
                <w:rFonts w:ascii="GHEA Grapalat" w:hAnsi="GHEA Grapalat"/>
                <w:sz w:val="24"/>
                <w:szCs w:val="24"/>
                <w:shd w:val="clear" w:color="auto" w:fill="FFFFFF"/>
                <w:lang w:val="hy-AM"/>
              </w:rPr>
              <w:t>Հատկանշական</w:t>
            </w:r>
            <w:r w:rsidR="009116E3">
              <w:rPr>
                <w:rFonts w:ascii="GHEA Grapalat" w:hAnsi="GHEA Grapalat"/>
                <w:sz w:val="24"/>
                <w:szCs w:val="24"/>
                <w:shd w:val="clear" w:color="auto" w:fill="FFFFFF"/>
                <w:lang w:val="hy-AM"/>
              </w:rPr>
              <w:t xml:space="preserve"> է, որ նույնիսկ, որ Օրենքի լրամշակմամբ սահմանվել է, որ նույնիսկ Հանրային խորհրդի կողմից եզրափակիչ զեկույցը չհաստատվելու դեպքում, այն ենթակա է հրապարակման Հանրային խորհրդի պաշտոնական կայքում:</w:t>
            </w:r>
          </w:p>
          <w:p w14:paraId="7FE26806" w14:textId="20D73BBB" w:rsidR="00E569AF" w:rsidRPr="00094D97" w:rsidRDefault="00E569AF" w:rsidP="00094D97">
            <w:pPr>
              <w:pStyle w:val="ListParagraph"/>
              <w:spacing w:line="360" w:lineRule="auto"/>
              <w:ind w:left="14" w:firstLine="27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p>
          <w:p w14:paraId="305CDBB0" w14:textId="6F83647A" w:rsidR="005D7D91" w:rsidRPr="00094D97" w:rsidRDefault="008E7D46" w:rsidP="00094D97">
            <w:pPr>
              <w:pStyle w:val="ListParagraph"/>
              <w:spacing w:line="360" w:lineRule="auto"/>
              <w:ind w:left="14" w:firstLine="27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p>
          <w:p w14:paraId="00EE5747" w14:textId="5A34A2F8" w:rsidR="005D7D91" w:rsidRPr="001A74DC" w:rsidRDefault="005D7D91" w:rsidP="006058C6">
            <w:pPr>
              <w:spacing w:line="360" w:lineRule="auto"/>
              <w:ind w:firstLine="720"/>
              <w:jc w:val="both"/>
              <w:rPr>
                <w:rFonts w:ascii="GHEA Grapalat" w:hAnsi="GHEA Grapalat"/>
                <w:highlight w:val="yellow"/>
                <w:lang w:val="hy-AM"/>
              </w:rPr>
            </w:pPr>
          </w:p>
        </w:tc>
      </w:tr>
      <w:tr w:rsidR="004E4EFB" w:rsidRPr="006C012B" w14:paraId="1D01AA48" w14:textId="77777777" w:rsidTr="000F4E2B">
        <w:trPr>
          <w:trHeight w:val="620"/>
        </w:trPr>
        <w:tc>
          <w:tcPr>
            <w:tcW w:w="10913" w:type="dxa"/>
            <w:gridSpan w:val="2"/>
            <w:vMerge w:val="restart"/>
            <w:shd w:val="clear" w:color="auto" w:fill="D9D9D9" w:themeFill="background1" w:themeFillShade="D9"/>
          </w:tcPr>
          <w:p w14:paraId="37B8C3CE" w14:textId="5B9F28ED" w:rsidR="004E4EFB" w:rsidRPr="006C012B" w:rsidRDefault="004E4EFB" w:rsidP="004E4EFB">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rPr>
              <w:lastRenderedPageBreak/>
              <w:t>14</w:t>
            </w:r>
            <w:r w:rsidRPr="006C012B">
              <w:rPr>
                <w:rFonts w:ascii="GHEA Grapalat" w:hAnsi="GHEA Grapalat"/>
                <w:b/>
                <w:highlight w:val="lightGray"/>
                <w:shd w:val="clear" w:color="auto" w:fill="D9D9D9" w:themeFill="background1" w:themeFillShade="D9"/>
              </w:rPr>
              <w:t>.</w:t>
            </w:r>
            <w:r>
              <w:rPr>
                <w:rFonts w:ascii="GHEA Grapalat" w:hAnsi="GHEA Grapalat"/>
                <w:b/>
                <w:shd w:val="clear" w:color="auto" w:fill="D9D9D9" w:themeFill="background1" w:themeFillShade="D9"/>
                <w:lang w:val="hy-AM"/>
              </w:rPr>
              <w:t>Վարչապետի աշխատակազմի իրավաբանական վարչության</w:t>
            </w:r>
          </w:p>
        </w:tc>
        <w:tc>
          <w:tcPr>
            <w:tcW w:w="2880" w:type="dxa"/>
            <w:shd w:val="clear" w:color="auto" w:fill="D9D9D9" w:themeFill="background1" w:themeFillShade="D9"/>
          </w:tcPr>
          <w:p w14:paraId="463C93DF" w14:textId="47D623AE" w:rsidR="004E4EFB" w:rsidRPr="006C012B" w:rsidRDefault="004E4EFB" w:rsidP="000F4E2B">
            <w:pPr>
              <w:spacing w:line="360" w:lineRule="auto"/>
              <w:jc w:val="center"/>
              <w:rPr>
                <w:rFonts w:ascii="GHEA Grapalat" w:hAnsi="GHEA Grapalat"/>
                <w:b/>
                <w:highlight w:val="yellow"/>
                <w:shd w:val="clear" w:color="auto" w:fill="D9D9D9" w:themeFill="background1" w:themeFillShade="D9"/>
                <w:lang w:val="en-US"/>
              </w:rPr>
            </w:pPr>
            <w:r>
              <w:rPr>
                <w:rFonts w:ascii="GHEA Grapalat" w:hAnsi="GHEA Grapalat"/>
                <w:b/>
                <w:highlight w:val="lightGray"/>
                <w:shd w:val="clear" w:color="auto" w:fill="D9D9D9" w:themeFill="background1" w:themeFillShade="D9"/>
                <w:lang w:val="hy-AM"/>
              </w:rPr>
              <w:t>10</w:t>
            </w:r>
            <w:r>
              <w:rPr>
                <w:rFonts w:ascii="GHEA Grapalat" w:hAnsi="GHEA Grapalat"/>
                <w:b/>
                <w:highlight w:val="lightGray"/>
                <w:shd w:val="clear" w:color="auto" w:fill="D9D9D9" w:themeFill="background1" w:themeFillShade="D9"/>
                <w:lang w:val="en-US"/>
              </w:rPr>
              <w:t>.04.2024</w:t>
            </w:r>
          </w:p>
        </w:tc>
      </w:tr>
      <w:tr w:rsidR="004E4EFB" w:rsidRPr="006C012B" w14:paraId="4CE35299" w14:textId="77777777" w:rsidTr="000F4E2B">
        <w:trPr>
          <w:trHeight w:val="157"/>
        </w:trPr>
        <w:tc>
          <w:tcPr>
            <w:tcW w:w="10913" w:type="dxa"/>
            <w:gridSpan w:val="2"/>
            <w:vMerge/>
            <w:shd w:val="clear" w:color="auto" w:fill="D9D9D9" w:themeFill="background1" w:themeFillShade="D9"/>
          </w:tcPr>
          <w:p w14:paraId="63EE3E95" w14:textId="77777777" w:rsidR="004E4EFB" w:rsidRPr="006C012B" w:rsidRDefault="004E4EFB" w:rsidP="000F4E2B">
            <w:pPr>
              <w:spacing w:line="360" w:lineRule="auto"/>
              <w:ind w:firstLine="720"/>
              <w:jc w:val="center"/>
              <w:rPr>
                <w:rFonts w:ascii="GHEA Grapalat" w:hAnsi="GHEA Grapalat"/>
                <w:b/>
                <w:shd w:val="clear" w:color="auto" w:fill="D9D9D9" w:themeFill="background1" w:themeFillShade="D9"/>
              </w:rPr>
            </w:pPr>
          </w:p>
        </w:tc>
        <w:tc>
          <w:tcPr>
            <w:tcW w:w="2880" w:type="dxa"/>
            <w:shd w:val="clear" w:color="auto" w:fill="D9D9D9" w:themeFill="background1" w:themeFillShade="D9"/>
          </w:tcPr>
          <w:p w14:paraId="45E3BD55" w14:textId="4F94D2E4" w:rsidR="004E4EFB" w:rsidRPr="006C012B" w:rsidRDefault="000F4E2B" w:rsidP="000F4E2B">
            <w:pPr>
              <w:spacing w:line="360" w:lineRule="auto"/>
              <w:jc w:val="center"/>
              <w:rPr>
                <w:rFonts w:ascii="GHEA Grapalat" w:hAnsi="GHEA Grapalat"/>
                <w:b/>
                <w:highlight w:val="yellow"/>
                <w:shd w:val="clear" w:color="auto" w:fill="D9D9D9" w:themeFill="background1" w:themeFillShade="D9"/>
                <w:lang w:val="en-US"/>
              </w:rPr>
            </w:pPr>
            <w:r w:rsidRPr="000F4E2B">
              <w:rPr>
                <w:rFonts w:ascii="GHEA Grapalat" w:hAnsi="GHEA Grapalat"/>
                <w:b/>
                <w:shd w:val="clear" w:color="auto" w:fill="D9D9D9" w:themeFill="background1" w:themeFillShade="D9"/>
                <w:lang w:val="en-US"/>
              </w:rPr>
              <w:t>02/10.39/12984-2024</w:t>
            </w:r>
          </w:p>
        </w:tc>
      </w:tr>
      <w:tr w:rsidR="004E4EFB" w:rsidRPr="00A74A5E" w14:paraId="6DD25CE7" w14:textId="77777777" w:rsidTr="00956BE4">
        <w:trPr>
          <w:trHeight w:val="906"/>
        </w:trPr>
        <w:tc>
          <w:tcPr>
            <w:tcW w:w="7306" w:type="dxa"/>
          </w:tcPr>
          <w:p w14:paraId="550FEF37" w14:textId="77777777" w:rsidR="000F4E2B" w:rsidRPr="00BC0C66" w:rsidRDefault="000F4E2B" w:rsidP="000F4E2B">
            <w:pPr>
              <w:autoSpaceDE w:val="0"/>
              <w:autoSpaceDN w:val="0"/>
              <w:adjustRightInd w:val="0"/>
              <w:spacing w:line="360" w:lineRule="auto"/>
              <w:jc w:val="both"/>
              <w:rPr>
                <w:rFonts w:ascii="GHEA Grapalat" w:hAnsi="GHEA Grapalat"/>
                <w:color w:val="0D0D0D" w:themeColor="text1" w:themeTint="F2"/>
                <w:lang w:val="hy-AM"/>
              </w:rPr>
            </w:pPr>
            <w:r>
              <w:rPr>
                <w:rFonts w:ascii="GHEA Grapalat" w:hAnsi="GHEA Grapalat"/>
                <w:lang w:val="hy-AM"/>
              </w:rPr>
              <w:t xml:space="preserve">     </w:t>
            </w:r>
            <w:r>
              <w:rPr>
                <w:rFonts w:ascii="GHEA Grapalat" w:hAnsi="GHEA Grapalat"/>
                <w:color w:val="0D0D0D" w:themeColor="text1" w:themeTint="F2"/>
                <w:lang w:val="hy-AM"/>
              </w:rPr>
              <w:t>1</w:t>
            </w:r>
            <w:r w:rsidRPr="00BC0C66">
              <w:rPr>
                <w:rFonts w:ascii="GHEA Grapalat" w:hAnsi="GHEA Grapalat"/>
                <w:color w:val="0D0D0D" w:themeColor="text1" w:themeTint="F2"/>
                <w:lang w:val="hy-AM"/>
              </w:rPr>
              <w:t xml:space="preserve">. Նախագծի 3-րդ հոդվածով լրացվող՝ օրենքի 4-րդ հոդվածի 7-րդ մասի համաձայն՝ Հանրային խորհրդին </w:t>
            </w:r>
            <w:r w:rsidRPr="00BC0C66">
              <w:rPr>
                <w:rFonts w:ascii="GHEA Grapalat" w:hAnsi="GHEA Grapalat"/>
                <w:i/>
                <w:color w:val="0D0D0D" w:themeColor="text1" w:themeTint="F2"/>
                <w:u w:val="single"/>
                <w:lang w:val="hy-AM"/>
              </w:rPr>
              <w:t>կից</w:t>
            </w:r>
            <w:r w:rsidRPr="00BC0C66">
              <w:rPr>
                <w:rFonts w:ascii="GHEA Grapalat" w:hAnsi="GHEA Grapalat"/>
                <w:color w:val="0D0D0D" w:themeColor="text1" w:themeTint="F2"/>
                <w:lang w:val="hy-AM"/>
              </w:rPr>
              <w:t xml:space="preserve"> ստեղծվում և գործում է Փաստահավաք հանձնաժողով, որի կազմավորման կարգը և գործառույթները սահմանվում են օրենքով:</w:t>
            </w:r>
          </w:p>
          <w:p w14:paraId="5F58F289" w14:textId="77777777" w:rsidR="000F4E2B" w:rsidRPr="00BC0C66" w:rsidRDefault="000F4E2B" w:rsidP="000F4E2B">
            <w:pPr>
              <w:autoSpaceDE w:val="0"/>
              <w:autoSpaceDN w:val="0"/>
              <w:adjustRightInd w:val="0"/>
              <w:spacing w:line="360" w:lineRule="auto"/>
              <w:jc w:val="both"/>
              <w:rPr>
                <w:rFonts w:ascii="GHEA Grapalat" w:hAnsi="GHEA Grapalat"/>
                <w:color w:val="0D0D0D" w:themeColor="text1" w:themeTint="F2"/>
                <w:lang w:val="hy-AM"/>
              </w:rPr>
            </w:pPr>
            <w:r w:rsidRPr="00BC0C66">
              <w:rPr>
                <w:rFonts w:ascii="GHEA Grapalat" w:hAnsi="GHEA Grapalat"/>
                <w:color w:val="0D0D0D" w:themeColor="text1" w:themeTint="F2"/>
                <w:lang w:val="hy-AM"/>
              </w:rPr>
              <w:t xml:space="preserve">     Հաշվի առնելով, որ Փաստահավաք հանձնաժողովը Հանրային խորհրդի մաս է լինելու, և որի բնականոն </w:t>
            </w:r>
            <w:r w:rsidRPr="00BC0C66">
              <w:rPr>
                <w:rFonts w:ascii="GHEA Grapalat" w:hAnsi="GHEA Grapalat"/>
                <w:color w:val="0D0D0D" w:themeColor="text1" w:themeTint="F2"/>
                <w:lang w:val="hy-AM"/>
              </w:rPr>
              <w:lastRenderedPageBreak/>
              <w:t xml:space="preserve">գործունեությունն իրականացվելու է խորհրդի քարտուղարության միջոցով՝ գտնում ենք, որ հանձնաժողովը չի կարող որպես առանձին պետական մարմին ընկալվել։ Հետևաբար՝ այն պետք է ոչ թե ստեղծվի Հանրային խորհրդին </w:t>
            </w:r>
            <w:r w:rsidRPr="00BC0C66">
              <w:rPr>
                <w:rFonts w:ascii="GHEA Grapalat" w:hAnsi="GHEA Grapalat"/>
                <w:i/>
                <w:color w:val="0D0D0D" w:themeColor="text1" w:themeTint="F2"/>
                <w:u w:val="single"/>
                <w:lang w:val="hy-AM"/>
              </w:rPr>
              <w:t>կից</w:t>
            </w:r>
            <w:r w:rsidRPr="00BC0C66">
              <w:rPr>
                <w:rFonts w:ascii="GHEA Grapalat" w:hAnsi="GHEA Grapalat"/>
                <w:color w:val="0D0D0D" w:themeColor="text1" w:themeTint="F2"/>
                <w:lang w:val="hy-AM"/>
              </w:rPr>
              <w:t>, այլ դրա կազմում։</w:t>
            </w:r>
          </w:p>
          <w:p w14:paraId="725D5EA3" w14:textId="77777777" w:rsidR="000F4E2B" w:rsidRPr="00BC0C66" w:rsidRDefault="000F4E2B" w:rsidP="000F4E2B">
            <w:pPr>
              <w:autoSpaceDE w:val="0"/>
              <w:autoSpaceDN w:val="0"/>
              <w:adjustRightInd w:val="0"/>
              <w:spacing w:line="360" w:lineRule="auto"/>
              <w:jc w:val="both"/>
              <w:rPr>
                <w:rFonts w:ascii="GHEA Grapalat" w:hAnsi="GHEA Grapalat"/>
                <w:color w:val="0D0D0D" w:themeColor="text1" w:themeTint="F2"/>
                <w:lang w:val="hy-AM"/>
              </w:rPr>
            </w:pPr>
            <w:r w:rsidRPr="00BC0C66">
              <w:rPr>
                <w:rFonts w:ascii="GHEA Grapalat" w:hAnsi="GHEA Grapalat"/>
                <w:color w:val="0D0D0D" w:themeColor="text1" w:themeTint="F2"/>
                <w:lang w:val="hy-AM"/>
              </w:rPr>
              <w:t xml:space="preserve">     Այս համատեքստում խնդրահարույց են նաև նախագծի 6-րդ հոդվածով լրացվող՝ օրենքի 11.2-րդ հոդվածի 1-ին մասի 4-րդ կետը և 11.25-րդ հոդվածի 1-ին մասի 8-րդ և 9-րդ կետերը։ </w:t>
            </w:r>
          </w:p>
          <w:p w14:paraId="47E4A6ED" w14:textId="2A11FCC2" w:rsidR="004E4EFB" w:rsidRPr="006C012B" w:rsidRDefault="004E4EFB" w:rsidP="000F4E2B">
            <w:pPr>
              <w:spacing w:line="360" w:lineRule="auto"/>
              <w:ind w:firstLine="644"/>
              <w:contextualSpacing/>
              <w:jc w:val="center"/>
              <w:rPr>
                <w:rFonts w:ascii="GHEA Grapalat" w:hAnsi="GHEA Grapalat"/>
                <w:shd w:val="clear" w:color="auto" w:fill="FFFFFF"/>
                <w:lang w:val="hy-AM"/>
              </w:rPr>
            </w:pPr>
          </w:p>
        </w:tc>
        <w:tc>
          <w:tcPr>
            <w:tcW w:w="6487" w:type="dxa"/>
            <w:gridSpan w:val="2"/>
          </w:tcPr>
          <w:p w14:paraId="2F711ABE" w14:textId="0FED4B65" w:rsidR="00AD600D" w:rsidRDefault="00AD600D" w:rsidP="00AD600D">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r w:rsidR="004E16D6">
              <w:rPr>
                <w:rFonts w:ascii="GHEA Grapalat" w:hAnsi="GHEA Grapalat"/>
                <w:b/>
                <w:lang w:val="hy-AM"/>
              </w:rPr>
              <w:t>:</w:t>
            </w:r>
          </w:p>
          <w:p w14:paraId="442C2D4B" w14:textId="7BC8BD4A" w:rsidR="00AD600D" w:rsidRPr="007E2A3A" w:rsidRDefault="00AD600D" w:rsidP="00AD600D">
            <w:pPr>
              <w:spacing w:line="360" w:lineRule="auto"/>
              <w:ind w:firstLine="720"/>
              <w:jc w:val="center"/>
              <w:rPr>
                <w:rFonts w:ascii="GHEA Grapalat" w:hAnsi="GHEA Grapalat"/>
                <w:lang w:val="hy-AM"/>
              </w:rPr>
            </w:pPr>
            <w:r>
              <w:rPr>
                <w:rFonts w:ascii="GHEA Grapalat" w:hAnsi="GHEA Grapalat"/>
                <w:lang w:val="hy-AM"/>
              </w:rPr>
              <w:t>Նախագիծը լրամշակվել է:</w:t>
            </w:r>
          </w:p>
        </w:tc>
      </w:tr>
      <w:tr w:rsidR="000F4E2B" w:rsidRPr="00A74A5E" w14:paraId="1634941A" w14:textId="77777777" w:rsidTr="00956BE4">
        <w:trPr>
          <w:trHeight w:val="906"/>
        </w:trPr>
        <w:tc>
          <w:tcPr>
            <w:tcW w:w="7306" w:type="dxa"/>
          </w:tcPr>
          <w:p w14:paraId="42D269ED" w14:textId="77777777" w:rsidR="000F4E2B" w:rsidRDefault="000F4E2B" w:rsidP="000F4E2B">
            <w:pPr>
              <w:autoSpaceDE w:val="0"/>
              <w:autoSpaceDN w:val="0"/>
              <w:adjustRightInd w:val="0"/>
              <w:spacing w:line="360" w:lineRule="auto"/>
              <w:jc w:val="both"/>
              <w:rPr>
                <w:rFonts w:ascii="GHEA Grapalat" w:hAnsi="GHEA Grapalat"/>
                <w:i/>
                <w:u w:val="single"/>
                <w:lang w:val="hy-AM"/>
              </w:rPr>
            </w:pPr>
            <w:r>
              <w:rPr>
                <w:rFonts w:ascii="GHEA Grapalat" w:hAnsi="GHEA Grapalat"/>
                <w:lang w:val="hy-AM"/>
              </w:rPr>
              <w:lastRenderedPageBreak/>
              <w:t xml:space="preserve">     2</w:t>
            </w:r>
            <w:r w:rsidRPr="00132E1F">
              <w:rPr>
                <w:rFonts w:ascii="GHEA Grapalat" w:hAnsi="GHEA Grapalat"/>
                <w:lang w:val="hy-AM"/>
              </w:rPr>
              <w:t xml:space="preserve">. </w:t>
            </w:r>
            <w:r>
              <w:rPr>
                <w:rFonts w:ascii="GHEA Grapalat" w:hAnsi="GHEA Grapalat"/>
                <w:lang w:val="hy-AM"/>
              </w:rPr>
              <w:t xml:space="preserve">Նախագծի 5-րդ հոդվածով լրացվող՝ օրենքի 7-րդ հոդվածի </w:t>
            </w:r>
            <w:r w:rsidRPr="00132E1F">
              <w:rPr>
                <w:rFonts w:ascii="GHEA Grapalat" w:hAnsi="GHEA Grapalat"/>
                <w:lang w:val="hy-AM"/>
              </w:rPr>
              <w:t>3.1-</w:t>
            </w:r>
            <w:r>
              <w:rPr>
                <w:rFonts w:ascii="GHEA Grapalat" w:hAnsi="GHEA Grapalat"/>
                <w:lang w:val="hy-AM"/>
              </w:rPr>
              <w:t xml:space="preserve">ին հոդվածի համաձայն՝ </w:t>
            </w:r>
            <w:r w:rsidRPr="00132E1F">
              <w:rPr>
                <w:rFonts w:ascii="GHEA Grapalat" w:hAnsi="GHEA Grapalat"/>
                <w:lang w:val="hy-AM"/>
              </w:rPr>
              <w:t xml:space="preserve">Հանրային խորհրդի նախագահը` Հանրային խորհրդի կողմից Փաստահավաք հանձնաժողովի եզրափակիչ զեկույցը հաստատելուց հետո այն (…) </w:t>
            </w:r>
            <w:r w:rsidRPr="00132E1F">
              <w:rPr>
                <w:rFonts w:ascii="GHEA Grapalat" w:hAnsi="GHEA Grapalat"/>
                <w:i/>
                <w:u w:val="single"/>
                <w:lang w:val="hy-AM"/>
              </w:rPr>
              <w:t>ուղարկում է Ազգային ժողովի խմբակցություններին</w:t>
            </w:r>
            <w:r>
              <w:rPr>
                <w:rFonts w:ascii="GHEA Grapalat" w:hAnsi="GHEA Grapalat"/>
                <w:i/>
                <w:u w:val="single"/>
                <w:lang w:val="hy-AM"/>
              </w:rPr>
              <w:t>։</w:t>
            </w:r>
          </w:p>
          <w:p w14:paraId="1D367394" w14:textId="77777777" w:rsidR="000F4E2B" w:rsidRDefault="000F4E2B" w:rsidP="000F4E2B">
            <w:pPr>
              <w:autoSpaceDE w:val="0"/>
              <w:autoSpaceDN w:val="0"/>
              <w:adjustRightInd w:val="0"/>
              <w:spacing w:line="360" w:lineRule="auto"/>
              <w:jc w:val="both"/>
              <w:rPr>
                <w:rFonts w:ascii="GHEA Grapalat" w:hAnsi="GHEA Grapalat"/>
                <w:lang w:val="hy-AM"/>
              </w:rPr>
            </w:pPr>
            <w:r w:rsidRPr="00132E1F">
              <w:rPr>
                <w:rFonts w:ascii="GHEA Grapalat" w:hAnsi="GHEA Grapalat"/>
                <w:lang w:val="hy-AM"/>
              </w:rPr>
              <w:t xml:space="preserve">     </w:t>
            </w:r>
            <w:r>
              <w:rPr>
                <w:rFonts w:ascii="GHEA Grapalat" w:hAnsi="GHEA Grapalat"/>
                <w:lang w:val="hy-AM"/>
              </w:rPr>
              <w:t xml:space="preserve">Նախագծով հիմնավորված չէ, թե ինչու է խորհրդի նախագահը եզրափակիչ զեկույցը ուղարկում ԱԺ խմբակցություններին՝ հաշվի առնելով, որ ՀՀ սահմանադրության 161-րդ հոդվածի համաձայն՝ Հանրային խորհուրդը </w:t>
            </w:r>
            <w:r w:rsidRPr="00132E1F">
              <w:rPr>
                <w:rFonts w:ascii="GHEA Grapalat" w:hAnsi="GHEA Grapalat"/>
                <w:i/>
                <w:u w:val="single"/>
                <w:lang w:val="hy-AM"/>
              </w:rPr>
              <w:t>ՀՀ կառավարության</w:t>
            </w:r>
            <w:r>
              <w:rPr>
                <w:rFonts w:ascii="GHEA Grapalat" w:hAnsi="GHEA Grapalat"/>
                <w:lang w:val="hy-AM"/>
              </w:rPr>
              <w:t xml:space="preserve"> խորհրդակցական մարմինն է։</w:t>
            </w:r>
          </w:p>
          <w:p w14:paraId="3171B68E" w14:textId="77777777" w:rsidR="000F4E2B" w:rsidRPr="006C012B" w:rsidRDefault="000F4E2B" w:rsidP="000F4E2B">
            <w:pPr>
              <w:spacing w:line="360" w:lineRule="auto"/>
              <w:ind w:firstLine="644"/>
              <w:contextualSpacing/>
              <w:jc w:val="both"/>
              <w:rPr>
                <w:rFonts w:ascii="GHEA Grapalat" w:hAnsi="GHEA Grapalat"/>
                <w:shd w:val="clear" w:color="auto" w:fill="FFFFFF"/>
                <w:lang w:val="hy-AM"/>
              </w:rPr>
            </w:pPr>
          </w:p>
        </w:tc>
        <w:tc>
          <w:tcPr>
            <w:tcW w:w="6487" w:type="dxa"/>
            <w:gridSpan w:val="2"/>
          </w:tcPr>
          <w:p w14:paraId="062C59AA" w14:textId="60528CEB" w:rsidR="00F63AC5" w:rsidRDefault="00F63AC5" w:rsidP="00F63AC5">
            <w:pPr>
              <w:spacing w:line="360" w:lineRule="auto"/>
              <w:ind w:firstLine="720"/>
              <w:jc w:val="center"/>
              <w:rPr>
                <w:rFonts w:ascii="GHEA Grapalat" w:hAnsi="GHEA Grapalat"/>
                <w:b/>
                <w:lang w:val="hy-AM"/>
              </w:rPr>
            </w:pPr>
            <w:r>
              <w:rPr>
                <w:rFonts w:ascii="GHEA Grapalat" w:hAnsi="GHEA Grapalat"/>
                <w:b/>
                <w:lang w:val="hy-AM"/>
              </w:rPr>
              <w:t>Ընդունվել է</w:t>
            </w:r>
            <w:r w:rsidR="004E16D6">
              <w:rPr>
                <w:rFonts w:ascii="GHEA Grapalat" w:hAnsi="GHEA Grapalat"/>
                <w:b/>
                <w:lang w:val="hy-AM"/>
              </w:rPr>
              <w:t>:</w:t>
            </w:r>
          </w:p>
          <w:p w14:paraId="727539BA" w14:textId="530A6D43" w:rsidR="007E2A3A" w:rsidRPr="00F63AC5" w:rsidRDefault="00B559F3" w:rsidP="00B559F3">
            <w:pPr>
              <w:spacing w:line="360" w:lineRule="auto"/>
              <w:ind w:firstLine="720"/>
              <w:jc w:val="both"/>
              <w:rPr>
                <w:rFonts w:ascii="GHEA Grapalat" w:hAnsi="GHEA Grapalat"/>
                <w:lang w:val="hy-AM"/>
              </w:rPr>
            </w:pPr>
            <w:r>
              <w:rPr>
                <w:rFonts w:ascii="GHEA Grapalat" w:hAnsi="GHEA Grapalat"/>
                <w:lang w:val="hy-AM"/>
              </w:rPr>
              <w:t>Նախագծում կատարվել են համապատասխան փոփոխություններ: Մանսավորապես, հանվել են ԱԺ ուղարկելու վերաբերյալ կարգավորումները:</w:t>
            </w:r>
          </w:p>
        </w:tc>
      </w:tr>
      <w:tr w:rsidR="000F4E2B" w:rsidRPr="00A74A5E" w14:paraId="6CE72054" w14:textId="77777777" w:rsidTr="00956BE4">
        <w:trPr>
          <w:trHeight w:val="906"/>
        </w:trPr>
        <w:tc>
          <w:tcPr>
            <w:tcW w:w="7306" w:type="dxa"/>
          </w:tcPr>
          <w:p w14:paraId="5E818231" w14:textId="77777777" w:rsidR="000F4E2B" w:rsidRDefault="000F4E2B" w:rsidP="000F4E2B">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 xml:space="preserve">     3</w:t>
            </w:r>
            <w:r w:rsidRPr="00C0320A">
              <w:rPr>
                <w:rFonts w:ascii="GHEA Grapalat" w:hAnsi="GHEA Grapalat"/>
                <w:lang w:val="hy-AM"/>
              </w:rPr>
              <w:t xml:space="preserve">. </w:t>
            </w:r>
            <w:r>
              <w:rPr>
                <w:rFonts w:ascii="GHEA Grapalat" w:hAnsi="GHEA Grapalat"/>
                <w:lang w:val="hy-AM"/>
              </w:rPr>
              <w:t xml:space="preserve">Նախագծի 6-րդ հոդվածով լրացվող՝ </w:t>
            </w:r>
            <w:r w:rsidRPr="00C0320A">
              <w:rPr>
                <w:rFonts w:ascii="GHEA Grapalat" w:hAnsi="GHEA Grapalat"/>
                <w:lang w:val="hy-AM"/>
              </w:rPr>
              <w:t>11.</w:t>
            </w:r>
            <w:r>
              <w:rPr>
                <w:rFonts w:ascii="GHEA Grapalat" w:hAnsi="GHEA Grapalat"/>
                <w:lang w:val="hy-AM"/>
              </w:rPr>
              <w:t xml:space="preserve">2-րդ հոդվածի 4-րդ մասի համաձայն՝ Փաստահավաք հանձնաժողովը </w:t>
            </w:r>
            <w:r w:rsidRPr="0010278B">
              <w:rPr>
                <w:rFonts w:ascii="GHEA Grapalat" w:hAnsi="GHEA Grapalat"/>
                <w:i/>
                <w:u w:val="single"/>
                <w:lang w:val="hy-AM"/>
              </w:rPr>
              <w:t>որոշում է իր զեկույցների կազմման և հրապարակման ժամկետները</w:t>
            </w:r>
            <w:r>
              <w:rPr>
                <w:rFonts w:ascii="GHEA Grapalat" w:hAnsi="GHEA Grapalat"/>
                <w:lang w:val="hy-AM"/>
              </w:rPr>
              <w:t>։</w:t>
            </w:r>
          </w:p>
          <w:p w14:paraId="296C851E" w14:textId="77777777" w:rsidR="000F4E2B" w:rsidRDefault="000F4E2B" w:rsidP="000F4E2B">
            <w:pPr>
              <w:autoSpaceDE w:val="0"/>
              <w:autoSpaceDN w:val="0"/>
              <w:adjustRightInd w:val="0"/>
              <w:spacing w:line="360" w:lineRule="auto"/>
              <w:jc w:val="both"/>
              <w:rPr>
                <w:rFonts w:ascii="GHEA Grapalat" w:hAnsi="GHEA Grapalat"/>
                <w:lang w:val="hy-AM"/>
              </w:rPr>
            </w:pPr>
            <w:r>
              <w:rPr>
                <w:rFonts w:ascii="GHEA Grapalat" w:hAnsi="GHEA Grapalat"/>
                <w:lang w:val="hy-AM"/>
              </w:rPr>
              <w:t xml:space="preserve">     Հաշվի առնելով, որ Հանրային խորհուրդը </w:t>
            </w:r>
            <w:r w:rsidRPr="0010278B">
              <w:rPr>
                <w:rFonts w:ascii="GHEA Grapalat" w:hAnsi="GHEA Grapalat"/>
                <w:i/>
                <w:u w:val="single"/>
                <w:lang w:val="hy-AM"/>
              </w:rPr>
              <w:t>ՀՀ կառավարության</w:t>
            </w:r>
            <w:r>
              <w:rPr>
                <w:rFonts w:ascii="GHEA Grapalat" w:hAnsi="GHEA Grapalat"/>
                <w:lang w:val="hy-AM"/>
              </w:rPr>
              <w:t xml:space="preserve"> խորհրդակցական մարմին է՝ գտնում ենք, որ զեկույցների կազմման և հրապարակման ժամկետները պետք է որոշի ՀՀ կառավարությունը։</w:t>
            </w:r>
          </w:p>
          <w:p w14:paraId="5DB57121" w14:textId="77777777" w:rsidR="000F4E2B" w:rsidRPr="006C012B" w:rsidRDefault="000F4E2B" w:rsidP="000F4E2B">
            <w:pPr>
              <w:spacing w:line="360" w:lineRule="auto"/>
              <w:ind w:firstLine="644"/>
              <w:contextualSpacing/>
              <w:jc w:val="both"/>
              <w:rPr>
                <w:rFonts w:ascii="GHEA Grapalat" w:hAnsi="GHEA Grapalat"/>
                <w:shd w:val="clear" w:color="auto" w:fill="FFFFFF"/>
                <w:lang w:val="hy-AM"/>
              </w:rPr>
            </w:pPr>
          </w:p>
        </w:tc>
        <w:tc>
          <w:tcPr>
            <w:tcW w:w="6487" w:type="dxa"/>
            <w:gridSpan w:val="2"/>
          </w:tcPr>
          <w:p w14:paraId="16E4674C" w14:textId="420CFAD9" w:rsidR="00287ABB" w:rsidRDefault="00287ABB" w:rsidP="00287ABB">
            <w:pPr>
              <w:spacing w:line="360" w:lineRule="auto"/>
              <w:ind w:firstLine="720"/>
              <w:jc w:val="center"/>
              <w:rPr>
                <w:rFonts w:ascii="GHEA Grapalat" w:hAnsi="GHEA Grapalat"/>
                <w:b/>
                <w:lang w:val="hy-AM"/>
              </w:rPr>
            </w:pPr>
            <w:r>
              <w:rPr>
                <w:rFonts w:ascii="GHEA Grapalat" w:hAnsi="GHEA Grapalat"/>
                <w:b/>
                <w:lang w:val="hy-AM"/>
              </w:rPr>
              <w:t>Ընդունվել է</w:t>
            </w:r>
            <w:r w:rsidR="004E16D6">
              <w:rPr>
                <w:rFonts w:ascii="GHEA Grapalat" w:hAnsi="GHEA Grapalat"/>
                <w:b/>
                <w:lang w:val="hy-AM"/>
              </w:rPr>
              <w:t>:</w:t>
            </w:r>
          </w:p>
          <w:p w14:paraId="14C1E126" w14:textId="0F713E4C" w:rsidR="00287ABB" w:rsidRPr="00995DFF" w:rsidRDefault="00287ABB" w:rsidP="0099323A">
            <w:pPr>
              <w:spacing w:line="360" w:lineRule="auto"/>
              <w:ind w:firstLine="720"/>
              <w:jc w:val="both"/>
              <w:rPr>
                <w:rFonts w:ascii="GHEA Grapalat" w:hAnsi="GHEA Grapalat"/>
                <w:lang w:val="hy-AM"/>
              </w:rPr>
            </w:pPr>
            <w:r>
              <w:rPr>
                <w:rFonts w:ascii="GHEA Grapalat" w:hAnsi="GHEA Grapalat"/>
                <w:lang w:val="hy-AM"/>
              </w:rPr>
              <w:t>Նախագիծը լրամշակվել է:</w:t>
            </w:r>
            <w:r w:rsidR="0099323A">
              <w:rPr>
                <w:rFonts w:ascii="GHEA Grapalat" w:hAnsi="GHEA Grapalat"/>
                <w:lang w:val="hy-AM"/>
              </w:rPr>
              <w:t xml:space="preserve"> Նշված կարգավորումը հանվել է, հաշվի առնելով նաև այն հանգամանքը, որ Կառավարությունն արդեն իսկ հաստատելու է հանձնաժողովի գործունեության կարգը, որով կկարգավորվեն ընթացակարգային մի շարք հարցեր: Բացի այդ, զեկույցի կազման և հրապարակման ժամկետները սահմանվել են օրենքի նախագծում:</w:t>
            </w:r>
          </w:p>
        </w:tc>
      </w:tr>
      <w:tr w:rsidR="000F4E2B" w:rsidRPr="00A74A5E" w14:paraId="551101CF" w14:textId="77777777" w:rsidTr="00956BE4">
        <w:trPr>
          <w:trHeight w:val="906"/>
        </w:trPr>
        <w:tc>
          <w:tcPr>
            <w:tcW w:w="7306" w:type="dxa"/>
          </w:tcPr>
          <w:p w14:paraId="5983AB13" w14:textId="77777777" w:rsidR="000F4E2B" w:rsidRDefault="000F4E2B" w:rsidP="000F4E2B">
            <w:pPr>
              <w:autoSpaceDE w:val="0"/>
              <w:autoSpaceDN w:val="0"/>
              <w:adjustRightInd w:val="0"/>
              <w:spacing w:line="360" w:lineRule="auto"/>
              <w:jc w:val="both"/>
              <w:rPr>
                <w:rFonts w:ascii="GHEA Grapalat" w:hAnsi="GHEA Grapalat"/>
                <w:lang w:val="hy-AM"/>
              </w:rPr>
            </w:pPr>
            <w:r>
              <w:rPr>
                <w:rFonts w:ascii="GHEA Grapalat" w:hAnsi="GHEA Grapalat"/>
                <w:lang w:val="hy-AM"/>
              </w:rPr>
              <w:t xml:space="preserve">     4</w:t>
            </w:r>
            <w:r w:rsidRPr="00C03586">
              <w:rPr>
                <w:rFonts w:ascii="GHEA Grapalat" w:hAnsi="GHEA Grapalat"/>
                <w:lang w:val="hy-AM"/>
              </w:rPr>
              <w:t xml:space="preserve">. </w:t>
            </w:r>
            <w:r>
              <w:rPr>
                <w:rFonts w:ascii="GHEA Grapalat" w:hAnsi="GHEA Grapalat"/>
                <w:lang w:val="hy-AM"/>
              </w:rPr>
              <w:t xml:space="preserve">Նախագծի 6-րդ հոդվածով լրացվող՝ օրենքի </w:t>
            </w:r>
            <w:r w:rsidRPr="00C03586">
              <w:rPr>
                <w:rFonts w:ascii="GHEA Grapalat" w:hAnsi="GHEA Grapalat"/>
                <w:lang w:val="hy-AM"/>
              </w:rPr>
              <w:t>11.5</w:t>
            </w:r>
            <w:r>
              <w:rPr>
                <w:rFonts w:ascii="GHEA Grapalat" w:hAnsi="GHEA Grapalat"/>
                <w:lang w:val="hy-AM"/>
              </w:rPr>
              <w:t xml:space="preserve">-րդ հոդվածի 2-րդ մասի համաձայն՝ </w:t>
            </w:r>
            <w:r w:rsidRPr="00C03586">
              <w:rPr>
                <w:rFonts w:ascii="GHEA Grapalat" w:hAnsi="GHEA Grapalat"/>
                <w:lang w:val="hy-AM"/>
              </w:rPr>
              <w:t xml:space="preserve">Փաստահավաք </w:t>
            </w:r>
            <w:r w:rsidRPr="00C104F2">
              <w:rPr>
                <w:rFonts w:ascii="GHEA Grapalat" w:hAnsi="GHEA Grapalat"/>
                <w:i/>
                <w:u w:val="single"/>
                <w:lang w:val="hy-AM"/>
              </w:rPr>
              <w:t>հանձնաժողովին հայտնի դարձած որևէ փաստ նախապես հաստատված փաստի ուժ չունի</w:t>
            </w:r>
            <w:r w:rsidRPr="00C104F2">
              <w:rPr>
                <w:rFonts w:ascii="GHEA Grapalat" w:hAnsi="GHEA Grapalat"/>
                <w:lang w:val="hy-AM"/>
              </w:rPr>
              <w:t>:</w:t>
            </w:r>
          </w:p>
          <w:p w14:paraId="2B46E513" w14:textId="77777777" w:rsidR="000F4E2B" w:rsidRDefault="000F4E2B" w:rsidP="000F4E2B">
            <w:pPr>
              <w:autoSpaceDE w:val="0"/>
              <w:autoSpaceDN w:val="0"/>
              <w:adjustRightInd w:val="0"/>
              <w:spacing w:line="360" w:lineRule="auto"/>
              <w:jc w:val="both"/>
              <w:rPr>
                <w:rFonts w:ascii="GHEA Grapalat" w:hAnsi="GHEA Grapalat"/>
                <w:lang w:val="hy-AM"/>
              </w:rPr>
            </w:pPr>
            <w:r>
              <w:rPr>
                <w:rFonts w:ascii="GHEA Grapalat" w:hAnsi="GHEA Grapalat"/>
                <w:lang w:val="hy-AM"/>
              </w:rPr>
              <w:t xml:space="preserve">     Նախագծի նշված կարգավորումից պարզ չէ, թե ինչպես կարող է արդեն իսկ առկա փաստը փաստ չդիտարկվել։ Հարկ ենք համարում նշել, որ ըստ նախագծի կարգավորումների և հիմնավորումների՝ հանձնաժողովը ոչ թե փաստերի հաստատման, այլ փաստահավաքման գործունեություն է իրականացնելու։</w:t>
            </w:r>
          </w:p>
          <w:p w14:paraId="59CED654" w14:textId="77777777" w:rsidR="000F4E2B" w:rsidRDefault="000F4E2B" w:rsidP="000F4E2B">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 xml:space="preserve">     Միաժամանակ՝ եթե, այնուամենայնիվ, հանձնաժողովը փաստեր է հաստատելու՝ պարզ չէ, թե ինչ չափանիշների հիման վրա է որոշվելու՝ փաստը հաստատվում է, թե ոչ։</w:t>
            </w:r>
          </w:p>
          <w:p w14:paraId="79D03930" w14:textId="77777777" w:rsidR="000F4E2B" w:rsidRPr="006C012B" w:rsidRDefault="000F4E2B" w:rsidP="000F4E2B">
            <w:pPr>
              <w:spacing w:line="360" w:lineRule="auto"/>
              <w:ind w:firstLine="644"/>
              <w:contextualSpacing/>
              <w:jc w:val="both"/>
              <w:rPr>
                <w:rFonts w:ascii="GHEA Grapalat" w:hAnsi="GHEA Grapalat"/>
                <w:shd w:val="clear" w:color="auto" w:fill="FFFFFF"/>
                <w:lang w:val="hy-AM"/>
              </w:rPr>
            </w:pPr>
          </w:p>
        </w:tc>
        <w:tc>
          <w:tcPr>
            <w:tcW w:w="6487" w:type="dxa"/>
            <w:gridSpan w:val="2"/>
          </w:tcPr>
          <w:p w14:paraId="627261D8" w14:textId="1B0DD455" w:rsidR="00C104F2" w:rsidRDefault="00C104F2" w:rsidP="00C104F2">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r w:rsidR="004E16D6">
              <w:rPr>
                <w:rFonts w:ascii="GHEA Grapalat" w:hAnsi="GHEA Grapalat"/>
                <w:b/>
                <w:lang w:val="hy-AM"/>
              </w:rPr>
              <w:t>:</w:t>
            </w:r>
          </w:p>
          <w:p w14:paraId="442EDE3F" w14:textId="59207FF2" w:rsidR="00C104F2" w:rsidRPr="00C104F2" w:rsidRDefault="00C104F2" w:rsidP="00C104F2">
            <w:pPr>
              <w:spacing w:line="360" w:lineRule="auto"/>
              <w:ind w:firstLine="720"/>
              <w:jc w:val="center"/>
              <w:rPr>
                <w:rFonts w:ascii="GHEA Grapalat" w:hAnsi="GHEA Grapalat"/>
                <w:lang w:val="hy-AM"/>
              </w:rPr>
            </w:pPr>
            <w:r w:rsidRPr="00C104F2">
              <w:rPr>
                <w:rFonts w:ascii="GHEA Grapalat" w:hAnsi="GHEA Grapalat"/>
                <w:lang w:val="hy-AM"/>
              </w:rPr>
              <w:t>Նշված հոդվածը խմբագրվել է:</w:t>
            </w:r>
          </w:p>
        </w:tc>
      </w:tr>
      <w:tr w:rsidR="000F4E2B" w:rsidRPr="00A74A5E" w14:paraId="519AB2BC" w14:textId="77777777" w:rsidTr="00956BE4">
        <w:trPr>
          <w:trHeight w:val="906"/>
        </w:trPr>
        <w:tc>
          <w:tcPr>
            <w:tcW w:w="7306" w:type="dxa"/>
          </w:tcPr>
          <w:p w14:paraId="15F3354C" w14:textId="77777777" w:rsidR="000F4E2B" w:rsidRPr="00EB7FEA" w:rsidRDefault="000F4E2B" w:rsidP="000F4E2B">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 xml:space="preserve">     5</w:t>
            </w:r>
            <w:r w:rsidRPr="00C510B1">
              <w:rPr>
                <w:rFonts w:ascii="GHEA Grapalat" w:hAnsi="GHEA Grapalat"/>
                <w:lang w:val="hy-AM"/>
              </w:rPr>
              <w:t>. Նախագծի 6-րդ հոդվածով լրացվող՝ օրենքի 11.12-րդ 2-րդ մասի 2-րդ պարբերությամբ</w:t>
            </w:r>
            <w:r>
              <w:rPr>
                <w:rFonts w:ascii="GHEA Grapalat" w:hAnsi="GHEA Grapalat"/>
                <w:lang w:val="hy-AM"/>
              </w:rPr>
              <w:t xml:space="preserve"> Հանրային խորհրդին </w:t>
            </w:r>
            <w:r w:rsidRPr="00EB7FEA">
              <w:rPr>
                <w:rFonts w:ascii="GHEA Grapalat" w:hAnsi="GHEA Grapalat"/>
                <w:lang w:val="hy-AM"/>
              </w:rPr>
              <w:t xml:space="preserve">վերապահվում է ենթաօրենսդրական նորմատիվ իրավական ակտ ընդունելու իրավասություն, սակայն Սահմանադրության 6-րդ հոդվածից բխում է, որ նորմատիվ ակտերի ընդունման իրավասություն կարող է վերապահվել բացառապես Սահմանադրությամբ ուղղակիորեն այդպիսի լիազորություն ունեցող մարմիններին: </w:t>
            </w:r>
          </w:p>
          <w:p w14:paraId="2E50686C" w14:textId="77777777" w:rsidR="000F4E2B" w:rsidRDefault="000F4E2B" w:rsidP="000F4E2B">
            <w:pPr>
              <w:autoSpaceDE w:val="0"/>
              <w:autoSpaceDN w:val="0"/>
              <w:adjustRightInd w:val="0"/>
              <w:spacing w:line="360" w:lineRule="auto"/>
              <w:jc w:val="both"/>
              <w:rPr>
                <w:rFonts w:ascii="GHEA Grapalat" w:hAnsi="GHEA Grapalat"/>
                <w:lang w:val="hy-AM"/>
              </w:rPr>
            </w:pPr>
            <w:r>
              <w:rPr>
                <w:rFonts w:ascii="GHEA Grapalat" w:hAnsi="GHEA Grapalat"/>
                <w:lang w:val="hy-AM"/>
              </w:rPr>
              <w:t xml:space="preserve">     </w:t>
            </w:r>
            <w:r w:rsidRPr="00EB7FEA">
              <w:rPr>
                <w:rFonts w:ascii="GHEA Grapalat" w:hAnsi="GHEA Grapalat"/>
                <w:lang w:val="hy-AM"/>
              </w:rPr>
              <w:t xml:space="preserve">Այս առումով, անդրադառնալով ենթաօրենսդրական նորմատիվ իրավական ակտ ընդունելու իրավասություն ունեցող սուբյեկտների շրջանակին՝ ՀՀ վճռաբեկ դատարանը թիվ ՎԴ/4680/05/19 վարչական գործով  արձանագրել է, որ ենթաօրենսդրական նորմատիվ իրավական ակտերը կարող են ընդունվել միայն ՀՀ Սահմանադրությամբ նախատեսված մարմինների կողմից, այլ կերպ ասած, ենթաօրենսդրական ակտեր ընդունելու իրավասության հասցեատերերի ցանկը սպառիչ է. այդ մարմիններն են՝ Կառավարությունը (ՀՀ </w:t>
            </w:r>
            <w:r w:rsidRPr="00EB7FEA">
              <w:rPr>
                <w:rFonts w:ascii="GHEA Grapalat" w:hAnsi="GHEA Grapalat"/>
                <w:lang w:val="hy-AM"/>
              </w:rPr>
              <w:lastRenderedPageBreak/>
              <w:t>Սահմանադրության 153-րդ հոդվածի 3-րդ մաս), կառավարության անդամները (ՀՀ Սահմանադրության 152-րդ հոդվածի 4-րդ մաս), ինքնավար մարմինները (ՀՀ Սահմանադրության 122-րդ հոդվածի 3-րդ մաս), համայնքի ավագանին (ՀՀ Սահմանադրության 182-րդ հոդվածի 3-րդ մաս), Կենտրոնական ընտրական հանձնաժողովը (ՀՀ Սահմանադրության 194-րդ հոդվածի 2-րդ մաս), Հեռուստատեսության և ռադիոյի հանձնաժողովը (ՀՀ Սահմանադրության 196-րդ հոդվածի 5-րդ մաս), Կենտրոնական բանկը (ՀՀ Սահմանադրության 200-րդ հոդվածի 5-րդ մաս) և Բարձրագույն դատական խորհուրդը (ՀՀ Սահմանադրության 175-րդ հոդվածի 3-րդ մաս):</w:t>
            </w:r>
          </w:p>
          <w:p w14:paraId="5DC2B978" w14:textId="77777777" w:rsidR="000F4E2B" w:rsidRDefault="000F4E2B" w:rsidP="000F4E2B">
            <w:pPr>
              <w:autoSpaceDE w:val="0"/>
              <w:autoSpaceDN w:val="0"/>
              <w:adjustRightInd w:val="0"/>
              <w:spacing w:line="360" w:lineRule="auto"/>
              <w:jc w:val="both"/>
              <w:rPr>
                <w:rFonts w:ascii="GHEA Grapalat" w:hAnsi="GHEA Grapalat"/>
                <w:lang w:val="hy-AM"/>
              </w:rPr>
            </w:pPr>
            <w:r w:rsidRPr="00A75DDE">
              <w:rPr>
                <w:rFonts w:ascii="GHEA Grapalat" w:hAnsi="GHEA Grapalat"/>
                <w:lang w:val="hy-AM"/>
              </w:rPr>
              <w:t xml:space="preserve">     </w:t>
            </w:r>
            <w:r>
              <w:rPr>
                <w:rFonts w:ascii="GHEA Grapalat" w:hAnsi="GHEA Grapalat"/>
                <w:lang w:val="hy-AM"/>
              </w:rPr>
              <w:t>Նշված դիտարկումը վերաբերում է նաև նախագծի այլ համանման կարգավորումներին։</w:t>
            </w:r>
          </w:p>
          <w:p w14:paraId="71D8DDA0" w14:textId="77777777" w:rsidR="000F4E2B" w:rsidRPr="006C012B" w:rsidRDefault="000F4E2B" w:rsidP="000F4E2B">
            <w:pPr>
              <w:spacing w:line="360" w:lineRule="auto"/>
              <w:ind w:firstLine="644"/>
              <w:contextualSpacing/>
              <w:jc w:val="both"/>
              <w:rPr>
                <w:rFonts w:ascii="GHEA Grapalat" w:hAnsi="GHEA Grapalat"/>
                <w:shd w:val="clear" w:color="auto" w:fill="FFFFFF"/>
                <w:lang w:val="hy-AM"/>
              </w:rPr>
            </w:pPr>
          </w:p>
        </w:tc>
        <w:tc>
          <w:tcPr>
            <w:tcW w:w="6487" w:type="dxa"/>
            <w:gridSpan w:val="2"/>
          </w:tcPr>
          <w:p w14:paraId="1CEB1025" w14:textId="5FFB5775" w:rsidR="002C581C" w:rsidRDefault="002C581C" w:rsidP="002C581C">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r w:rsidR="004E16D6">
              <w:rPr>
                <w:rFonts w:ascii="GHEA Grapalat" w:hAnsi="GHEA Grapalat"/>
                <w:b/>
                <w:lang w:val="hy-AM"/>
              </w:rPr>
              <w:t>:</w:t>
            </w:r>
          </w:p>
          <w:p w14:paraId="27BB2582" w14:textId="00D72A1F" w:rsidR="002C581C" w:rsidRPr="00770034" w:rsidRDefault="002C581C" w:rsidP="002C581C">
            <w:pPr>
              <w:spacing w:line="360" w:lineRule="auto"/>
              <w:ind w:firstLine="720"/>
              <w:jc w:val="center"/>
              <w:rPr>
                <w:rFonts w:ascii="GHEA Grapalat" w:hAnsi="GHEA Grapalat"/>
                <w:lang w:val="hy-AM"/>
              </w:rPr>
            </w:pPr>
            <w:r>
              <w:rPr>
                <w:rFonts w:ascii="GHEA Grapalat" w:hAnsi="GHEA Grapalat"/>
                <w:lang w:val="hy-AM"/>
              </w:rPr>
              <w:t>Նախագիծը լրամշակվել է:</w:t>
            </w:r>
          </w:p>
        </w:tc>
      </w:tr>
      <w:tr w:rsidR="00B95381" w:rsidRPr="00A74A5E" w14:paraId="120A8D9F" w14:textId="77777777" w:rsidTr="00956BE4">
        <w:trPr>
          <w:trHeight w:val="906"/>
        </w:trPr>
        <w:tc>
          <w:tcPr>
            <w:tcW w:w="7306" w:type="dxa"/>
          </w:tcPr>
          <w:p w14:paraId="251D2C17" w14:textId="77777777" w:rsidR="00B95381" w:rsidRPr="00161ABC" w:rsidRDefault="00B95381" w:rsidP="00B95381">
            <w:pPr>
              <w:autoSpaceDE w:val="0"/>
              <w:autoSpaceDN w:val="0"/>
              <w:adjustRightInd w:val="0"/>
              <w:spacing w:line="360" w:lineRule="auto"/>
              <w:jc w:val="both"/>
              <w:rPr>
                <w:rFonts w:ascii="GHEA Grapalat" w:hAnsi="GHEA Grapalat"/>
                <w:lang w:val="hy-AM"/>
              </w:rPr>
            </w:pPr>
            <w:r w:rsidRPr="00543EEF">
              <w:rPr>
                <w:rFonts w:ascii="GHEA Grapalat" w:hAnsi="GHEA Grapalat"/>
                <w:lang w:val="hy-AM"/>
              </w:rPr>
              <w:lastRenderedPageBreak/>
              <w:t xml:space="preserve">6.  Նախագծի 6-րդ հոդվածով լրացվող՝ օրենքի 11.15-րդ հոդվածով ամրագրվում են Փաստահավաք հանձնաժողովի անդամների անձեռնմխելիության վերաբերյալ կարգավորումներ, ինչը, գտնում ենք, լրացուցիչ հիմնավորման կարիք ունի՝ հաշվի առնելով, որ Հանրային խորհրդի </w:t>
            </w:r>
            <w:r w:rsidRPr="00543EEF">
              <w:rPr>
                <w:rFonts w:ascii="GHEA Grapalat" w:hAnsi="GHEA Grapalat"/>
                <w:lang w:val="hy-AM"/>
              </w:rPr>
              <w:lastRenderedPageBreak/>
              <w:t>կարգավիճակը սահմանող՝ ՀՀ սահմանադրության 161-րդ հոդվածով հանձնաժողովի անդամների համար նման երաշխիքներ սահմանված չեն։</w:t>
            </w:r>
            <w:r>
              <w:rPr>
                <w:rFonts w:ascii="GHEA Grapalat" w:hAnsi="GHEA Grapalat"/>
                <w:lang w:val="hy-AM"/>
              </w:rPr>
              <w:t xml:space="preserve"> </w:t>
            </w:r>
          </w:p>
          <w:p w14:paraId="36C7AD37" w14:textId="77777777" w:rsidR="00B95381" w:rsidRPr="006C012B" w:rsidRDefault="00B95381" w:rsidP="00B95381">
            <w:pPr>
              <w:spacing w:line="360" w:lineRule="auto"/>
              <w:ind w:firstLine="644"/>
              <w:contextualSpacing/>
              <w:jc w:val="both"/>
              <w:rPr>
                <w:rFonts w:ascii="GHEA Grapalat" w:hAnsi="GHEA Grapalat"/>
                <w:shd w:val="clear" w:color="auto" w:fill="FFFFFF"/>
                <w:lang w:val="hy-AM"/>
              </w:rPr>
            </w:pPr>
          </w:p>
        </w:tc>
        <w:tc>
          <w:tcPr>
            <w:tcW w:w="6487" w:type="dxa"/>
            <w:gridSpan w:val="2"/>
          </w:tcPr>
          <w:p w14:paraId="475C407A" w14:textId="4FF85770" w:rsidR="0037562D" w:rsidRDefault="0037562D" w:rsidP="0037562D">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r w:rsidR="004E16D6">
              <w:rPr>
                <w:rFonts w:ascii="GHEA Grapalat" w:hAnsi="GHEA Grapalat"/>
                <w:b/>
                <w:lang w:val="hy-AM"/>
              </w:rPr>
              <w:t>:</w:t>
            </w:r>
          </w:p>
          <w:p w14:paraId="254CE56F" w14:textId="39225B6B" w:rsidR="00B95381" w:rsidRPr="007070EB" w:rsidRDefault="0037562D" w:rsidP="0037562D">
            <w:pPr>
              <w:spacing w:line="360" w:lineRule="auto"/>
              <w:ind w:firstLine="720"/>
              <w:jc w:val="center"/>
              <w:rPr>
                <w:rFonts w:ascii="GHEA Grapalat" w:hAnsi="GHEA Grapalat"/>
                <w:lang w:val="hy-AM"/>
              </w:rPr>
            </w:pPr>
            <w:r>
              <w:rPr>
                <w:rFonts w:ascii="GHEA Grapalat" w:hAnsi="GHEA Grapalat"/>
                <w:lang w:val="hy-AM"/>
              </w:rPr>
              <w:t>Նախագիծը լրամշակվել է:</w:t>
            </w:r>
          </w:p>
        </w:tc>
      </w:tr>
      <w:tr w:rsidR="00B95381" w:rsidRPr="00A74A5E" w14:paraId="4CC9880E" w14:textId="77777777" w:rsidTr="00956BE4">
        <w:trPr>
          <w:trHeight w:val="906"/>
        </w:trPr>
        <w:tc>
          <w:tcPr>
            <w:tcW w:w="7306" w:type="dxa"/>
          </w:tcPr>
          <w:p w14:paraId="1BBD1EF6" w14:textId="77777777" w:rsidR="00B95381" w:rsidRDefault="00B95381" w:rsidP="00B95381">
            <w:pPr>
              <w:autoSpaceDE w:val="0"/>
              <w:autoSpaceDN w:val="0"/>
              <w:adjustRightInd w:val="0"/>
              <w:spacing w:line="360" w:lineRule="auto"/>
              <w:jc w:val="both"/>
              <w:rPr>
                <w:rFonts w:ascii="GHEA Grapalat" w:hAnsi="GHEA Grapalat"/>
                <w:i/>
                <w:u w:val="single"/>
                <w:lang w:val="hy-AM"/>
              </w:rPr>
            </w:pPr>
            <w:r>
              <w:rPr>
                <w:rFonts w:ascii="GHEA Grapalat" w:hAnsi="GHEA Grapalat"/>
                <w:shd w:val="clear" w:color="auto" w:fill="FFFFFF"/>
                <w:lang w:val="hy-AM"/>
              </w:rPr>
              <w:lastRenderedPageBreak/>
              <w:tab/>
            </w:r>
            <w:r>
              <w:rPr>
                <w:rFonts w:ascii="GHEA Grapalat" w:hAnsi="GHEA Grapalat"/>
                <w:lang w:val="hy-AM"/>
              </w:rPr>
              <w:t>7</w:t>
            </w:r>
            <w:r w:rsidRPr="006571F3">
              <w:rPr>
                <w:rFonts w:ascii="GHEA Grapalat" w:hAnsi="GHEA Grapalat"/>
                <w:lang w:val="hy-AM"/>
              </w:rPr>
              <w:t xml:space="preserve">. </w:t>
            </w:r>
            <w:r>
              <w:rPr>
                <w:rFonts w:ascii="GHEA Grapalat" w:hAnsi="GHEA Grapalat"/>
                <w:lang w:val="hy-AM"/>
              </w:rPr>
              <w:t xml:space="preserve">Նախագծի 6-րդ հոդվածով լրացվող՝ օրենքի </w:t>
            </w:r>
            <w:r w:rsidRPr="006571F3">
              <w:rPr>
                <w:rFonts w:ascii="GHEA Grapalat" w:hAnsi="GHEA Grapalat"/>
                <w:lang w:val="hy-AM"/>
              </w:rPr>
              <w:t>11.16-</w:t>
            </w:r>
            <w:r>
              <w:rPr>
                <w:rFonts w:ascii="GHEA Grapalat" w:hAnsi="GHEA Grapalat"/>
                <w:lang w:val="hy-AM"/>
              </w:rPr>
              <w:t xml:space="preserve">րդ հոդվածի 8-րդ մասի 1-ին կետի համաձայն՝ </w:t>
            </w:r>
            <w:r w:rsidRPr="00166C72">
              <w:rPr>
                <w:rFonts w:ascii="GHEA Grapalat" w:hAnsi="GHEA Grapalat"/>
                <w:lang w:val="hy-AM"/>
              </w:rPr>
              <w:t xml:space="preserve">Էական կարգապահական խախտում է </w:t>
            </w:r>
            <w:r>
              <w:rPr>
                <w:rFonts w:ascii="GHEA Grapalat" w:hAnsi="GHEA Grapalat"/>
                <w:lang w:val="hy-AM"/>
              </w:rPr>
              <w:t xml:space="preserve">համարվում նույն </w:t>
            </w:r>
            <w:r w:rsidRPr="00166C72">
              <w:rPr>
                <w:rFonts w:ascii="GHEA Grapalat" w:hAnsi="GHEA Grapalat"/>
                <w:lang w:val="hy-AM"/>
              </w:rPr>
              <w:t xml:space="preserve">հոդվածի 1-ին մասով նախատեսված Փաստահավաք հանձնաժողովի անդամի պարտականությունների խախտումը, որը </w:t>
            </w:r>
            <w:r w:rsidRPr="00166C72">
              <w:rPr>
                <w:rFonts w:ascii="GHEA Grapalat" w:hAnsi="GHEA Grapalat"/>
                <w:i/>
                <w:u w:val="single"/>
                <w:lang w:val="hy-AM"/>
              </w:rPr>
              <w:t>պայմանավորված կատարման հանգամանքներով կամ առաջացրած հետևանքներով՝ համատեղելի չէ Փաստահավաք հանձնաժողովի անդամի կարգավիճակի հետ</w:t>
            </w:r>
            <w:r>
              <w:rPr>
                <w:rFonts w:ascii="GHEA Grapalat" w:hAnsi="GHEA Grapalat"/>
                <w:i/>
                <w:u w:val="single"/>
                <w:lang w:val="hy-AM"/>
              </w:rPr>
              <w:t>։</w:t>
            </w:r>
          </w:p>
          <w:p w14:paraId="41597BCA" w14:textId="77777777" w:rsidR="00B95381" w:rsidRDefault="00B95381" w:rsidP="00B95381">
            <w:pPr>
              <w:autoSpaceDE w:val="0"/>
              <w:autoSpaceDN w:val="0"/>
              <w:adjustRightInd w:val="0"/>
              <w:spacing w:line="360" w:lineRule="auto"/>
              <w:jc w:val="both"/>
              <w:rPr>
                <w:rFonts w:ascii="GHEA Grapalat" w:hAnsi="GHEA Grapalat"/>
                <w:lang w:val="hy-AM"/>
              </w:rPr>
            </w:pPr>
            <w:r w:rsidRPr="00166C72">
              <w:rPr>
                <w:rFonts w:ascii="GHEA Grapalat" w:hAnsi="GHEA Grapalat"/>
                <w:lang w:val="hy-AM"/>
              </w:rPr>
              <w:t xml:space="preserve">     Նախագծի նշված կարգավորումը խնդրահարույց է իրավական որոշակիության տեսանկյունից։ Մասնավորապես՝ պարզ չէ, թե </w:t>
            </w:r>
            <w:r>
              <w:rPr>
                <w:rFonts w:ascii="GHEA Grapalat" w:hAnsi="GHEA Grapalat"/>
                <w:lang w:val="hy-AM"/>
              </w:rPr>
              <w:t>ինչպիսի պարտականությունների խախտումը կարող է համատեղելի չլինել հանձնաժողովի անդամի կարգավիճակի հետ։</w:t>
            </w:r>
          </w:p>
          <w:p w14:paraId="39E7CC60" w14:textId="41CFAA5C" w:rsidR="00B95381" w:rsidRPr="006C012B" w:rsidRDefault="00B95381" w:rsidP="00B95381">
            <w:pPr>
              <w:tabs>
                <w:tab w:val="left" w:pos="1627"/>
              </w:tabs>
              <w:spacing w:line="360" w:lineRule="auto"/>
              <w:ind w:firstLine="644"/>
              <w:contextualSpacing/>
              <w:jc w:val="both"/>
              <w:rPr>
                <w:rFonts w:ascii="GHEA Grapalat" w:hAnsi="GHEA Grapalat"/>
                <w:shd w:val="clear" w:color="auto" w:fill="FFFFFF"/>
                <w:lang w:val="hy-AM"/>
              </w:rPr>
            </w:pPr>
          </w:p>
        </w:tc>
        <w:tc>
          <w:tcPr>
            <w:tcW w:w="6487" w:type="dxa"/>
            <w:gridSpan w:val="2"/>
          </w:tcPr>
          <w:p w14:paraId="7D6A8B57" w14:textId="2B77C1B9" w:rsidR="006C2745" w:rsidRDefault="006C2745" w:rsidP="006C2745">
            <w:pPr>
              <w:spacing w:line="360" w:lineRule="auto"/>
              <w:ind w:firstLine="720"/>
              <w:jc w:val="center"/>
              <w:rPr>
                <w:rFonts w:ascii="GHEA Grapalat" w:hAnsi="GHEA Grapalat"/>
                <w:b/>
                <w:lang w:val="hy-AM"/>
              </w:rPr>
            </w:pPr>
            <w:r>
              <w:rPr>
                <w:rFonts w:ascii="GHEA Grapalat" w:hAnsi="GHEA Grapalat"/>
                <w:b/>
                <w:lang w:val="hy-AM"/>
              </w:rPr>
              <w:t>Ընդունվել է</w:t>
            </w:r>
            <w:r w:rsidR="004E16D6">
              <w:rPr>
                <w:rFonts w:ascii="GHEA Grapalat" w:hAnsi="GHEA Grapalat"/>
                <w:b/>
                <w:lang w:val="hy-AM"/>
              </w:rPr>
              <w:t>:</w:t>
            </w:r>
          </w:p>
          <w:p w14:paraId="2C7629A8" w14:textId="50A9F6D0" w:rsidR="006C2745" w:rsidRDefault="006C2745" w:rsidP="006C2745">
            <w:pPr>
              <w:pStyle w:val="Normal1"/>
              <w:spacing w:line="360" w:lineRule="auto"/>
              <w:ind w:firstLine="720"/>
              <w:jc w:val="center"/>
              <w:rPr>
                <w:rFonts w:ascii="GHEA Grapalat" w:eastAsia="GHEA Grapalat" w:hAnsi="GHEA Grapalat" w:cs="GHEA Grapalat"/>
                <w:lang w:val="hy-AM"/>
              </w:rPr>
            </w:pPr>
            <w:r>
              <w:rPr>
                <w:rFonts w:ascii="GHEA Grapalat" w:hAnsi="GHEA Grapalat"/>
                <w:lang w:val="hy-AM"/>
              </w:rPr>
              <w:t>Նշված հոդվածը լրամշակվել է:</w:t>
            </w:r>
          </w:p>
          <w:p w14:paraId="7A47E2E2" w14:textId="41718216" w:rsidR="00B95381" w:rsidRDefault="00B95381" w:rsidP="00B95381">
            <w:pPr>
              <w:pStyle w:val="Normal1"/>
              <w:spacing w:line="360" w:lineRule="auto"/>
              <w:ind w:firstLine="720"/>
              <w:jc w:val="both"/>
              <w:rPr>
                <w:rFonts w:ascii="GHEA Grapalat" w:eastAsia="GHEA Grapalat" w:hAnsi="GHEA Grapalat" w:cs="GHEA Grapalat"/>
                <w:lang w:val="hy-AM"/>
              </w:rPr>
            </w:pPr>
          </w:p>
          <w:p w14:paraId="71F1BA7B" w14:textId="3EFFE344" w:rsidR="00B95381" w:rsidRDefault="00B95381" w:rsidP="00B95381">
            <w:pPr>
              <w:pStyle w:val="Normal1"/>
              <w:spacing w:line="360" w:lineRule="auto"/>
              <w:ind w:firstLine="720"/>
              <w:jc w:val="both"/>
              <w:rPr>
                <w:rFonts w:ascii="GHEA Grapalat" w:eastAsia="GHEA Grapalat" w:hAnsi="GHEA Grapalat" w:cs="GHEA Grapalat"/>
                <w:lang w:val="hy-AM"/>
              </w:rPr>
            </w:pPr>
          </w:p>
          <w:p w14:paraId="79BE7121" w14:textId="77777777" w:rsidR="00B95381" w:rsidRPr="00C23CDE" w:rsidRDefault="00B95381" w:rsidP="00B95381">
            <w:pPr>
              <w:pStyle w:val="Normal1"/>
              <w:spacing w:line="360" w:lineRule="auto"/>
              <w:ind w:firstLine="720"/>
              <w:jc w:val="both"/>
              <w:rPr>
                <w:rFonts w:ascii="GHEA Grapalat" w:eastAsia="GHEA Grapalat" w:hAnsi="GHEA Grapalat" w:cs="GHEA Grapalat"/>
                <w:b/>
                <w:lang w:val="hy-AM"/>
              </w:rPr>
            </w:pPr>
          </w:p>
          <w:p w14:paraId="0C9860E2" w14:textId="3A24BACE" w:rsidR="00B95381" w:rsidRPr="00055C42" w:rsidRDefault="00B95381" w:rsidP="00B95381">
            <w:pPr>
              <w:spacing w:line="360" w:lineRule="auto"/>
              <w:ind w:firstLine="720"/>
              <w:jc w:val="both"/>
              <w:rPr>
                <w:rFonts w:ascii="GHEA Grapalat" w:hAnsi="GHEA Grapalat"/>
                <w:lang w:val="hy-AM"/>
              </w:rPr>
            </w:pPr>
          </w:p>
        </w:tc>
      </w:tr>
      <w:tr w:rsidR="00B95381" w:rsidRPr="00A74A5E" w14:paraId="21421053" w14:textId="77777777" w:rsidTr="00956BE4">
        <w:trPr>
          <w:trHeight w:val="906"/>
        </w:trPr>
        <w:tc>
          <w:tcPr>
            <w:tcW w:w="7306" w:type="dxa"/>
          </w:tcPr>
          <w:p w14:paraId="70DD4B29" w14:textId="77777777" w:rsidR="00B95381" w:rsidRDefault="00B95381" w:rsidP="00B95381">
            <w:pPr>
              <w:autoSpaceDE w:val="0"/>
              <w:autoSpaceDN w:val="0"/>
              <w:adjustRightInd w:val="0"/>
              <w:spacing w:line="360" w:lineRule="auto"/>
              <w:jc w:val="both"/>
              <w:rPr>
                <w:rFonts w:ascii="GHEA Grapalat" w:hAnsi="GHEA Grapalat"/>
                <w:lang w:val="hy-AM"/>
              </w:rPr>
            </w:pPr>
            <w:r>
              <w:rPr>
                <w:rFonts w:ascii="GHEA Grapalat" w:hAnsi="GHEA Grapalat"/>
                <w:lang w:val="hy-AM"/>
              </w:rPr>
              <w:t xml:space="preserve">     8</w:t>
            </w:r>
            <w:r w:rsidRPr="00C86771">
              <w:rPr>
                <w:rFonts w:ascii="GHEA Grapalat" w:hAnsi="GHEA Grapalat"/>
                <w:lang w:val="hy-AM"/>
              </w:rPr>
              <w:t xml:space="preserve">. Նախագծի 6-րդ հոդվածով լրացվող՝ օրենքի 11.18-րդ հոդվածի 4-րդ մասի 1-ին կետի համաձայն՝ Փաստահավաք </w:t>
            </w:r>
            <w:r w:rsidRPr="00C86771">
              <w:rPr>
                <w:rFonts w:ascii="GHEA Grapalat" w:hAnsi="GHEA Grapalat"/>
                <w:lang w:val="hy-AM"/>
              </w:rPr>
              <w:lastRenderedPageBreak/>
              <w:t>հանձնաժողովի</w:t>
            </w:r>
            <w:r w:rsidRPr="00F25960">
              <w:rPr>
                <w:rFonts w:ascii="GHEA Grapalat" w:hAnsi="GHEA Grapalat"/>
                <w:lang w:val="hy-AM"/>
              </w:rPr>
              <w:t xml:space="preserve"> անդամի լիազորությունները Փաստահավաք հանձնաժողովի եզրակացության հիման վրա Փաստահավաք հանձնաժողովի  նախագահի  կողմից՝ դադարեցվում է, </w:t>
            </w:r>
            <w:r>
              <w:rPr>
                <w:rFonts w:ascii="GHEA Grapalat" w:hAnsi="GHEA Grapalat"/>
                <w:lang w:val="hy-AM"/>
              </w:rPr>
              <w:t xml:space="preserve">եթե </w:t>
            </w:r>
            <w:r w:rsidRPr="00F25960">
              <w:rPr>
                <w:rFonts w:ascii="GHEA Grapalat" w:hAnsi="GHEA Grapalat"/>
                <w:lang w:val="hy-AM"/>
              </w:rPr>
              <w:t>նա պաշտոնավարման ընթացքում ձեռք է բերել Փաստահավաք հանձնաժողովի անդամի լիազորությունների իրականացմանը խոչընդոտող հիվանդություն</w:t>
            </w:r>
            <w:r>
              <w:rPr>
                <w:rFonts w:ascii="GHEA Grapalat" w:hAnsi="GHEA Grapalat"/>
                <w:lang w:val="hy-AM"/>
              </w:rPr>
              <w:t>։</w:t>
            </w:r>
          </w:p>
          <w:p w14:paraId="7499661E" w14:textId="77777777" w:rsidR="00B95381" w:rsidRDefault="00B95381" w:rsidP="00B95381">
            <w:pPr>
              <w:autoSpaceDE w:val="0"/>
              <w:autoSpaceDN w:val="0"/>
              <w:adjustRightInd w:val="0"/>
              <w:spacing w:line="360" w:lineRule="auto"/>
              <w:jc w:val="both"/>
              <w:rPr>
                <w:rFonts w:ascii="GHEA Grapalat" w:hAnsi="GHEA Grapalat"/>
                <w:lang w:val="hy-AM"/>
              </w:rPr>
            </w:pPr>
            <w:r>
              <w:rPr>
                <w:rFonts w:ascii="GHEA Grapalat" w:hAnsi="GHEA Grapalat"/>
                <w:lang w:val="hy-AM"/>
              </w:rPr>
              <w:t xml:space="preserve">     </w:t>
            </w:r>
            <w:r w:rsidRPr="00F25960">
              <w:rPr>
                <w:rFonts w:ascii="GHEA Grapalat" w:hAnsi="GHEA Grapalat"/>
                <w:lang w:val="hy-AM"/>
              </w:rPr>
              <w:t xml:space="preserve">Նախագծի նշված կարգավորումը խնդրահարույց է իրավական որոշակիության տեսանկյունից։ Մասնավորապես՝ </w:t>
            </w:r>
            <w:r>
              <w:rPr>
                <w:rFonts w:ascii="GHEA Grapalat" w:hAnsi="GHEA Grapalat"/>
                <w:lang w:val="hy-AM"/>
              </w:rPr>
              <w:t>հստակ ամրագրման կարիք ունեն այն հիվանդությունները, որոնք խոչընդոտ են հանդիսանում հանձնաժողովի անդամի լիազորությունների իրականացման համար։</w:t>
            </w:r>
          </w:p>
          <w:p w14:paraId="6A7565A3" w14:textId="77777777" w:rsidR="00B95381" w:rsidRPr="006C012B" w:rsidRDefault="00B95381" w:rsidP="00B95381">
            <w:pPr>
              <w:spacing w:line="360" w:lineRule="auto"/>
              <w:ind w:firstLine="644"/>
              <w:contextualSpacing/>
              <w:jc w:val="both"/>
              <w:rPr>
                <w:rFonts w:ascii="GHEA Grapalat" w:hAnsi="GHEA Grapalat"/>
                <w:shd w:val="clear" w:color="auto" w:fill="FFFFFF"/>
                <w:lang w:val="hy-AM"/>
              </w:rPr>
            </w:pPr>
          </w:p>
        </w:tc>
        <w:tc>
          <w:tcPr>
            <w:tcW w:w="6487" w:type="dxa"/>
            <w:gridSpan w:val="2"/>
          </w:tcPr>
          <w:p w14:paraId="64F0CCA2" w14:textId="77777777" w:rsidR="00B95381" w:rsidRDefault="00B95381" w:rsidP="00B95381">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r w:rsidR="004E16D6">
              <w:rPr>
                <w:rFonts w:ascii="GHEA Grapalat" w:hAnsi="GHEA Grapalat"/>
                <w:b/>
                <w:lang w:val="hy-AM"/>
              </w:rPr>
              <w:t>:</w:t>
            </w:r>
          </w:p>
          <w:p w14:paraId="34C91547" w14:textId="4E82A9A2" w:rsidR="00A45F81" w:rsidRPr="00A45F81" w:rsidRDefault="00A45F81" w:rsidP="00B95381">
            <w:pPr>
              <w:spacing w:line="360" w:lineRule="auto"/>
              <w:ind w:firstLine="720"/>
              <w:jc w:val="center"/>
              <w:rPr>
                <w:rFonts w:ascii="GHEA Grapalat" w:hAnsi="GHEA Grapalat"/>
                <w:lang w:val="hy-AM"/>
              </w:rPr>
            </w:pPr>
            <w:r w:rsidRPr="00A45F81">
              <w:rPr>
                <w:rFonts w:ascii="GHEA Grapalat" w:hAnsi="GHEA Grapalat"/>
                <w:lang w:val="hy-AM"/>
              </w:rPr>
              <w:t>Նախագիծը լրամշակվել է:</w:t>
            </w:r>
          </w:p>
        </w:tc>
      </w:tr>
      <w:tr w:rsidR="00B95381" w:rsidRPr="00A74A5E" w14:paraId="6699A824" w14:textId="77777777" w:rsidTr="00956BE4">
        <w:trPr>
          <w:trHeight w:val="906"/>
        </w:trPr>
        <w:tc>
          <w:tcPr>
            <w:tcW w:w="7306" w:type="dxa"/>
          </w:tcPr>
          <w:p w14:paraId="1D5CECAA" w14:textId="77777777" w:rsidR="00B95381" w:rsidRDefault="00B95381" w:rsidP="00B95381">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9</w:t>
            </w:r>
            <w:r w:rsidRPr="00161ABC">
              <w:rPr>
                <w:rFonts w:ascii="GHEA Grapalat" w:hAnsi="GHEA Grapalat"/>
                <w:lang w:val="hy-AM"/>
              </w:rPr>
              <w:t xml:space="preserve">. </w:t>
            </w:r>
            <w:r>
              <w:rPr>
                <w:rFonts w:ascii="GHEA Grapalat" w:hAnsi="GHEA Grapalat"/>
                <w:lang w:val="hy-AM"/>
              </w:rPr>
              <w:t xml:space="preserve">Նախագծի 6-րդ հոդվածով լրացվող՝ օրենքի </w:t>
            </w:r>
            <w:r w:rsidRPr="00161ABC">
              <w:rPr>
                <w:rFonts w:ascii="GHEA Grapalat" w:hAnsi="GHEA Grapalat"/>
                <w:lang w:val="hy-AM"/>
              </w:rPr>
              <w:t>11.25</w:t>
            </w:r>
            <w:r>
              <w:rPr>
                <w:rFonts w:ascii="GHEA Grapalat" w:hAnsi="GHEA Grapalat"/>
                <w:lang w:val="hy-AM"/>
              </w:rPr>
              <w:t>-րդ հոդվածով ամրագրված՝ Փաստահավաք հանձնաժողովի մի շարք լիազորություններ խնդրահարույց են։ Մասնավորապես՝</w:t>
            </w:r>
          </w:p>
          <w:p w14:paraId="10EFFD51" w14:textId="77777777" w:rsidR="00B95381" w:rsidRDefault="00B95381" w:rsidP="00B95381">
            <w:pPr>
              <w:autoSpaceDE w:val="0"/>
              <w:autoSpaceDN w:val="0"/>
              <w:adjustRightInd w:val="0"/>
              <w:spacing w:line="360" w:lineRule="auto"/>
              <w:jc w:val="both"/>
              <w:rPr>
                <w:rFonts w:ascii="GHEA Grapalat" w:hAnsi="GHEA Grapalat"/>
                <w:lang w:val="hy-AM"/>
              </w:rPr>
            </w:pPr>
            <w:r w:rsidRPr="0088764B">
              <w:rPr>
                <w:rFonts w:ascii="GHEA Grapalat" w:hAnsi="GHEA Grapalat"/>
                <w:lang w:val="hy-AM"/>
              </w:rPr>
              <w:t xml:space="preserve">     1) 1-</w:t>
            </w:r>
            <w:r>
              <w:rPr>
                <w:rFonts w:ascii="GHEA Grapalat" w:hAnsi="GHEA Grapalat"/>
                <w:lang w:val="hy-AM"/>
              </w:rPr>
              <w:t>ին մասի 1-ին կետի ա</w:t>
            </w:r>
            <w:r w:rsidRPr="0088764B">
              <w:rPr>
                <w:rFonts w:ascii="GHEA Grapalat" w:hAnsi="GHEA Grapalat"/>
                <w:lang w:val="hy-AM"/>
              </w:rPr>
              <w:t>.</w:t>
            </w:r>
            <w:r>
              <w:rPr>
                <w:rFonts w:ascii="GHEA Grapalat" w:hAnsi="GHEA Grapalat"/>
                <w:lang w:val="hy-AM"/>
              </w:rPr>
              <w:t xml:space="preserve"> ենթակետի համաձայն՝ հանձնաժողովը Հանրային խորհրդի նախագահի միջոցով կարող է անձից պահանջել և ստանալ տեղեկություններ, մինչդեռ պարզ չէ, թե ինչ տեղեկությունների մասին է նախագծի նշված </w:t>
            </w:r>
            <w:r>
              <w:rPr>
                <w:rFonts w:ascii="GHEA Grapalat" w:hAnsi="GHEA Grapalat"/>
                <w:lang w:val="hy-AM"/>
              </w:rPr>
              <w:lastRenderedPageBreak/>
              <w:t>կարգավորմամբ խոսք գնում, որի պարագայում հնարավոր չէ գնահատել նշված դրույթի ամրագրման իրավաչափությունը։</w:t>
            </w:r>
          </w:p>
          <w:p w14:paraId="61D5D1CF" w14:textId="77777777" w:rsidR="00B95381" w:rsidRPr="00B14EAD" w:rsidRDefault="00B95381" w:rsidP="00B95381">
            <w:pPr>
              <w:autoSpaceDE w:val="0"/>
              <w:autoSpaceDN w:val="0"/>
              <w:adjustRightInd w:val="0"/>
              <w:spacing w:line="360" w:lineRule="auto"/>
              <w:jc w:val="both"/>
              <w:rPr>
                <w:rFonts w:ascii="GHEA Grapalat" w:hAnsi="GHEA Grapalat"/>
                <w:lang w:val="hy-AM"/>
              </w:rPr>
            </w:pPr>
            <w:r>
              <w:rPr>
                <w:rFonts w:ascii="GHEA Grapalat" w:hAnsi="GHEA Grapalat"/>
                <w:lang w:val="hy-AM"/>
              </w:rPr>
              <w:t xml:space="preserve">     Այս համատեքստում խնդրահարույց են նաև օրենքի 11</w:t>
            </w:r>
            <w:r w:rsidRPr="00B14EAD">
              <w:rPr>
                <w:rFonts w:ascii="GHEA Grapalat" w:hAnsi="GHEA Grapalat"/>
                <w:lang w:val="hy-AM"/>
              </w:rPr>
              <w:t>.25</w:t>
            </w:r>
            <w:r>
              <w:rPr>
                <w:rFonts w:ascii="GHEA Grapalat" w:hAnsi="GHEA Grapalat"/>
                <w:lang w:val="hy-AM"/>
              </w:rPr>
              <w:t>-րդ հոդվածի 1-ին մասի 1-ին կետի գ</w:t>
            </w:r>
            <w:r w:rsidRPr="00B14EAD">
              <w:rPr>
                <w:rFonts w:ascii="GHEA Grapalat" w:hAnsi="GHEA Grapalat"/>
                <w:lang w:val="hy-AM"/>
              </w:rPr>
              <w:t>.</w:t>
            </w:r>
            <w:r>
              <w:rPr>
                <w:rFonts w:ascii="GHEA Grapalat" w:hAnsi="GHEA Grapalat"/>
                <w:lang w:val="hy-AM"/>
              </w:rPr>
              <w:t xml:space="preserve"> և դ</w:t>
            </w:r>
            <w:r w:rsidRPr="00BC0C66">
              <w:rPr>
                <w:rFonts w:ascii="GHEA Grapalat" w:hAnsi="GHEA Grapalat"/>
                <w:lang w:val="hy-AM"/>
              </w:rPr>
              <w:t>.</w:t>
            </w:r>
            <w:r>
              <w:rPr>
                <w:rFonts w:ascii="GHEA Grapalat" w:hAnsi="GHEA Grapalat"/>
                <w:lang w:val="hy-AM"/>
              </w:rPr>
              <w:t xml:space="preserve"> </w:t>
            </w:r>
            <w:r w:rsidRPr="00BC0C66">
              <w:rPr>
                <w:rFonts w:ascii="GHEA Grapalat" w:hAnsi="GHEA Grapalat"/>
                <w:lang w:val="hy-AM"/>
              </w:rPr>
              <w:t>(</w:t>
            </w:r>
            <w:r>
              <w:rPr>
                <w:rFonts w:ascii="GHEA Grapalat" w:hAnsi="GHEA Grapalat"/>
                <w:lang w:val="hy-AM"/>
              </w:rPr>
              <w:t>պարզաբանումներ ներկայացնելու մասով</w:t>
            </w:r>
            <w:r w:rsidRPr="00BC0C66">
              <w:rPr>
                <w:rFonts w:ascii="GHEA Grapalat" w:hAnsi="GHEA Grapalat"/>
                <w:lang w:val="hy-AM"/>
              </w:rPr>
              <w:t>)</w:t>
            </w:r>
            <w:r>
              <w:rPr>
                <w:rFonts w:ascii="GHEA Grapalat" w:hAnsi="GHEA Grapalat"/>
                <w:lang w:val="hy-AM"/>
              </w:rPr>
              <w:t xml:space="preserve"> ենթակետերը,</w:t>
            </w:r>
          </w:p>
          <w:p w14:paraId="62DED3AE" w14:textId="77777777" w:rsidR="00B95381" w:rsidRPr="00717A52" w:rsidRDefault="00B95381" w:rsidP="00B95381">
            <w:pPr>
              <w:autoSpaceDE w:val="0"/>
              <w:autoSpaceDN w:val="0"/>
              <w:adjustRightInd w:val="0"/>
              <w:spacing w:line="360" w:lineRule="auto"/>
              <w:jc w:val="both"/>
              <w:rPr>
                <w:rFonts w:ascii="GHEA Grapalat" w:hAnsi="GHEA Grapalat"/>
                <w:lang w:val="hy-AM"/>
              </w:rPr>
            </w:pPr>
            <w:r w:rsidRPr="0088764B">
              <w:rPr>
                <w:rFonts w:ascii="GHEA Grapalat" w:hAnsi="GHEA Grapalat"/>
                <w:lang w:val="hy-AM"/>
              </w:rPr>
              <w:t xml:space="preserve">     </w:t>
            </w:r>
            <w:r>
              <w:rPr>
                <w:rFonts w:ascii="GHEA Grapalat" w:hAnsi="GHEA Grapalat"/>
                <w:lang w:val="hy-AM"/>
              </w:rPr>
              <w:t>2</w:t>
            </w:r>
            <w:r w:rsidRPr="0088764B">
              <w:rPr>
                <w:rFonts w:ascii="GHEA Grapalat" w:hAnsi="GHEA Grapalat"/>
                <w:lang w:val="hy-AM"/>
              </w:rPr>
              <w:t>)</w:t>
            </w:r>
            <w:r>
              <w:rPr>
                <w:rFonts w:ascii="GHEA Grapalat" w:hAnsi="GHEA Grapalat"/>
                <w:lang w:val="hy-AM"/>
              </w:rPr>
              <w:t xml:space="preserve"> 2-րդ մասի համաձայն՝ հանձնաժողովը կարող է </w:t>
            </w:r>
            <w:r w:rsidRPr="00B14EAD">
              <w:rPr>
                <w:rFonts w:ascii="GHEA Grapalat" w:hAnsi="GHEA Grapalat"/>
                <w:lang w:val="hy-AM"/>
              </w:rPr>
              <w:t xml:space="preserve">փաստահավաք գործունեության ընթացքում հայտնաբերված այնպիսի տեղեկությունները, որոնք կարող են հիմք հանդիսանալ անձին քրեական, վարչական կամ կարգապահական պատասխանատվության ենթարկելու համար, կամ </w:t>
            </w:r>
            <w:r w:rsidRPr="00717A52">
              <w:rPr>
                <w:rFonts w:ascii="GHEA Grapalat" w:hAnsi="GHEA Grapalat"/>
                <w:lang w:val="hy-AM"/>
              </w:rPr>
              <w:t>որոշակի գործի շրջանակներում կարող են դիտարկվել որպես նոր երևան եկած հանգամանք, դրանք հիմնավորող փաստաթղթերի հետ փոխանցել համապատասխան մարմնին։</w:t>
            </w:r>
          </w:p>
          <w:p w14:paraId="196BA01E" w14:textId="77777777" w:rsidR="00B95381" w:rsidRPr="0088764B" w:rsidRDefault="00B95381" w:rsidP="00B95381">
            <w:pPr>
              <w:autoSpaceDE w:val="0"/>
              <w:autoSpaceDN w:val="0"/>
              <w:adjustRightInd w:val="0"/>
              <w:spacing w:line="360" w:lineRule="auto"/>
              <w:jc w:val="both"/>
              <w:rPr>
                <w:rFonts w:ascii="GHEA Grapalat" w:hAnsi="GHEA Grapalat"/>
                <w:lang w:val="hy-AM"/>
              </w:rPr>
            </w:pPr>
            <w:r w:rsidRPr="00717A52">
              <w:rPr>
                <w:rFonts w:ascii="GHEA Grapalat" w:hAnsi="GHEA Grapalat"/>
                <w:lang w:val="hy-AM"/>
              </w:rPr>
              <w:t xml:space="preserve">     Հաշվի առնելով, որ ՀՀ սահմանադրության 161-րդ հոդվածի համաձայն՝ Հանրային խորհուրդը </w:t>
            </w:r>
            <w:r w:rsidRPr="00717A52">
              <w:rPr>
                <w:rFonts w:ascii="GHEA Grapalat" w:hAnsi="GHEA Grapalat"/>
                <w:i/>
                <w:u w:val="single"/>
                <w:lang w:val="hy-AM"/>
              </w:rPr>
              <w:t>խորհրդակցական մարմին</w:t>
            </w:r>
            <w:r w:rsidRPr="00717A52">
              <w:rPr>
                <w:rFonts w:ascii="GHEA Grapalat" w:hAnsi="GHEA Grapalat"/>
                <w:lang w:val="hy-AM"/>
              </w:rPr>
              <w:t xml:space="preserve"> է՝ գտնում ենք, որ հանձնաժողովին նման լիազորություն վերապահելը դուրս է նշված մարմնի սահմանադրական կարգավիճակի շրջանակներից,</w:t>
            </w:r>
          </w:p>
          <w:p w14:paraId="50EA5393" w14:textId="77777777" w:rsidR="00B95381" w:rsidRPr="007A7689" w:rsidRDefault="00B95381" w:rsidP="00B95381">
            <w:pPr>
              <w:autoSpaceDE w:val="0"/>
              <w:autoSpaceDN w:val="0"/>
              <w:adjustRightInd w:val="0"/>
              <w:spacing w:line="360" w:lineRule="auto"/>
              <w:jc w:val="both"/>
              <w:rPr>
                <w:rFonts w:ascii="GHEA Grapalat" w:hAnsi="GHEA Grapalat"/>
                <w:lang w:val="hy-AM"/>
              </w:rPr>
            </w:pPr>
            <w:r w:rsidRPr="0088764B">
              <w:rPr>
                <w:rFonts w:ascii="GHEA Grapalat" w:hAnsi="GHEA Grapalat"/>
                <w:lang w:val="hy-AM"/>
              </w:rPr>
              <w:t xml:space="preserve">     </w:t>
            </w:r>
            <w:r>
              <w:rPr>
                <w:rFonts w:ascii="GHEA Grapalat" w:hAnsi="GHEA Grapalat"/>
                <w:lang w:val="hy-AM"/>
              </w:rPr>
              <w:t>3</w:t>
            </w:r>
            <w:r w:rsidRPr="0088764B">
              <w:rPr>
                <w:rFonts w:ascii="GHEA Grapalat" w:hAnsi="GHEA Grapalat"/>
                <w:lang w:val="hy-AM"/>
              </w:rPr>
              <w:t>)</w:t>
            </w:r>
            <w:r>
              <w:rPr>
                <w:rFonts w:ascii="GHEA Grapalat" w:hAnsi="GHEA Grapalat"/>
                <w:lang w:val="hy-AM"/>
              </w:rPr>
              <w:t xml:space="preserve"> 3-րդ մասի համաձայն՝ հանձնաժողովը կարող է </w:t>
            </w:r>
            <w:r w:rsidRPr="00BC0C66">
              <w:rPr>
                <w:rFonts w:ascii="GHEA Grapalat" w:hAnsi="GHEA Grapalat"/>
                <w:lang w:val="hy-AM"/>
              </w:rPr>
              <w:t xml:space="preserve">իր գործունեությանը ներգրավել փորձագետների և </w:t>
            </w:r>
            <w:r w:rsidRPr="00BC0C66">
              <w:rPr>
                <w:rFonts w:ascii="GHEA Grapalat" w:hAnsi="GHEA Grapalat"/>
                <w:lang w:val="hy-AM"/>
              </w:rPr>
              <w:lastRenderedPageBreak/>
              <w:t>մասնագետների</w:t>
            </w:r>
            <w:r>
              <w:rPr>
                <w:rFonts w:ascii="GHEA Grapalat" w:hAnsi="GHEA Grapalat"/>
                <w:lang w:val="hy-AM"/>
              </w:rPr>
              <w:t>, սակայն պարզ չէ, թե փորձագետները և մասնագետները ինչ կարգով են ներգրավվելու հանձնաժողովի գործունեությանը։</w:t>
            </w:r>
          </w:p>
          <w:p w14:paraId="27173EC7" w14:textId="77777777" w:rsidR="00B95381" w:rsidRDefault="00B95381" w:rsidP="00B95381">
            <w:pPr>
              <w:autoSpaceDE w:val="0"/>
              <w:autoSpaceDN w:val="0"/>
              <w:adjustRightInd w:val="0"/>
              <w:spacing w:line="360" w:lineRule="auto"/>
              <w:jc w:val="both"/>
              <w:rPr>
                <w:rFonts w:ascii="GHEA Grapalat" w:hAnsi="GHEA Grapalat"/>
                <w:lang w:val="hy-AM"/>
              </w:rPr>
            </w:pPr>
          </w:p>
        </w:tc>
        <w:tc>
          <w:tcPr>
            <w:tcW w:w="6487" w:type="dxa"/>
            <w:gridSpan w:val="2"/>
          </w:tcPr>
          <w:p w14:paraId="789566A7" w14:textId="278E0D4C" w:rsidR="00E40FEA" w:rsidRDefault="00E40FEA" w:rsidP="00E40FEA">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r w:rsidR="004E16D6">
              <w:rPr>
                <w:rFonts w:ascii="GHEA Grapalat" w:hAnsi="GHEA Grapalat"/>
                <w:b/>
                <w:lang w:val="hy-AM"/>
              </w:rPr>
              <w:t>:</w:t>
            </w:r>
          </w:p>
          <w:p w14:paraId="41D013F0" w14:textId="169011E0" w:rsidR="00E40FEA" w:rsidRPr="00392F58" w:rsidRDefault="00E40FEA" w:rsidP="00E40FEA">
            <w:pPr>
              <w:pStyle w:val="NormalWeb"/>
              <w:shd w:val="clear" w:color="auto" w:fill="FFFFFF"/>
              <w:spacing w:before="0" w:beforeAutospacing="0" w:after="0" w:afterAutospacing="0" w:line="360" w:lineRule="auto"/>
              <w:ind w:firstLine="375"/>
              <w:jc w:val="center"/>
              <w:rPr>
                <w:rFonts w:ascii="GHEA Grapalat" w:hAnsi="GHEA Grapalat"/>
                <w:lang w:val="hy-AM"/>
              </w:rPr>
            </w:pPr>
            <w:r>
              <w:rPr>
                <w:rFonts w:ascii="GHEA Grapalat" w:hAnsi="GHEA Grapalat"/>
                <w:lang w:val="hy-AM"/>
              </w:rPr>
              <w:t>Նախագիծը լրամշակվել է:</w:t>
            </w:r>
          </w:p>
        </w:tc>
      </w:tr>
      <w:tr w:rsidR="00B95381" w:rsidRPr="00D96E84" w14:paraId="0E1F64C1" w14:textId="77777777" w:rsidTr="000F4E2B">
        <w:trPr>
          <w:trHeight w:val="620"/>
        </w:trPr>
        <w:tc>
          <w:tcPr>
            <w:tcW w:w="10913" w:type="dxa"/>
            <w:gridSpan w:val="2"/>
            <w:vMerge w:val="restart"/>
            <w:shd w:val="clear" w:color="auto" w:fill="D9D9D9" w:themeFill="background1" w:themeFillShade="D9"/>
          </w:tcPr>
          <w:p w14:paraId="6CBF455F" w14:textId="76B5185B" w:rsidR="00B95381" w:rsidRPr="006C012B" w:rsidRDefault="00B95381" w:rsidP="00B95381">
            <w:pPr>
              <w:spacing w:line="360" w:lineRule="auto"/>
              <w:ind w:firstLine="720"/>
              <w:jc w:val="center"/>
              <w:rPr>
                <w:rFonts w:ascii="GHEA Grapalat" w:hAnsi="GHEA Grapalat"/>
                <w:b/>
                <w:shd w:val="clear" w:color="auto" w:fill="D9D9D9" w:themeFill="background1" w:themeFillShade="D9"/>
                <w:lang w:val="hy-AM"/>
              </w:rPr>
            </w:pPr>
            <w:r w:rsidRPr="00D96E84">
              <w:rPr>
                <w:rFonts w:ascii="GHEA Grapalat" w:hAnsi="GHEA Grapalat"/>
                <w:b/>
                <w:highlight w:val="lightGray"/>
                <w:shd w:val="clear" w:color="auto" w:fill="D9D9D9" w:themeFill="background1" w:themeFillShade="D9"/>
                <w:lang w:val="hy-AM"/>
              </w:rPr>
              <w:lastRenderedPageBreak/>
              <w:t>15.</w:t>
            </w:r>
            <w:r>
              <w:rPr>
                <w:rFonts w:ascii="GHEA Grapalat" w:hAnsi="GHEA Grapalat"/>
                <w:b/>
                <w:shd w:val="clear" w:color="auto" w:fill="D9D9D9" w:themeFill="background1" w:themeFillShade="D9"/>
                <w:lang w:val="hy-AM"/>
              </w:rPr>
              <w:t>Վարչապետի աշխատակազմի պ</w:t>
            </w:r>
            <w:r w:rsidRPr="000F4E2B">
              <w:rPr>
                <w:rFonts w:ascii="GHEA Grapalat" w:hAnsi="GHEA Grapalat"/>
                <w:b/>
                <w:shd w:val="clear" w:color="auto" w:fill="D9D9D9" w:themeFill="background1" w:themeFillShade="D9"/>
                <w:lang w:val="hy-AM"/>
              </w:rPr>
              <w:t>ետաիրավական</w:t>
            </w:r>
            <w:r>
              <w:rPr>
                <w:rFonts w:ascii="GHEA Grapalat" w:hAnsi="GHEA Grapalat"/>
                <w:b/>
                <w:shd w:val="clear" w:color="auto" w:fill="D9D9D9" w:themeFill="background1" w:themeFillShade="D9"/>
                <w:lang w:val="hy-AM"/>
              </w:rPr>
              <w:t xml:space="preserve"> վարչության</w:t>
            </w:r>
          </w:p>
        </w:tc>
        <w:tc>
          <w:tcPr>
            <w:tcW w:w="2880" w:type="dxa"/>
            <w:shd w:val="clear" w:color="auto" w:fill="D9D9D9" w:themeFill="background1" w:themeFillShade="D9"/>
          </w:tcPr>
          <w:p w14:paraId="00D53358" w14:textId="6909F9FD" w:rsidR="00B95381" w:rsidRPr="00D96E84" w:rsidRDefault="00B95381" w:rsidP="00B95381">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10</w:t>
            </w:r>
            <w:r w:rsidRPr="00D96E84">
              <w:rPr>
                <w:rFonts w:ascii="GHEA Grapalat" w:hAnsi="GHEA Grapalat"/>
                <w:b/>
                <w:highlight w:val="lightGray"/>
                <w:shd w:val="clear" w:color="auto" w:fill="D9D9D9" w:themeFill="background1" w:themeFillShade="D9"/>
                <w:lang w:val="hy-AM"/>
              </w:rPr>
              <w:t>.04.2024</w:t>
            </w:r>
          </w:p>
        </w:tc>
      </w:tr>
      <w:tr w:rsidR="00B95381" w:rsidRPr="00D96E84" w14:paraId="42FACC9A" w14:textId="77777777" w:rsidTr="000F4E2B">
        <w:trPr>
          <w:trHeight w:val="157"/>
        </w:trPr>
        <w:tc>
          <w:tcPr>
            <w:tcW w:w="10913" w:type="dxa"/>
            <w:gridSpan w:val="2"/>
            <w:vMerge/>
            <w:shd w:val="clear" w:color="auto" w:fill="D9D9D9" w:themeFill="background1" w:themeFillShade="D9"/>
          </w:tcPr>
          <w:p w14:paraId="6568F2EA" w14:textId="77777777" w:rsidR="00B95381" w:rsidRPr="00D96E84" w:rsidRDefault="00B95381" w:rsidP="00B95381">
            <w:pPr>
              <w:spacing w:line="360" w:lineRule="auto"/>
              <w:ind w:firstLine="720"/>
              <w:jc w:val="center"/>
              <w:rPr>
                <w:rFonts w:ascii="GHEA Grapalat" w:hAnsi="GHEA Grapalat"/>
                <w:b/>
                <w:shd w:val="clear" w:color="auto" w:fill="D9D9D9" w:themeFill="background1" w:themeFillShade="D9"/>
                <w:lang w:val="hy-AM"/>
              </w:rPr>
            </w:pPr>
          </w:p>
        </w:tc>
        <w:tc>
          <w:tcPr>
            <w:tcW w:w="2880" w:type="dxa"/>
            <w:shd w:val="clear" w:color="auto" w:fill="D9D9D9" w:themeFill="background1" w:themeFillShade="D9"/>
          </w:tcPr>
          <w:p w14:paraId="063BE632" w14:textId="2424592E" w:rsidR="00B95381" w:rsidRPr="00D96E84" w:rsidRDefault="00B95381" w:rsidP="00B95381">
            <w:pPr>
              <w:spacing w:line="360" w:lineRule="auto"/>
              <w:jc w:val="center"/>
              <w:rPr>
                <w:rFonts w:ascii="GHEA Grapalat" w:hAnsi="GHEA Grapalat"/>
                <w:b/>
                <w:highlight w:val="yellow"/>
                <w:shd w:val="clear" w:color="auto" w:fill="D9D9D9" w:themeFill="background1" w:themeFillShade="D9"/>
                <w:lang w:val="hy-AM"/>
              </w:rPr>
            </w:pPr>
            <w:r w:rsidRPr="00D96E84">
              <w:rPr>
                <w:rFonts w:ascii="GHEA Grapalat" w:hAnsi="GHEA Grapalat"/>
                <w:b/>
                <w:shd w:val="clear" w:color="auto" w:fill="D9D9D9" w:themeFill="background1" w:themeFillShade="D9"/>
                <w:lang w:val="hy-AM"/>
              </w:rPr>
              <w:t>02/10.39/12984-2024</w:t>
            </w:r>
          </w:p>
        </w:tc>
      </w:tr>
      <w:tr w:rsidR="00B95381" w:rsidRPr="00A74A5E" w14:paraId="53574A6D" w14:textId="77777777" w:rsidTr="00604C37">
        <w:trPr>
          <w:trHeight w:val="906"/>
        </w:trPr>
        <w:tc>
          <w:tcPr>
            <w:tcW w:w="7306" w:type="dxa"/>
          </w:tcPr>
          <w:p w14:paraId="76968208" w14:textId="77777777" w:rsidR="00B95381" w:rsidRPr="000B78FF" w:rsidRDefault="00B95381" w:rsidP="00B95381">
            <w:pPr>
              <w:spacing w:line="360" w:lineRule="auto"/>
              <w:ind w:hanging="90"/>
              <w:jc w:val="both"/>
              <w:rPr>
                <w:rFonts w:ascii="GHEA Grapalat" w:hAnsi="GHEA Grapalat"/>
                <w:lang w:val="hy-AM"/>
              </w:rPr>
            </w:pPr>
            <w:r w:rsidRPr="00121F4F">
              <w:rPr>
                <w:rFonts w:ascii="GHEA Grapalat" w:hAnsi="GHEA Grapalat"/>
                <w:lang w:val="hy-AM"/>
              </w:rPr>
              <w:t xml:space="preserve">1. Նախագծի վերաբերյալ, որպես ընդհանուր դիտարկում, հարկ ենք համարում նշել, որ </w:t>
            </w:r>
            <w:r>
              <w:rPr>
                <w:rFonts w:ascii="GHEA Grapalat" w:hAnsi="GHEA Grapalat"/>
                <w:lang w:val="hy-AM"/>
              </w:rPr>
              <w:t xml:space="preserve">Հանրային խորհրդի կազմում Փաստահավաք հանձնաժողովի գործունեությունը նախատեսելով՝ անհրաժեշտ է նկատի ունենալ, որ վերջինս ֆունկցիոնալ առումով պետք է գործի Հանրային խորհրդի սահմանադրական իրավասության շրջանակում, այն է՝ Կառավարության խորհրդակցական մարմին լինելը: Մինչդեռ, նախագծային որոշ կարգավորումներ դուրս են հիշյալ տրամաբանությունից </w:t>
            </w:r>
            <w:r w:rsidRPr="000B78FF">
              <w:rPr>
                <w:rFonts w:ascii="GHEA Grapalat" w:hAnsi="GHEA Grapalat"/>
                <w:lang w:val="hy-AM"/>
              </w:rPr>
              <w:t>(</w:t>
            </w:r>
            <w:r>
              <w:rPr>
                <w:rFonts w:ascii="GHEA Grapalat" w:hAnsi="GHEA Grapalat"/>
                <w:lang w:val="hy-AM"/>
              </w:rPr>
              <w:t>օրինակ՝</w:t>
            </w:r>
            <w:r w:rsidRPr="000B78FF">
              <w:rPr>
                <w:rFonts w:ascii="GHEA Grapalat" w:hAnsi="GHEA Grapalat"/>
                <w:lang w:val="hy-AM"/>
              </w:rPr>
              <w:t xml:space="preserve"> </w:t>
            </w:r>
            <w:r>
              <w:rPr>
                <w:rFonts w:ascii="GHEA Grapalat" w:hAnsi="GHEA Grapalat"/>
                <w:lang w:val="hy-AM"/>
              </w:rPr>
              <w:t>նախագծով օրենքում լրացվող նոր գլխի 11.27-րդ հոդվածի 3-րդ և 4-րդ մասեր, 11.30-րդ հոդվածի 8-րդ մաս և այլն</w:t>
            </w:r>
            <w:r w:rsidRPr="000B78FF">
              <w:rPr>
                <w:rFonts w:ascii="GHEA Grapalat" w:hAnsi="GHEA Grapalat"/>
                <w:lang w:val="hy-AM"/>
              </w:rPr>
              <w:t>)</w:t>
            </w:r>
            <w:r>
              <w:rPr>
                <w:rFonts w:ascii="GHEA Grapalat" w:hAnsi="GHEA Grapalat"/>
                <w:lang w:val="hy-AM"/>
              </w:rPr>
              <w:t>:</w:t>
            </w:r>
            <w:r w:rsidRPr="00121F4F">
              <w:rPr>
                <w:rFonts w:ascii="GHEA Grapalat" w:hAnsi="GHEA Grapalat"/>
                <w:lang w:val="hy-AM"/>
              </w:rPr>
              <w:t xml:space="preserve"> </w:t>
            </w:r>
          </w:p>
          <w:p w14:paraId="2A8811E1" w14:textId="0D00B541" w:rsidR="00B95381" w:rsidRPr="006C012B" w:rsidRDefault="00B95381" w:rsidP="00B95381">
            <w:pPr>
              <w:spacing w:line="360" w:lineRule="auto"/>
              <w:ind w:firstLine="644"/>
              <w:contextualSpacing/>
              <w:jc w:val="both"/>
              <w:rPr>
                <w:rFonts w:ascii="GHEA Grapalat" w:hAnsi="GHEA Grapalat"/>
                <w:shd w:val="clear" w:color="auto" w:fill="FFFFFF"/>
                <w:lang w:val="hy-AM"/>
              </w:rPr>
            </w:pPr>
          </w:p>
        </w:tc>
        <w:tc>
          <w:tcPr>
            <w:tcW w:w="6487" w:type="dxa"/>
            <w:gridSpan w:val="2"/>
          </w:tcPr>
          <w:p w14:paraId="2B80C3FE" w14:textId="5002D704" w:rsidR="008B2D1F" w:rsidRDefault="008B2D1F" w:rsidP="008B2D1F">
            <w:pPr>
              <w:spacing w:line="360" w:lineRule="auto"/>
              <w:ind w:firstLine="720"/>
              <w:jc w:val="center"/>
              <w:rPr>
                <w:rFonts w:ascii="GHEA Grapalat" w:hAnsi="GHEA Grapalat"/>
                <w:b/>
                <w:lang w:val="hy-AM"/>
              </w:rPr>
            </w:pPr>
            <w:r>
              <w:rPr>
                <w:rFonts w:ascii="GHEA Grapalat" w:hAnsi="GHEA Grapalat"/>
                <w:b/>
                <w:lang w:val="hy-AM"/>
              </w:rPr>
              <w:t>Ընդունվել է</w:t>
            </w:r>
            <w:r w:rsidR="004E16D6">
              <w:rPr>
                <w:rFonts w:ascii="GHEA Grapalat" w:hAnsi="GHEA Grapalat"/>
                <w:b/>
                <w:lang w:val="hy-AM"/>
              </w:rPr>
              <w:t>:</w:t>
            </w:r>
          </w:p>
          <w:p w14:paraId="136A8A10" w14:textId="537227F2" w:rsidR="00B95381" w:rsidRDefault="008B2D1F" w:rsidP="00B95381">
            <w:pPr>
              <w:spacing w:line="360" w:lineRule="auto"/>
              <w:ind w:firstLine="720"/>
              <w:jc w:val="both"/>
              <w:rPr>
                <w:rFonts w:ascii="GHEA Grapalat" w:hAnsi="GHEA Grapalat"/>
                <w:lang w:val="hy-AM"/>
              </w:rPr>
            </w:pPr>
            <w:r>
              <w:rPr>
                <w:rFonts w:ascii="GHEA Grapalat" w:hAnsi="GHEA Grapalat"/>
                <w:lang w:val="hy-AM"/>
              </w:rPr>
              <w:t>Նախագիծը  դիտարկումների շ</w:t>
            </w:r>
            <w:r w:rsidR="003F09D9">
              <w:rPr>
                <w:rFonts w:ascii="GHEA Grapalat" w:hAnsi="GHEA Grapalat"/>
                <w:lang w:val="hy-AM"/>
              </w:rPr>
              <w:t>րջանակներում լրամշակվել է: Սակայ</w:t>
            </w:r>
            <w:r>
              <w:rPr>
                <w:rFonts w:ascii="GHEA Grapalat" w:hAnsi="GHEA Grapalat"/>
                <w:lang w:val="hy-AM"/>
              </w:rPr>
              <w:t>ն, միաժամ</w:t>
            </w:r>
            <w:r w:rsidR="00642673">
              <w:rPr>
                <w:rFonts w:ascii="GHEA Grapalat" w:hAnsi="GHEA Grapalat"/>
                <w:lang w:val="hy-AM"/>
              </w:rPr>
              <w:t>ա</w:t>
            </w:r>
            <w:r>
              <w:rPr>
                <w:rFonts w:ascii="GHEA Grapalat" w:hAnsi="GHEA Grapalat"/>
                <w:lang w:val="hy-AM"/>
              </w:rPr>
              <w:t xml:space="preserve">նակ հարկ ենք համարում նշել, որ </w:t>
            </w:r>
            <w:r w:rsidR="00B95381" w:rsidRPr="00227D8B">
              <w:rPr>
                <w:rFonts w:ascii="GHEA Grapalat" w:hAnsi="GHEA Grapalat"/>
                <w:lang w:val="hy-AM"/>
              </w:rPr>
              <w:t>2023</w:t>
            </w:r>
            <w:r w:rsidR="00B95381">
              <w:rPr>
                <w:rFonts w:ascii="GHEA Grapalat" w:hAnsi="GHEA Grapalat"/>
                <w:lang w:val="hy-AM"/>
              </w:rPr>
              <w:t xml:space="preserve"> թվականի հուլիսի 20-ին տեղի է ունեցել </w:t>
            </w:r>
            <w:r w:rsidR="00B95381" w:rsidRPr="00227D8B">
              <w:rPr>
                <w:rFonts w:ascii="GHEA Grapalat" w:hAnsi="GHEA Grapalat"/>
                <w:lang w:val="hy-AM"/>
              </w:rPr>
              <w:t>Հայաստանի Հանրապետության դատական և իրավական բարեփոխումների 2022-2026 թվականների ռազմավարության և դրանից բխող գործողությունների ծրագրի կատարման ընթացքի համակարգմանը, մշտադիտարկմանը և գնահատմանն աջակցող մշտադիտարկման խորհրդի</w:t>
            </w:r>
            <w:r w:rsidR="00B95381">
              <w:rPr>
                <w:rFonts w:ascii="GHEA Grapalat" w:hAnsi="GHEA Grapalat"/>
                <w:lang w:val="hy-AM"/>
              </w:rPr>
              <w:t xml:space="preserve"> </w:t>
            </w:r>
            <w:r w:rsidR="00B95381" w:rsidRPr="00227D8B">
              <w:rPr>
                <w:rFonts w:ascii="GHEA Grapalat" w:hAnsi="GHEA Grapalat"/>
                <w:lang w:val="hy-AM"/>
              </w:rPr>
              <w:t>(</w:t>
            </w:r>
            <w:r w:rsidR="00B95381">
              <w:rPr>
                <w:rFonts w:ascii="GHEA Grapalat" w:hAnsi="GHEA Grapalat"/>
                <w:lang w:val="hy-AM"/>
              </w:rPr>
              <w:t xml:space="preserve">այսուհետ՝ Մշտադիտարկման </w:t>
            </w:r>
            <w:r w:rsidR="003F09D9">
              <w:rPr>
                <w:rFonts w:ascii="GHEA Grapalat" w:hAnsi="GHEA Grapalat"/>
                <w:lang w:val="hy-AM"/>
              </w:rPr>
              <w:t>խ</w:t>
            </w:r>
            <w:r w:rsidR="00B95381">
              <w:rPr>
                <w:rFonts w:ascii="GHEA Grapalat" w:hAnsi="GHEA Grapalat"/>
                <w:lang w:val="hy-AM"/>
              </w:rPr>
              <w:t>որհուրդ</w:t>
            </w:r>
            <w:r w:rsidR="00B95381" w:rsidRPr="00227D8B">
              <w:rPr>
                <w:rFonts w:ascii="GHEA Grapalat" w:hAnsi="GHEA Grapalat"/>
                <w:lang w:val="hy-AM"/>
              </w:rPr>
              <w:t>)</w:t>
            </w:r>
            <w:r w:rsidR="003F09D9">
              <w:rPr>
                <w:rFonts w:ascii="GHEA Grapalat" w:hAnsi="GHEA Grapalat"/>
                <w:lang w:val="hy-AM"/>
              </w:rPr>
              <w:t xml:space="preserve"> նիստ</w:t>
            </w:r>
            <w:r w:rsidR="00B95381">
              <w:rPr>
                <w:rFonts w:ascii="GHEA Grapalat" w:hAnsi="GHEA Grapalat"/>
                <w:lang w:val="hy-AM"/>
              </w:rPr>
              <w:t>, որի ընթացքում Վ</w:t>
            </w:r>
            <w:r w:rsidR="00DC1AE1">
              <w:rPr>
                <w:rFonts w:ascii="GHEA Grapalat" w:hAnsi="GHEA Grapalat"/>
                <w:lang w:val="hy-AM"/>
              </w:rPr>
              <w:t>ա</w:t>
            </w:r>
            <w:r w:rsidR="00B95381">
              <w:rPr>
                <w:rFonts w:ascii="GHEA Grapalat" w:hAnsi="GHEA Grapalat"/>
                <w:lang w:val="hy-AM"/>
              </w:rPr>
              <w:t xml:space="preserve">րչապետը, որը ի պաշտոնե նախագահում է նաև Մշտադիտարկման խորհրդի աշխատանքները, հանձնարարել է Արդարադատության նախարար Գրիգոր </w:t>
            </w:r>
            <w:r w:rsidR="00B95381">
              <w:rPr>
                <w:rFonts w:ascii="GHEA Grapalat" w:hAnsi="GHEA Grapalat"/>
                <w:lang w:val="hy-AM"/>
              </w:rPr>
              <w:lastRenderedPageBreak/>
              <w:t xml:space="preserve">Մինասյանին շահագրգիռ կողմերի հետ քննարկել  նոր </w:t>
            </w:r>
            <w:r w:rsidR="001918BA">
              <w:rPr>
                <w:rFonts w:ascii="GHEA Grapalat" w:hAnsi="GHEA Grapalat"/>
                <w:lang w:val="hy-AM"/>
              </w:rPr>
              <w:t>Հանրային խորհուր</w:t>
            </w:r>
            <w:r w:rsidR="00FB674A">
              <w:rPr>
                <w:rFonts w:ascii="GHEA Grapalat" w:hAnsi="GHEA Grapalat"/>
                <w:lang w:val="hy-AM"/>
              </w:rPr>
              <w:t>դ</w:t>
            </w:r>
            <w:r w:rsidR="001918BA">
              <w:rPr>
                <w:rFonts w:ascii="GHEA Grapalat" w:hAnsi="GHEA Grapalat"/>
                <w:lang w:val="hy-AM"/>
              </w:rPr>
              <w:t xml:space="preserve"> և դրան կից Փ</w:t>
            </w:r>
            <w:r w:rsidR="00B95381">
              <w:rPr>
                <w:rFonts w:ascii="GHEA Grapalat" w:hAnsi="GHEA Grapalat"/>
                <w:lang w:val="hy-AM"/>
              </w:rPr>
              <w:t>աստահավաք հանձնաժողով ձևավորելու սկզբունքները և առաջարկները:</w:t>
            </w:r>
          </w:p>
          <w:p w14:paraId="6769AD88" w14:textId="33976317" w:rsidR="00B95381" w:rsidRDefault="00B95381" w:rsidP="00B95381">
            <w:pPr>
              <w:spacing w:line="360" w:lineRule="auto"/>
              <w:ind w:firstLine="720"/>
              <w:jc w:val="both"/>
              <w:rPr>
                <w:rFonts w:ascii="GHEA Grapalat" w:hAnsi="GHEA Grapalat"/>
                <w:lang w:val="hy-AM"/>
              </w:rPr>
            </w:pPr>
            <w:r>
              <w:rPr>
                <w:rFonts w:ascii="GHEA Grapalat" w:hAnsi="GHEA Grapalat"/>
                <w:lang w:val="hy-AM"/>
              </w:rPr>
              <w:t>Նշված հանձնարարականից բխում է, որ ինչպես Վարչապետը, այնպես էլ Մշտադիտարկան խորհ</w:t>
            </w:r>
            <w:r w:rsidR="001918BA">
              <w:rPr>
                <w:rFonts w:ascii="GHEA Grapalat" w:hAnsi="GHEA Grapalat"/>
                <w:lang w:val="hy-AM"/>
              </w:rPr>
              <w:t>ուրդը առավել նպատակահարմար են գտել Փաստա</w:t>
            </w:r>
            <w:r>
              <w:rPr>
                <w:rFonts w:ascii="GHEA Grapalat" w:hAnsi="GHEA Grapalat"/>
                <w:lang w:val="hy-AM"/>
              </w:rPr>
              <w:t>հավաք հանձնաժողովը ձևավորել Հանրային խորհրդի</w:t>
            </w:r>
            <w:r w:rsidR="00B02969">
              <w:rPr>
                <w:rFonts w:ascii="GHEA Grapalat" w:hAnsi="GHEA Grapalat"/>
                <w:lang w:val="hy-AM"/>
              </w:rPr>
              <w:t xml:space="preserve"> ներքո</w:t>
            </w:r>
            <w:r>
              <w:rPr>
                <w:rFonts w:ascii="GHEA Grapalat" w:hAnsi="GHEA Grapalat"/>
                <w:lang w:val="hy-AM"/>
              </w:rPr>
              <w:t>:</w:t>
            </w:r>
          </w:p>
          <w:p w14:paraId="2D4D574C" w14:textId="054D255B" w:rsidR="00642673" w:rsidRDefault="00642673" w:rsidP="00B95381">
            <w:pPr>
              <w:spacing w:line="360" w:lineRule="auto"/>
              <w:ind w:firstLine="720"/>
              <w:jc w:val="both"/>
              <w:rPr>
                <w:rFonts w:ascii="GHEA Grapalat" w:hAnsi="GHEA Grapalat"/>
                <w:lang w:val="hy-AM"/>
              </w:rPr>
            </w:pPr>
            <w:r>
              <w:rPr>
                <w:rFonts w:ascii="GHEA Grapalat" w:hAnsi="GHEA Grapalat"/>
                <w:lang w:val="hy-AM"/>
              </w:rPr>
              <w:t>Բացի այդ, առաջարկվող մոդելով փա</w:t>
            </w:r>
            <w:r w:rsidR="00AE0C01">
              <w:rPr>
                <w:rFonts w:ascii="GHEA Grapalat" w:hAnsi="GHEA Grapalat"/>
                <w:lang w:val="hy-AM"/>
              </w:rPr>
              <w:t xml:space="preserve">ստահավաք հանձնաժողով ձևավորելը ընդունելի է եղել է </w:t>
            </w:r>
            <w:r>
              <w:rPr>
                <w:rFonts w:ascii="GHEA Grapalat" w:hAnsi="GHEA Grapalat"/>
                <w:lang w:val="hy-AM"/>
              </w:rPr>
              <w:t xml:space="preserve">2024 թվականի հուլիսի </w:t>
            </w:r>
            <w:r w:rsidR="00AE0C01">
              <w:rPr>
                <w:rFonts w:ascii="GHEA Grapalat" w:hAnsi="GHEA Grapalat"/>
                <w:lang w:val="hy-AM"/>
              </w:rPr>
              <w:t>15-ի Պետաիրավական նախարարական կո</w:t>
            </w:r>
            <w:r w:rsidR="003F09D9">
              <w:rPr>
                <w:rFonts w:ascii="GHEA Grapalat" w:hAnsi="GHEA Grapalat"/>
                <w:lang w:val="hy-AM"/>
              </w:rPr>
              <w:t>միտեի կողմից:</w:t>
            </w:r>
          </w:p>
          <w:p w14:paraId="5D60C588" w14:textId="6DBC0162" w:rsidR="00B95381" w:rsidRDefault="00AE0C01" w:rsidP="00B95381">
            <w:pPr>
              <w:spacing w:line="360" w:lineRule="auto"/>
              <w:ind w:firstLine="720"/>
              <w:jc w:val="both"/>
              <w:rPr>
                <w:rFonts w:ascii="GHEA Grapalat" w:hAnsi="GHEA Grapalat"/>
                <w:lang w:val="hy-AM"/>
              </w:rPr>
            </w:pPr>
            <w:r>
              <w:rPr>
                <w:rFonts w:ascii="GHEA Grapalat" w:hAnsi="GHEA Grapalat"/>
                <w:lang w:val="hy-AM"/>
              </w:rPr>
              <w:t>Այնուամենայնիվ հարկ է ընդգծել</w:t>
            </w:r>
            <w:r w:rsidR="00B95381">
              <w:rPr>
                <w:rFonts w:ascii="GHEA Grapalat" w:hAnsi="GHEA Grapalat"/>
                <w:lang w:val="hy-AM"/>
              </w:rPr>
              <w:t>,</w:t>
            </w:r>
            <w:r>
              <w:rPr>
                <w:rFonts w:ascii="GHEA Grapalat" w:hAnsi="GHEA Grapalat"/>
                <w:lang w:val="hy-AM"/>
              </w:rPr>
              <w:t xml:space="preserve"> որ</w:t>
            </w:r>
            <w:r w:rsidR="00B95381">
              <w:rPr>
                <w:rFonts w:ascii="GHEA Grapalat" w:hAnsi="GHEA Grapalat"/>
                <w:lang w:val="hy-AM"/>
              </w:rPr>
              <w:t xml:space="preserve"> կան որոշակի լիազորություններ և գործունեության շրջանակներ, որոնք բխում են փաստահավաք գործունեությ</w:t>
            </w:r>
            <w:r w:rsidR="00EB07D2">
              <w:rPr>
                <w:rFonts w:ascii="GHEA Grapalat" w:hAnsi="GHEA Grapalat"/>
                <w:lang w:val="hy-AM"/>
              </w:rPr>
              <w:t>ան էությունից և առանց որոնց փաս</w:t>
            </w:r>
            <w:r w:rsidR="00B95381">
              <w:rPr>
                <w:rFonts w:ascii="GHEA Grapalat" w:hAnsi="GHEA Grapalat"/>
                <w:lang w:val="hy-AM"/>
              </w:rPr>
              <w:t>տահավ</w:t>
            </w:r>
            <w:r w:rsidR="001918BA">
              <w:rPr>
                <w:rFonts w:ascii="GHEA Grapalat" w:hAnsi="GHEA Grapalat"/>
                <w:lang w:val="hy-AM"/>
              </w:rPr>
              <w:t>ա</w:t>
            </w:r>
            <w:r w:rsidR="00B95381">
              <w:rPr>
                <w:rFonts w:ascii="GHEA Grapalat" w:hAnsi="GHEA Grapalat"/>
                <w:lang w:val="hy-AM"/>
              </w:rPr>
              <w:t>ք գործունեությունը չի կարող լիարժեք իրականացվել, ուստի և Օրենքի նախագծով նախատեսվել են լիազորություններ, որոնք թույլ կտան փաստահավաք հանձնաժողովի</w:t>
            </w:r>
            <w:r w:rsidR="001B7BA7">
              <w:rPr>
                <w:rFonts w:ascii="GHEA Grapalat" w:hAnsi="GHEA Grapalat"/>
                <w:lang w:val="hy-AM"/>
              </w:rPr>
              <w:t>ն</w:t>
            </w:r>
            <w:r w:rsidR="00B95381">
              <w:rPr>
                <w:rFonts w:ascii="GHEA Grapalat" w:hAnsi="GHEA Grapalat"/>
                <w:lang w:val="hy-AM"/>
              </w:rPr>
              <w:t xml:space="preserve"> լիարժեք </w:t>
            </w:r>
            <w:r w:rsidR="00B95381">
              <w:rPr>
                <w:rFonts w:ascii="GHEA Grapalat" w:hAnsi="GHEA Grapalat"/>
                <w:lang w:val="hy-AM"/>
              </w:rPr>
              <w:lastRenderedPageBreak/>
              <w:t>ծառայել իր նպատակին և միջազգային չափանիշների սահմաններում իրականացնել իր գործունեությունը:</w:t>
            </w:r>
          </w:p>
          <w:p w14:paraId="69894CE1" w14:textId="0FDB506E" w:rsidR="008B2D1F" w:rsidRPr="00227D8B" w:rsidRDefault="008B2D1F" w:rsidP="008B2D1F">
            <w:pPr>
              <w:spacing w:line="360" w:lineRule="auto"/>
              <w:ind w:firstLine="720"/>
              <w:jc w:val="both"/>
              <w:rPr>
                <w:rFonts w:ascii="GHEA Grapalat" w:hAnsi="GHEA Grapalat"/>
                <w:highlight w:val="yellow"/>
                <w:lang w:val="hy-AM"/>
              </w:rPr>
            </w:pPr>
          </w:p>
        </w:tc>
      </w:tr>
      <w:tr w:rsidR="00B95381" w:rsidRPr="00A74A5E" w14:paraId="30235EE0" w14:textId="77777777" w:rsidTr="00604C37">
        <w:trPr>
          <w:trHeight w:val="7686"/>
        </w:trPr>
        <w:tc>
          <w:tcPr>
            <w:tcW w:w="7306" w:type="dxa"/>
          </w:tcPr>
          <w:p w14:paraId="65066FAB" w14:textId="0DE3E761" w:rsidR="00B95381" w:rsidRDefault="00B95381" w:rsidP="00B95381">
            <w:pPr>
              <w:spacing w:line="360" w:lineRule="auto"/>
              <w:ind w:hanging="90"/>
              <w:jc w:val="both"/>
              <w:rPr>
                <w:rFonts w:ascii="GHEA Grapalat" w:hAnsi="GHEA Grapalat"/>
                <w:lang w:val="hy-AM"/>
              </w:rPr>
            </w:pPr>
            <w:r w:rsidRPr="00121F4F">
              <w:rPr>
                <w:rFonts w:ascii="GHEA Grapalat" w:hAnsi="GHEA Grapalat"/>
                <w:lang w:val="hy-AM"/>
              </w:rPr>
              <w:lastRenderedPageBreak/>
              <w:t>2</w:t>
            </w:r>
            <w:r>
              <w:rPr>
                <w:rFonts w:ascii="GHEA Grapalat" w:hAnsi="GHEA Grapalat"/>
                <w:lang w:val="hy-AM"/>
              </w:rPr>
              <w:t>.</w:t>
            </w:r>
            <w:r w:rsidRPr="00121F4F">
              <w:rPr>
                <w:rFonts w:ascii="GHEA Grapalat" w:hAnsi="GHEA Grapalat"/>
                <w:lang w:val="hy-AM"/>
              </w:rPr>
              <w:t xml:space="preserve"> </w:t>
            </w:r>
            <w:r>
              <w:rPr>
                <w:rFonts w:ascii="GHEA Grapalat" w:hAnsi="GHEA Grapalat"/>
                <w:lang w:val="hy-AM"/>
              </w:rPr>
              <w:t>Ը</w:t>
            </w:r>
            <w:r w:rsidRPr="00121F4F">
              <w:rPr>
                <w:rFonts w:ascii="GHEA Grapalat" w:hAnsi="GHEA Grapalat"/>
                <w:lang w:val="hy-AM"/>
              </w:rPr>
              <w:t xml:space="preserve">ստ նախագծին կից ներկայացված դրա ընդունման հիմնավորման՝ առաջարկվող կարգավորումները բխում են ՀՀ դատական և իրավական բարեփոխումների 2022-2026 թվականների ռազմավարությունից (այսուհետ՝ ռազմավարություն), մինչդեռ հարկ է նկատել, որ նախագծում տեղայնացված մի շարք դրույթներ շեղվում են հիշյալ ռազմավարությունից: </w:t>
            </w:r>
            <w:r w:rsidRPr="00121F4F">
              <w:rPr>
                <w:rFonts w:ascii="GHEA Grapalat" w:hAnsi="GHEA Grapalat"/>
                <w:lang w:val="hy-AM"/>
              </w:rPr>
              <w:tab/>
              <w:t xml:space="preserve">Այսպես, օրինակ՝ նախագծով սահմանվում է Փաստահավաք հանձնաժողովի՝ </w:t>
            </w:r>
            <w:r w:rsidRPr="00121F4F">
              <w:rPr>
                <w:rFonts w:ascii="GHEA Grapalat" w:hAnsi="GHEA Grapalat"/>
                <w:b/>
                <w:lang w:val="hy-AM"/>
              </w:rPr>
              <w:t>անձանցից տեղեկություններ պահանջելու և ստանալու</w:t>
            </w:r>
            <w:r w:rsidRPr="00121F4F">
              <w:rPr>
                <w:rFonts w:ascii="GHEA Grapalat" w:hAnsi="GHEA Grapalat"/>
                <w:lang w:val="hy-AM"/>
              </w:rPr>
              <w:t xml:space="preserve"> իրավասությունը: Մինչդեռ, ռազմավարությամբ </w:t>
            </w:r>
            <w:r>
              <w:rPr>
                <w:rFonts w:ascii="GHEA Grapalat" w:hAnsi="GHEA Grapalat"/>
                <w:lang w:val="hy-AM"/>
              </w:rPr>
              <w:t xml:space="preserve">ընդամենը </w:t>
            </w:r>
            <w:r w:rsidRPr="00121F4F">
              <w:rPr>
                <w:rFonts w:ascii="GHEA Grapalat" w:hAnsi="GHEA Grapalat"/>
                <w:lang w:val="hy-AM"/>
              </w:rPr>
              <w:t xml:space="preserve">սահմանվել է, որ «...փաստահավաք գործառույթներ իրականացնող կառույցի գործառույթները, ի թիվս այլնի, պետք է ներառեն /.../ </w:t>
            </w:r>
            <w:r w:rsidRPr="00121F4F">
              <w:rPr>
                <w:rFonts w:ascii="GHEA Grapalat" w:hAnsi="GHEA Grapalat"/>
                <w:b/>
                <w:lang w:val="hy-AM"/>
              </w:rPr>
              <w:t>պետական մարմիններից տեղեկություններ պահանջելը</w:t>
            </w:r>
            <w:r w:rsidRPr="00121F4F">
              <w:rPr>
                <w:rFonts w:ascii="GHEA Grapalat" w:hAnsi="GHEA Grapalat"/>
                <w:lang w:val="hy-AM"/>
              </w:rPr>
              <w:t xml:space="preserve">, </w:t>
            </w:r>
            <w:r w:rsidRPr="00121F4F">
              <w:rPr>
                <w:rFonts w:ascii="GHEA Grapalat" w:hAnsi="GHEA Grapalat"/>
                <w:b/>
                <w:lang w:val="hy-AM"/>
              </w:rPr>
              <w:t>բացատրություններ տալու նպատակով անձանց հրավիրելը</w:t>
            </w:r>
            <w:r w:rsidRPr="00121F4F">
              <w:rPr>
                <w:rFonts w:ascii="GHEA Grapalat" w:hAnsi="GHEA Grapalat"/>
                <w:lang w:val="hy-AM"/>
              </w:rPr>
              <w:t>...»:</w:t>
            </w:r>
            <w:r w:rsidRPr="00121F4F">
              <w:rPr>
                <w:rFonts w:ascii="GHEA Grapalat" w:hAnsi="GHEA Grapalat"/>
                <w:b/>
                <w:lang w:val="hy-AM"/>
              </w:rPr>
              <w:t xml:space="preserve"> </w:t>
            </w:r>
            <w:r w:rsidRPr="00121F4F">
              <w:rPr>
                <w:rFonts w:ascii="GHEA Grapalat" w:hAnsi="GHEA Grapalat"/>
                <w:lang w:val="hy-AM"/>
              </w:rPr>
              <w:t xml:space="preserve"> </w:t>
            </w:r>
          </w:p>
          <w:p w14:paraId="09D8AB74" w14:textId="77777777" w:rsidR="00B95381" w:rsidRPr="00121F4F" w:rsidRDefault="00B95381" w:rsidP="00B95381">
            <w:pPr>
              <w:spacing w:line="360" w:lineRule="auto"/>
              <w:ind w:hanging="90"/>
              <w:jc w:val="both"/>
              <w:rPr>
                <w:rFonts w:ascii="GHEA Grapalat" w:hAnsi="GHEA Grapalat"/>
                <w:lang w:val="hy-AM"/>
              </w:rPr>
            </w:pPr>
          </w:p>
        </w:tc>
        <w:tc>
          <w:tcPr>
            <w:tcW w:w="6487" w:type="dxa"/>
            <w:gridSpan w:val="2"/>
          </w:tcPr>
          <w:p w14:paraId="15CC31D2" w14:textId="62D4B7E8" w:rsidR="006D7301" w:rsidRPr="00B026E2" w:rsidRDefault="006D7301" w:rsidP="00B026E2">
            <w:pPr>
              <w:spacing w:line="360" w:lineRule="auto"/>
              <w:ind w:firstLine="720"/>
              <w:jc w:val="center"/>
              <w:rPr>
                <w:rFonts w:ascii="GHEA Grapalat" w:hAnsi="GHEA Grapalat"/>
                <w:lang w:val="hy-AM"/>
              </w:rPr>
            </w:pPr>
            <w:r w:rsidRPr="006D7301">
              <w:rPr>
                <w:rFonts w:ascii="GHEA Grapalat" w:hAnsi="GHEA Grapalat"/>
                <w:b/>
                <w:lang w:val="hy-AM"/>
              </w:rPr>
              <w:t>Ընդունվել է:</w:t>
            </w:r>
          </w:p>
          <w:p w14:paraId="58362481" w14:textId="267C2AD7" w:rsidR="006D7301" w:rsidRPr="00096F6C" w:rsidRDefault="006D7301" w:rsidP="006D7301">
            <w:pPr>
              <w:spacing w:line="360" w:lineRule="auto"/>
              <w:ind w:firstLine="720"/>
              <w:jc w:val="center"/>
              <w:rPr>
                <w:rFonts w:ascii="GHEA Grapalat" w:hAnsi="GHEA Grapalat"/>
                <w:highlight w:val="yellow"/>
                <w:lang w:val="hy-AM"/>
              </w:rPr>
            </w:pPr>
            <w:r>
              <w:rPr>
                <w:rFonts w:ascii="GHEA Grapalat" w:hAnsi="GHEA Grapalat"/>
                <w:lang w:val="hy-AM"/>
              </w:rPr>
              <w:t>Նշված հոդվածը խմբագրվել է :</w:t>
            </w:r>
          </w:p>
        </w:tc>
      </w:tr>
      <w:tr w:rsidR="00B95381" w:rsidRPr="00A74A5E" w14:paraId="29EF6232" w14:textId="77777777" w:rsidTr="00604C37">
        <w:trPr>
          <w:trHeight w:val="11078"/>
        </w:trPr>
        <w:tc>
          <w:tcPr>
            <w:tcW w:w="7306" w:type="dxa"/>
          </w:tcPr>
          <w:p w14:paraId="547FB562" w14:textId="42FE6450" w:rsidR="00B95381" w:rsidRPr="00121F4F" w:rsidRDefault="00B95381" w:rsidP="00B95381">
            <w:pPr>
              <w:spacing w:line="360" w:lineRule="auto"/>
              <w:jc w:val="both"/>
              <w:rPr>
                <w:rFonts w:ascii="GHEA Grapalat" w:hAnsi="GHEA Grapalat"/>
                <w:lang w:val="hy-AM"/>
              </w:rPr>
            </w:pPr>
            <w:r>
              <w:rPr>
                <w:rFonts w:ascii="GHEA Grapalat" w:hAnsi="GHEA Grapalat"/>
                <w:lang w:val="hy-AM"/>
              </w:rPr>
              <w:lastRenderedPageBreak/>
              <w:t>3</w:t>
            </w:r>
            <w:r w:rsidRPr="00121F4F">
              <w:rPr>
                <w:rFonts w:ascii="GHEA Grapalat" w:hAnsi="GHEA Grapalat"/>
                <w:lang w:val="hy-AM"/>
              </w:rPr>
              <w:t>. Նախագծով առաջարկվում է գործող օրենքում լրացնել նոր գլուխ «ՓԱՍՏԱՀԱՎԱՔ ՀԱՆՁՆԱԺՈՂՈՎ» վերտառությամբ, որի կապակցությամբ առկա են</w:t>
            </w:r>
            <w:r>
              <w:rPr>
                <w:rFonts w:ascii="GHEA Grapalat" w:hAnsi="GHEA Grapalat"/>
                <w:lang w:val="hy-AM"/>
              </w:rPr>
              <w:t xml:space="preserve"> </w:t>
            </w:r>
            <w:r w:rsidRPr="00121F4F">
              <w:rPr>
                <w:rFonts w:ascii="GHEA Grapalat" w:hAnsi="GHEA Grapalat"/>
                <w:lang w:val="hy-AM"/>
              </w:rPr>
              <w:t>հետևյալ դիտարկումները.</w:t>
            </w:r>
          </w:p>
          <w:p w14:paraId="425E4A97" w14:textId="77777777" w:rsidR="00B95381" w:rsidRPr="00121F4F" w:rsidRDefault="00B95381" w:rsidP="00B95381">
            <w:pPr>
              <w:spacing w:line="360" w:lineRule="auto"/>
              <w:jc w:val="both"/>
              <w:rPr>
                <w:rFonts w:ascii="GHEA Grapalat" w:hAnsi="GHEA Grapalat"/>
                <w:lang w:val="hy-AM"/>
              </w:rPr>
            </w:pPr>
            <w:r w:rsidRPr="00121F4F">
              <w:rPr>
                <w:rFonts w:ascii="GHEA Grapalat" w:hAnsi="GHEA Grapalat"/>
                <w:lang w:val="hy-AM"/>
              </w:rPr>
              <w:tab/>
              <w:t>1)</w:t>
            </w:r>
            <w:r>
              <w:rPr>
                <w:rFonts w:ascii="GHEA Grapalat" w:hAnsi="GHEA Grapalat"/>
                <w:lang w:val="hy-AM"/>
              </w:rPr>
              <w:t xml:space="preserve"> հիշյալ </w:t>
            </w:r>
            <w:r w:rsidRPr="00121F4F">
              <w:rPr>
                <w:rFonts w:ascii="GHEA Grapalat" w:hAnsi="GHEA Grapalat"/>
                <w:lang w:val="hy-AM"/>
              </w:rPr>
              <w:t xml:space="preserve">գլխի 11.2-րդ հոդվածի 2-րդ մասի համաձայն՝ Փաստահավաք հանձնաժողովի ուսումնասիրվող ժամանակահատվածի դեպքերը և իրադարձությունները ներառում են նաև համապատասխան դեպքերի և իրադարձությունների հետ համակարգային առումով </w:t>
            </w:r>
            <w:r w:rsidRPr="00121F4F">
              <w:rPr>
                <w:rFonts w:ascii="GHEA Grapalat" w:hAnsi="GHEA Grapalat"/>
                <w:b/>
                <w:lang w:val="hy-AM"/>
              </w:rPr>
              <w:t>փոխկապակցված այլ դեպքեր և իրադարձություններ</w:t>
            </w:r>
            <w:r w:rsidRPr="00121F4F">
              <w:rPr>
                <w:rFonts w:ascii="GHEA Grapalat" w:hAnsi="GHEA Grapalat"/>
                <w:lang w:val="hy-AM"/>
              </w:rPr>
              <w:t xml:space="preserve">, որոնց Փաստահավաք հանձնաժողովը անհրաժեշտ և հիմնավոր կհամարի անդրադառնալ: Մինչդեռ, պարզ չէ, թե ինչ այլ դեպքերի և իրադարձությունների մասին է խոսքը: Այս առումով հարկ է նկատել, որ թեև նշված դրույթը վերարտադրում է ռազմավարությունում օգտագործվող համանման ձևակերպումը՝ այդուհանդերձ գտնում ենք, որ այդպիսիք պետք է հստակ և մանրամասն կարգավորում ստանան հենց օրենքի շրջանակներում (դիտարկումը վերաբերելի է նաև գլխի 11.24-րդ հոդվածին): </w:t>
            </w:r>
          </w:p>
          <w:p w14:paraId="2F54E43E" w14:textId="77777777" w:rsidR="00B95381" w:rsidRPr="00121F4F" w:rsidRDefault="00B95381" w:rsidP="00B95381">
            <w:pPr>
              <w:spacing w:line="360" w:lineRule="auto"/>
              <w:ind w:hanging="90"/>
              <w:jc w:val="both"/>
              <w:rPr>
                <w:rFonts w:ascii="GHEA Grapalat" w:hAnsi="GHEA Grapalat"/>
                <w:lang w:val="hy-AM"/>
              </w:rPr>
            </w:pPr>
          </w:p>
        </w:tc>
        <w:tc>
          <w:tcPr>
            <w:tcW w:w="6487" w:type="dxa"/>
            <w:gridSpan w:val="2"/>
          </w:tcPr>
          <w:p w14:paraId="716AA087" w14:textId="52DCA9D0" w:rsidR="005669D9" w:rsidRPr="006D7301" w:rsidRDefault="005669D9" w:rsidP="005669D9">
            <w:pPr>
              <w:spacing w:line="360" w:lineRule="auto"/>
              <w:ind w:firstLine="720"/>
              <w:jc w:val="center"/>
              <w:rPr>
                <w:rFonts w:ascii="GHEA Grapalat" w:hAnsi="GHEA Grapalat"/>
                <w:b/>
                <w:lang w:val="hy-AM"/>
              </w:rPr>
            </w:pPr>
            <w:r w:rsidRPr="006D7301">
              <w:rPr>
                <w:rFonts w:ascii="GHEA Grapalat" w:hAnsi="GHEA Grapalat"/>
                <w:b/>
                <w:lang w:val="hy-AM"/>
              </w:rPr>
              <w:t>Ընդունվել է:</w:t>
            </w:r>
          </w:p>
          <w:p w14:paraId="66C4E0C2" w14:textId="3AFC64E0" w:rsidR="005669D9" w:rsidRPr="005669D9" w:rsidRDefault="005669D9" w:rsidP="005669D9">
            <w:pPr>
              <w:spacing w:line="360" w:lineRule="auto"/>
              <w:ind w:firstLine="720"/>
              <w:jc w:val="both"/>
              <w:rPr>
                <w:rFonts w:ascii="GHEA Grapalat" w:hAnsi="GHEA Grapalat"/>
                <w:lang w:val="hy-AM"/>
              </w:rPr>
            </w:pPr>
            <w:r>
              <w:rPr>
                <w:rFonts w:ascii="GHEA Grapalat" w:hAnsi="GHEA Grapalat"/>
                <w:lang w:val="hy-AM"/>
              </w:rPr>
              <w:t xml:space="preserve">Նշված հոդվածի </w:t>
            </w:r>
            <w:r w:rsidR="00A74A5E">
              <w:rPr>
                <w:rFonts w:ascii="GHEA Grapalat" w:hAnsi="GHEA Grapalat"/>
                <w:lang w:val="hy-AM"/>
              </w:rPr>
              <w:t>լ</w:t>
            </w:r>
            <w:r>
              <w:rPr>
                <w:rFonts w:ascii="GHEA Grapalat" w:hAnsi="GHEA Grapalat"/>
                <w:lang w:val="hy-AM"/>
              </w:rPr>
              <w:t>րամշակման արդյունքում տվյալ կետը հանվել է :</w:t>
            </w:r>
          </w:p>
        </w:tc>
      </w:tr>
      <w:tr w:rsidR="00B95381" w:rsidRPr="00A74A5E" w14:paraId="1ED1EA31" w14:textId="77777777" w:rsidTr="00604C37">
        <w:trPr>
          <w:trHeight w:val="906"/>
        </w:trPr>
        <w:tc>
          <w:tcPr>
            <w:tcW w:w="7306" w:type="dxa"/>
          </w:tcPr>
          <w:p w14:paraId="7D9F1AEA" w14:textId="77777777" w:rsidR="00B95381" w:rsidRPr="00121F4F" w:rsidRDefault="00B95381" w:rsidP="00B95381">
            <w:pPr>
              <w:spacing w:line="360" w:lineRule="auto"/>
              <w:ind w:hanging="90"/>
              <w:jc w:val="both"/>
              <w:rPr>
                <w:rFonts w:ascii="GHEA Grapalat" w:hAnsi="GHEA Grapalat"/>
                <w:lang w:val="hy-AM"/>
              </w:rPr>
            </w:pPr>
            <w:r w:rsidRPr="007E5164">
              <w:rPr>
                <w:rFonts w:ascii="GHEA Grapalat" w:hAnsi="GHEA Grapalat"/>
                <w:lang w:val="hy-AM"/>
              </w:rPr>
              <w:lastRenderedPageBreak/>
              <w:t>2) Փաստահավաք հանձնաժողովի գործունեության սկզբունքները սահմանող 11.3-րդ հոդվածի համաձայն՝ այդպիսին հանդիսանում է նաև անձանց իրավունքների և արժանապատվության հարգումն ու պաշտպանությունը (իր դրսևորումը ստացել է նաև               11.4-րդ հոդվածում): Մինչդեռ, նման ընդհանրական սկզբունքը հավելյալ կարգավորիչ նշանակություն չունի</w:t>
            </w:r>
            <w:r w:rsidRPr="00C31E3E">
              <w:rPr>
                <w:rFonts w:ascii="GHEA Grapalat" w:hAnsi="GHEA Grapalat"/>
                <w:lang w:val="hy-AM"/>
              </w:rPr>
              <w:t>:</w:t>
            </w:r>
          </w:p>
          <w:p w14:paraId="2502BDA5" w14:textId="77777777" w:rsidR="00B95381" w:rsidRPr="00121F4F" w:rsidRDefault="00B95381" w:rsidP="00B95381">
            <w:pPr>
              <w:spacing w:line="360" w:lineRule="auto"/>
              <w:ind w:hanging="90"/>
              <w:jc w:val="both"/>
              <w:rPr>
                <w:rFonts w:ascii="GHEA Grapalat" w:hAnsi="GHEA Grapalat"/>
                <w:lang w:val="hy-AM"/>
              </w:rPr>
            </w:pPr>
          </w:p>
        </w:tc>
        <w:tc>
          <w:tcPr>
            <w:tcW w:w="6487" w:type="dxa"/>
            <w:gridSpan w:val="2"/>
          </w:tcPr>
          <w:p w14:paraId="0D2AF2BF" w14:textId="77777777" w:rsidR="00F007D6" w:rsidRDefault="00B95381" w:rsidP="00B95381">
            <w:pPr>
              <w:spacing w:line="360" w:lineRule="auto"/>
              <w:ind w:firstLine="720"/>
              <w:jc w:val="center"/>
              <w:rPr>
                <w:rFonts w:ascii="GHEA Grapalat" w:hAnsi="GHEA Grapalat"/>
                <w:b/>
                <w:lang w:val="hy-AM"/>
              </w:rPr>
            </w:pPr>
            <w:r w:rsidRPr="007E5164">
              <w:rPr>
                <w:rFonts w:ascii="GHEA Grapalat" w:hAnsi="GHEA Grapalat"/>
                <w:b/>
                <w:lang w:val="hy-AM"/>
              </w:rPr>
              <w:t>Ընդունվել է</w:t>
            </w:r>
            <w:r w:rsidR="004E16D6">
              <w:rPr>
                <w:rFonts w:ascii="GHEA Grapalat" w:hAnsi="GHEA Grapalat"/>
                <w:b/>
                <w:lang w:val="hy-AM"/>
              </w:rPr>
              <w:t>:</w:t>
            </w:r>
          </w:p>
          <w:p w14:paraId="75321EBB" w14:textId="36704C46" w:rsidR="00F007D6" w:rsidRPr="00F007D6" w:rsidRDefault="00F007D6" w:rsidP="00F007D6">
            <w:pPr>
              <w:spacing w:line="360" w:lineRule="auto"/>
              <w:ind w:firstLine="720"/>
              <w:jc w:val="both"/>
              <w:rPr>
                <w:rFonts w:ascii="GHEA Grapalat" w:hAnsi="GHEA Grapalat"/>
                <w:b/>
                <w:lang w:val="hy-AM"/>
              </w:rPr>
            </w:pPr>
            <w:r w:rsidRPr="00F007D6">
              <w:rPr>
                <w:rFonts w:ascii="GHEA Grapalat" w:hAnsi="GHEA Grapalat"/>
                <w:lang w:val="hy-AM"/>
              </w:rPr>
              <w:t>Նախագծում կատարվել է համապատասխան փոփոխություն:</w:t>
            </w:r>
          </w:p>
        </w:tc>
      </w:tr>
      <w:tr w:rsidR="00B95381" w:rsidRPr="00A74A5E" w14:paraId="4E2174E7" w14:textId="77777777" w:rsidTr="00604C37">
        <w:trPr>
          <w:trHeight w:val="906"/>
        </w:trPr>
        <w:tc>
          <w:tcPr>
            <w:tcW w:w="7306" w:type="dxa"/>
          </w:tcPr>
          <w:p w14:paraId="337F9002" w14:textId="77777777" w:rsidR="00B95381" w:rsidRPr="00C31E3E" w:rsidRDefault="00B95381" w:rsidP="00B95381">
            <w:pPr>
              <w:spacing w:line="360" w:lineRule="auto"/>
              <w:ind w:hanging="90"/>
              <w:jc w:val="both"/>
              <w:rPr>
                <w:rFonts w:ascii="GHEA Grapalat" w:hAnsi="GHEA Grapalat"/>
                <w:lang w:val="hy-AM"/>
              </w:rPr>
            </w:pPr>
            <w:r>
              <w:rPr>
                <w:rFonts w:ascii="GHEA Grapalat" w:hAnsi="GHEA Grapalat"/>
                <w:lang w:val="hy-AM"/>
              </w:rPr>
              <w:t>3</w:t>
            </w:r>
            <w:r w:rsidRPr="00121F4F">
              <w:rPr>
                <w:rFonts w:ascii="GHEA Grapalat" w:hAnsi="GHEA Grapalat"/>
                <w:lang w:val="hy-AM"/>
              </w:rPr>
              <w:t xml:space="preserve">) </w:t>
            </w:r>
            <w:r w:rsidRPr="00C31E3E">
              <w:rPr>
                <w:rFonts w:ascii="GHEA Grapalat" w:hAnsi="GHEA Grapalat"/>
                <w:lang w:val="hy-AM"/>
              </w:rPr>
              <w:t xml:space="preserve">Գլխի 11.7-րդ հոդվածի համաձայն՝ Փաստահավաք հանձնաժողովն իր գործունեությունն իրականացնում և </w:t>
            </w:r>
            <w:r w:rsidRPr="00C31E3E">
              <w:rPr>
                <w:rFonts w:ascii="GHEA Grapalat" w:hAnsi="GHEA Grapalat"/>
                <w:b/>
                <w:lang w:val="hy-AM"/>
              </w:rPr>
              <w:t>որոշումներ</w:t>
            </w:r>
            <w:r w:rsidRPr="00C31E3E">
              <w:rPr>
                <w:rFonts w:ascii="GHEA Grapalat" w:hAnsi="GHEA Grapalat"/>
                <w:lang w:val="hy-AM"/>
              </w:rPr>
              <w:t xml:space="preserve"> ու եզրակացություններ ընդունում է կոլեգիալ: Ընդ որում, նախագծի մի շարք այլ դրույթներից ևս հետևում է Փաստահավաք հանձնաժողովի՝ </w:t>
            </w:r>
            <w:r w:rsidRPr="00C31E3E">
              <w:rPr>
                <w:rFonts w:ascii="GHEA Grapalat" w:hAnsi="GHEA Grapalat"/>
                <w:b/>
                <w:lang w:val="hy-AM"/>
              </w:rPr>
              <w:t xml:space="preserve">որոշումներ ընդունելու իրավասությունը </w:t>
            </w:r>
            <w:r w:rsidRPr="00C31E3E">
              <w:rPr>
                <w:rFonts w:ascii="GHEA Grapalat" w:hAnsi="GHEA Grapalat"/>
                <w:lang w:val="hy-AM"/>
              </w:rPr>
              <w:t xml:space="preserve">(օրինակ՝ 11.14-րդ հոդվածի 1-ին մաս, 11.15-րդ հոդված, 11.26-րդ հոդվածի 8-րդ մաս, 11.29-րդ հոդվածի 5-րդ, 8-րդ մասեր և այլն): Մինչդեռ, ռազմավարությամբ սահմանված հիշյալ մարմնի գործառույթները սոսկ պետք է ուղղված լինեն ուսումնասիրվող ժամանակահատվածի դեպքերի և իրադարձությունների բացահայտմանը, խախտված իրավունքների վերականգնման ուղղված միջոցներ </w:t>
            </w:r>
            <w:r w:rsidRPr="00C31E3E">
              <w:rPr>
                <w:rFonts w:ascii="GHEA Grapalat" w:hAnsi="GHEA Grapalat"/>
                <w:lang w:val="hy-AM"/>
              </w:rPr>
              <w:lastRenderedPageBreak/>
              <w:t xml:space="preserve">առաջարկելուն, որպես իր կատարած աշխատանքի վերջնարդյունք՝ համապատասխան զեկույցների հրապարակելուն և դեպքերի, իրադարձությունների, փաստերի, բացահայտված խախտումների վերաբերյալ եզրակացություններ և առաջարկություններ ներկայացնելուն և ոչ այս կամ այն բնույթի որոշումների ընդունմանը: </w:t>
            </w:r>
          </w:p>
          <w:p w14:paraId="3FC47CA3" w14:textId="77777777" w:rsidR="00B95381" w:rsidRPr="00121F4F" w:rsidRDefault="00B95381" w:rsidP="00B95381">
            <w:pPr>
              <w:spacing w:line="360" w:lineRule="auto"/>
              <w:ind w:hanging="90"/>
              <w:jc w:val="both"/>
              <w:rPr>
                <w:rFonts w:ascii="GHEA Grapalat" w:hAnsi="GHEA Grapalat"/>
                <w:lang w:val="hy-AM"/>
              </w:rPr>
            </w:pPr>
            <w:r w:rsidRPr="00C31E3E">
              <w:rPr>
                <w:rFonts w:ascii="GHEA Grapalat" w:hAnsi="GHEA Grapalat"/>
                <w:lang w:val="hy-AM"/>
              </w:rPr>
              <w:tab/>
            </w:r>
            <w:r w:rsidRPr="00C31E3E">
              <w:rPr>
                <w:rFonts w:ascii="GHEA Grapalat" w:hAnsi="GHEA Grapalat"/>
                <w:lang w:val="hy-AM"/>
              </w:rPr>
              <w:tab/>
              <w:t xml:space="preserve">Ընդ որում, որոշ դեպքերում ենթադրվում է, որ համապատասխան որոշումներն ունենալու են նորմատիվ բնույթ, ինչպես նաև մեկ այլ դրույթով էլ հանձնաժողովին վերապահվում է իր ուսումնասիրության ներքո ընդգրկված </w:t>
            </w:r>
            <w:r w:rsidRPr="00C31E3E">
              <w:rPr>
                <w:rFonts w:ascii="GHEA Grapalat" w:hAnsi="GHEA Grapalat"/>
                <w:b/>
                <w:lang w:val="hy-AM"/>
              </w:rPr>
              <w:t xml:space="preserve">հարցերի ուսումնասիրման ծավալը </w:t>
            </w:r>
            <w:r w:rsidRPr="00C31E3E">
              <w:rPr>
                <w:rFonts w:ascii="GHEA Grapalat" w:hAnsi="GHEA Grapalat"/>
                <w:lang w:val="hy-AM"/>
              </w:rPr>
              <w:t>մշակելու իրավասություն, որպիսի կարգավորումներն անհամատեղելի են Սահմանադրության 6-րդ հոդվածի հետ (оրինակ՝ 11.2-րդ հոդվածի 4-րդ մաս, 11.26-րդ հոդվածի 8-րդ մաս):</w:t>
            </w:r>
            <w:r w:rsidRPr="00121F4F">
              <w:rPr>
                <w:rFonts w:ascii="GHEA Grapalat" w:hAnsi="GHEA Grapalat"/>
                <w:lang w:val="hy-AM"/>
              </w:rPr>
              <w:t xml:space="preserve">  </w:t>
            </w:r>
          </w:p>
          <w:p w14:paraId="76120FD2" w14:textId="77777777" w:rsidR="00B95381" w:rsidRPr="00121F4F" w:rsidRDefault="00B95381" w:rsidP="00B95381">
            <w:pPr>
              <w:spacing w:line="360" w:lineRule="auto"/>
              <w:ind w:hanging="90"/>
              <w:jc w:val="both"/>
              <w:rPr>
                <w:rFonts w:ascii="GHEA Grapalat" w:hAnsi="GHEA Grapalat"/>
                <w:lang w:val="hy-AM"/>
              </w:rPr>
            </w:pPr>
          </w:p>
        </w:tc>
        <w:tc>
          <w:tcPr>
            <w:tcW w:w="6487" w:type="dxa"/>
            <w:gridSpan w:val="2"/>
          </w:tcPr>
          <w:p w14:paraId="502DA19D" w14:textId="134CCE61" w:rsidR="00B95381" w:rsidRDefault="00A8611D" w:rsidP="00B95381">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39E959CD" w14:textId="4273FB3D" w:rsidR="00E217CA" w:rsidRPr="00B026E2" w:rsidRDefault="00E217CA" w:rsidP="00B026E2">
            <w:pPr>
              <w:spacing w:line="360" w:lineRule="auto"/>
              <w:ind w:firstLine="720"/>
              <w:jc w:val="both"/>
              <w:rPr>
                <w:rFonts w:ascii="GHEA Grapalat" w:hAnsi="GHEA Grapalat"/>
                <w:lang w:val="hy-AM"/>
              </w:rPr>
            </w:pPr>
            <w:r w:rsidRPr="00B026E2">
              <w:rPr>
                <w:rFonts w:ascii="GHEA Grapalat" w:hAnsi="GHEA Grapalat"/>
                <w:lang w:val="hy-AM"/>
              </w:rPr>
              <w:t>Նախագիծը խմբագրվել է այն տրամաբանությամբ, որ բոլոր նորմատիվ բնույթ ունեցող որոշումները ենթակա են լինելու ընդունման Կ</w:t>
            </w:r>
            <w:r w:rsidR="002510D5" w:rsidRPr="00B026E2">
              <w:rPr>
                <w:rFonts w:ascii="GHEA Grapalat" w:hAnsi="GHEA Grapalat"/>
                <w:lang w:val="hy-AM"/>
              </w:rPr>
              <w:t>առավարության կողմից</w:t>
            </w:r>
            <w:r w:rsidR="002510D5">
              <w:rPr>
                <w:rFonts w:ascii="GHEA Grapalat" w:hAnsi="GHEA Grapalat"/>
                <w:lang w:val="hy-AM"/>
              </w:rPr>
              <w:t>:</w:t>
            </w:r>
          </w:p>
          <w:p w14:paraId="428DAE09" w14:textId="2F8A619F" w:rsidR="00B95381" w:rsidRDefault="00B95381" w:rsidP="00B95381">
            <w:pPr>
              <w:spacing w:line="360" w:lineRule="auto"/>
              <w:ind w:hanging="90"/>
              <w:jc w:val="both"/>
              <w:rPr>
                <w:rFonts w:ascii="GHEA Grapalat" w:hAnsi="GHEA Grapalat"/>
                <w:lang w:val="hy-AM"/>
              </w:rPr>
            </w:pPr>
            <w:r w:rsidRPr="003C130E">
              <w:rPr>
                <w:rFonts w:ascii="GHEA Grapalat" w:hAnsi="GHEA Grapalat"/>
                <w:lang w:val="hy-AM"/>
              </w:rPr>
              <w:t xml:space="preserve">        </w:t>
            </w:r>
          </w:p>
          <w:p w14:paraId="391BAC3D" w14:textId="186E90F7" w:rsidR="00E217CA" w:rsidRDefault="00E217CA" w:rsidP="00B95381">
            <w:pPr>
              <w:spacing w:line="360" w:lineRule="auto"/>
              <w:ind w:hanging="90"/>
              <w:jc w:val="both"/>
              <w:rPr>
                <w:rFonts w:ascii="GHEA Grapalat" w:hAnsi="GHEA Grapalat"/>
                <w:lang w:val="hy-AM"/>
              </w:rPr>
            </w:pPr>
          </w:p>
          <w:p w14:paraId="46EEA54C" w14:textId="77777777" w:rsidR="00E217CA" w:rsidRDefault="00E217CA" w:rsidP="00B95381">
            <w:pPr>
              <w:spacing w:line="360" w:lineRule="auto"/>
              <w:ind w:hanging="90"/>
              <w:jc w:val="both"/>
              <w:rPr>
                <w:rFonts w:ascii="GHEA Grapalat" w:hAnsi="GHEA Grapalat"/>
                <w:lang w:val="hy-AM"/>
              </w:rPr>
            </w:pPr>
          </w:p>
          <w:p w14:paraId="2AB872D9" w14:textId="1E546D8A" w:rsidR="00B95381" w:rsidRDefault="00B95381" w:rsidP="00B95381">
            <w:pPr>
              <w:spacing w:line="360" w:lineRule="auto"/>
              <w:ind w:hanging="90"/>
              <w:jc w:val="both"/>
              <w:rPr>
                <w:rFonts w:ascii="GHEA Grapalat" w:hAnsi="GHEA Grapalat"/>
                <w:lang w:val="hy-AM"/>
              </w:rPr>
            </w:pPr>
            <w:r>
              <w:rPr>
                <w:rFonts w:ascii="GHEA Grapalat" w:hAnsi="GHEA Grapalat"/>
                <w:lang w:val="hy-AM"/>
              </w:rPr>
              <w:t xml:space="preserve">          </w:t>
            </w:r>
          </w:p>
          <w:p w14:paraId="6393B2CD" w14:textId="581579A5" w:rsidR="00B95381" w:rsidRPr="00C31E3E" w:rsidRDefault="00B95381" w:rsidP="00B95381">
            <w:pPr>
              <w:spacing w:line="360" w:lineRule="auto"/>
              <w:ind w:hanging="90"/>
              <w:jc w:val="both"/>
              <w:rPr>
                <w:rFonts w:ascii="GHEA Grapalat" w:hAnsi="GHEA Grapalat"/>
                <w:lang w:val="hy-AM"/>
              </w:rPr>
            </w:pPr>
          </w:p>
          <w:p w14:paraId="2DF5EA12" w14:textId="331E75F1" w:rsidR="00B95381" w:rsidRPr="00604C37" w:rsidRDefault="00B95381" w:rsidP="00B95381">
            <w:pPr>
              <w:spacing w:line="360" w:lineRule="auto"/>
              <w:ind w:firstLine="720"/>
              <w:jc w:val="both"/>
              <w:rPr>
                <w:rFonts w:ascii="GHEA Grapalat" w:hAnsi="GHEA Grapalat"/>
                <w:highlight w:val="yellow"/>
                <w:lang w:val="hy-AM"/>
              </w:rPr>
            </w:pPr>
          </w:p>
        </w:tc>
      </w:tr>
      <w:tr w:rsidR="00B95381" w:rsidRPr="00A74A5E" w14:paraId="58A74D17" w14:textId="77777777" w:rsidTr="00604C37">
        <w:trPr>
          <w:trHeight w:val="906"/>
        </w:trPr>
        <w:tc>
          <w:tcPr>
            <w:tcW w:w="7306" w:type="dxa"/>
          </w:tcPr>
          <w:p w14:paraId="6AFD7E6E" w14:textId="77777777" w:rsidR="00B95381" w:rsidRPr="00121F4F" w:rsidRDefault="00B95381" w:rsidP="00B95381">
            <w:pPr>
              <w:spacing w:line="360" w:lineRule="auto"/>
              <w:ind w:hanging="90"/>
              <w:jc w:val="both"/>
              <w:rPr>
                <w:rFonts w:ascii="GHEA Grapalat" w:hAnsi="GHEA Grapalat"/>
                <w:lang w:val="hy-AM"/>
              </w:rPr>
            </w:pPr>
            <w:r>
              <w:rPr>
                <w:rFonts w:ascii="GHEA Grapalat" w:hAnsi="GHEA Grapalat"/>
                <w:lang w:val="hy-AM"/>
              </w:rPr>
              <w:lastRenderedPageBreak/>
              <w:t>4</w:t>
            </w:r>
            <w:r w:rsidRPr="00121F4F">
              <w:rPr>
                <w:rFonts w:ascii="GHEA Grapalat" w:hAnsi="GHEA Grapalat"/>
                <w:lang w:val="hy-AM"/>
              </w:rPr>
              <w:t xml:space="preserve">) Գլխի 11.12-րդ հոդվածով սահմանվում է, որ Փաստահավաք հանձնաժողովի կազմում թեկնածուների ներգրավումն իրականցվում է 2 փուլով: Մինչդեռ, եթե, օրինակ, նախագծային հետագա կարգավորումներից ենթադրվում է, որ առաջին փուլն, ըստ էության, թեկնածուների փաստաթղթերի </w:t>
            </w:r>
            <w:r w:rsidRPr="00121F4F">
              <w:rPr>
                <w:rFonts w:ascii="GHEA Grapalat" w:hAnsi="GHEA Grapalat"/>
                <w:lang w:val="hy-AM"/>
              </w:rPr>
              <w:lastRenderedPageBreak/>
              <w:t>ուսումնասիրություն է ենթադրելու, ապա նախագծային հետագա կարգավորումներից պարզ չէ, թե ինչ ընթացակարգով է իրականացվելու երկրորդ փուլը (բանավոր, գրավոր</w:t>
            </w:r>
            <w:r>
              <w:rPr>
                <w:rFonts w:ascii="GHEA Grapalat" w:hAnsi="GHEA Grapalat"/>
                <w:lang w:val="hy-AM"/>
              </w:rPr>
              <w:t>, թե</w:t>
            </w:r>
            <w:r w:rsidRPr="00121F4F">
              <w:rPr>
                <w:rFonts w:ascii="GHEA Grapalat" w:hAnsi="GHEA Grapalat"/>
                <w:lang w:val="hy-AM"/>
              </w:rPr>
              <w:t xml:space="preserve"> </w:t>
            </w:r>
            <w:r>
              <w:rPr>
                <w:rFonts w:ascii="GHEA Grapalat" w:hAnsi="GHEA Grapalat"/>
                <w:lang w:val="hy-AM"/>
              </w:rPr>
              <w:t>այլ</w:t>
            </w:r>
            <w:r w:rsidRPr="00121F4F">
              <w:rPr>
                <w:rFonts w:ascii="GHEA Grapalat" w:hAnsi="GHEA Grapalat"/>
                <w:lang w:val="hy-AM"/>
              </w:rPr>
              <w:t xml:space="preserve">): </w:t>
            </w:r>
          </w:p>
          <w:p w14:paraId="2AD66F7B" w14:textId="77777777" w:rsidR="00B95381" w:rsidRPr="00121F4F" w:rsidRDefault="00B95381" w:rsidP="00B95381">
            <w:pPr>
              <w:spacing w:line="360" w:lineRule="auto"/>
              <w:ind w:hanging="90"/>
              <w:jc w:val="both"/>
              <w:rPr>
                <w:rFonts w:ascii="GHEA Grapalat" w:hAnsi="GHEA Grapalat"/>
                <w:lang w:val="hy-AM"/>
              </w:rPr>
            </w:pPr>
          </w:p>
        </w:tc>
        <w:tc>
          <w:tcPr>
            <w:tcW w:w="6487" w:type="dxa"/>
            <w:gridSpan w:val="2"/>
          </w:tcPr>
          <w:p w14:paraId="4D70C25C" w14:textId="7C317CD1" w:rsidR="00B95381" w:rsidRPr="00FC5975" w:rsidRDefault="00B95381" w:rsidP="00B95381">
            <w:pPr>
              <w:spacing w:line="360" w:lineRule="auto"/>
              <w:ind w:firstLine="720"/>
              <w:jc w:val="center"/>
              <w:rPr>
                <w:rFonts w:ascii="GHEA Grapalat" w:hAnsi="GHEA Grapalat"/>
                <w:b/>
                <w:lang w:val="hy-AM"/>
              </w:rPr>
            </w:pPr>
            <w:r w:rsidRPr="00FC5975">
              <w:rPr>
                <w:rFonts w:ascii="GHEA Grapalat" w:hAnsi="GHEA Grapalat"/>
                <w:b/>
                <w:lang w:val="hy-AM"/>
              </w:rPr>
              <w:lastRenderedPageBreak/>
              <w:t>Ընդունվել է</w:t>
            </w:r>
            <w:r w:rsidR="00A8611D">
              <w:rPr>
                <w:rFonts w:ascii="GHEA Grapalat" w:hAnsi="GHEA Grapalat"/>
                <w:b/>
                <w:lang w:val="hy-AM"/>
              </w:rPr>
              <w:t xml:space="preserve"> </w:t>
            </w:r>
            <w:r w:rsidRPr="00FC5975">
              <w:rPr>
                <w:rFonts w:ascii="GHEA Grapalat" w:hAnsi="GHEA Grapalat"/>
                <w:b/>
                <w:lang w:val="hy-AM"/>
              </w:rPr>
              <w:t>:</w:t>
            </w:r>
          </w:p>
          <w:p w14:paraId="7F7F7B3A" w14:textId="00846BC3" w:rsidR="00B95381" w:rsidRPr="00FC5975" w:rsidRDefault="00A74A5E" w:rsidP="00B95381">
            <w:pPr>
              <w:spacing w:line="360" w:lineRule="auto"/>
              <w:ind w:firstLine="720"/>
              <w:jc w:val="center"/>
              <w:rPr>
                <w:rFonts w:ascii="GHEA Grapalat" w:hAnsi="GHEA Grapalat"/>
                <w:highlight w:val="yellow"/>
                <w:lang w:val="hy-AM"/>
              </w:rPr>
            </w:pPr>
            <w:r>
              <w:rPr>
                <w:rFonts w:ascii="GHEA Grapalat" w:hAnsi="GHEA Grapalat"/>
                <w:lang w:val="hy-AM"/>
              </w:rPr>
              <w:t>Նախագծի նշված կարգավորումը լրամշակվել է</w:t>
            </w:r>
            <w:r w:rsidR="00B95381" w:rsidRPr="00FC5975">
              <w:rPr>
                <w:rFonts w:ascii="GHEA Grapalat" w:hAnsi="GHEA Grapalat"/>
                <w:lang w:val="hy-AM"/>
              </w:rPr>
              <w:t>:</w:t>
            </w:r>
          </w:p>
        </w:tc>
      </w:tr>
      <w:tr w:rsidR="00B95381" w:rsidRPr="00A74A5E" w14:paraId="185102F4" w14:textId="77777777" w:rsidTr="00604C37">
        <w:trPr>
          <w:trHeight w:val="906"/>
        </w:trPr>
        <w:tc>
          <w:tcPr>
            <w:tcW w:w="7306" w:type="dxa"/>
          </w:tcPr>
          <w:p w14:paraId="7D15486F" w14:textId="77777777" w:rsidR="00B95381" w:rsidRPr="00121F4F" w:rsidRDefault="00B95381" w:rsidP="00B95381">
            <w:pPr>
              <w:spacing w:line="360" w:lineRule="auto"/>
              <w:ind w:hanging="90"/>
              <w:jc w:val="both"/>
              <w:rPr>
                <w:rFonts w:ascii="GHEA Grapalat" w:hAnsi="GHEA Grapalat"/>
                <w:lang w:val="hy-AM"/>
              </w:rPr>
            </w:pPr>
            <w:r>
              <w:rPr>
                <w:rFonts w:ascii="GHEA Grapalat" w:hAnsi="GHEA Grapalat"/>
                <w:lang w:val="hy-AM"/>
              </w:rPr>
              <w:lastRenderedPageBreak/>
              <w:t>5</w:t>
            </w:r>
            <w:r w:rsidRPr="00121F4F">
              <w:rPr>
                <w:rFonts w:ascii="GHEA Grapalat" w:hAnsi="GHEA Grapalat"/>
                <w:lang w:val="hy-AM"/>
              </w:rPr>
              <w:t xml:space="preserve">) Գլխի 11.14-րդ հոդվածի 3-րդ մասով սահմանվում է, որ Փաստահավաք հանձնաժողովի անդամը </w:t>
            </w:r>
            <w:r w:rsidRPr="00121F4F">
              <w:rPr>
                <w:rFonts w:ascii="GHEA Grapalat" w:hAnsi="GHEA Grapalat"/>
                <w:b/>
                <w:lang w:val="hy-AM"/>
              </w:rPr>
              <w:t xml:space="preserve">վարչապետի աշխատակազմի օգնության անհրաժեշտության դեպքում </w:t>
            </w:r>
            <w:r w:rsidRPr="00121F4F">
              <w:rPr>
                <w:rFonts w:ascii="GHEA Grapalat" w:hAnsi="GHEA Grapalat"/>
                <w:lang w:val="hy-AM"/>
              </w:rPr>
              <w:t xml:space="preserve">դիմում է Փաստահավաք հանձնաժողովի նախագահին: Մինչդեռ, պարզ չէ, թե մասնավորապես որ դեպքերում կարող է առաջանալ վարչապետի աշխատակազմի օգնության անհրաժեշտությունը, ինչ ընթացակարգ և ինչ նպատակով ներգրավվածություն է այն ենթադրելու: </w:t>
            </w:r>
          </w:p>
          <w:p w14:paraId="25455049" w14:textId="77777777" w:rsidR="00B95381" w:rsidRPr="00121F4F" w:rsidRDefault="00B95381" w:rsidP="00B95381">
            <w:pPr>
              <w:spacing w:line="360" w:lineRule="auto"/>
              <w:ind w:hanging="90"/>
              <w:jc w:val="both"/>
              <w:rPr>
                <w:rFonts w:ascii="GHEA Grapalat" w:hAnsi="GHEA Grapalat"/>
                <w:lang w:val="hy-AM"/>
              </w:rPr>
            </w:pPr>
          </w:p>
        </w:tc>
        <w:tc>
          <w:tcPr>
            <w:tcW w:w="6487" w:type="dxa"/>
            <w:gridSpan w:val="2"/>
          </w:tcPr>
          <w:p w14:paraId="357E2FD7" w14:textId="7D0002A0" w:rsidR="00B95381" w:rsidRDefault="006D3358" w:rsidP="00B95381">
            <w:pPr>
              <w:spacing w:line="360" w:lineRule="auto"/>
              <w:ind w:firstLine="720"/>
              <w:jc w:val="center"/>
              <w:rPr>
                <w:rFonts w:ascii="GHEA Grapalat" w:hAnsi="GHEA Grapalat"/>
                <w:b/>
                <w:lang w:val="hy-AM"/>
              </w:rPr>
            </w:pPr>
            <w:r>
              <w:rPr>
                <w:rFonts w:ascii="GHEA Grapalat" w:hAnsi="GHEA Grapalat"/>
                <w:b/>
                <w:lang w:val="hy-AM"/>
              </w:rPr>
              <w:t>Ընդունվել է:</w:t>
            </w:r>
          </w:p>
          <w:p w14:paraId="0DF2A150" w14:textId="4B8D9ECB" w:rsidR="00B95381" w:rsidRDefault="00B95381" w:rsidP="00B95381">
            <w:pPr>
              <w:pStyle w:val="Normal1"/>
              <w:tabs>
                <w:tab w:val="left" w:pos="720"/>
              </w:tabs>
              <w:spacing w:line="360" w:lineRule="auto"/>
              <w:jc w:val="both"/>
              <w:rPr>
                <w:rFonts w:ascii="GHEA Grapalat" w:eastAsia="GHEA Grapalat" w:hAnsi="GHEA Grapalat" w:cs="GHEA Grapalat"/>
                <w:lang w:val="hy-AM"/>
              </w:rPr>
            </w:pPr>
            <w:r>
              <w:rPr>
                <w:rFonts w:ascii="GHEA Grapalat" w:hAnsi="GHEA Grapalat"/>
                <w:lang w:val="hy-AM"/>
              </w:rPr>
              <w:t xml:space="preserve">    </w:t>
            </w:r>
            <w:r w:rsidRPr="00B02B3F">
              <w:rPr>
                <w:rFonts w:ascii="GHEA Grapalat" w:hAnsi="GHEA Grapalat"/>
                <w:lang w:val="hy-AM"/>
              </w:rPr>
              <w:t>Օրենքի նախ</w:t>
            </w:r>
            <w:r w:rsidR="00BC4C9B">
              <w:rPr>
                <w:rFonts w:ascii="GHEA Grapalat" w:hAnsi="GHEA Grapalat"/>
                <w:lang w:val="hy-AM"/>
              </w:rPr>
              <w:t>ագծի 6-րդ հոդվածով լրացվող 11.26</w:t>
            </w:r>
            <w:r w:rsidRPr="00B02B3F">
              <w:rPr>
                <w:rFonts w:ascii="GHEA Grapalat" w:hAnsi="GHEA Grapalat"/>
                <w:lang w:val="hy-AM"/>
              </w:rPr>
              <w:t>-րդ հոդվածի 1-ին մասի համաձայն՝ «1. Փաստահավաք հանձնաժողովն իր բնականոն գործունեությունն իրականացնում է Հանրային խորհրդի գործունեությունն ապա</w:t>
            </w:r>
            <w:r>
              <w:rPr>
                <w:rFonts w:ascii="GHEA Grapalat" w:hAnsi="GHEA Grapalat"/>
                <w:lang w:val="hy-AM"/>
              </w:rPr>
              <w:t>հովող քարտուղարության միջոցով:» Նույն հոդվածի 2-րդ մասի համաձայն՝ «</w:t>
            </w:r>
            <w:r w:rsidRPr="00074AE9">
              <w:rPr>
                <w:rFonts w:ascii="GHEA Grapalat" w:eastAsia="GHEA Grapalat" w:hAnsi="GHEA Grapalat" w:cs="GHEA Grapalat"/>
                <w:lang w:val="hy-AM"/>
              </w:rPr>
              <w:t xml:space="preserve"> </w:t>
            </w:r>
            <w:r>
              <w:rPr>
                <w:rFonts w:ascii="GHEA Grapalat" w:eastAsia="GHEA Grapalat" w:hAnsi="GHEA Grapalat" w:cs="GHEA Grapalat"/>
                <w:lang w:val="hy-AM"/>
              </w:rPr>
              <w:t xml:space="preserve">Փաստահավաք հանձնաժողովի կողմից </w:t>
            </w:r>
            <w:r>
              <w:rPr>
                <w:rFonts w:ascii="GHEA Grapalat" w:eastAsia="GHEA Grapalat" w:hAnsi="GHEA Grapalat" w:cs="GHEA Grapalat"/>
                <w:color w:val="000000"/>
                <w:lang w:val="hy-AM"/>
              </w:rPr>
              <w:t xml:space="preserve">իր </w:t>
            </w:r>
            <w:r w:rsidRPr="00C9607F">
              <w:rPr>
                <w:rFonts w:ascii="GHEA Grapalat" w:eastAsia="GHEA Grapalat" w:hAnsi="GHEA Grapalat" w:cs="GHEA Grapalat"/>
                <w:color w:val="000000"/>
                <w:lang w:val="hy-AM"/>
              </w:rPr>
              <w:t xml:space="preserve">գործունեության ընթացքում ձեռք բերված </w:t>
            </w:r>
            <w:r>
              <w:rPr>
                <w:rFonts w:ascii="GHEA Grapalat" w:eastAsia="GHEA Grapalat" w:hAnsi="GHEA Grapalat" w:cs="GHEA Grapalat"/>
                <w:color w:val="000000"/>
                <w:lang w:val="hy-AM"/>
              </w:rPr>
              <w:t>տեղեկությունները և նյութերը հավաքագրվում և պահվում են</w:t>
            </w:r>
            <w:r w:rsidRPr="00074AE9">
              <w:rPr>
                <w:rFonts w:ascii="GHEA Grapalat" w:eastAsia="GHEA Grapalat" w:hAnsi="GHEA Grapalat" w:cs="GHEA Grapalat"/>
                <w:lang w:val="hy-AM"/>
              </w:rPr>
              <w:t xml:space="preserve"> Հանրային խորհրդի գործունեությունն ապահովող քարտուղարությ</w:t>
            </w:r>
            <w:r w:rsidRPr="008E0CBE">
              <w:rPr>
                <w:rFonts w:ascii="GHEA Grapalat" w:eastAsia="GHEA Grapalat" w:hAnsi="GHEA Grapalat" w:cs="GHEA Grapalat"/>
                <w:lang w:val="hy-AM"/>
              </w:rPr>
              <w:t xml:space="preserve">ան </w:t>
            </w:r>
            <w:r>
              <w:rPr>
                <w:rFonts w:ascii="GHEA Grapalat" w:eastAsia="GHEA Grapalat" w:hAnsi="GHEA Grapalat" w:cs="GHEA Grapalat"/>
                <w:lang w:val="hy-AM"/>
              </w:rPr>
              <w:t>կողմից</w:t>
            </w:r>
            <w:r w:rsidRPr="00074AE9">
              <w:rPr>
                <w:rFonts w:ascii="GHEA Grapalat" w:eastAsia="GHEA Grapalat" w:hAnsi="GHEA Grapalat" w:cs="GHEA Grapalat"/>
                <w:lang w:val="hy-AM"/>
              </w:rPr>
              <w:t>:</w:t>
            </w:r>
            <w:r>
              <w:rPr>
                <w:rFonts w:ascii="GHEA Grapalat" w:eastAsia="GHEA Grapalat" w:hAnsi="GHEA Grapalat" w:cs="GHEA Grapalat"/>
                <w:lang w:val="hy-AM"/>
              </w:rPr>
              <w:t>»:</w:t>
            </w:r>
          </w:p>
          <w:p w14:paraId="4AB98E5E" w14:textId="7B906F8D" w:rsidR="00B95381" w:rsidRDefault="00B95381" w:rsidP="00B95381">
            <w:pPr>
              <w:pStyle w:val="Normal1"/>
              <w:tabs>
                <w:tab w:val="left" w:pos="720"/>
              </w:tabs>
              <w:spacing w:line="360" w:lineRule="auto"/>
              <w:jc w:val="both"/>
              <w:rPr>
                <w:rFonts w:ascii="GHEA Grapalat" w:hAnsi="GHEA Grapalat"/>
                <w:lang w:val="hy-AM"/>
              </w:rPr>
            </w:pPr>
            <w:r>
              <w:rPr>
                <w:rFonts w:ascii="GHEA Grapalat" w:eastAsia="GHEA Grapalat" w:hAnsi="GHEA Grapalat" w:cs="GHEA Grapalat"/>
                <w:lang w:val="hy-AM"/>
              </w:rPr>
              <w:t>Այսինքն՝ նշված հոդվածի բովանդակությունից պարզ</w:t>
            </w:r>
            <w:r w:rsidR="007E4957">
              <w:rPr>
                <w:rFonts w:ascii="GHEA Grapalat" w:eastAsia="GHEA Grapalat" w:hAnsi="GHEA Grapalat" w:cs="GHEA Grapalat"/>
                <w:lang w:val="hy-AM"/>
              </w:rPr>
              <w:t xml:space="preserve"> է</w:t>
            </w:r>
            <w:r>
              <w:rPr>
                <w:rFonts w:ascii="GHEA Grapalat" w:eastAsia="GHEA Grapalat" w:hAnsi="GHEA Grapalat" w:cs="GHEA Grapalat"/>
                <w:lang w:val="hy-AM"/>
              </w:rPr>
              <w:t xml:space="preserve">  դառնում, որ Հանրային խորհրդի քարտուղարությունը ապահովելու է նաև </w:t>
            </w:r>
            <w:r w:rsidRPr="00B02B3F">
              <w:rPr>
                <w:rFonts w:ascii="GHEA Grapalat" w:hAnsi="GHEA Grapalat"/>
                <w:lang w:val="hy-AM"/>
              </w:rPr>
              <w:t>Փաստահավաք հանձնաժող</w:t>
            </w:r>
            <w:r>
              <w:rPr>
                <w:rFonts w:ascii="GHEA Grapalat" w:hAnsi="GHEA Grapalat"/>
                <w:lang w:val="hy-AM"/>
              </w:rPr>
              <w:t>ով</w:t>
            </w:r>
            <w:r w:rsidR="007E4957">
              <w:rPr>
                <w:rFonts w:ascii="GHEA Grapalat" w:hAnsi="GHEA Grapalat"/>
                <w:lang w:val="hy-AM"/>
              </w:rPr>
              <w:t>ի  բնականոն գործունեություն</w:t>
            </w:r>
            <w:r>
              <w:rPr>
                <w:rFonts w:ascii="GHEA Grapalat" w:hAnsi="GHEA Grapalat"/>
                <w:lang w:val="hy-AM"/>
              </w:rPr>
              <w:t>ը:</w:t>
            </w:r>
          </w:p>
          <w:p w14:paraId="6ED64250" w14:textId="24824BF3" w:rsidR="00B95381" w:rsidRDefault="00B95381" w:rsidP="00B95381">
            <w:pPr>
              <w:pStyle w:val="Normal1"/>
              <w:tabs>
                <w:tab w:val="left" w:pos="720"/>
              </w:tabs>
              <w:spacing w:line="360" w:lineRule="auto"/>
              <w:jc w:val="both"/>
              <w:rPr>
                <w:rFonts w:ascii="GHEA Grapalat" w:hAnsi="GHEA Grapalat"/>
                <w:lang w:val="hy-AM"/>
              </w:rPr>
            </w:pPr>
            <w:r>
              <w:rPr>
                <w:rFonts w:ascii="GHEA Grapalat" w:hAnsi="GHEA Grapalat"/>
                <w:lang w:val="hy-AM"/>
              </w:rPr>
              <w:lastRenderedPageBreak/>
              <w:t xml:space="preserve">Նախագծի նշված հոդված հոդվածը խմբագրվել է, և նախատեսվել է Փաստահավաք հանձնաժողովի համար հնարավորություն դիմելու միայն Հանրային խորհրդի </w:t>
            </w:r>
            <w:r w:rsidR="00FB674A">
              <w:rPr>
                <w:rFonts w:ascii="GHEA Grapalat" w:hAnsi="GHEA Grapalat"/>
                <w:lang w:val="hy-AM"/>
              </w:rPr>
              <w:t>քարտուղարությանը</w:t>
            </w:r>
            <w:r>
              <w:rPr>
                <w:rFonts w:ascii="GHEA Grapalat" w:hAnsi="GHEA Grapalat"/>
                <w:lang w:val="hy-AM"/>
              </w:rPr>
              <w:t>:</w:t>
            </w:r>
          </w:p>
          <w:p w14:paraId="680B8B64" w14:textId="77777777" w:rsidR="00B95381" w:rsidRPr="00074AE9" w:rsidRDefault="00B95381" w:rsidP="00B95381">
            <w:pPr>
              <w:pStyle w:val="Normal1"/>
              <w:tabs>
                <w:tab w:val="left" w:pos="720"/>
              </w:tabs>
              <w:spacing w:line="360" w:lineRule="auto"/>
              <w:jc w:val="both"/>
              <w:rPr>
                <w:rFonts w:ascii="GHEA Grapalat" w:eastAsia="GHEA Grapalat" w:hAnsi="GHEA Grapalat" w:cs="GHEA Grapalat"/>
                <w:lang w:val="hy-AM"/>
              </w:rPr>
            </w:pPr>
          </w:p>
          <w:p w14:paraId="6F25CDB1" w14:textId="7D4715A7" w:rsidR="00B95381" w:rsidRPr="00B02B3F" w:rsidRDefault="00B95381" w:rsidP="00B95381">
            <w:pPr>
              <w:spacing w:line="360" w:lineRule="auto"/>
              <w:ind w:firstLine="720"/>
              <w:jc w:val="both"/>
              <w:rPr>
                <w:rFonts w:ascii="GHEA Grapalat" w:hAnsi="GHEA Grapalat"/>
                <w:highlight w:val="yellow"/>
                <w:lang w:val="hy-AM"/>
              </w:rPr>
            </w:pPr>
          </w:p>
        </w:tc>
      </w:tr>
      <w:tr w:rsidR="00B95381" w:rsidRPr="00A74A5E" w14:paraId="40AED456" w14:textId="77777777" w:rsidTr="00604C37">
        <w:trPr>
          <w:trHeight w:val="3609"/>
        </w:trPr>
        <w:tc>
          <w:tcPr>
            <w:tcW w:w="7306" w:type="dxa"/>
          </w:tcPr>
          <w:p w14:paraId="76EB03A8" w14:textId="3418D4B0" w:rsidR="00B95381" w:rsidRPr="00121F4F" w:rsidRDefault="00B95381" w:rsidP="00B95381">
            <w:pPr>
              <w:spacing w:line="360" w:lineRule="auto"/>
              <w:ind w:hanging="90"/>
              <w:jc w:val="both"/>
              <w:rPr>
                <w:rFonts w:ascii="GHEA Grapalat" w:hAnsi="GHEA Grapalat"/>
                <w:lang w:val="hy-AM"/>
              </w:rPr>
            </w:pPr>
            <w:r>
              <w:rPr>
                <w:rFonts w:ascii="GHEA Grapalat" w:hAnsi="GHEA Grapalat"/>
                <w:lang w:val="hy-AM"/>
              </w:rPr>
              <w:lastRenderedPageBreak/>
              <w:t>6</w:t>
            </w:r>
            <w:r w:rsidRPr="00121F4F">
              <w:rPr>
                <w:rFonts w:ascii="GHEA Grapalat" w:hAnsi="GHEA Grapalat"/>
                <w:lang w:val="hy-AM"/>
              </w:rPr>
              <w:t xml:space="preserve">) Գլխի 11.15-րդ հոդվածով նախատեսված են Փաստահավաք հանձնաժողովի </w:t>
            </w:r>
            <w:r w:rsidRPr="00121F4F">
              <w:rPr>
                <w:rFonts w:ascii="GHEA Grapalat" w:hAnsi="GHEA Grapalat"/>
                <w:b/>
                <w:lang w:val="hy-AM"/>
              </w:rPr>
              <w:t>անդամների անձեռնմխելիության</w:t>
            </w:r>
            <w:r w:rsidRPr="00121F4F">
              <w:rPr>
                <w:rFonts w:ascii="GHEA Grapalat" w:hAnsi="GHEA Grapalat"/>
                <w:lang w:val="hy-AM"/>
              </w:rPr>
              <w:t xml:space="preserve"> առնչվող կարգավորումներ, մինչդեռ նման կարգավորման </w:t>
            </w:r>
            <w:r>
              <w:rPr>
                <w:rFonts w:ascii="GHEA Grapalat" w:hAnsi="GHEA Grapalat"/>
                <w:lang w:val="hy-AM"/>
              </w:rPr>
              <w:t xml:space="preserve">նախատեսումը խնդրահարույց է Սահմանադրությամբ ամրագրված օրենքի առջև ընդհանուր հավասարության սկզբունքի տեսանկյունից: </w:t>
            </w:r>
          </w:p>
        </w:tc>
        <w:tc>
          <w:tcPr>
            <w:tcW w:w="6487" w:type="dxa"/>
            <w:gridSpan w:val="2"/>
          </w:tcPr>
          <w:p w14:paraId="791D370F" w14:textId="77777777" w:rsidR="001E15DD" w:rsidRDefault="001E15DD" w:rsidP="00B95381">
            <w:pPr>
              <w:spacing w:line="360" w:lineRule="auto"/>
              <w:ind w:firstLine="720"/>
              <w:jc w:val="center"/>
              <w:rPr>
                <w:rFonts w:ascii="GHEA Grapalat" w:hAnsi="GHEA Grapalat"/>
                <w:b/>
                <w:lang w:val="hy-AM"/>
              </w:rPr>
            </w:pPr>
            <w:r>
              <w:rPr>
                <w:rFonts w:ascii="GHEA Grapalat" w:hAnsi="GHEA Grapalat"/>
                <w:b/>
                <w:lang w:val="hy-AM"/>
              </w:rPr>
              <w:t>Ընդունվել է:</w:t>
            </w:r>
          </w:p>
          <w:p w14:paraId="45F32FA9" w14:textId="1C5C2AF1" w:rsidR="001E15DD" w:rsidRPr="009B4E27" w:rsidRDefault="001E15DD" w:rsidP="00B95381">
            <w:pPr>
              <w:spacing w:line="360" w:lineRule="auto"/>
              <w:ind w:firstLine="720"/>
              <w:jc w:val="center"/>
              <w:rPr>
                <w:rFonts w:ascii="GHEA Grapalat" w:hAnsi="GHEA Grapalat"/>
                <w:lang w:val="hy-AM"/>
              </w:rPr>
            </w:pPr>
            <w:r w:rsidRPr="009B4E27">
              <w:rPr>
                <w:rFonts w:ascii="GHEA Grapalat" w:hAnsi="GHEA Grapalat"/>
                <w:lang w:val="hy-AM"/>
              </w:rPr>
              <w:t>Նախագիծը խմբագրվել է:</w:t>
            </w:r>
          </w:p>
          <w:p w14:paraId="30F84D00" w14:textId="77777777" w:rsidR="00B95381" w:rsidRPr="000F4E2B" w:rsidRDefault="00B95381" w:rsidP="00B026E2">
            <w:pPr>
              <w:spacing w:line="360" w:lineRule="auto"/>
              <w:ind w:firstLine="720"/>
              <w:jc w:val="both"/>
              <w:rPr>
                <w:rFonts w:ascii="GHEA Grapalat" w:hAnsi="GHEA Grapalat"/>
                <w:b/>
                <w:highlight w:val="yellow"/>
                <w:lang w:val="hy-AM"/>
              </w:rPr>
            </w:pPr>
          </w:p>
        </w:tc>
      </w:tr>
      <w:tr w:rsidR="00B95381" w:rsidRPr="00A74A5E" w14:paraId="777B8908" w14:textId="77777777" w:rsidTr="00604C37">
        <w:trPr>
          <w:trHeight w:val="7750"/>
        </w:trPr>
        <w:tc>
          <w:tcPr>
            <w:tcW w:w="7306" w:type="dxa"/>
          </w:tcPr>
          <w:p w14:paraId="2AAB9002" w14:textId="373B4D41" w:rsidR="00B95381" w:rsidRPr="00B01D85" w:rsidRDefault="00B95381" w:rsidP="00B95381">
            <w:pPr>
              <w:spacing w:line="360" w:lineRule="auto"/>
              <w:ind w:hanging="90"/>
              <w:jc w:val="both"/>
              <w:rPr>
                <w:rFonts w:ascii="GHEA Grapalat" w:hAnsi="GHEA Grapalat"/>
                <w:lang w:val="hy-AM"/>
              </w:rPr>
            </w:pPr>
            <w:r w:rsidRPr="00B01D85">
              <w:rPr>
                <w:rFonts w:ascii="GHEA Grapalat" w:hAnsi="GHEA Grapalat"/>
                <w:lang w:val="hy-AM"/>
              </w:rPr>
              <w:lastRenderedPageBreak/>
              <w:t xml:space="preserve">7) Գլխի 11.18-րդ հոդվածով սահմանվում է, որ Փաստահավաք հանձնաժողովի անդամի լիազորությունները Փաստահավաք հանձնաժողովի եզրակացության հիման վրա Փաստահավաք հանձնաժողովի  նախագահի  կողմից՝ դադարեցվում է, եթե նա պաշտոնավարման ընթացքում ձեռք է բերել Փաստահավաք հանձնաժողովի անդամի </w:t>
            </w:r>
            <w:r w:rsidRPr="00B01D85">
              <w:rPr>
                <w:rFonts w:ascii="GHEA Grapalat" w:hAnsi="GHEA Grapalat"/>
                <w:b/>
                <w:lang w:val="hy-AM"/>
              </w:rPr>
              <w:t xml:space="preserve">լիազորությունների իրականացմանը խոչընդոտող հիվանդություն: </w:t>
            </w:r>
            <w:r w:rsidRPr="00B01D85">
              <w:rPr>
                <w:rFonts w:ascii="GHEA Grapalat" w:hAnsi="GHEA Grapalat"/>
                <w:lang w:val="hy-AM"/>
              </w:rPr>
              <w:t xml:space="preserve">Այս առումով հարկ ենք համարում նշել, որ նախ պարզ չէ, թե ինչպես է որոշվելու այն հիվանդությունների շրջանակը, որոնք խոչընդոտում են հանձնաժողովի անդամի լիազորությունների իրականացմանը: Միաժամանակ, նախագծի հետագա կարգավորումներից պարզ չէ թե ինչպես է հանձնաժողովը տեղեկանալու հիշյալ հանգամանքի առկայության մասին: </w:t>
            </w:r>
          </w:p>
          <w:p w14:paraId="4F84BA9E" w14:textId="5579EB4F" w:rsidR="00B95381" w:rsidRPr="00956BE4" w:rsidRDefault="00B95381" w:rsidP="00B95381">
            <w:pPr>
              <w:spacing w:line="360" w:lineRule="auto"/>
              <w:ind w:hanging="90"/>
              <w:jc w:val="both"/>
              <w:rPr>
                <w:rFonts w:ascii="GHEA Grapalat" w:hAnsi="GHEA Grapalat"/>
                <w:lang w:val="hy-AM"/>
              </w:rPr>
            </w:pPr>
          </w:p>
        </w:tc>
        <w:tc>
          <w:tcPr>
            <w:tcW w:w="6487" w:type="dxa"/>
            <w:gridSpan w:val="2"/>
          </w:tcPr>
          <w:p w14:paraId="17B6BCAD" w14:textId="16ED70B4" w:rsidR="00B95381" w:rsidRPr="00604C37" w:rsidRDefault="00B95381" w:rsidP="00B95381">
            <w:pPr>
              <w:spacing w:line="360" w:lineRule="auto"/>
              <w:ind w:firstLine="720"/>
              <w:jc w:val="center"/>
              <w:rPr>
                <w:rFonts w:ascii="GHEA Grapalat" w:hAnsi="GHEA Grapalat"/>
                <w:b/>
                <w:lang w:val="hy-AM"/>
              </w:rPr>
            </w:pPr>
            <w:r w:rsidRPr="00604C37">
              <w:rPr>
                <w:rFonts w:ascii="GHEA Grapalat" w:hAnsi="GHEA Grapalat"/>
                <w:b/>
                <w:lang w:val="hy-AM"/>
              </w:rPr>
              <w:t>Ընդունվել է</w:t>
            </w:r>
            <w:r w:rsidR="00891874">
              <w:rPr>
                <w:rFonts w:ascii="GHEA Grapalat" w:hAnsi="GHEA Grapalat"/>
                <w:b/>
                <w:lang w:val="hy-AM"/>
              </w:rPr>
              <w:t>:</w:t>
            </w:r>
          </w:p>
          <w:p w14:paraId="4973B88B" w14:textId="40CA3C4C" w:rsidR="00B95381" w:rsidRPr="00B01D85" w:rsidRDefault="00B95381" w:rsidP="00B95381">
            <w:pPr>
              <w:spacing w:line="360" w:lineRule="auto"/>
              <w:ind w:firstLine="720"/>
              <w:jc w:val="center"/>
              <w:rPr>
                <w:rFonts w:ascii="GHEA Grapalat" w:hAnsi="GHEA Grapalat"/>
                <w:lang w:val="hy-AM"/>
              </w:rPr>
            </w:pPr>
            <w:r>
              <w:rPr>
                <w:rFonts w:ascii="GHEA Grapalat" w:hAnsi="GHEA Grapalat"/>
                <w:lang w:val="hy-AM"/>
              </w:rPr>
              <w:t>Օրենքի նախագիծը խմբագրվել է:</w:t>
            </w:r>
          </w:p>
        </w:tc>
      </w:tr>
      <w:tr w:rsidR="00B95381" w:rsidRPr="00A74A5E" w14:paraId="4B7A95DB" w14:textId="77777777" w:rsidTr="00604C37">
        <w:trPr>
          <w:trHeight w:val="906"/>
        </w:trPr>
        <w:tc>
          <w:tcPr>
            <w:tcW w:w="7306" w:type="dxa"/>
          </w:tcPr>
          <w:p w14:paraId="72A303CC" w14:textId="77777777" w:rsidR="00B95381" w:rsidRPr="009F20CD" w:rsidRDefault="00B95381" w:rsidP="00B95381">
            <w:pPr>
              <w:spacing w:line="360" w:lineRule="auto"/>
              <w:ind w:hanging="90"/>
              <w:jc w:val="both"/>
              <w:rPr>
                <w:rFonts w:ascii="GHEA Grapalat" w:hAnsi="GHEA Grapalat"/>
                <w:lang w:val="hy-AM"/>
              </w:rPr>
            </w:pPr>
            <w:r>
              <w:rPr>
                <w:rFonts w:ascii="GHEA Grapalat" w:hAnsi="GHEA Grapalat"/>
                <w:lang w:val="hy-AM"/>
              </w:rPr>
              <w:t>8</w:t>
            </w:r>
            <w:r w:rsidRPr="00121F4F">
              <w:rPr>
                <w:rFonts w:ascii="GHEA Grapalat" w:hAnsi="GHEA Grapalat"/>
                <w:lang w:val="hy-AM"/>
              </w:rPr>
              <w:t xml:space="preserve">) Գլխի 11.25-րդ հոդվածով սահմանվում է, որ Փաստահավաք հանձնաժողովը </w:t>
            </w:r>
            <w:r w:rsidRPr="00121F4F">
              <w:rPr>
                <w:rFonts w:ascii="GHEA Grapalat" w:hAnsi="GHEA Grapalat"/>
                <w:b/>
                <w:lang w:val="hy-AM"/>
              </w:rPr>
              <w:t>Հանրային խորհրդի միջոցով</w:t>
            </w:r>
            <w:r w:rsidRPr="00121F4F">
              <w:rPr>
                <w:rFonts w:ascii="GHEA Grapalat" w:hAnsi="GHEA Grapalat"/>
                <w:lang w:val="hy-AM"/>
              </w:rPr>
              <w:t xml:space="preserve"> իրականացնում է լիազորություններ, մինչդեռ պարզ չէ, թե ինչ գործընթաց է ենթադրելու </w:t>
            </w:r>
            <w:r w:rsidRPr="00121F4F">
              <w:rPr>
                <w:rFonts w:ascii="GHEA Grapalat" w:hAnsi="GHEA Grapalat"/>
                <w:b/>
                <w:lang w:val="hy-AM"/>
              </w:rPr>
              <w:t xml:space="preserve">Հանրային խորհրդի միջոցով լիազորությունների </w:t>
            </w:r>
            <w:r w:rsidRPr="00121F4F">
              <w:rPr>
                <w:rFonts w:ascii="GHEA Grapalat" w:hAnsi="GHEA Grapalat"/>
                <w:b/>
                <w:lang w:val="hy-AM"/>
              </w:rPr>
              <w:lastRenderedPageBreak/>
              <w:t>իրականացումը</w:t>
            </w:r>
            <w:r w:rsidRPr="00121F4F">
              <w:rPr>
                <w:rFonts w:ascii="GHEA Grapalat" w:hAnsi="GHEA Grapalat"/>
                <w:lang w:val="hy-AM"/>
              </w:rPr>
              <w:t xml:space="preserve"> (դիտարկումը վերաբերելի է նաև նույն հոդվածի 1-ին մասի 8-րդ կետին, 11.27-րդ հոդվածի 3-րդ, 4-րդ մասերին և այլն): </w:t>
            </w:r>
          </w:p>
          <w:p w14:paraId="0E14D132" w14:textId="77777777" w:rsidR="00B95381" w:rsidRPr="00121F4F" w:rsidRDefault="00B95381" w:rsidP="00B95381">
            <w:pPr>
              <w:spacing w:line="360" w:lineRule="auto"/>
              <w:ind w:hanging="90"/>
              <w:jc w:val="both"/>
              <w:rPr>
                <w:rFonts w:ascii="GHEA Grapalat" w:hAnsi="GHEA Grapalat"/>
                <w:lang w:val="hy-AM"/>
              </w:rPr>
            </w:pPr>
          </w:p>
        </w:tc>
        <w:tc>
          <w:tcPr>
            <w:tcW w:w="6487" w:type="dxa"/>
            <w:gridSpan w:val="2"/>
          </w:tcPr>
          <w:p w14:paraId="2E61232C" w14:textId="77777777" w:rsidR="000D360E" w:rsidRDefault="000D360E" w:rsidP="00B95381">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27CA40F0" w14:textId="77777777" w:rsidR="000D360E" w:rsidRPr="00B026E2" w:rsidRDefault="000D360E" w:rsidP="00B95381">
            <w:pPr>
              <w:spacing w:line="360" w:lineRule="auto"/>
              <w:ind w:firstLine="720"/>
              <w:jc w:val="center"/>
              <w:rPr>
                <w:rFonts w:ascii="GHEA Grapalat" w:hAnsi="GHEA Grapalat"/>
                <w:lang w:val="hy-AM"/>
              </w:rPr>
            </w:pPr>
            <w:r w:rsidRPr="00B026E2">
              <w:rPr>
                <w:rFonts w:ascii="GHEA Grapalat" w:hAnsi="GHEA Grapalat"/>
                <w:lang w:val="hy-AM"/>
              </w:rPr>
              <w:t>Նախագիծը խմբագրվել է:</w:t>
            </w:r>
          </w:p>
          <w:p w14:paraId="4FAA187F" w14:textId="7002A19C" w:rsidR="00B95381" w:rsidRPr="00941523" w:rsidRDefault="00B95381" w:rsidP="00B95381">
            <w:pPr>
              <w:spacing w:line="360" w:lineRule="auto"/>
              <w:ind w:firstLine="720"/>
              <w:jc w:val="both"/>
              <w:rPr>
                <w:rFonts w:ascii="GHEA Grapalat" w:hAnsi="GHEA Grapalat"/>
                <w:lang w:val="hy-AM"/>
              </w:rPr>
            </w:pPr>
          </w:p>
        </w:tc>
      </w:tr>
      <w:tr w:rsidR="00B95381" w:rsidRPr="00A74A5E" w14:paraId="0F82AD02" w14:textId="77777777" w:rsidTr="00604C37">
        <w:trPr>
          <w:trHeight w:val="906"/>
        </w:trPr>
        <w:tc>
          <w:tcPr>
            <w:tcW w:w="7306" w:type="dxa"/>
          </w:tcPr>
          <w:p w14:paraId="23499293" w14:textId="77777777" w:rsidR="00B95381" w:rsidRPr="00121F4F" w:rsidRDefault="00B95381" w:rsidP="00B95381">
            <w:pPr>
              <w:spacing w:line="360" w:lineRule="auto"/>
              <w:ind w:hanging="90"/>
              <w:jc w:val="both"/>
              <w:rPr>
                <w:rFonts w:ascii="GHEA Grapalat" w:hAnsi="GHEA Grapalat"/>
                <w:lang w:val="hy-AM"/>
              </w:rPr>
            </w:pPr>
            <w:r>
              <w:rPr>
                <w:rFonts w:ascii="GHEA Grapalat" w:hAnsi="GHEA Grapalat"/>
                <w:lang w:val="hy-AM"/>
              </w:rPr>
              <w:lastRenderedPageBreak/>
              <w:t>9</w:t>
            </w:r>
            <w:r w:rsidRPr="00121F4F">
              <w:rPr>
                <w:rFonts w:ascii="GHEA Grapalat" w:hAnsi="GHEA Grapalat"/>
                <w:lang w:val="hy-AM"/>
              </w:rPr>
              <w:t xml:space="preserve">) Գլխի 11.30-րդ հոդվածի 12-րդ մասով սահմանվում է, որ Կառավարությունը </w:t>
            </w:r>
            <w:r w:rsidRPr="00121F4F">
              <w:rPr>
                <w:rFonts w:ascii="GHEA Grapalat" w:hAnsi="GHEA Grapalat"/>
                <w:b/>
                <w:lang w:val="hy-AM"/>
              </w:rPr>
              <w:t>միջոցներ է ձեռնարկում</w:t>
            </w:r>
            <w:r w:rsidRPr="00121F4F">
              <w:rPr>
                <w:rFonts w:ascii="GHEA Grapalat" w:hAnsi="GHEA Grapalat"/>
                <w:lang w:val="hy-AM"/>
              </w:rPr>
              <w:t xml:space="preserve"> Փաստահավաք հանձնաժողովի առաջարկությունների հաշվառմամբ իր իրավասությունների շրջանակներում համապատասխան </w:t>
            </w:r>
            <w:r w:rsidRPr="00121F4F">
              <w:rPr>
                <w:rFonts w:ascii="GHEA Grapalat" w:hAnsi="GHEA Grapalat"/>
                <w:b/>
                <w:lang w:val="hy-AM"/>
              </w:rPr>
              <w:t xml:space="preserve">բարեփոխումներին ուղղված ռազմավարություններ և գործողությունների ծրագրեր մշակելու և ընդունելու ուղղությամբ: </w:t>
            </w:r>
            <w:r w:rsidRPr="00EB418D">
              <w:rPr>
                <w:rFonts w:ascii="GHEA Grapalat" w:hAnsi="GHEA Grapalat"/>
                <w:lang w:val="hy-AM"/>
              </w:rPr>
              <w:t>Մինչդեռ,</w:t>
            </w:r>
            <w:r>
              <w:rPr>
                <w:rFonts w:ascii="GHEA Grapalat" w:hAnsi="GHEA Grapalat"/>
                <w:b/>
                <w:lang w:val="hy-AM"/>
              </w:rPr>
              <w:t xml:space="preserve"> </w:t>
            </w:r>
            <w:r>
              <w:rPr>
                <w:rFonts w:ascii="GHEA Grapalat" w:hAnsi="GHEA Grapalat"/>
                <w:lang w:val="hy-AM"/>
              </w:rPr>
              <w:t xml:space="preserve">հաշվի առնելով այդ թվում այն, որ Սահմանադրության ուժով </w:t>
            </w:r>
            <w:r w:rsidRPr="00EB418D">
              <w:rPr>
                <w:rFonts w:ascii="GHEA Grapalat" w:hAnsi="GHEA Grapalat"/>
                <w:lang w:val="hy-AM"/>
              </w:rPr>
              <w:t>Կառավարությունն</w:t>
            </w:r>
            <w:r>
              <w:rPr>
                <w:rFonts w:ascii="GHEA Grapalat" w:hAnsi="GHEA Grapalat"/>
                <w:lang w:val="hy-AM"/>
              </w:rPr>
              <w:t xml:space="preserve"> ինքն է</w:t>
            </w:r>
            <w:r w:rsidRPr="00EB418D">
              <w:rPr>
                <w:rFonts w:ascii="GHEA Grapalat" w:hAnsi="GHEA Grapalat"/>
                <w:lang w:val="hy-AM"/>
              </w:rPr>
              <w:t xml:space="preserve"> իր ծրագրի հիման վրա մշակում և իրականացնում</w:t>
            </w:r>
            <w:r>
              <w:rPr>
                <w:rFonts w:ascii="GHEA Grapalat" w:hAnsi="GHEA Grapalat"/>
                <w:lang w:val="hy-AM"/>
              </w:rPr>
              <w:t xml:space="preserve"> </w:t>
            </w:r>
            <w:r w:rsidRPr="00EB418D">
              <w:rPr>
                <w:rFonts w:ascii="GHEA Grapalat" w:hAnsi="GHEA Grapalat"/>
                <w:lang w:val="hy-AM"/>
              </w:rPr>
              <w:t>պետության ներքին և արտաքին քաղաքականությունը</w:t>
            </w:r>
            <w:r>
              <w:rPr>
                <w:rFonts w:ascii="GHEA Grapalat" w:hAnsi="GHEA Grapalat"/>
                <w:lang w:val="hy-AM"/>
              </w:rPr>
              <w:t>՝ որևէ մարմնի առաջարկությունների հիման վրա միջոցներ ձեռնարկելու իմպերատիվ կանոնը խնդրահարույց է սահմանադրականության տեսանկյունից: Բացի այդ</w:t>
            </w:r>
            <w:r w:rsidRPr="00121F4F">
              <w:rPr>
                <w:rFonts w:ascii="GHEA Grapalat" w:hAnsi="GHEA Grapalat"/>
                <w:lang w:val="hy-AM"/>
              </w:rPr>
              <w:t>, պարզ չէ, թե կոլեգիալ մարմնի կողմից ինչպես է դրսևորվելու համապատասխան «միջոցներ ձեռնարկելը»:</w:t>
            </w:r>
          </w:p>
          <w:p w14:paraId="3B5318AD" w14:textId="77777777" w:rsidR="00B95381" w:rsidRDefault="00B95381" w:rsidP="00B95381">
            <w:pPr>
              <w:spacing w:line="360" w:lineRule="auto"/>
              <w:ind w:hanging="90"/>
              <w:jc w:val="both"/>
              <w:rPr>
                <w:rFonts w:ascii="GHEA Grapalat" w:hAnsi="GHEA Grapalat"/>
                <w:lang w:val="hy-AM"/>
              </w:rPr>
            </w:pPr>
          </w:p>
        </w:tc>
        <w:tc>
          <w:tcPr>
            <w:tcW w:w="6487" w:type="dxa"/>
            <w:gridSpan w:val="2"/>
          </w:tcPr>
          <w:p w14:paraId="51C68100" w14:textId="30BC7B62" w:rsidR="00B95381" w:rsidRDefault="00B95381" w:rsidP="00B95381">
            <w:pPr>
              <w:spacing w:line="360" w:lineRule="auto"/>
              <w:ind w:firstLine="720"/>
              <w:jc w:val="center"/>
              <w:rPr>
                <w:rFonts w:ascii="GHEA Grapalat" w:hAnsi="GHEA Grapalat"/>
                <w:b/>
                <w:lang w:val="hy-AM"/>
              </w:rPr>
            </w:pPr>
            <w:r w:rsidRPr="00163CD2">
              <w:rPr>
                <w:rFonts w:ascii="GHEA Grapalat" w:hAnsi="GHEA Grapalat"/>
                <w:b/>
                <w:lang w:val="hy-AM"/>
              </w:rPr>
              <w:t>Ընդունվել է</w:t>
            </w:r>
            <w:r w:rsidR="00891874">
              <w:rPr>
                <w:rFonts w:ascii="GHEA Grapalat" w:hAnsi="GHEA Grapalat"/>
                <w:b/>
                <w:lang w:val="hy-AM"/>
              </w:rPr>
              <w:t>:</w:t>
            </w:r>
          </w:p>
          <w:p w14:paraId="7DE684D4" w14:textId="6FB74E47" w:rsidR="00C13733" w:rsidRPr="00C13733" w:rsidRDefault="00C13733" w:rsidP="00B95381">
            <w:pPr>
              <w:spacing w:line="360" w:lineRule="auto"/>
              <w:ind w:firstLine="720"/>
              <w:jc w:val="center"/>
              <w:rPr>
                <w:rFonts w:ascii="GHEA Grapalat" w:hAnsi="GHEA Grapalat"/>
                <w:highlight w:val="yellow"/>
                <w:lang w:val="hy-AM"/>
              </w:rPr>
            </w:pPr>
            <w:r w:rsidRPr="00C13733">
              <w:rPr>
                <w:rFonts w:ascii="GHEA Grapalat" w:hAnsi="GHEA Grapalat"/>
                <w:lang w:val="hy-AM"/>
              </w:rPr>
              <w:t>Նշված հոդված</w:t>
            </w:r>
            <w:r w:rsidR="002A3969">
              <w:rPr>
                <w:rFonts w:ascii="GHEA Grapalat" w:hAnsi="GHEA Grapalat"/>
                <w:lang w:val="hy-AM"/>
              </w:rPr>
              <w:t>ը</w:t>
            </w:r>
            <w:r w:rsidRPr="00C13733">
              <w:rPr>
                <w:rFonts w:ascii="GHEA Grapalat" w:hAnsi="GHEA Grapalat"/>
                <w:lang w:val="hy-AM"/>
              </w:rPr>
              <w:t xml:space="preserve"> խմբագրվել է:</w:t>
            </w:r>
          </w:p>
        </w:tc>
      </w:tr>
      <w:tr w:rsidR="00B95381" w:rsidRPr="006C012B" w14:paraId="0E6F8B91" w14:textId="77777777" w:rsidTr="000F4E2B">
        <w:trPr>
          <w:trHeight w:val="620"/>
        </w:trPr>
        <w:tc>
          <w:tcPr>
            <w:tcW w:w="10913" w:type="dxa"/>
            <w:gridSpan w:val="2"/>
            <w:vMerge w:val="restart"/>
            <w:shd w:val="clear" w:color="auto" w:fill="D9D9D9" w:themeFill="background1" w:themeFillShade="D9"/>
          </w:tcPr>
          <w:p w14:paraId="416BF61B" w14:textId="5DCB2CD5" w:rsidR="00B95381" w:rsidRPr="006C012B" w:rsidRDefault="00B95381" w:rsidP="00B95381">
            <w:pPr>
              <w:spacing w:line="360" w:lineRule="auto"/>
              <w:ind w:firstLine="720"/>
              <w:jc w:val="center"/>
              <w:rPr>
                <w:rFonts w:ascii="GHEA Grapalat" w:hAnsi="GHEA Grapalat"/>
                <w:b/>
                <w:shd w:val="clear" w:color="auto" w:fill="D9D9D9" w:themeFill="background1" w:themeFillShade="D9"/>
                <w:lang w:val="hy-AM"/>
              </w:rPr>
            </w:pPr>
            <w:r w:rsidRPr="000F4E2B">
              <w:rPr>
                <w:rFonts w:ascii="GHEA Grapalat" w:hAnsi="GHEA Grapalat"/>
                <w:b/>
                <w:highlight w:val="lightGray"/>
                <w:shd w:val="clear" w:color="auto" w:fill="D9D9D9" w:themeFill="background1" w:themeFillShade="D9"/>
                <w:lang w:val="hy-AM"/>
              </w:rPr>
              <w:lastRenderedPageBreak/>
              <w:t>16.</w:t>
            </w:r>
            <w:r>
              <w:rPr>
                <w:rFonts w:ascii="GHEA Grapalat" w:hAnsi="GHEA Grapalat"/>
                <w:b/>
                <w:shd w:val="clear" w:color="auto" w:fill="D9D9D9" w:themeFill="background1" w:themeFillShade="D9"/>
                <w:lang w:val="hy-AM"/>
              </w:rPr>
              <w:t>Վարչապետի աշխատակազմի կ</w:t>
            </w:r>
            <w:r w:rsidRPr="000F4E2B">
              <w:rPr>
                <w:rFonts w:ascii="GHEA Grapalat" w:hAnsi="GHEA Grapalat"/>
                <w:b/>
                <w:shd w:val="clear" w:color="auto" w:fill="D9D9D9" w:themeFill="background1" w:themeFillShade="D9"/>
                <w:lang w:val="hy-AM"/>
              </w:rPr>
              <w:t>ադրերի և անձնակազմի կառավարման վարչություն</w:t>
            </w:r>
          </w:p>
        </w:tc>
        <w:tc>
          <w:tcPr>
            <w:tcW w:w="2880" w:type="dxa"/>
            <w:shd w:val="clear" w:color="auto" w:fill="D9D9D9" w:themeFill="background1" w:themeFillShade="D9"/>
          </w:tcPr>
          <w:p w14:paraId="65CD4226" w14:textId="3A37A042" w:rsidR="00B95381" w:rsidRPr="006C012B" w:rsidRDefault="00B95381" w:rsidP="00B95381">
            <w:pPr>
              <w:spacing w:line="360" w:lineRule="auto"/>
              <w:jc w:val="center"/>
              <w:rPr>
                <w:rFonts w:ascii="GHEA Grapalat" w:hAnsi="GHEA Grapalat"/>
                <w:b/>
                <w:highlight w:val="yellow"/>
                <w:shd w:val="clear" w:color="auto" w:fill="D9D9D9" w:themeFill="background1" w:themeFillShade="D9"/>
                <w:lang w:val="en-US"/>
              </w:rPr>
            </w:pPr>
            <w:r>
              <w:rPr>
                <w:rFonts w:ascii="GHEA Grapalat" w:hAnsi="GHEA Grapalat"/>
                <w:b/>
                <w:highlight w:val="lightGray"/>
                <w:shd w:val="clear" w:color="auto" w:fill="D9D9D9" w:themeFill="background1" w:themeFillShade="D9"/>
                <w:lang w:val="hy-AM"/>
              </w:rPr>
              <w:t>10</w:t>
            </w:r>
            <w:r>
              <w:rPr>
                <w:rFonts w:ascii="GHEA Grapalat" w:hAnsi="GHEA Grapalat"/>
                <w:b/>
                <w:highlight w:val="lightGray"/>
                <w:shd w:val="clear" w:color="auto" w:fill="D9D9D9" w:themeFill="background1" w:themeFillShade="D9"/>
                <w:lang w:val="en-US"/>
              </w:rPr>
              <w:t>.04.2024</w:t>
            </w:r>
          </w:p>
        </w:tc>
      </w:tr>
      <w:tr w:rsidR="00B95381" w:rsidRPr="006C012B" w14:paraId="264F7FD8" w14:textId="77777777" w:rsidTr="000F4E2B">
        <w:trPr>
          <w:trHeight w:val="157"/>
        </w:trPr>
        <w:tc>
          <w:tcPr>
            <w:tcW w:w="10913" w:type="dxa"/>
            <w:gridSpan w:val="2"/>
            <w:vMerge/>
            <w:shd w:val="clear" w:color="auto" w:fill="D9D9D9" w:themeFill="background1" w:themeFillShade="D9"/>
          </w:tcPr>
          <w:p w14:paraId="6849F265" w14:textId="77777777" w:rsidR="00B95381" w:rsidRPr="006C012B" w:rsidRDefault="00B95381" w:rsidP="00B95381">
            <w:pPr>
              <w:spacing w:line="360" w:lineRule="auto"/>
              <w:ind w:firstLine="720"/>
              <w:jc w:val="center"/>
              <w:rPr>
                <w:rFonts w:ascii="GHEA Grapalat" w:hAnsi="GHEA Grapalat"/>
                <w:b/>
                <w:shd w:val="clear" w:color="auto" w:fill="D9D9D9" w:themeFill="background1" w:themeFillShade="D9"/>
              </w:rPr>
            </w:pPr>
          </w:p>
        </w:tc>
        <w:tc>
          <w:tcPr>
            <w:tcW w:w="2880" w:type="dxa"/>
            <w:shd w:val="clear" w:color="auto" w:fill="D9D9D9" w:themeFill="background1" w:themeFillShade="D9"/>
          </w:tcPr>
          <w:p w14:paraId="77E4F9C9" w14:textId="7985C9E1" w:rsidR="00B95381" w:rsidRPr="006C012B" w:rsidRDefault="00B95381" w:rsidP="00B95381">
            <w:pPr>
              <w:spacing w:line="360" w:lineRule="auto"/>
              <w:jc w:val="center"/>
              <w:rPr>
                <w:rFonts w:ascii="GHEA Grapalat" w:hAnsi="GHEA Grapalat"/>
                <w:b/>
                <w:highlight w:val="yellow"/>
                <w:shd w:val="clear" w:color="auto" w:fill="D9D9D9" w:themeFill="background1" w:themeFillShade="D9"/>
                <w:lang w:val="en-US"/>
              </w:rPr>
            </w:pPr>
            <w:r w:rsidRPr="000F4E2B">
              <w:rPr>
                <w:rFonts w:ascii="GHEA Grapalat" w:hAnsi="GHEA Grapalat"/>
                <w:b/>
                <w:shd w:val="clear" w:color="auto" w:fill="D9D9D9" w:themeFill="background1" w:themeFillShade="D9"/>
                <w:lang w:val="en-US"/>
              </w:rPr>
              <w:t>02/10.39/12984-2024</w:t>
            </w:r>
          </w:p>
        </w:tc>
      </w:tr>
      <w:tr w:rsidR="00B95381" w:rsidRPr="00A74A5E" w14:paraId="5FF6BC11" w14:textId="77777777" w:rsidTr="00B01D85">
        <w:trPr>
          <w:trHeight w:val="906"/>
        </w:trPr>
        <w:tc>
          <w:tcPr>
            <w:tcW w:w="7306" w:type="dxa"/>
          </w:tcPr>
          <w:p w14:paraId="52E843A1" w14:textId="13677996" w:rsidR="00B95381" w:rsidRPr="00B54101" w:rsidRDefault="00B95381" w:rsidP="00B95381">
            <w:pPr>
              <w:widowControl w:val="0"/>
              <w:numPr>
                <w:ilvl w:val="0"/>
                <w:numId w:val="22"/>
              </w:numPr>
              <w:autoSpaceDE w:val="0"/>
              <w:autoSpaceDN w:val="0"/>
              <w:spacing w:line="360" w:lineRule="auto"/>
              <w:ind w:left="90" w:right="-1" w:firstLine="270"/>
              <w:jc w:val="both"/>
              <w:rPr>
                <w:rFonts w:ascii="GHEA Grapalat" w:hAnsi="GHEA Grapalat"/>
                <w:lang w:val="hy-AM"/>
              </w:rPr>
            </w:pPr>
            <w:r w:rsidRPr="00445997">
              <w:rPr>
                <w:rFonts w:ascii="GHEA Grapalat" w:hAnsi="GHEA Grapalat" w:cs="Sylfaen"/>
                <w:lang w:val="hy-AM"/>
              </w:rPr>
              <w:t>Նախագծի 7-րդ հոդվածի 5-րդ կետով նախատեսվում է</w:t>
            </w:r>
            <w:r w:rsidRPr="00445997">
              <w:rPr>
                <w:rFonts w:ascii="GHEA Grapalat" w:hAnsi="GHEA Grapalat"/>
                <w:lang w:val="hy-AM"/>
              </w:rPr>
              <w:t>, որ սույն հոդվածի 4-րդ մասով սահմանված կարգով նշանակված Հանրային խորհրդի անդամները, նշանակումից հետո` վարչապետի աշխատակազմի օժանդակությամբ, անհապաղ Հայաստանի Հանրապետության հրապարակային ծանուցումների պաշտոնական ինտերնետային կայքում և Կառավարության պաշտոնական համացանցային կայքում հրապարակում են հայտարարություն` հասցեագրված տեղական ինքնակառավարման մարմիններին, համապատասխան ոլորտների հասարակական կազմակերպություններին</w:t>
            </w:r>
            <w:r>
              <w:rPr>
                <w:rFonts w:ascii="GHEA Grapalat" w:hAnsi="GHEA Grapalat"/>
                <w:lang w:val="hy-AM"/>
              </w:rPr>
              <w:t xml:space="preserve">, </w:t>
            </w:r>
            <w:r w:rsidRPr="00445997">
              <w:rPr>
                <w:rFonts w:ascii="GHEA Grapalat" w:hAnsi="GHEA Grapalat"/>
                <w:lang w:val="hy-AM"/>
              </w:rPr>
              <w:t xml:space="preserve">սփյուռքի կառույցներին և քաղաքացիական հասարակության այլ կառույցներին` Հանրային խորհրդի մշտական հանձնաժողովներում ներկայացուցիչներ առաջարկելու նպատակով: Հանրային խորհրդի անդամները վարչապետի աշխատակազմի </w:t>
            </w:r>
            <w:r w:rsidRPr="009962DF">
              <w:rPr>
                <w:rFonts w:ascii="GHEA Grapalat" w:hAnsi="GHEA Grapalat"/>
                <w:b/>
                <w:lang w:val="hy-AM"/>
              </w:rPr>
              <w:t>մասնակցությամբ</w:t>
            </w:r>
            <w:r w:rsidRPr="00445997">
              <w:rPr>
                <w:rFonts w:ascii="GHEA Grapalat" w:hAnsi="GHEA Grapalat"/>
                <w:lang w:val="hy-AM"/>
              </w:rPr>
              <w:t xml:space="preserve"> մշտական հանձնաժողովների անդամների թեկնածությունները ներկայացնելու վերջնաժամկետի ավարտից հետո` տասնհինգօրյա ժամկետում, ներկայացված </w:t>
            </w:r>
            <w:r w:rsidRPr="00445997">
              <w:rPr>
                <w:rFonts w:ascii="GHEA Grapalat" w:hAnsi="GHEA Grapalat"/>
                <w:lang w:val="hy-AM"/>
              </w:rPr>
              <w:lastRenderedPageBreak/>
              <w:t xml:space="preserve">թեկնածուների կազմից </w:t>
            </w:r>
            <w:r w:rsidRPr="00445997">
              <w:rPr>
                <w:rFonts w:ascii="GHEA Grapalat" w:hAnsi="GHEA Grapalat"/>
                <w:b/>
                <w:i/>
                <w:u w:val="single"/>
                <w:lang w:val="hy-AM"/>
              </w:rPr>
              <w:t>գաղտնի քվեարկությամբ</w:t>
            </w:r>
            <w:r w:rsidRPr="00445997">
              <w:rPr>
                <w:rFonts w:ascii="GHEA Grapalat" w:hAnsi="GHEA Grapalat"/>
                <w:lang w:val="hy-AM"/>
              </w:rPr>
              <w:t xml:space="preserve"> իրականացնում են հանձնաժողովների նախագահների ընտրություն: </w:t>
            </w:r>
            <w:r>
              <w:rPr>
                <w:rFonts w:ascii="GHEA Grapalat" w:hAnsi="GHEA Grapalat"/>
                <w:lang w:val="hy-AM"/>
              </w:rPr>
              <w:t>Հայտնում ենք, որ Նախագծով սահմանված չէ քվեարկության</w:t>
            </w:r>
            <w:r w:rsidRPr="009962DF">
              <w:rPr>
                <w:rFonts w:ascii="GHEA Grapalat" w:hAnsi="GHEA Grapalat"/>
                <w:lang w:val="hy-AM"/>
              </w:rPr>
              <w:t xml:space="preserve"> </w:t>
            </w:r>
            <w:r>
              <w:rPr>
                <w:rFonts w:ascii="GHEA Grapalat" w:hAnsi="GHEA Grapalat"/>
                <w:lang w:val="hy-AM"/>
              </w:rPr>
              <w:t xml:space="preserve">կազմակերպման, արդյունքների ամփոփման կառուցակարգ, որն առաջացնում է անհստակություն, օրինակ՝  </w:t>
            </w:r>
            <w:r w:rsidRPr="00445997">
              <w:rPr>
                <w:rFonts w:ascii="GHEA Grapalat" w:hAnsi="GHEA Grapalat"/>
                <w:lang w:val="hy-AM"/>
              </w:rPr>
              <w:t xml:space="preserve">թե ձայների ինչպիսի հարաբերակցությամբ </w:t>
            </w:r>
            <w:r>
              <w:rPr>
                <w:rFonts w:ascii="GHEA Grapalat" w:hAnsi="GHEA Grapalat"/>
                <w:lang w:val="hy-AM"/>
              </w:rPr>
              <w:t>են</w:t>
            </w:r>
            <w:r w:rsidRPr="00445997">
              <w:rPr>
                <w:rFonts w:ascii="GHEA Grapalat" w:hAnsi="GHEA Grapalat"/>
                <w:lang w:val="hy-AM"/>
              </w:rPr>
              <w:t xml:space="preserve"> ընտրվում հանձնաժողով</w:t>
            </w:r>
            <w:r>
              <w:rPr>
                <w:rFonts w:ascii="GHEA Grapalat" w:hAnsi="GHEA Grapalat"/>
                <w:lang w:val="hy-AM"/>
              </w:rPr>
              <w:t>ների</w:t>
            </w:r>
            <w:r w:rsidRPr="00445997">
              <w:rPr>
                <w:rFonts w:ascii="GHEA Grapalat" w:hAnsi="GHEA Grapalat"/>
                <w:lang w:val="hy-AM"/>
              </w:rPr>
              <w:t xml:space="preserve"> </w:t>
            </w:r>
            <w:r>
              <w:rPr>
                <w:rFonts w:ascii="GHEA Grapalat" w:hAnsi="GHEA Grapalat"/>
                <w:lang w:val="hy-AM"/>
              </w:rPr>
              <w:t xml:space="preserve">նախագահները, որ դեպքում է քվեարկությունը համարվում կայացած, քվեարկության արդյունքների բողոքարկման կամ վերանայման ինչպիսի մեխանիզմներ են գործում, սահմանված չեն տվյալ պրոցեսի թափանցիկությունն </w:t>
            </w:r>
            <w:bookmarkStart w:id="0" w:name="_GoBack"/>
            <w:r>
              <w:rPr>
                <w:rFonts w:ascii="GHEA Grapalat" w:hAnsi="GHEA Grapalat"/>
                <w:lang w:val="hy-AM"/>
              </w:rPr>
              <w:t>ու</w:t>
            </w:r>
            <w:bookmarkEnd w:id="0"/>
            <w:r>
              <w:rPr>
                <w:rFonts w:ascii="GHEA Grapalat" w:hAnsi="GHEA Grapalat"/>
                <w:lang w:val="hy-AM"/>
              </w:rPr>
              <w:t xml:space="preserve"> հրապարակայնությունն ապահովող մեխանիզմներ, օրինակ՝ թեկնածու</w:t>
            </w:r>
            <w:r w:rsidRPr="009962DF">
              <w:rPr>
                <w:rFonts w:ascii="GHEA Grapalat" w:hAnsi="GHEA Grapalat"/>
                <w:lang w:val="hy-AM"/>
              </w:rPr>
              <w:t>(</w:t>
            </w:r>
            <w:r>
              <w:rPr>
                <w:rFonts w:ascii="GHEA Grapalat" w:hAnsi="GHEA Grapalat"/>
                <w:lang w:val="hy-AM"/>
              </w:rPr>
              <w:t>ներ</w:t>
            </w:r>
            <w:r w:rsidRPr="009962DF">
              <w:rPr>
                <w:rFonts w:ascii="GHEA Grapalat" w:hAnsi="GHEA Grapalat"/>
                <w:lang w:val="hy-AM"/>
              </w:rPr>
              <w:t>)</w:t>
            </w:r>
            <w:r>
              <w:rPr>
                <w:rFonts w:ascii="GHEA Grapalat" w:hAnsi="GHEA Grapalat"/>
                <w:lang w:val="hy-AM"/>
              </w:rPr>
              <w:t xml:space="preserve"> ներկայացրած կազմակերպությունների և թեկնածուների ցանկի, ինչպես նաև քվեարկության արդյունքների մասին կազմակերպություններին կամ հանրությանը տեղեկատվություն տրամադրելու </w:t>
            </w:r>
            <w:r w:rsidRPr="009962DF">
              <w:rPr>
                <w:rFonts w:ascii="GHEA Grapalat" w:hAnsi="GHEA Grapalat"/>
                <w:lang w:val="hy-AM"/>
              </w:rPr>
              <w:t>(</w:t>
            </w:r>
            <w:r>
              <w:rPr>
                <w:rFonts w:ascii="GHEA Grapalat" w:hAnsi="GHEA Grapalat"/>
                <w:lang w:val="hy-AM"/>
              </w:rPr>
              <w:t>հրապարակելու</w:t>
            </w:r>
            <w:r w:rsidRPr="009962DF">
              <w:rPr>
                <w:rFonts w:ascii="GHEA Grapalat" w:hAnsi="GHEA Grapalat"/>
                <w:lang w:val="hy-AM"/>
              </w:rPr>
              <w:t>)</w:t>
            </w:r>
            <w:r>
              <w:rPr>
                <w:rFonts w:ascii="GHEA Grapalat" w:hAnsi="GHEA Grapalat"/>
                <w:lang w:val="hy-AM"/>
              </w:rPr>
              <w:t xml:space="preserve"> վերաբերյալ</w:t>
            </w:r>
            <w:r w:rsidRPr="00445997">
              <w:rPr>
                <w:rFonts w:ascii="GHEA Grapalat" w:hAnsi="GHEA Grapalat"/>
                <w:lang w:val="hy-AM"/>
              </w:rPr>
              <w:t>։</w:t>
            </w:r>
            <w:r>
              <w:rPr>
                <w:rFonts w:ascii="GHEA Grapalat" w:hAnsi="GHEA Grapalat"/>
                <w:lang w:val="hy-AM"/>
              </w:rPr>
              <w:t xml:space="preserve"> Նշվածի վերաբերյալ առկա չէ նաև բլանկետային որևէ նորմ, որը լիազորություն կնախատեսի իրավասու սուբյեկտին կարգավորելու վերոհիշյալ հարցերը:</w:t>
            </w:r>
          </w:p>
        </w:tc>
        <w:tc>
          <w:tcPr>
            <w:tcW w:w="6487" w:type="dxa"/>
            <w:gridSpan w:val="2"/>
          </w:tcPr>
          <w:p w14:paraId="16789CC0" w14:textId="31A3156A" w:rsidR="00B04221" w:rsidRDefault="00B04221" w:rsidP="00B04221">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2C222108" w14:textId="77777777" w:rsidR="00B04221" w:rsidRPr="00B04221" w:rsidRDefault="00B04221" w:rsidP="00B04221">
            <w:pPr>
              <w:spacing w:line="360" w:lineRule="auto"/>
              <w:ind w:firstLine="720"/>
              <w:jc w:val="center"/>
              <w:rPr>
                <w:rFonts w:ascii="GHEA Grapalat" w:hAnsi="GHEA Grapalat"/>
                <w:lang w:val="hy-AM"/>
              </w:rPr>
            </w:pPr>
            <w:r w:rsidRPr="00B04221">
              <w:rPr>
                <w:rFonts w:ascii="GHEA Grapalat" w:hAnsi="GHEA Grapalat"/>
                <w:lang w:val="hy-AM"/>
              </w:rPr>
              <w:t>Նախագիծը լրամշակվել է:</w:t>
            </w:r>
          </w:p>
          <w:p w14:paraId="617C966B" w14:textId="39036849" w:rsidR="00B04221" w:rsidRPr="002462A2" w:rsidRDefault="00B04221" w:rsidP="00B95381">
            <w:pPr>
              <w:spacing w:line="360" w:lineRule="auto"/>
              <w:ind w:firstLine="720"/>
              <w:jc w:val="both"/>
              <w:rPr>
                <w:rFonts w:ascii="GHEA Grapalat" w:hAnsi="GHEA Grapalat"/>
                <w:highlight w:val="yellow"/>
                <w:lang w:val="hy-AM"/>
              </w:rPr>
            </w:pPr>
          </w:p>
        </w:tc>
      </w:tr>
      <w:tr w:rsidR="00B95381" w:rsidRPr="00A74A5E" w14:paraId="392237CE" w14:textId="77777777" w:rsidTr="00B01D85">
        <w:trPr>
          <w:trHeight w:val="906"/>
        </w:trPr>
        <w:tc>
          <w:tcPr>
            <w:tcW w:w="7306" w:type="dxa"/>
          </w:tcPr>
          <w:p w14:paraId="3BDC8A36" w14:textId="77777777" w:rsidR="00B95381" w:rsidRPr="00EE5646" w:rsidRDefault="00B95381" w:rsidP="00B95381">
            <w:pPr>
              <w:widowControl w:val="0"/>
              <w:numPr>
                <w:ilvl w:val="0"/>
                <w:numId w:val="22"/>
              </w:numPr>
              <w:autoSpaceDE w:val="0"/>
              <w:autoSpaceDN w:val="0"/>
              <w:spacing w:line="360" w:lineRule="auto"/>
              <w:ind w:left="90" w:right="-1" w:firstLine="270"/>
              <w:jc w:val="both"/>
              <w:rPr>
                <w:rFonts w:ascii="GHEA Grapalat" w:hAnsi="GHEA Grapalat" w:cs="Sylfaen"/>
                <w:lang w:val="hy-AM"/>
              </w:rPr>
            </w:pPr>
            <w:r w:rsidRPr="00EE5646">
              <w:rPr>
                <w:rFonts w:ascii="GHEA Grapalat" w:hAnsi="GHEA Grapalat" w:cs="Sylfaen"/>
                <w:lang w:val="hy-AM"/>
              </w:rPr>
              <w:lastRenderedPageBreak/>
              <w:t xml:space="preserve">Նախագծի 6-րդ հոդվածով լրացվող 11.14-րդ հոդվածի համաձայն՝ Փաստահավաք հանձնաժողովի անդամը, ի թիվս </w:t>
            </w:r>
            <w:r w:rsidRPr="00EE5646">
              <w:rPr>
                <w:rFonts w:ascii="GHEA Grapalat" w:hAnsi="GHEA Grapalat" w:cs="Sylfaen"/>
                <w:lang w:val="hy-AM"/>
              </w:rPr>
              <w:lastRenderedPageBreak/>
              <w:t xml:space="preserve">այլի, </w:t>
            </w:r>
            <w:r w:rsidRPr="00EE5646">
              <w:rPr>
                <w:rFonts w:ascii="GHEA Grapalat" w:hAnsi="GHEA Grapalat" w:cs="Sylfaen"/>
                <w:b/>
                <w:i/>
                <w:lang w:val="hy-AM"/>
              </w:rPr>
              <w:t xml:space="preserve">վարչապետի աշխատակազմի օգնության </w:t>
            </w:r>
            <w:r w:rsidRPr="00B026E2">
              <w:rPr>
                <w:rFonts w:ascii="GHEA Grapalat" w:hAnsi="GHEA Grapalat" w:cs="Sylfaen"/>
                <w:b/>
                <w:i/>
                <w:lang w:val="hy-AM"/>
              </w:rPr>
              <w:t>անհրաժեշտության դեպքում</w:t>
            </w:r>
            <w:r w:rsidRPr="00B026E2">
              <w:rPr>
                <w:rFonts w:ascii="GHEA Grapalat" w:hAnsi="GHEA Grapalat" w:cs="Sylfaen"/>
                <w:i/>
                <w:lang w:val="hy-AM"/>
              </w:rPr>
              <w:t xml:space="preserve"> </w:t>
            </w:r>
            <w:r w:rsidRPr="00B026E2">
              <w:rPr>
                <w:rFonts w:ascii="GHEA Grapalat" w:hAnsi="GHEA Grapalat" w:cs="Sylfaen"/>
                <w:lang w:val="hy-AM"/>
              </w:rPr>
              <w:t>դիմում է Փաստահավաք հանձնաժողովի նախագահին: Այս կապակցությամբ խնդրում ենք հստակեցնել «</w:t>
            </w:r>
            <w:r w:rsidRPr="00B026E2">
              <w:rPr>
                <w:rFonts w:ascii="GHEA Grapalat" w:hAnsi="GHEA Grapalat" w:cs="Sylfaen"/>
                <w:b/>
                <w:lang w:val="hy-AM"/>
              </w:rPr>
              <w:t xml:space="preserve">վարչապետի աշխատակազմի օգնության անհրաժեշտության» </w:t>
            </w:r>
            <w:r w:rsidRPr="00B026E2">
              <w:rPr>
                <w:rFonts w:ascii="GHEA Grapalat" w:hAnsi="GHEA Grapalat" w:cs="Sylfaen"/>
                <w:lang w:val="hy-AM"/>
              </w:rPr>
              <w:t>հնարավոր դեպքերը, դրանց սահմանները և այդ դեպքերում օգնության ծավալները, որը կարող է ակնկալվել աշխատակազմից: Ընդ</w:t>
            </w:r>
            <w:r w:rsidRPr="00EE5646">
              <w:rPr>
                <w:rFonts w:ascii="GHEA Grapalat" w:hAnsi="GHEA Grapalat" w:cs="Sylfaen"/>
                <w:lang w:val="hy-AM"/>
              </w:rPr>
              <w:t xml:space="preserve"> որում, եթե նշվածը վերաբերում է Հանրային խորհրդի գործունեության ապահովմանը և ընդգրկվում այդ գործառույթի շրջանակներում, ապա առաջարկում ենք առավել հասցեական շարադրանք՝ «վարչապետի աշխատակազմ» բառերի փոխարեն օգտագործելով «Հանրային խորհրդի քարտուղարություն» բառերը՝  «Հանրային խորհրդի մասին» օրենքի  (այսուհետ՝ Օրենք) 11-րդ հոդվածի 1-ին մասին համապատասխան: Խնդրում ենք այս դիտարկումը/առաջարկը կիրառել Նախագծում և Օրենքում «վարչապետի աշխատակազմին» վերաբերող բոլոր դրույթների նկատմամբ և յուրաքանչյուր դեպքում եթե խոսքը վերաբերում է Հանրային խորհրդի գործունեության ապահովմանը, ապա «վարչապետի աշխատակազմ» բառերը փոխարինել «Հանրային խորհրդի </w:t>
            </w:r>
            <w:r w:rsidRPr="00EE5646">
              <w:rPr>
                <w:rFonts w:ascii="GHEA Grapalat" w:hAnsi="GHEA Grapalat" w:cs="Sylfaen"/>
                <w:lang w:val="hy-AM"/>
              </w:rPr>
              <w:lastRenderedPageBreak/>
              <w:t>քարտուղարություն» բառերով, իսկ եթե՝ ոչ, ապա մանրամասնել՝ թե ինչ այլ գործառույթի իրականացում է ակնկալվում վարչապետի աշխատակազմից:</w:t>
            </w:r>
          </w:p>
          <w:p w14:paraId="2049CA7F" w14:textId="4EE1C3BC" w:rsidR="00B95381" w:rsidRPr="00D33B63" w:rsidRDefault="00B95381" w:rsidP="00B95381">
            <w:pPr>
              <w:widowControl w:val="0"/>
              <w:autoSpaceDE w:val="0"/>
              <w:autoSpaceDN w:val="0"/>
              <w:spacing w:line="360" w:lineRule="auto"/>
              <w:ind w:left="90" w:right="-1" w:firstLine="270"/>
              <w:jc w:val="both"/>
              <w:rPr>
                <w:rFonts w:ascii="GHEA Grapalat" w:hAnsi="GHEA Grapalat" w:cs="Sylfaen"/>
                <w:lang w:val="hy-AM"/>
              </w:rPr>
            </w:pPr>
            <w:r>
              <w:rPr>
                <w:rFonts w:ascii="GHEA Grapalat" w:hAnsi="GHEA Grapalat" w:cs="Sylfaen"/>
                <w:lang w:val="hy-AM"/>
              </w:rPr>
              <w:t xml:space="preserve">Ընդ որում, նշվածի համատեքստում հատկապես ուշադրության է արժանի Օրենքի 5-րդ հոդվածի 6-րդ մասի և Նախագծի 7-րդ հոդվածի 7-րդ մասի՝ </w:t>
            </w:r>
            <w:r w:rsidRPr="009619FC">
              <w:rPr>
                <w:rFonts w:ascii="GHEA Grapalat" w:hAnsi="GHEA Grapalat" w:cs="Sylfaen"/>
                <w:lang w:val="hy-AM"/>
              </w:rPr>
              <w:t xml:space="preserve">«Հանրային խորհրդի անդամները </w:t>
            </w:r>
            <w:r w:rsidRPr="0098302A">
              <w:rPr>
                <w:rFonts w:ascii="GHEA Grapalat" w:hAnsi="GHEA Grapalat" w:cs="Sylfaen"/>
                <w:b/>
                <w:i/>
                <w:lang w:val="hy-AM"/>
              </w:rPr>
              <w:t>վարչապետի աշխատակազմի մասնակցությամբ</w:t>
            </w:r>
            <w:r w:rsidRPr="0098302A">
              <w:rPr>
                <w:rFonts w:ascii="GHEA Grapalat" w:hAnsi="GHEA Grapalat" w:cs="Sylfaen"/>
                <w:i/>
                <w:lang w:val="hy-AM"/>
              </w:rPr>
              <w:t xml:space="preserve"> </w:t>
            </w:r>
            <w:r w:rsidRPr="009619FC">
              <w:rPr>
                <w:rFonts w:ascii="GHEA Grapalat" w:hAnsi="GHEA Grapalat" w:cs="Sylfaen"/>
                <w:lang w:val="hy-AM"/>
              </w:rPr>
              <w:t>մշտական հանձնաժողովների անդամների թեկնածությունները ներկայացնելու վերջնաժամկետի ավարտից հետո` տասնհինգօրյա ժամկետում,</w:t>
            </w:r>
            <w:r w:rsidRPr="0098302A">
              <w:rPr>
                <w:rFonts w:ascii="GHEA Grapalat" w:hAnsi="GHEA Grapalat" w:cs="Sylfaen"/>
                <w:i/>
                <w:lang w:val="hy-AM"/>
              </w:rPr>
              <w:t xml:space="preserve"> </w:t>
            </w:r>
            <w:r w:rsidRPr="0098302A">
              <w:rPr>
                <w:rFonts w:ascii="GHEA Grapalat" w:hAnsi="GHEA Grapalat" w:cs="Sylfaen"/>
                <w:b/>
                <w:i/>
                <w:lang w:val="hy-AM"/>
              </w:rPr>
              <w:t>ներկայացված թեկնածուների կազմից գաղտնի քվեարկությամբ իրականացնում են հանձնաժողովների նախագահների ընտրություն»</w:t>
            </w:r>
            <w:r>
              <w:rPr>
                <w:rFonts w:ascii="GHEA Grapalat" w:hAnsi="GHEA Grapalat" w:cs="Sylfaen"/>
                <w:b/>
                <w:lang w:val="hy-AM"/>
              </w:rPr>
              <w:t xml:space="preserve"> </w:t>
            </w:r>
            <w:r w:rsidRPr="0098302A">
              <w:rPr>
                <w:rFonts w:ascii="GHEA Grapalat" w:hAnsi="GHEA Grapalat" w:cs="Sylfaen"/>
                <w:lang w:val="hy-AM"/>
              </w:rPr>
              <w:t>ձևակերպումը</w:t>
            </w:r>
            <w:r>
              <w:rPr>
                <w:rFonts w:ascii="GHEA Grapalat" w:hAnsi="GHEA Grapalat" w:cs="Sylfaen"/>
                <w:lang w:val="hy-AM"/>
              </w:rPr>
              <w:t xml:space="preserve">: Այստեղ անհրաժեշտ է վերանայել նաև </w:t>
            </w:r>
            <w:r w:rsidRPr="0098302A">
              <w:rPr>
                <w:rFonts w:ascii="GHEA Grapalat" w:hAnsi="GHEA Grapalat" w:cs="Sylfaen"/>
                <w:b/>
                <w:lang w:val="hy-AM"/>
              </w:rPr>
              <w:t>«մասնակցությամբ»</w:t>
            </w:r>
            <w:r>
              <w:rPr>
                <w:rFonts w:ascii="GHEA Grapalat" w:hAnsi="GHEA Grapalat" w:cs="Sylfaen"/>
                <w:lang w:val="hy-AM"/>
              </w:rPr>
              <w:t xml:space="preserve"> բառը:</w:t>
            </w:r>
          </w:p>
        </w:tc>
        <w:tc>
          <w:tcPr>
            <w:tcW w:w="6487" w:type="dxa"/>
            <w:gridSpan w:val="2"/>
          </w:tcPr>
          <w:p w14:paraId="453978DA" w14:textId="29C82734" w:rsidR="00B95381" w:rsidRDefault="00B04221" w:rsidP="00B04221">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2AC15F47" w14:textId="2F9D6C8B" w:rsidR="00B04221" w:rsidRPr="00B04221" w:rsidRDefault="00B04221" w:rsidP="00B04221">
            <w:pPr>
              <w:spacing w:line="360" w:lineRule="auto"/>
              <w:ind w:firstLine="720"/>
              <w:jc w:val="center"/>
              <w:rPr>
                <w:rFonts w:ascii="GHEA Grapalat" w:hAnsi="GHEA Grapalat"/>
                <w:lang w:val="hy-AM"/>
              </w:rPr>
            </w:pPr>
            <w:r w:rsidRPr="00B04221">
              <w:rPr>
                <w:rFonts w:ascii="GHEA Grapalat" w:hAnsi="GHEA Grapalat"/>
                <w:lang w:val="hy-AM"/>
              </w:rPr>
              <w:t>Նախագիծը լրամշակվել է:</w:t>
            </w:r>
          </w:p>
          <w:p w14:paraId="49EA35E4" w14:textId="5B9682C3" w:rsidR="00B95381" w:rsidRPr="00C878E4" w:rsidRDefault="00B95381" w:rsidP="00B95381">
            <w:pPr>
              <w:spacing w:line="360" w:lineRule="auto"/>
              <w:ind w:firstLine="720"/>
              <w:jc w:val="both"/>
              <w:rPr>
                <w:rFonts w:ascii="GHEA Grapalat" w:hAnsi="GHEA Grapalat"/>
                <w:highlight w:val="yellow"/>
                <w:lang w:val="hy-AM"/>
              </w:rPr>
            </w:pPr>
          </w:p>
        </w:tc>
      </w:tr>
      <w:tr w:rsidR="00B95381" w:rsidRPr="00A74A5E" w14:paraId="64FC42B2" w14:textId="77777777" w:rsidTr="00B01D85">
        <w:trPr>
          <w:trHeight w:val="906"/>
        </w:trPr>
        <w:tc>
          <w:tcPr>
            <w:tcW w:w="7306" w:type="dxa"/>
          </w:tcPr>
          <w:p w14:paraId="08338475" w14:textId="137B8CD5" w:rsidR="00B95381" w:rsidRPr="000F4E2B" w:rsidRDefault="00B95381" w:rsidP="00B95381">
            <w:pPr>
              <w:widowControl w:val="0"/>
              <w:numPr>
                <w:ilvl w:val="0"/>
                <w:numId w:val="22"/>
              </w:numPr>
              <w:autoSpaceDE w:val="0"/>
              <w:autoSpaceDN w:val="0"/>
              <w:spacing w:line="360" w:lineRule="auto"/>
              <w:ind w:left="90" w:right="-1" w:firstLine="270"/>
              <w:jc w:val="both"/>
              <w:rPr>
                <w:rFonts w:ascii="Sylfaen" w:hAnsi="Sylfaen"/>
                <w:lang w:val="hy-AM"/>
              </w:rPr>
            </w:pPr>
            <w:r w:rsidRPr="00DD1283">
              <w:rPr>
                <w:rFonts w:ascii="GHEA Grapalat" w:hAnsi="GHEA Grapalat" w:cs="Sylfaen"/>
                <w:lang w:val="hy-AM"/>
              </w:rPr>
              <w:lastRenderedPageBreak/>
              <w:t xml:space="preserve">Առաջարկում ենք վերանայել Նախագծի 7-րդ հոդվածի 13-րդ կետում օգտագործվող հղումները՝ մասնավորապես  </w:t>
            </w:r>
            <w:r w:rsidRPr="00DD1283">
              <w:rPr>
                <w:rFonts w:ascii="GHEA Grapalat" w:hAnsi="GHEA Grapalat"/>
                <w:b/>
                <w:bCs/>
                <w:lang w:val="hy-AM"/>
              </w:rPr>
              <w:t>«</w:t>
            </w:r>
            <w:r w:rsidRPr="00DD1283">
              <w:rPr>
                <w:rFonts w:ascii="GHEA Grapalat" w:hAnsi="GHEA Grapalat" w:cs="Sylfaen"/>
                <w:b/>
                <w:i/>
                <w:u w:val="single"/>
                <w:lang w:val="hy-AM"/>
              </w:rPr>
              <w:t>Սույն օրենքի</w:t>
            </w:r>
            <w:r w:rsidRPr="00DD1283">
              <w:rPr>
                <w:rFonts w:ascii="GHEA Grapalat" w:hAnsi="GHEA Grapalat" w:cs="Sylfaen"/>
                <w:lang w:val="hy-AM"/>
              </w:rPr>
              <w:t xml:space="preserve"> 11.11-րդ հոդված</w:t>
            </w:r>
            <w:r w:rsidRPr="00DD1283">
              <w:rPr>
                <w:rFonts w:ascii="GHEA Grapalat" w:hAnsi="GHEA Grapalat"/>
                <w:b/>
                <w:lang w:val="hy-AM"/>
              </w:rPr>
              <w:t xml:space="preserve">» </w:t>
            </w:r>
            <w:r w:rsidRPr="00B547D3">
              <w:rPr>
                <w:rFonts w:ascii="GHEA Grapalat" w:hAnsi="GHEA Grapalat"/>
                <w:lang w:val="hy-AM"/>
              </w:rPr>
              <w:t>բառակապակցությունը,</w:t>
            </w:r>
            <w:r w:rsidRPr="00DD1283">
              <w:rPr>
                <w:rFonts w:ascii="GHEA Grapalat" w:hAnsi="GHEA Grapalat"/>
                <w:b/>
                <w:lang w:val="hy-AM"/>
              </w:rPr>
              <w:t xml:space="preserve"> </w:t>
            </w:r>
            <w:r w:rsidRPr="00B547D3">
              <w:rPr>
                <w:rFonts w:ascii="GHEA Grapalat" w:hAnsi="GHEA Grapalat"/>
                <w:lang w:val="hy-AM"/>
              </w:rPr>
              <w:t>քանի որ փոփոխող օրենքի նախագիծն</w:t>
            </w:r>
            <w:r>
              <w:rPr>
                <w:rFonts w:ascii="GHEA Grapalat" w:hAnsi="GHEA Grapalat"/>
                <w:lang w:val="hy-AM"/>
              </w:rPr>
              <w:t xml:space="preserve"> </w:t>
            </w:r>
            <w:r w:rsidRPr="00B547D3">
              <w:rPr>
                <w:rFonts w:ascii="GHEA Grapalat" w:hAnsi="GHEA Grapalat"/>
                <w:lang w:val="hy-AM"/>
              </w:rPr>
              <w:t>(</w:t>
            </w:r>
            <w:r>
              <w:rPr>
                <w:rFonts w:ascii="GHEA Grapalat" w:hAnsi="GHEA Grapalat"/>
                <w:lang w:val="hy-AM"/>
              </w:rPr>
              <w:t>սույն օրենքը</w:t>
            </w:r>
            <w:r w:rsidRPr="00B547D3">
              <w:rPr>
                <w:rFonts w:ascii="GHEA Grapalat" w:hAnsi="GHEA Grapalat"/>
                <w:lang w:val="hy-AM"/>
              </w:rPr>
              <w:t xml:space="preserve">) ունի </w:t>
            </w:r>
            <w:r>
              <w:rPr>
                <w:rFonts w:ascii="GHEA Grapalat" w:hAnsi="GHEA Grapalat"/>
                <w:lang w:val="hy-AM"/>
              </w:rPr>
              <w:t>ընդամենը</w:t>
            </w:r>
            <w:r w:rsidRPr="00B547D3">
              <w:rPr>
                <w:rFonts w:ascii="GHEA Grapalat" w:hAnsi="GHEA Grapalat"/>
                <w:lang w:val="hy-AM"/>
              </w:rPr>
              <w:t xml:space="preserve"> 7 (յոթ) հոդված և հղումները վերաբերում են ոչ թե «սույն օրենքի» 11.11-րդ հոդվածին, այլ նախագծի 6-րդ հոդվածով լրացվող </w:t>
            </w:r>
            <w:r w:rsidRPr="00B547D3">
              <w:rPr>
                <w:rFonts w:ascii="GHEA Grapalat" w:hAnsi="GHEA Grapalat"/>
                <w:lang w:val="hy-AM"/>
              </w:rPr>
              <w:lastRenderedPageBreak/>
              <w:t>հիմնական օրենքի 11.11-րդ հոդվածին:</w:t>
            </w:r>
          </w:p>
        </w:tc>
        <w:tc>
          <w:tcPr>
            <w:tcW w:w="6487" w:type="dxa"/>
            <w:gridSpan w:val="2"/>
          </w:tcPr>
          <w:p w14:paraId="3E2F68C9" w14:textId="77777777" w:rsidR="00EF480A" w:rsidRDefault="00B95381" w:rsidP="00EF480A">
            <w:pPr>
              <w:spacing w:line="360" w:lineRule="auto"/>
              <w:ind w:firstLine="720"/>
              <w:jc w:val="center"/>
              <w:rPr>
                <w:rFonts w:ascii="GHEA Grapalat" w:hAnsi="GHEA Grapalat"/>
                <w:b/>
                <w:lang w:val="hy-AM"/>
              </w:rPr>
            </w:pPr>
            <w:r w:rsidRPr="002A6B07">
              <w:rPr>
                <w:rFonts w:ascii="GHEA Grapalat" w:hAnsi="GHEA Grapalat"/>
                <w:b/>
                <w:lang w:val="hy-AM"/>
              </w:rPr>
              <w:lastRenderedPageBreak/>
              <w:t>Ընդունվել է</w:t>
            </w:r>
            <w:r w:rsidR="00891874">
              <w:rPr>
                <w:rFonts w:ascii="GHEA Grapalat" w:hAnsi="GHEA Grapalat"/>
                <w:b/>
                <w:lang w:val="hy-AM"/>
              </w:rPr>
              <w:t>:</w:t>
            </w:r>
          </w:p>
          <w:p w14:paraId="3B6D239E" w14:textId="04514E24" w:rsidR="00EF480A" w:rsidRPr="00EF480A" w:rsidRDefault="00EF480A" w:rsidP="00EF480A">
            <w:pPr>
              <w:spacing w:line="360" w:lineRule="auto"/>
              <w:ind w:firstLine="720"/>
              <w:jc w:val="both"/>
              <w:rPr>
                <w:rFonts w:ascii="GHEA Grapalat" w:hAnsi="GHEA Grapalat"/>
                <w:b/>
                <w:lang w:val="hy-AM"/>
              </w:rPr>
            </w:pPr>
            <w:r w:rsidRPr="00EF480A">
              <w:rPr>
                <w:rFonts w:ascii="GHEA Grapalat" w:hAnsi="GHEA Grapalat"/>
                <w:lang w:val="hy-AM"/>
              </w:rPr>
              <w:t>Նախագծում կատարվել է համապատասխան փոփոխություն:</w:t>
            </w: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E51A05">
      <w:footerReference w:type="default" r:id="rId8"/>
      <w:pgSz w:w="16838" w:h="11906" w:orient="landscape" w:code="9"/>
      <w:pgMar w:top="426" w:right="720" w:bottom="142"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36A11C7" w16cex:dateUtc="2024-08-06T15: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B4497F" w16cid:durableId="3597C310"/>
  <w16cid:commentId w16cid:paraId="4CE2B727" w16cid:durableId="536A11C7"/>
  <w16cid:commentId w16cid:paraId="26E3BCFC" w16cid:durableId="7BD3B9C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2262A" w14:textId="77777777" w:rsidR="009C6F8B" w:rsidRDefault="009C6F8B" w:rsidP="00702964">
      <w:r>
        <w:separator/>
      </w:r>
    </w:p>
  </w:endnote>
  <w:endnote w:type="continuationSeparator" w:id="0">
    <w:p w14:paraId="3F51DB10" w14:textId="77777777" w:rsidR="009C6F8B" w:rsidRDefault="009C6F8B"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Myriad Pro It">
    <w:altName w:val="Corbel"/>
    <w:charset w:val="00"/>
    <w:family w:val="auto"/>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6867849"/>
      <w:docPartObj>
        <w:docPartGallery w:val="Page Numbers (Bottom of Page)"/>
        <w:docPartUnique/>
      </w:docPartObj>
    </w:sdtPr>
    <w:sdtContent>
      <w:p w14:paraId="413F804D" w14:textId="650090E7" w:rsidR="00293A4B" w:rsidRDefault="00293A4B">
        <w:pPr>
          <w:pStyle w:val="Footer"/>
          <w:jc w:val="right"/>
        </w:pPr>
        <w:r>
          <w:fldChar w:fldCharType="begin"/>
        </w:r>
        <w:r>
          <w:instrText xml:space="preserve"> PAGE   \* MERGEFORMAT </w:instrText>
        </w:r>
        <w:r>
          <w:fldChar w:fldCharType="separate"/>
        </w:r>
        <w:r w:rsidR="00A74A5E">
          <w:rPr>
            <w:noProof/>
          </w:rPr>
          <w:t>90</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86897" w14:textId="77777777" w:rsidR="009C6F8B" w:rsidRDefault="009C6F8B" w:rsidP="00702964">
      <w:r>
        <w:separator/>
      </w:r>
    </w:p>
  </w:footnote>
  <w:footnote w:type="continuationSeparator" w:id="0">
    <w:p w14:paraId="7DC69B9F" w14:textId="77777777" w:rsidR="009C6F8B" w:rsidRDefault="009C6F8B" w:rsidP="00702964">
      <w:r>
        <w:continuationSeparator/>
      </w:r>
    </w:p>
  </w:footnote>
  <w:footnote w:id="1">
    <w:p w14:paraId="0F14F747" w14:textId="77777777" w:rsidR="00293A4B" w:rsidRPr="0008664D" w:rsidRDefault="00293A4B" w:rsidP="00DF113C">
      <w:pPr>
        <w:pStyle w:val="FootnoteText"/>
        <w:spacing w:line="276" w:lineRule="auto"/>
        <w:jc w:val="both"/>
        <w:rPr>
          <w:rFonts w:ascii="GHEA Grapalat" w:hAnsi="GHEA Grapalat"/>
          <w:lang w:val="hy-AM"/>
        </w:rPr>
      </w:pPr>
      <w:r w:rsidRPr="0008664D">
        <w:rPr>
          <w:rStyle w:val="FootnoteReference"/>
          <w:rFonts w:ascii="GHEA Grapalat" w:hAnsi="GHEA Grapalat"/>
        </w:rPr>
        <w:footnoteRef/>
      </w:r>
      <w:r w:rsidRPr="0008664D">
        <w:rPr>
          <w:rFonts w:ascii="GHEA Grapalat" w:hAnsi="GHEA Grapalat"/>
        </w:rPr>
        <w:t xml:space="preserve"> </w:t>
      </w:r>
      <w:r w:rsidRPr="0008664D">
        <w:rPr>
          <w:rFonts w:ascii="GHEA Grapalat" w:hAnsi="GHEA Grapalat"/>
          <w:lang w:val="hy-AM"/>
        </w:rPr>
        <w:t>Ա</w:t>
      </w:r>
      <w:r w:rsidRPr="0008664D">
        <w:rPr>
          <w:rFonts w:ascii="GHEA Grapalat" w:hAnsi="GHEA Grapalat"/>
        </w:rPr>
        <w:t>յսուհետ՝ Նախագիծ</w:t>
      </w:r>
      <w:r w:rsidRPr="0008664D">
        <w:rPr>
          <w:rFonts w:ascii="GHEA Grapalat" w:hAnsi="GHEA Grapalat"/>
          <w:lang w:val="hy-AM"/>
        </w:rPr>
        <w:t>։</w:t>
      </w:r>
    </w:p>
  </w:footnote>
  <w:footnote w:id="2">
    <w:p w14:paraId="325F1A10" w14:textId="77777777" w:rsidR="00293A4B" w:rsidRPr="0008664D" w:rsidRDefault="00293A4B" w:rsidP="00DF113C">
      <w:pPr>
        <w:pStyle w:val="FootnoteText"/>
        <w:spacing w:line="276" w:lineRule="auto"/>
        <w:jc w:val="both"/>
        <w:rPr>
          <w:rFonts w:ascii="GHEA Grapalat" w:hAnsi="GHEA Grapalat"/>
          <w:lang w:val="hy-AM"/>
        </w:rPr>
      </w:pPr>
      <w:r w:rsidRPr="0008664D">
        <w:rPr>
          <w:rStyle w:val="FootnoteReference"/>
          <w:rFonts w:ascii="GHEA Grapalat" w:hAnsi="GHEA Grapalat"/>
        </w:rPr>
        <w:footnoteRef/>
      </w:r>
      <w:r w:rsidRPr="0008664D">
        <w:rPr>
          <w:rFonts w:ascii="GHEA Grapalat" w:hAnsi="GHEA Grapalat"/>
        </w:rPr>
        <w:t xml:space="preserve"> </w:t>
      </w:r>
      <w:r w:rsidRPr="0008664D">
        <w:rPr>
          <w:rFonts w:ascii="GHEA Grapalat" w:hAnsi="GHEA Grapalat"/>
          <w:lang w:val="hy-AM"/>
        </w:rPr>
        <w:t>Այսուհետ՝ Գլուխ։</w:t>
      </w:r>
    </w:p>
  </w:footnote>
  <w:footnote w:id="3">
    <w:p w14:paraId="0577A54B" w14:textId="77777777" w:rsidR="00293A4B" w:rsidRPr="00DF113C" w:rsidRDefault="00293A4B" w:rsidP="00DF113C">
      <w:pPr>
        <w:pStyle w:val="FootnoteText"/>
        <w:spacing w:line="276" w:lineRule="auto"/>
        <w:jc w:val="both"/>
        <w:rPr>
          <w:rFonts w:ascii="GHEA Grapalat" w:hAnsi="GHEA Grapalat"/>
          <w:lang w:val="hy-AM"/>
        </w:rPr>
      </w:pPr>
      <w:r w:rsidRPr="0008664D">
        <w:rPr>
          <w:rStyle w:val="FootnoteReference"/>
          <w:rFonts w:ascii="GHEA Grapalat" w:hAnsi="GHEA Grapalat"/>
        </w:rPr>
        <w:footnoteRef/>
      </w:r>
      <w:r w:rsidRPr="00DF113C">
        <w:rPr>
          <w:rFonts w:ascii="GHEA Grapalat" w:hAnsi="GHEA Grapalat"/>
          <w:lang w:val="hy-AM"/>
        </w:rPr>
        <w:t xml:space="preserve"> Տե՛ս Օլսսոնն ընդդեմ Շվեդիայի (Olsson v. Sweden (No. 1)) գործով 1988 թվականի մարտի 24-ի վճիռը, գանգատ թիվ 10465/83, կետ 61: Բուսույոկն ընդդեմ Մոլդովայի (Busuioc v. Moldova) գործով 2005 թվականի մարտի 21-ի վճիռը, գանգատ թիվ 61513/00, կետ 52:  Ռեկվենյին ընդդեմ Հունգարիայի (Rekvenyi v. Hungary) գործով 1999 թվաանի մայիսի 20-ի վճիռը, գանգատ թիվ 25390/94, կետ 34: Սանդի Թայմսն ընդդեմ Միացյալ Թագավորության (Sunday Times v. The United Kingdom) գործով 1979արիլի 26-ի վճիռը, գանգատ թիվ 6538/74, կետ 49:</w:t>
      </w:r>
    </w:p>
  </w:footnote>
  <w:footnote w:id="4">
    <w:p w14:paraId="56CB26B9" w14:textId="77777777" w:rsidR="00293A4B" w:rsidRPr="0008664D" w:rsidRDefault="00293A4B" w:rsidP="00DF113C">
      <w:pPr>
        <w:pStyle w:val="FootnoteText"/>
        <w:jc w:val="both"/>
        <w:rPr>
          <w:rFonts w:ascii="GHEA Grapalat" w:hAnsi="GHEA Grapalat"/>
          <w:lang w:val="hy-AM"/>
        </w:rPr>
      </w:pPr>
      <w:r w:rsidRPr="0008664D">
        <w:rPr>
          <w:rStyle w:val="FootnoteReference"/>
          <w:rFonts w:ascii="GHEA Grapalat" w:hAnsi="GHEA Grapalat"/>
        </w:rPr>
        <w:footnoteRef/>
      </w:r>
      <w:r w:rsidRPr="00DF113C">
        <w:rPr>
          <w:rFonts w:ascii="GHEA Grapalat" w:hAnsi="GHEA Grapalat"/>
          <w:lang w:val="hy-AM"/>
        </w:rPr>
        <w:t xml:space="preserve"> </w:t>
      </w:r>
      <w:r w:rsidRPr="0008664D">
        <w:rPr>
          <w:rFonts w:ascii="GHEA Grapalat" w:hAnsi="GHEA Grapalat"/>
          <w:lang w:val="hy-AM"/>
        </w:rPr>
        <w:t>Մ</w:t>
      </w:r>
      <w:r>
        <w:rPr>
          <w:rFonts w:ascii="GHEA Grapalat" w:hAnsi="GHEA Grapalat"/>
          <w:lang w:val="hy-AM"/>
        </w:rPr>
        <w:t xml:space="preserve">իավորված ազգերի կազմակերպության </w:t>
      </w:r>
      <w:r w:rsidRPr="0008664D">
        <w:rPr>
          <w:rFonts w:ascii="GHEA Grapalat" w:hAnsi="GHEA Grapalat"/>
          <w:lang w:val="hy-AM"/>
        </w:rPr>
        <w:t>Մարդու միջազգային իրավունքներ և հումանիտար իրավունքի շրջանակում հանձնաժողովների և փաստահավաք առաքելությունների գործունեության վերաբերյալ  ուղեցույց, 2015</w:t>
      </w:r>
      <w:r>
        <w:rPr>
          <w:rFonts w:ascii="GHEA Grapalat" w:hAnsi="GHEA Grapalat"/>
          <w:lang w:val="hy-AM"/>
        </w:rPr>
        <w:t xml:space="preserve">, հասանելի է </w:t>
      </w:r>
      <w:hyperlink r:id="rId1" w:history="1">
        <w:r w:rsidRPr="00DF113C">
          <w:rPr>
            <w:rStyle w:val="Hyperlink"/>
            <w:rFonts w:ascii="GHEA Grapalat" w:hAnsi="GHEA Grapalat"/>
            <w:lang w:val="hy-AM"/>
          </w:rPr>
          <w:t>https://www.ohchr.org/sites/default/files/Documents/Publications/CoI_Guidance_and_Practice.pdf</w:t>
        </w:r>
      </w:hyperlink>
      <w:r>
        <w:rPr>
          <w:rStyle w:val="Hyperlink"/>
          <w:rFonts w:ascii="GHEA Grapalat" w:hAnsi="GHEA Grapalat"/>
          <w:lang w:val="hy-AM"/>
        </w:rPr>
        <w:t xml:space="preserve"> </w:t>
      </w:r>
      <w:r w:rsidRPr="00DF113C">
        <w:rPr>
          <w:rFonts w:ascii="GHEA Grapalat" w:hAnsi="GHEA Grapalat"/>
          <w:lang w:val="hy-AM"/>
        </w:rPr>
        <w:t>հղումով</w:t>
      </w:r>
      <w:r>
        <w:rPr>
          <w:rFonts w:ascii="GHEA Grapalat" w:hAnsi="GHEA Grapalat"/>
          <w:lang w:val="hy-AM"/>
        </w:rPr>
        <w:t>, ա</w:t>
      </w:r>
      <w:r w:rsidRPr="0008664D">
        <w:rPr>
          <w:rFonts w:ascii="GHEA Grapalat" w:hAnsi="GHEA Grapalat"/>
          <w:lang w:val="hy-AM"/>
        </w:rPr>
        <w:t>յսուհետ՝ ՄԱԿ-ի ուղեցույց</w:t>
      </w:r>
      <w:r>
        <w:rPr>
          <w:rFonts w:ascii="GHEA Grapalat" w:hAnsi="GHEA Grapalat"/>
          <w:lang w:val="hy-AM"/>
        </w:rPr>
        <w:t>։</w:t>
      </w:r>
    </w:p>
  </w:footnote>
  <w:footnote w:id="5">
    <w:p w14:paraId="4A997846" w14:textId="77777777" w:rsidR="00293A4B" w:rsidRPr="0008664D" w:rsidRDefault="00293A4B" w:rsidP="00DF113C">
      <w:pPr>
        <w:pStyle w:val="FootnoteText"/>
        <w:spacing w:line="276" w:lineRule="auto"/>
        <w:jc w:val="both"/>
        <w:rPr>
          <w:rFonts w:ascii="GHEA Grapalat" w:hAnsi="GHEA Grapalat"/>
          <w:lang w:val="hy-AM"/>
        </w:rPr>
      </w:pPr>
      <w:r w:rsidRPr="0008664D">
        <w:rPr>
          <w:rStyle w:val="FootnoteReference"/>
          <w:rFonts w:ascii="GHEA Grapalat" w:hAnsi="GHEA Grapalat"/>
        </w:rPr>
        <w:footnoteRef/>
      </w:r>
      <w:r w:rsidRPr="0008664D">
        <w:rPr>
          <w:rFonts w:ascii="GHEA Grapalat" w:hAnsi="GHEA Grapalat"/>
          <w:lang w:val="hy-AM"/>
        </w:rPr>
        <w:t xml:space="preserve"> </w:t>
      </w:r>
      <w:r>
        <w:rPr>
          <w:rFonts w:ascii="GHEA Grapalat" w:hAnsi="GHEA Grapalat"/>
          <w:lang w:val="hy-AM"/>
        </w:rPr>
        <w:t>Տե՛ս նույն տեղում,</w:t>
      </w:r>
      <w:r w:rsidRPr="0008664D">
        <w:rPr>
          <w:rFonts w:ascii="GHEA Grapalat" w:hAnsi="GHEA Grapalat"/>
          <w:lang w:val="hy-AM"/>
        </w:rPr>
        <w:t xml:space="preserve"> էջ 38</w:t>
      </w:r>
      <w:r>
        <w:rPr>
          <w:rFonts w:ascii="GHEA Grapalat" w:hAnsi="GHEA Grapalat"/>
          <w:lang w:val="hy-AM"/>
        </w:rPr>
        <w:t>։</w:t>
      </w:r>
    </w:p>
  </w:footnote>
  <w:footnote w:id="6">
    <w:p w14:paraId="56009C87" w14:textId="77777777" w:rsidR="00293A4B" w:rsidRPr="0008664D" w:rsidRDefault="00293A4B" w:rsidP="00DF113C">
      <w:pPr>
        <w:pStyle w:val="FootnoteText"/>
        <w:spacing w:line="276" w:lineRule="auto"/>
        <w:jc w:val="both"/>
        <w:rPr>
          <w:rFonts w:ascii="GHEA Grapalat" w:hAnsi="GHEA Grapalat"/>
          <w:lang w:val="hy-AM"/>
        </w:rPr>
      </w:pPr>
      <w:r w:rsidRPr="0008664D">
        <w:rPr>
          <w:rStyle w:val="FootnoteReference"/>
          <w:rFonts w:ascii="GHEA Grapalat" w:hAnsi="GHEA Grapalat"/>
        </w:rPr>
        <w:footnoteRef/>
      </w:r>
      <w:r w:rsidRPr="0008664D">
        <w:rPr>
          <w:rFonts w:ascii="GHEA Grapalat" w:hAnsi="GHEA Grapalat"/>
          <w:lang w:val="hy-AM"/>
        </w:rPr>
        <w:t xml:space="preserve"> Նույն տեղում, էջ 33։</w:t>
      </w:r>
    </w:p>
  </w:footnote>
  <w:footnote w:id="7">
    <w:p w14:paraId="173FAB11" w14:textId="77777777" w:rsidR="00293A4B" w:rsidRPr="0008664D" w:rsidRDefault="00293A4B" w:rsidP="00786376">
      <w:pPr>
        <w:pStyle w:val="FootnoteText"/>
        <w:spacing w:line="276" w:lineRule="auto"/>
        <w:jc w:val="both"/>
        <w:rPr>
          <w:rFonts w:ascii="GHEA Grapalat" w:hAnsi="GHEA Grapalat"/>
          <w:lang w:val="hy-AM"/>
        </w:rPr>
      </w:pPr>
      <w:r w:rsidRPr="0008664D">
        <w:rPr>
          <w:rStyle w:val="FootnoteReference"/>
          <w:rFonts w:ascii="GHEA Grapalat" w:hAnsi="GHEA Grapalat"/>
        </w:rPr>
        <w:footnoteRef/>
      </w:r>
      <w:r w:rsidRPr="0008664D">
        <w:rPr>
          <w:rFonts w:ascii="GHEA Grapalat" w:hAnsi="GHEA Grapalat"/>
          <w:lang w:val="hy-AM"/>
        </w:rPr>
        <w:t xml:space="preserve"> Նույն տեղում, էջ 20։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53E6A"/>
    <w:rsid w:val="0005413E"/>
    <w:rsid w:val="00055C42"/>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3CD"/>
    <w:rsid w:val="000A216C"/>
    <w:rsid w:val="000A40E3"/>
    <w:rsid w:val="000A4F91"/>
    <w:rsid w:val="000A5BCC"/>
    <w:rsid w:val="000B1EE0"/>
    <w:rsid w:val="000B3E55"/>
    <w:rsid w:val="000B7003"/>
    <w:rsid w:val="000C0AEF"/>
    <w:rsid w:val="000C65D6"/>
    <w:rsid w:val="000C7308"/>
    <w:rsid w:val="000D0F83"/>
    <w:rsid w:val="000D360E"/>
    <w:rsid w:val="000D5132"/>
    <w:rsid w:val="000D57D4"/>
    <w:rsid w:val="000D5A69"/>
    <w:rsid w:val="000E0B8B"/>
    <w:rsid w:val="000E2232"/>
    <w:rsid w:val="000E5E36"/>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DB9"/>
    <w:rsid w:val="0016199E"/>
    <w:rsid w:val="00161CEB"/>
    <w:rsid w:val="00162B52"/>
    <w:rsid w:val="00163CD2"/>
    <w:rsid w:val="001646EC"/>
    <w:rsid w:val="00173E33"/>
    <w:rsid w:val="00174670"/>
    <w:rsid w:val="001753EB"/>
    <w:rsid w:val="00180396"/>
    <w:rsid w:val="00184CF2"/>
    <w:rsid w:val="00186B1D"/>
    <w:rsid w:val="00186D85"/>
    <w:rsid w:val="00186E13"/>
    <w:rsid w:val="001871BB"/>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2568"/>
    <w:rsid w:val="002437A5"/>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C4D12"/>
    <w:rsid w:val="002C581C"/>
    <w:rsid w:val="002C7577"/>
    <w:rsid w:val="002D1145"/>
    <w:rsid w:val="002D365E"/>
    <w:rsid w:val="002D589D"/>
    <w:rsid w:val="002D5916"/>
    <w:rsid w:val="002D6E21"/>
    <w:rsid w:val="002D6FC0"/>
    <w:rsid w:val="002D75C7"/>
    <w:rsid w:val="002E1335"/>
    <w:rsid w:val="002F06E5"/>
    <w:rsid w:val="002F38F8"/>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51377"/>
    <w:rsid w:val="00354510"/>
    <w:rsid w:val="00356F62"/>
    <w:rsid w:val="003608FB"/>
    <w:rsid w:val="00360BD1"/>
    <w:rsid w:val="003622FB"/>
    <w:rsid w:val="00362BE9"/>
    <w:rsid w:val="00362BEF"/>
    <w:rsid w:val="0036742A"/>
    <w:rsid w:val="003679A5"/>
    <w:rsid w:val="00367CCA"/>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A347B"/>
    <w:rsid w:val="003A69BA"/>
    <w:rsid w:val="003B10B6"/>
    <w:rsid w:val="003B23B0"/>
    <w:rsid w:val="003B4A14"/>
    <w:rsid w:val="003B5C1A"/>
    <w:rsid w:val="003B6E6C"/>
    <w:rsid w:val="003B7EF3"/>
    <w:rsid w:val="003C130E"/>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50EA"/>
    <w:rsid w:val="0044673C"/>
    <w:rsid w:val="004468EC"/>
    <w:rsid w:val="00446E0C"/>
    <w:rsid w:val="0044765A"/>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34DA"/>
    <w:rsid w:val="004F3794"/>
    <w:rsid w:val="004F6A3C"/>
    <w:rsid w:val="004F6ED9"/>
    <w:rsid w:val="00500D7E"/>
    <w:rsid w:val="005028FE"/>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6DA7"/>
    <w:rsid w:val="00591D1B"/>
    <w:rsid w:val="005944B1"/>
    <w:rsid w:val="00595E24"/>
    <w:rsid w:val="005A230A"/>
    <w:rsid w:val="005A3047"/>
    <w:rsid w:val="005A40D8"/>
    <w:rsid w:val="005A5C3C"/>
    <w:rsid w:val="005A6882"/>
    <w:rsid w:val="005A6C9D"/>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5CA"/>
    <w:rsid w:val="006169B9"/>
    <w:rsid w:val="006249CB"/>
    <w:rsid w:val="00630DCD"/>
    <w:rsid w:val="0063140F"/>
    <w:rsid w:val="0063158C"/>
    <w:rsid w:val="00632C3E"/>
    <w:rsid w:val="006354F1"/>
    <w:rsid w:val="00635A2A"/>
    <w:rsid w:val="00636177"/>
    <w:rsid w:val="00636736"/>
    <w:rsid w:val="0064027B"/>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6F51"/>
    <w:rsid w:val="008879E3"/>
    <w:rsid w:val="008909FF"/>
    <w:rsid w:val="00891874"/>
    <w:rsid w:val="00892DD5"/>
    <w:rsid w:val="00893645"/>
    <w:rsid w:val="00894F27"/>
    <w:rsid w:val="00895FFE"/>
    <w:rsid w:val="008A19CB"/>
    <w:rsid w:val="008A3DD0"/>
    <w:rsid w:val="008A4268"/>
    <w:rsid w:val="008A4B75"/>
    <w:rsid w:val="008A5813"/>
    <w:rsid w:val="008B0594"/>
    <w:rsid w:val="008B1381"/>
    <w:rsid w:val="008B1EE8"/>
    <w:rsid w:val="008B2D1F"/>
    <w:rsid w:val="008B30E6"/>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65A8"/>
    <w:rsid w:val="00923425"/>
    <w:rsid w:val="009249BF"/>
    <w:rsid w:val="00924E67"/>
    <w:rsid w:val="009256B3"/>
    <w:rsid w:val="009268EE"/>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54BC"/>
    <w:rsid w:val="00A25E0A"/>
    <w:rsid w:val="00A27A01"/>
    <w:rsid w:val="00A32767"/>
    <w:rsid w:val="00A3768D"/>
    <w:rsid w:val="00A37FCF"/>
    <w:rsid w:val="00A42B35"/>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6547"/>
    <w:rsid w:val="00AC2BD4"/>
    <w:rsid w:val="00AC372D"/>
    <w:rsid w:val="00AD0409"/>
    <w:rsid w:val="00AD4167"/>
    <w:rsid w:val="00AD54D1"/>
    <w:rsid w:val="00AD600D"/>
    <w:rsid w:val="00AE0C01"/>
    <w:rsid w:val="00AE0F64"/>
    <w:rsid w:val="00AE137F"/>
    <w:rsid w:val="00AE1B29"/>
    <w:rsid w:val="00AE3807"/>
    <w:rsid w:val="00AE4F09"/>
    <w:rsid w:val="00AE599B"/>
    <w:rsid w:val="00AE66E8"/>
    <w:rsid w:val="00AF3507"/>
    <w:rsid w:val="00AF3ED3"/>
    <w:rsid w:val="00AF47BE"/>
    <w:rsid w:val="00AF58BE"/>
    <w:rsid w:val="00AF65E0"/>
    <w:rsid w:val="00AF7785"/>
    <w:rsid w:val="00B01569"/>
    <w:rsid w:val="00B01D85"/>
    <w:rsid w:val="00B026E2"/>
    <w:rsid w:val="00B02969"/>
    <w:rsid w:val="00B02B3F"/>
    <w:rsid w:val="00B04221"/>
    <w:rsid w:val="00B05609"/>
    <w:rsid w:val="00B05F27"/>
    <w:rsid w:val="00B0619F"/>
    <w:rsid w:val="00B061B7"/>
    <w:rsid w:val="00B0679E"/>
    <w:rsid w:val="00B07F8E"/>
    <w:rsid w:val="00B14269"/>
    <w:rsid w:val="00B15EA2"/>
    <w:rsid w:val="00B15FF9"/>
    <w:rsid w:val="00B1657E"/>
    <w:rsid w:val="00B16799"/>
    <w:rsid w:val="00B1782F"/>
    <w:rsid w:val="00B22B6B"/>
    <w:rsid w:val="00B233EE"/>
    <w:rsid w:val="00B2433A"/>
    <w:rsid w:val="00B269F8"/>
    <w:rsid w:val="00B26E9D"/>
    <w:rsid w:val="00B313A9"/>
    <w:rsid w:val="00B32DDD"/>
    <w:rsid w:val="00B340AF"/>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DEC"/>
    <w:rsid w:val="00B559F3"/>
    <w:rsid w:val="00B5691F"/>
    <w:rsid w:val="00B56CF4"/>
    <w:rsid w:val="00B56D15"/>
    <w:rsid w:val="00B61177"/>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6D0C"/>
    <w:rsid w:val="00BD7C5E"/>
    <w:rsid w:val="00BD7DB3"/>
    <w:rsid w:val="00BE14DC"/>
    <w:rsid w:val="00BE21F9"/>
    <w:rsid w:val="00BE2323"/>
    <w:rsid w:val="00BE5B0F"/>
    <w:rsid w:val="00BE7F6C"/>
    <w:rsid w:val="00BF611C"/>
    <w:rsid w:val="00C04BC3"/>
    <w:rsid w:val="00C06134"/>
    <w:rsid w:val="00C07C8E"/>
    <w:rsid w:val="00C104F2"/>
    <w:rsid w:val="00C13733"/>
    <w:rsid w:val="00C16B73"/>
    <w:rsid w:val="00C2157D"/>
    <w:rsid w:val="00C21EFF"/>
    <w:rsid w:val="00C22CF4"/>
    <w:rsid w:val="00C23A2D"/>
    <w:rsid w:val="00C23CDE"/>
    <w:rsid w:val="00C25187"/>
    <w:rsid w:val="00C31E3E"/>
    <w:rsid w:val="00C336F6"/>
    <w:rsid w:val="00C33C9F"/>
    <w:rsid w:val="00C340CA"/>
    <w:rsid w:val="00C41C75"/>
    <w:rsid w:val="00C421C2"/>
    <w:rsid w:val="00C43A7E"/>
    <w:rsid w:val="00C510B1"/>
    <w:rsid w:val="00C5384A"/>
    <w:rsid w:val="00C550B0"/>
    <w:rsid w:val="00C55CF3"/>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EB1"/>
    <w:rsid w:val="00D10206"/>
    <w:rsid w:val="00D10D94"/>
    <w:rsid w:val="00D11373"/>
    <w:rsid w:val="00D13D97"/>
    <w:rsid w:val="00D16AF0"/>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E0838"/>
    <w:rsid w:val="00DE136F"/>
    <w:rsid w:val="00DE3256"/>
    <w:rsid w:val="00DE3564"/>
    <w:rsid w:val="00DE3D78"/>
    <w:rsid w:val="00DE3EC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5054"/>
    <w:rsid w:val="00E25D3A"/>
    <w:rsid w:val="00E2761A"/>
    <w:rsid w:val="00E27CA9"/>
    <w:rsid w:val="00E27F75"/>
    <w:rsid w:val="00E32CA6"/>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40CE"/>
    <w:rsid w:val="00E66F69"/>
    <w:rsid w:val="00E66FA6"/>
    <w:rsid w:val="00E746DA"/>
    <w:rsid w:val="00E7556D"/>
    <w:rsid w:val="00E81876"/>
    <w:rsid w:val="00E81AE9"/>
    <w:rsid w:val="00E81D42"/>
    <w:rsid w:val="00E83ABD"/>
    <w:rsid w:val="00E855E2"/>
    <w:rsid w:val="00E876CB"/>
    <w:rsid w:val="00E926D4"/>
    <w:rsid w:val="00E93D9C"/>
    <w:rsid w:val="00E93DA6"/>
    <w:rsid w:val="00E95D29"/>
    <w:rsid w:val="00E95D77"/>
    <w:rsid w:val="00E95DE4"/>
    <w:rsid w:val="00EA1D43"/>
    <w:rsid w:val="00EA2665"/>
    <w:rsid w:val="00EA2E36"/>
    <w:rsid w:val="00EA52D0"/>
    <w:rsid w:val="00EB0350"/>
    <w:rsid w:val="00EB07D2"/>
    <w:rsid w:val="00EB21C6"/>
    <w:rsid w:val="00EB3FC9"/>
    <w:rsid w:val="00EB40DC"/>
    <w:rsid w:val="00EB4F05"/>
    <w:rsid w:val="00EB5B8E"/>
    <w:rsid w:val="00EC05C3"/>
    <w:rsid w:val="00EC1964"/>
    <w:rsid w:val="00EC3EFF"/>
    <w:rsid w:val="00EC483A"/>
    <w:rsid w:val="00EC659E"/>
    <w:rsid w:val="00EC6711"/>
    <w:rsid w:val="00EC6EBD"/>
    <w:rsid w:val="00EC72C8"/>
    <w:rsid w:val="00ED0075"/>
    <w:rsid w:val="00ED0560"/>
    <w:rsid w:val="00ED3C71"/>
    <w:rsid w:val="00ED4396"/>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AC5"/>
    <w:rsid w:val="00F649AD"/>
    <w:rsid w:val="00F66315"/>
    <w:rsid w:val="00F667D7"/>
    <w:rsid w:val="00F7153B"/>
    <w:rsid w:val="00F767E7"/>
    <w:rsid w:val="00F8086B"/>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2F62"/>
    <w:rsid w:val="00FB34EA"/>
    <w:rsid w:val="00FB4925"/>
    <w:rsid w:val="00FB5FCA"/>
    <w:rsid w:val="00FB674A"/>
    <w:rsid w:val="00FC05F1"/>
    <w:rsid w:val="00FC0940"/>
    <w:rsid w:val="00FC0CC1"/>
    <w:rsid w:val="00FC26FE"/>
    <w:rsid w:val="00FC2DDC"/>
    <w:rsid w:val="00FC57F4"/>
    <w:rsid w:val="00FC5975"/>
    <w:rsid w:val="00FC718D"/>
    <w:rsid w:val="00FC72BE"/>
    <w:rsid w:val="00FD26BD"/>
    <w:rsid w:val="00FD4DB1"/>
    <w:rsid w:val="00FD61BE"/>
    <w:rsid w:val="00FD656F"/>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Publications/CoI_Guidance_and_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AA91C3-2769-435D-9C55-B61842F9F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8229</TotalTime>
  <Pages>95</Pages>
  <Words>15495</Words>
  <Characters>88325</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https://mul2.gov.am/tasks/1022349/oneclick/03.Summary_pastahavaq_07.08.24.docx?token=24cff41b7eedfa55a8e3816ba28abd2e</cp:keywords>
  <dc:description/>
  <cp:lastModifiedBy>Romik Hayrapetyan</cp:lastModifiedBy>
  <cp:revision>116</cp:revision>
  <cp:lastPrinted>2024-03-05T13:56:00Z</cp:lastPrinted>
  <dcterms:created xsi:type="dcterms:W3CDTF">2023-02-22T15:11:00Z</dcterms:created>
  <dcterms:modified xsi:type="dcterms:W3CDTF">2024-08-07T06:28:00Z</dcterms:modified>
</cp:coreProperties>
</file>